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2157"/>
      </w:tblGrid>
      <w:tr w:rsidR="00377526" w:rsidRPr="007673FA" w14:paraId="5D72C54D" w14:textId="77777777" w:rsidTr="00B23047">
        <w:trPr>
          <w:trHeight w:val="334"/>
        </w:trPr>
        <w:tc>
          <w:tcPr>
            <w:tcW w:w="1526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3118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3047" w:rsidRPr="007673FA" w14:paraId="5D72C552" w14:textId="77777777" w:rsidTr="00B23047">
        <w:trPr>
          <w:trHeight w:val="412"/>
        </w:trPr>
        <w:tc>
          <w:tcPr>
            <w:tcW w:w="1526" w:type="dxa"/>
            <w:shd w:val="clear" w:color="auto" w:fill="FFFFFF"/>
          </w:tcPr>
          <w:p w14:paraId="5D72C54E" w14:textId="2F2CEAF6" w:rsidR="00B23047" w:rsidRPr="007673FA" w:rsidRDefault="00B23047" w:rsidP="00B2304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</w:p>
        </w:tc>
        <w:tc>
          <w:tcPr>
            <w:tcW w:w="3118" w:type="dxa"/>
            <w:shd w:val="clear" w:color="auto" w:fill="FFFFFF"/>
          </w:tcPr>
          <w:p w14:paraId="577A69CE" w14:textId="77777777" w:rsidR="00B23047" w:rsidRPr="001A072F" w:rsidRDefault="00B23047" w:rsidP="00F6671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hAnsi="Verdana"/>
                <w:sz w:val="20"/>
                <w:lang w:val="en-GB"/>
              </w:rPr>
              <w:t>&lt; 10 years of experience</w:t>
            </w:r>
          </w:p>
          <w:p w14:paraId="0E39F73B" w14:textId="77777777" w:rsidR="00B23047" w:rsidRPr="001A072F" w:rsidRDefault="00B23047" w:rsidP="00F6671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>
              <w:rPr>
                <w:rFonts w:ascii="Verdana" w:hAnsi="Verdana"/>
                <w:sz w:val="20"/>
                <w:lang w:val="en-GB"/>
              </w:rPr>
              <w:t>10-20 years of experience</w:t>
            </w:r>
          </w:p>
          <w:p w14:paraId="5D72C54F" w14:textId="60CE3B6B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hAnsi="Verdana"/>
                <w:sz w:val="20"/>
                <w:lang w:val="en-GB"/>
              </w:rPr>
              <w:t>&gt; 20 years of experience</w:t>
            </w:r>
          </w:p>
        </w:tc>
        <w:tc>
          <w:tcPr>
            <w:tcW w:w="2127" w:type="dxa"/>
            <w:shd w:val="clear" w:color="auto" w:fill="FFFFFF"/>
          </w:tcPr>
          <w:p w14:paraId="5D72C550" w14:textId="77777777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Dokumentoinaosnumeri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B23047" w:rsidRPr="007673FA" w:rsidRDefault="00B2304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23047" w:rsidRPr="007673FA" w14:paraId="5D72C557" w14:textId="77777777" w:rsidTr="00B23047">
        <w:tc>
          <w:tcPr>
            <w:tcW w:w="1526" w:type="dxa"/>
            <w:shd w:val="clear" w:color="auto" w:fill="FFFFFF"/>
          </w:tcPr>
          <w:p w14:paraId="5D72C553" w14:textId="256B2267" w:rsidR="00B23047" w:rsidRPr="007673FA" w:rsidRDefault="00B23047" w:rsidP="00B2304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3118" w:type="dxa"/>
            <w:shd w:val="clear" w:color="auto" w:fill="FFFFFF"/>
          </w:tcPr>
          <w:p w14:paraId="5D72C554" w14:textId="1AE88585" w:rsidR="00B23047" w:rsidRPr="007673FA" w:rsidRDefault="00B23047" w:rsidP="0033691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Fema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>l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  <w:r>
              <w:rPr>
                <w:rFonts w:ascii="Verdana" w:eastAsia="MS Gothic" w:hAnsi="Verdana" w:cs="MS Gothic"/>
                <w:sz w:val="20"/>
                <w:lang w:val="lt-LT"/>
              </w:rPr>
              <w:t xml:space="preserve">    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r w:rsidRPr="001A072F">
              <w:rPr>
                <w:rFonts w:ascii="MS Gothic" w:eastAsia="MS Gothic" w:hAnsi="MS Gothic" w:cs="MS Gothic" w:hint="eastAsia"/>
                <w:sz w:val="20"/>
                <w:lang w:val="lt-LT"/>
              </w:rPr>
              <w:t>☐</w:t>
            </w:r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Pr="001A072F">
              <w:rPr>
                <w:rFonts w:ascii="Verdana" w:eastAsia="MS Gothic" w:hAnsi="Verdana" w:cs="MS Gothic"/>
                <w:sz w:val="20"/>
                <w:lang w:val="lt-LT"/>
              </w:rPr>
              <w:t>Mal</w:t>
            </w:r>
            <w:r w:rsidR="0033691B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14:paraId="5D72C555" w14:textId="77777777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2F6866C" w:rsidR="00B23047" w:rsidRPr="007673FA" w:rsidRDefault="00B23047" w:rsidP="00B230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35145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535145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B23047" w:rsidRPr="007673FA" w14:paraId="5D72C55C" w14:textId="77777777" w:rsidTr="00B23047">
        <w:tc>
          <w:tcPr>
            <w:tcW w:w="1526" w:type="dxa"/>
            <w:shd w:val="clear" w:color="auto" w:fill="FFFFFF"/>
          </w:tcPr>
          <w:p w14:paraId="5D72C558" w14:textId="77777777" w:rsidR="00B23047" w:rsidRPr="007673FA" w:rsidRDefault="00B2304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02" w:type="dxa"/>
            <w:gridSpan w:val="3"/>
            <w:shd w:val="clear" w:color="auto" w:fill="FFFFFF"/>
          </w:tcPr>
          <w:p w14:paraId="5D72C55B" w14:textId="77777777" w:rsidR="00B23047" w:rsidRPr="007673FA" w:rsidRDefault="00B2304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D04CB7" w:rsidRPr="007673FA" w14:paraId="5D72C563" w14:textId="77777777" w:rsidTr="00EF731F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72C562" w14:textId="769DFF14" w:rsidR="00D04CB7" w:rsidRPr="00535145" w:rsidRDefault="00D04CB7" w:rsidP="00D04CB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Vilniaus</w:t>
            </w:r>
            <w:proofErr w:type="spellEnd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universitetas</w:t>
            </w:r>
            <w:proofErr w:type="spellEnd"/>
            <w:r w:rsidRPr="005351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/Vilnius University</w:t>
            </w:r>
          </w:p>
        </w:tc>
      </w:tr>
      <w:tr w:rsidR="00D04CB7" w:rsidRPr="007673FA" w14:paraId="5D72C56A" w14:textId="77777777" w:rsidTr="00D04CB7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535145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3"/>
            </w:r>
            <w:r w:rsidRPr="005351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77777777" w:rsidR="00D04CB7" w:rsidRPr="00535145" w:rsidRDefault="00D04CB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FFFFFF"/>
          </w:tcPr>
          <w:p w14:paraId="5D72C567" w14:textId="73C33662" w:rsidR="00D04CB7" w:rsidRPr="00535145" w:rsidRDefault="00D04CB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35145">
              <w:rPr>
                <w:rFonts w:ascii="Verdana" w:hAnsi="Verdana"/>
                <w:sz w:val="20"/>
              </w:rPr>
              <w:t>LT VILNIUS01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168ED34B" w:rsidR="00D04CB7" w:rsidRPr="00535145" w:rsidRDefault="00D04CB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D04CB7" w:rsidRPr="00535145" w:rsidRDefault="00D04CB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04CB7" w:rsidRPr="007673FA" w14:paraId="5D72C56F" w14:textId="77777777" w:rsidTr="00D04CB7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D04CB7" w:rsidRPr="00535145" w:rsidRDefault="00D04CB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5F7EBA8C" w:rsidR="00D04CB7" w:rsidRPr="00535145" w:rsidRDefault="00D04CB7" w:rsidP="00D04CB7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35145">
              <w:rPr>
                <w:rFonts w:ascii="Verdana" w:hAnsi="Verdana"/>
                <w:sz w:val="20"/>
              </w:rPr>
              <w:t xml:space="preserve">Universiteto 3, LT-01513 Vilnius, </w:t>
            </w:r>
            <w:bookmarkStart w:id="0" w:name="_GoBack"/>
            <w:bookmarkEnd w:id="0"/>
            <w:r w:rsidRPr="00535145">
              <w:rPr>
                <w:rFonts w:ascii="Verdana" w:hAnsi="Verdana"/>
                <w:sz w:val="20"/>
              </w:rPr>
              <w:t>Lithuania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D04CB7" w:rsidRPr="00535145" w:rsidRDefault="00D04CB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35145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35145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F116C4A" w:rsidR="00D04CB7" w:rsidRPr="00535145" w:rsidRDefault="00D04CB7" w:rsidP="00D04C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35145">
              <w:rPr>
                <w:rFonts w:ascii="Verdana" w:hAnsi="Verdana" w:cs="Arial"/>
                <w:b/>
                <w:sz w:val="20"/>
                <w:lang w:val="en-GB"/>
              </w:rPr>
              <w:t>Lithuania / LT</w:t>
            </w:r>
          </w:p>
        </w:tc>
      </w:tr>
      <w:tr w:rsidR="00D04CB7" w:rsidRPr="00E02718" w14:paraId="5D72C574" w14:textId="77777777" w:rsidTr="00D04CB7">
        <w:tc>
          <w:tcPr>
            <w:tcW w:w="2232" w:type="dxa"/>
            <w:shd w:val="clear" w:color="auto" w:fill="FFFFFF"/>
          </w:tcPr>
          <w:p w14:paraId="5D72C570" w14:textId="77777777" w:rsidR="00D04CB7" w:rsidRPr="00535145" w:rsidRDefault="00D04CB7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35145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58EE82C9" w:rsidR="00E515E1" w:rsidRPr="00535145" w:rsidRDefault="00E515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35145">
              <w:rPr>
                <w:rFonts w:ascii="Verdana" w:hAnsi="Verdana" w:cs="Arial"/>
                <w:color w:val="002060"/>
                <w:sz w:val="20"/>
                <w:lang w:val="en-GB"/>
              </w:rPr>
              <w:t>Simona Viziniene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D04CB7" w:rsidRPr="00535145" w:rsidRDefault="00D04CB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3514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3514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60FFCC5" w14:textId="77777777" w:rsidR="00D04CB7" w:rsidRPr="00535145" w:rsidRDefault="00E515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535145">
              <w:rPr>
                <w:rFonts w:ascii="Verdana" w:hAnsi="Verdana" w:cs="Arial"/>
                <w:color w:val="002060"/>
                <w:sz w:val="20"/>
                <w:lang w:val="fr-BE"/>
              </w:rPr>
              <w:t>Simona.viziniene</w:t>
            </w:r>
          </w:p>
          <w:p w14:paraId="3C0D8E96" w14:textId="77777777" w:rsidR="00E515E1" w:rsidRPr="00535145" w:rsidRDefault="00E515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535145">
              <w:rPr>
                <w:rFonts w:ascii="Verdana" w:hAnsi="Verdana" w:cs="Arial"/>
                <w:color w:val="002060"/>
                <w:sz w:val="20"/>
                <w:lang w:val="fr-BE"/>
              </w:rPr>
              <w:t>@cr.vu.lt</w:t>
            </w:r>
          </w:p>
          <w:p w14:paraId="5D72C573" w14:textId="4D7A6C3A" w:rsidR="00E515E1" w:rsidRPr="00535145" w:rsidRDefault="00E515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35145">
              <w:rPr>
                <w:rFonts w:ascii="Verdana" w:hAnsi="Verdana" w:cs="Arial"/>
                <w:color w:val="002060"/>
                <w:sz w:val="20"/>
                <w:lang w:val="fr-BE"/>
              </w:rPr>
              <w:t>+370 5 2687048</w:t>
            </w:r>
          </w:p>
        </w:tc>
      </w:tr>
    </w:tbl>
    <w:p w14:paraId="5D72C575" w14:textId="6F23DA4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Dokumentoinaosnumeris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66021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EF49C" w14:textId="77777777" w:rsidR="003E2F7C" w:rsidRDefault="003E2F7C">
      <w:r>
        <w:separator/>
      </w:r>
    </w:p>
  </w:endnote>
  <w:endnote w:type="continuationSeparator" w:id="0">
    <w:p w14:paraId="7D19CD9E" w14:textId="77777777" w:rsidR="003E2F7C" w:rsidRDefault="003E2F7C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C" w14:textId="05A5DC43" w:rsidR="00B23047" w:rsidRPr="008F1CA2" w:rsidRDefault="00B2304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04CB7" w:rsidRPr="004A4118" w:rsidRDefault="00D04CB7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D04CB7" w:rsidRPr="004A4118" w:rsidRDefault="00D04CB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4BE6D76C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1080F" w14:textId="77777777" w:rsidR="00D8434F" w:rsidRDefault="00D8434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C2B4" w14:textId="77777777" w:rsidR="003E2F7C" w:rsidRDefault="003E2F7C">
      <w:r>
        <w:separator/>
      </w:r>
    </w:p>
  </w:footnote>
  <w:footnote w:type="continuationSeparator" w:id="0">
    <w:p w14:paraId="12EABA04" w14:textId="77777777" w:rsidR="003E2F7C" w:rsidRDefault="003E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0AD8" w14:textId="77777777" w:rsidR="00D8434F" w:rsidRDefault="00D843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A11CC42" w:rsidR="00E01AAA" w:rsidRPr="00AD66BB" w:rsidRDefault="007561A1" w:rsidP="006A1A7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3" w14:textId="7A0ACA8B" w:rsidR="007967A9" w:rsidRDefault="00D8434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Dotacijos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sutarties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D8434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darbuotoj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ų mokymosi mobilumui</w:t>
                                </w:r>
                              </w:p>
                              <w:p w14:paraId="0A1F9E5B" w14:textId="0B092D43" w:rsidR="00D8434F" w:rsidRPr="00D8434F" w:rsidRDefault="00D8434F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lt-LT"/>
                                  </w:rPr>
                                  <w:t>I priedas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3" w14:textId="7A0ACA8B" w:rsidR="007967A9" w:rsidRDefault="00D8434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bookmarkStart w:id="1" w:name="_GoBack"/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Dotacijos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sutarties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D8434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darbuotoj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ų mokymosi mobilumui</w:t>
                          </w:r>
                        </w:p>
                        <w:p w14:paraId="0A1F9E5B" w14:textId="0B092D43" w:rsidR="00D8434F" w:rsidRPr="00D8434F" w:rsidRDefault="00D8434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lt-LT"/>
                            </w:rPr>
                            <w:t>I priedas</w:t>
                          </w:r>
                        </w:p>
                        <w:bookmarkEnd w:id="1"/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0A77"/>
    <w:rsid w:val="0019175E"/>
    <w:rsid w:val="00196A96"/>
    <w:rsid w:val="00197969"/>
    <w:rsid w:val="001A0866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91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F7C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C1"/>
    <w:rsid w:val="00535080"/>
    <w:rsid w:val="00535145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36A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A7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2D8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76E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047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AA1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CB7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34F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5E1"/>
    <w:rsid w:val="00E51830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2496E-E60F-43FE-B8A6-8169D8AB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1654</Words>
  <Characters>944</Characters>
  <Application>Microsoft Office Word</Application>
  <DocSecurity>0</DocSecurity>
  <PresentationFormat>Microsoft Word 11.0</PresentationFormat>
  <Lines>7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Simona Vižinienė</cp:lastModifiedBy>
  <cp:revision>3</cp:revision>
  <cp:lastPrinted>2013-11-06T08:46:00Z</cp:lastPrinted>
  <dcterms:created xsi:type="dcterms:W3CDTF">2016-08-24T12:56:00Z</dcterms:created>
  <dcterms:modified xsi:type="dcterms:W3CDTF">2016-08-24T12:59:00Z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