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6A" w:rsidRDefault="008B1B6A" w:rsidP="008A136D">
      <w:pPr>
        <w:ind w:left="3888" w:firstLine="1296"/>
        <w:textAlignment w:val="baseline"/>
        <w:rPr>
          <w:bCs/>
        </w:rPr>
      </w:pPr>
      <w:r w:rsidRPr="00AA5201">
        <w:rPr>
          <w:bCs/>
        </w:rPr>
        <w:t>PATVIRTINTA</w:t>
      </w:r>
    </w:p>
    <w:p w:rsidR="008B1B6A" w:rsidRDefault="008B1B6A" w:rsidP="008A136D">
      <w:pPr>
        <w:ind w:left="5184"/>
        <w:textAlignment w:val="baseline"/>
        <w:rPr>
          <w:bCs/>
        </w:rPr>
      </w:pPr>
      <w:r w:rsidRPr="00AA5201">
        <w:rPr>
          <w:bCs/>
        </w:rPr>
        <w:t xml:space="preserve">Vilniaus universiteto </w:t>
      </w:r>
      <w:r w:rsidR="00EB4D96">
        <w:rPr>
          <w:bCs/>
        </w:rPr>
        <w:t>s</w:t>
      </w:r>
      <w:r w:rsidR="005B1902">
        <w:rPr>
          <w:bCs/>
        </w:rPr>
        <w:t>enato</w:t>
      </w:r>
    </w:p>
    <w:p w:rsidR="008B1B6A" w:rsidRPr="00AA5201" w:rsidRDefault="008A136D" w:rsidP="008A136D">
      <w:pPr>
        <w:ind w:left="3888" w:firstLine="1296"/>
        <w:textAlignment w:val="baseline"/>
        <w:rPr>
          <w:bCs/>
        </w:rPr>
      </w:pPr>
      <w:r>
        <w:rPr>
          <w:bCs/>
        </w:rPr>
        <w:t>2</w:t>
      </w:r>
      <w:r w:rsidR="008B1B6A" w:rsidRPr="00AA5201">
        <w:rPr>
          <w:bCs/>
        </w:rPr>
        <w:t>02</w:t>
      </w:r>
      <w:r w:rsidR="005E67B5">
        <w:rPr>
          <w:bCs/>
        </w:rPr>
        <w:t>1</w:t>
      </w:r>
      <w:r w:rsidR="008B1B6A" w:rsidRPr="00AA5201">
        <w:rPr>
          <w:bCs/>
        </w:rPr>
        <w:t xml:space="preserve"> m. </w:t>
      </w:r>
      <w:r>
        <w:rPr>
          <w:bCs/>
        </w:rPr>
        <w:t>lapkričio 23</w:t>
      </w:r>
      <w:r w:rsidR="008B1B6A" w:rsidRPr="00AA5201">
        <w:rPr>
          <w:bCs/>
        </w:rPr>
        <w:t xml:space="preserve"> d. nutarimu Nr. </w:t>
      </w:r>
      <w:r>
        <w:rPr>
          <w:bCs/>
        </w:rPr>
        <w:t>SPN-</w:t>
      </w:r>
      <w:r w:rsidR="00560F23">
        <w:rPr>
          <w:bCs/>
        </w:rPr>
        <w:t>63</w:t>
      </w:r>
      <w:bookmarkStart w:id="0" w:name="_GoBack"/>
      <w:bookmarkEnd w:id="0"/>
    </w:p>
    <w:p w:rsidR="008B1B6A" w:rsidRDefault="008B1B6A" w:rsidP="00A1684D">
      <w:pPr>
        <w:pStyle w:val="CentrBold"/>
        <w:spacing w:line="240" w:lineRule="auto"/>
        <w:rPr>
          <w:color w:val="auto"/>
          <w:sz w:val="24"/>
          <w:szCs w:val="24"/>
          <w:lang w:val="lt-LT"/>
        </w:rPr>
      </w:pPr>
    </w:p>
    <w:p w:rsidR="00390CFD" w:rsidRPr="00A1684D" w:rsidRDefault="00390CFD" w:rsidP="00A1684D">
      <w:pPr>
        <w:pStyle w:val="CentrBold"/>
        <w:spacing w:line="240" w:lineRule="auto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 xml:space="preserve">VILNIAUS UNIVERSITETO </w:t>
      </w:r>
      <w:r w:rsidR="00317419" w:rsidRPr="00A1684D">
        <w:rPr>
          <w:color w:val="auto"/>
          <w:sz w:val="24"/>
          <w:szCs w:val="24"/>
          <w:lang w:val="lt-LT"/>
        </w:rPr>
        <w:t xml:space="preserve">LĖŠOMIS FINANSUOJAMŲ DOKTORANTŲ, PODOKTORANTŪROS STAŽUOTOJŲ IR VIZITUOJANČIŲ </w:t>
      </w:r>
      <w:r w:rsidR="00140761" w:rsidRPr="00A1684D">
        <w:rPr>
          <w:color w:val="auto"/>
          <w:sz w:val="24"/>
          <w:szCs w:val="24"/>
          <w:lang w:val="lt-LT"/>
        </w:rPr>
        <w:t>MOKSLO DARBUOTOJŲ</w:t>
      </w:r>
      <w:r w:rsidR="00317419" w:rsidRPr="00A1684D">
        <w:rPr>
          <w:color w:val="auto"/>
          <w:sz w:val="24"/>
          <w:szCs w:val="24"/>
          <w:lang w:val="lt-LT"/>
        </w:rPr>
        <w:t xml:space="preserve"> ATRANKOS IR PRIĖMIMO</w:t>
      </w:r>
      <w:r w:rsidRPr="00A1684D">
        <w:rPr>
          <w:color w:val="auto"/>
          <w:sz w:val="24"/>
          <w:szCs w:val="24"/>
          <w:lang w:val="lt-LT"/>
        </w:rPr>
        <w:t xml:space="preserve"> TVARKOS APRAŠAS</w:t>
      </w:r>
    </w:p>
    <w:p w:rsidR="00390CFD" w:rsidRPr="00A1684D" w:rsidRDefault="00390CFD" w:rsidP="00A1684D">
      <w:pPr>
        <w:pStyle w:val="MAZAS"/>
        <w:spacing w:line="240" w:lineRule="auto"/>
        <w:rPr>
          <w:color w:val="auto"/>
          <w:sz w:val="24"/>
          <w:szCs w:val="24"/>
          <w:lang w:val="lt-LT"/>
        </w:rPr>
      </w:pPr>
    </w:p>
    <w:p w:rsidR="001D173A" w:rsidRPr="00A1684D" w:rsidRDefault="001D173A" w:rsidP="00A1684D">
      <w:pPr>
        <w:pStyle w:val="CentrBold"/>
        <w:spacing w:line="240" w:lineRule="auto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>I SKYRIUS</w:t>
      </w:r>
    </w:p>
    <w:p w:rsidR="00390CFD" w:rsidRPr="00A1684D" w:rsidRDefault="00390CFD" w:rsidP="00A1684D">
      <w:pPr>
        <w:pStyle w:val="CentrBold"/>
        <w:spacing w:line="240" w:lineRule="auto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>BENDROSIOS NUOSTATOS</w:t>
      </w:r>
    </w:p>
    <w:p w:rsidR="00792B72" w:rsidRPr="00A1684D" w:rsidRDefault="00792B72" w:rsidP="00A1684D">
      <w:pPr>
        <w:pStyle w:val="Pagrindinistekstas1"/>
        <w:spacing w:line="240" w:lineRule="auto"/>
        <w:ind w:firstLine="0"/>
        <w:rPr>
          <w:color w:val="auto"/>
          <w:sz w:val="24"/>
          <w:szCs w:val="24"/>
          <w:lang w:val="lt-LT"/>
        </w:rPr>
      </w:pPr>
    </w:p>
    <w:p w:rsidR="00792B72" w:rsidRPr="00A1684D" w:rsidRDefault="00390CFD" w:rsidP="00A1684D">
      <w:pPr>
        <w:pStyle w:val="Pagrindinistekstas1"/>
        <w:numPr>
          <w:ilvl w:val="0"/>
          <w:numId w:val="3"/>
        </w:numPr>
        <w:tabs>
          <w:tab w:val="clear" w:pos="0"/>
          <w:tab w:val="num" w:pos="1134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 xml:space="preserve">Vilniaus Universiteto </w:t>
      </w:r>
      <w:r w:rsidR="00317419" w:rsidRPr="00A1684D">
        <w:rPr>
          <w:color w:val="auto"/>
          <w:sz w:val="24"/>
          <w:szCs w:val="24"/>
          <w:lang w:val="lt-LT"/>
        </w:rPr>
        <w:t xml:space="preserve">lėšomis finansuojamų doktorantų, </w:t>
      </w:r>
      <w:proofErr w:type="spellStart"/>
      <w:r w:rsidR="00317419" w:rsidRPr="00A1684D">
        <w:rPr>
          <w:color w:val="auto"/>
          <w:sz w:val="24"/>
          <w:szCs w:val="24"/>
          <w:lang w:val="lt-LT"/>
        </w:rPr>
        <w:t>podoktorantūros</w:t>
      </w:r>
      <w:proofErr w:type="spellEnd"/>
      <w:r w:rsidR="00317419" w:rsidRPr="00A1684D">
        <w:rPr>
          <w:color w:val="auto"/>
          <w:sz w:val="24"/>
          <w:szCs w:val="24"/>
          <w:lang w:val="lt-LT"/>
        </w:rPr>
        <w:t xml:space="preserve"> stažuotojų ir vizituojančių </w:t>
      </w:r>
      <w:r w:rsidR="00140761" w:rsidRPr="00A1684D">
        <w:rPr>
          <w:color w:val="auto"/>
          <w:sz w:val="24"/>
          <w:szCs w:val="24"/>
          <w:lang w:val="lt-LT"/>
        </w:rPr>
        <w:t>mokslo darbuotojų</w:t>
      </w:r>
      <w:r w:rsidR="00317419" w:rsidRPr="00A1684D">
        <w:rPr>
          <w:color w:val="auto"/>
          <w:sz w:val="24"/>
          <w:szCs w:val="24"/>
          <w:lang w:val="lt-LT"/>
        </w:rPr>
        <w:t xml:space="preserve"> atrankos ir priėmimo </w:t>
      </w:r>
      <w:r w:rsidRPr="00A1684D">
        <w:rPr>
          <w:color w:val="auto"/>
          <w:sz w:val="24"/>
          <w:szCs w:val="24"/>
          <w:lang w:val="lt-LT"/>
        </w:rPr>
        <w:t>tvarkos aprašas</w:t>
      </w:r>
      <w:r w:rsidR="00C4768D" w:rsidRPr="00A1684D">
        <w:rPr>
          <w:color w:val="auto"/>
          <w:sz w:val="24"/>
          <w:szCs w:val="24"/>
          <w:lang w:val="lt-LT"/>
        </w:rPr>
        <w:t xml:space="preserve"> (toliau – Aprašas)</w:t>
      </w:r>
      <w:r w:rsidRPr="00A1684D">
        <w:rPr>
          <w:color w:val="auto"/>
          <w:sz w:val="24"/>
          <w:szCs w:val="24"/>
          <w:lang w:val="lt-LT"/>
        </w:rPr>
        <w:t xml:space="preserve"> reglamentuoja </w:t>
      </w:r>
      <w:r w:rsidR="002E2DCF">
        <w:rPr>
          <w:color w:val="auto"/>
          <w:sz w:val="24"/>
          <w:szCs w:val="24"/>
          <w:lang w:val="lt-LT"/>
        </w:rPr>
        <w:t>Vilniaus u</w:t>
      </w:r>
      <w:r w:rsidRPr="00A1684D">
        <w:rPr>
          <w:color w:val="auto"/>
          <w:sz w:val="24"/>
          <w:szCs w:val="24"/>
          <w:lang w:val="lt-LT"/>
        </w:rPr>
        <w:t xml:space="preserve">niversiteto </w:t>
      </w:r>
      <w:r w:rsidR="002E2DCF" w:rsidRPr="00A1684D">
        <w:rPr>
          <w:color w:val="auto"/>
          <w:sz w:val="24"/>
          <w:szCs w:val="24"/>
          <w:lang w:val="lt-LT"/>
        </w:rPr>
        <w:t xml:space="preserve">(toliau – Universitetas) </w:t>
      </w:r>
      <w:r w:rsidR="00317419" w:rsidRPr="00A1684D">
        <w:rPr>
          <w:color w:val="auto"/>
          <w:sz w:val="24"/>
          <w:szCs w:val="24"/>
          <w:lang w:val="lt-LT"/>
        </w:rPr>
        <w:t xml:space="preserve">lėšomis </w:t>
      </w:r>
      <w:r w:rsidRPr="00A1684D">
        <w:rPr>
          <w:color w:val="auto"/>
          <w:sz w:val="24"/>
          <w:szCs w:val="24"/>
          <w:lang w:val="lt-LT"/>
        </w:rPr>
        <w:t xml:space="preserve">finansuojamų </w:t>
      </w:r>
      <w:r w:rsidR="00317419" w:rsidRPr="00A1684D">
        <w:rPr>
          <w:color w:val="auto"/>
          <w:sz w:val="24"/>
          <w:szCs w:val="24"/>
          <w:lang w:val="lt-LT"/>
        </w:rPr>
        <w:t xml:space="preserve">doktorantų, </w:t>
      </w:r>
      <w:proofErr w:type="spellStart"/>
      <w:r w:rsidRPr="00A1684D">
        <w:rPr>
          <w:color w:val="auto"/>
          <w:sz w:val="24"/>
          <w:szCs w:val="24"/>
          <w:lang w:val="lt-LT"/>
        </w:rPr>
        <w:t>podoktorantūros</w:t>
      </w:r>
      <w:proofErr w:type="spellEnd"/>
      <w:r w:rsidRPr="00A1684D">
        <w:rPr>
          <w:color w:val="auto"/>
          <w:sz w:val="24"/>
          <w:szCs w:val="24"/>
          <w:lang w:val="lt-LT"/>
        </w:rPr>
        <w:t xml:space="preserve"> </w:t>
      </w:r>
      <w:r w:rsidR="00317419" w:rsidRPr="00A1684D">
        <w:rPr>
          <w:color w:val="auto"/>
          <w:sz w:val="24"/>
          <w:szCs w:val="24"/>
          <w:lang w:val="lt-LT"/>
        </w:rPr>
        <w:t xml:space="preserve">stažuotojų ir vizituojančių </w:t>
      </w:r>
      <w:r w:rsidR="00FB44F0" w:rsidRPr="00A1684D">
        <w:rPr>
          <w:color w:val="auto"/>
          <w:sz w:val="24"/>
          <w:szCs w:val="24"/>
          <w:lang w:val="lt-LT"/>
        </w:rPr>
        <w:t xml:space="preserve">mokslo darbuotojų </w:t>
      </w:r>
      <w:r w:rsidRPr="00A1684D">
        <w:rPr>
          <w:color w:val="auto"/>
          <w:sz w:val="24"/>
          <w:szCs w:val="24"/>
          <w:lang w:val="lt-LT"/>
        </w:rPr>
        <w:t xml:space="preserve">paraiškų teikimo, jų atrankos ir </w:t>
      </w:r>
      <w:r w:rsidR="00317419" w:rsidRPr="00A1684D">
        <w:rPr>
          <w:color w:val="auto"/>
          <w:sz w:val="24"/>
          <w:szCs w:val="24"/>
          <w:lang w:val="lt-LT"/>
        </w:rPr>
        <w:t>atrinktų projektų</w:t>
      </w:r>
      <w:r w:rsidRPr="00A1684D">
        <w:rPr>
          <w:color w:val="auto"/>
          <w:sz w:val="24"/>
          <w:szCs w:val="24"/>
          <w:lang w:val="lt-LT"/>
        </w:rPr>
        <w:t xml:space="preserve"> vykdymo bei atsiskaitymo</w:t>
      </w:r>
      <w:r w:rsidR="002E2DCF">
        <w:rPr>
          <w:color w:val="auto"/>
          <w:sz w:val="24"/>
          <w:szCs w:val="24"/>
          <w:lang w:val="lt-LT"/>
        </w:rPr>
        <w:t xml:space="preserve"> už juos</w:t>
      </w:r>
      <w:r w:rsidRPr="00A1684D">
        <w:rPr>
          <w:color w:val="auto"/>
          <w:sz w:val="24"/>
          <w:szCs w:val="24"/>
          <w:lang w:val="lt-LT"/>
        </w:rPr>
        <w:t xml:space="preserve"> tvarką.</w:t>
      </w:r>
    </w:p>
    <w:p w:rsidR="00792B72" w:rsidRPr="00A1684D" w:rsidRDefault="00317419" w:rsidP="00A1684D">
      <w:pPr>
        <w:pStyle w:val="Pagrindinistekstas1"/>
        <w:numPr>
          <w:ilvl w:val="0"/>
          <w:numId w:val="3"/>
        </w:numPr>
        <w:tabs>
          <w:tab w:val="clear" w:pos="0"/>
          <w:tab w:val="num" w:pos="1134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>Apraše v</w:t>
      </w:r>
      <w:r w:rsidR="00390CFD" w:rsidRPr="00A1684D">
        <w:rPr>
          <w:color w:val="auto"/>
          <w:sz w:val="24"/>
          <w:szCs w:val="24"/>
          <w:lang w:val="lt-LT"/>
        </w:rPr>
        <w:t>artojamos sąvokos:</w:t>
      </w:r>
    </w:p>
    <w:p w:rsidR="00792B72" w:rsidRPr="00A1684D" w:rsidRDefault="00C4768D" w:rsidP="00A1684D">
      <w:pPr>
        <w:pStyle w:val="Pagrindinistekstas1"/>
        <w:numPr>
          <w:ilvl w:val="1"/>
          <w:numId w:val="3"/>
        </w:numPr>
        <w:tabs>
          <w:tab w:val="clear" w:pos="0"/>
          <w:tab w:val="num" w:pos="1276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proofErr w:type="spellStart"/>
      <w:r w:rsidRPr="00A1684D">
        <w:rPr>
          <w:b/>
          <w:color w:val="auto"/>
          <w:sz w:val="24"/>
          <w:szCs w:val="24"/>
          <w:lang w:val="lt-LT"/>
        </w:rPr>
        <w:t>p</w:t>
      </w:r>
      <w:r w:rsidR="0048253C" w:rsidRPr="00A1684D">
        <w:rPr>
          <w:b/>
          <w:color w:val="auto"/>
          <w:sz w:val="24"/>
          <w:szCs w:val="24"/>
          <w:lang w:val="lt-LT"/>
        </w:rPr>
        <w:t>odoktorantūros</w:t>
      </w:r>
      <w:proofErr w:type="spellEnd"/>
      <w:r w:rsidR="0048253C" w:rsidRPr="00A1684D">
        <w:rPr>
          <w:color w:val="auto"/>
          <w:sz w:val="24"/>
          <w:szCs w:val="24"/>
          <w:lang w:val="lt-LT"/>
        </w:rPr>
        <w:t xml:space="preserve"> </w:t>
      </w:r>
      <w:r w:rsidR="0048253C" w:rsidRPr="00A1684D">
        <w:rPr>
          <w:b/>
          <w:bCs/>
          <w:color w:val="auto"/>
          <w:sz w:val="24"/>
          <w:szCs w:val="24"/>
          <w:lang w:val="lt-LT"/>
        </w:rPr>
        <w:t>s</w:t>
      </w:r>
      <w:r w:rsidR="00390CFD" w:rsidRPr="00A1684D">
        <w:rPr>
          <w:b/>
          <w:bCs/>
          <w:color w:val="auto"/>
          <w:sz w:val="24"/>
          <w:szCs w:val="24"/>
          <w:lang w:val="lt-LT"/>
        </w:rPr>
        <w:t>tažuotojas</w:t>
      </w:r>
      <w:r w:rsidR="0048253C" w:rsidRPr="00A1684D">
        <w:rPr>
          <w:b/>
          <w:bCs/>
          <w:color w:val="auto"/>
          <w:sz w:val="24"/>
          <w:szCs w:val="24"/>
          <w:lang w:val="lt-LT"/>
        </w:rPr>
        <w:t xml:space="preserve"> (stažuotojas)</w:t>
      </w:r>
      <w:r w:rsidR="00390CFD" w:rsidRPr="00A1684D">
        <w:rPr>
          <w:color w:val="auto"/>
          <w:sz w:val="24"/>
          <w:szCs w:val="24"/>
          <w:lang w:val="lt-LT"/>
        </w:rPr>
        <w:t> – tyrėjas, turintis moksl</w:t>
      </w:r>
      <w:r w:rsidR="00BD102F" w:rsidRPr="00A1684D">
        <w:rPr>
          <w:color w:val="auto"/>
          <w:sz w:val="24"/>
          <w:szCs w:val="24"/>
          <w:lang w:val="lt-LT"/>
        </w:rPr>
        <w:t>o</w:t>
      </w:r>
      <w:r w:rsidR="00390CFD" w:rsidRPr="00A1684D">
        <w:rPr>
          <w:color w:val="auto"/>
          <w:sz w:val="24"/>
          <w:szCs w:val="24"/>
          <w:lang w:val="lt-LT"/>
        </w:rPr>
        <w:t xml:space="preserve"> daktaro laipsnį, suteiktą užsienio arba </w:t>
      </w:r>
      <w:r w:rsidR="00BD102F" w:rsidRPr="00A1684D">
        <w:rPr>
          <w:color w:val="auto"/>
          <w:sz w:val="24"/>
          <w:szCs w:val="24"/>
          <w:lang w:val="lt-LT"/>
        </w:rPr>
        <w:t xml:space="preserve">kitos </w:t>
      </w:r>
      <w:r w:rsidR="00672E06" w:rsidRPr="00A1684D">
        <w:rPr>
          <w:color w:val="auto"/>
          <w:sz w:val="24"/>
          <w:szCs w:val="24"/>
          <w:lang w:val="lt-LT"/>
        </w:rPr>
        <w:t xml:space="preserve">(ne Universiteto) </w:t>
      </w:r>
      <w:r w:rsidR="00390CFD" w:rsidRPr="00A1684D">
        <w:rPr>
          <w:color w:val="auto"/>
          <w:sz w:val="24"/>
          <w:szCs w:val="24"/>
          <w:lang w:val="lt-LT"/>
        </w:rPr>
        <w:t>Lietuvos mokslo ir studijų institucijos, kuriam nuo daktaro laipsnio suteik</w:t>
      </w:r>
      <w:r w:rsidR="00081FF4" w:rsidRPr="00A1684D">
        <w:rPr>
          <w:color w:val="auto"/>
          <w:sz w:val="24"/>
          <w:szCs w:val="24"/>
          <w:lang w:val="lt-LT"/>
        </w:rPr>
        <w:t>imo yra praėję ne daugiau kaip 5</w:t>
      </w:r>
      <w:r w:rsidR="00390CFD" w:rsidRPr="00A1684D">
        <w:rPr>
          <w:color w:val="auto"/>
          <w:sz w:val="24"/>
          <w:szCs w:val="24"/>
          <w:lang w:val="lt-LT"/>
        </w:rPr>
        <w:t> metai</w:t>
      </w:r>
      <w:r w:rsidR="00AA57DF" w:rsidRPr="00A1684D">
        <w:rPr>
          <w:color w:val="auto"/>
          <w:sz w:val="24"/>
          <w:szCs w:val="24"/>
          <w:lang w:val="lt-LT"/>
        </w:rPr>
        <w:t xml:space="preserve"> (l</w:t>
      </w:r>
      <w:r w:rsidR="00A67CF1" w:rsidRPr="00A1684D">
        <w:rPr>
          <w:color w:val="auto"/>
          <w:sz w:val="24"/>
          <w:szCs w:val="24"/>
          <w:lang w:val="lt-LT"/>
        </w:rPr>
        <w:t xml:space="preserve">aikotarpis, kurio metu asmeniui buvo suteiktos nėštumo ir gimdymo, tėvystės atostogos ar atostogos vaikui prižiūrėti, į </w:t>
      </w:r>
      <w:r w:rsidR="00A027FC" w:rsidRPr="00A1684D">
        <w:rPr>
          <w:color w:val="auto"/>
          <w:sz w:val="24"/>
          <w:szCs w:val="24"/>
          <w:lang w:val="lt-LT"/>
        </w:rPr>
        <w:t>šį</w:t>
      </w:r>
      <w:r w:rsidR="00A67CF1" w:rsidRPr="00A1684D">
        <w:rPr>
          <w:color w:val="auto"/>
          <w:sz w:val="24"/>
          <w:szCs w:val="24"/>
          <w:lang w:val="lt-LT"/>
        </w:rPr>
        <w:t xml:space="preserve"> </w:t>
      </w:r>
      <w:r w:rsidR="00081FF4" w:rsidRPr="00A1684D">
        <w:rPr>
          <w:color w:val="auto"/>
          <w:sz w:val="24"/>
          <w:szCs w:val="24"/>
          <w:lang w:val="lt-LT"/>
        </w:rPr>
        <w:t>5</w:t>
      </w:r>
      <w:r w:rsidR="00A67CF1" w:rsidRPr="00A1684D">
        <w:rPr>
          <w:color w:val="auto"/>
          <w:sz w:val="24"/>
          <w:szCs w:val="24"/>
          <w:lang w:val="lt-LT"/>
        </w:rPr>
        <w:t xml:space="preserve"> metų laikotarpį neįtraukiamas</w:t>
      </w:r>
      <w:r w:rsidR="00AA57DF" w:rsidRPr="00A1684D">
        <w:rPr>
          <w:color w:val="auto"/>
          <w:sz w:val="24"/>
          <w:szCs w:val="24"/>
          <w:lang w:val="lt-LT"/>
        </w:rPr>
        <w:t xml:space="preserve">), ir laimėjęs Universiteto paskelbtą </w:t>
      </w:r>
      <w:proofErr w:type="spellStart"/>
      <w:r w:rsidR="00AA57DF" w:rsidRPr="00A1684D">
        <w:rPr>
          <w:color w:val="auto"/>
          <w:sz w:val="24"/>
          <w:szCs w:val="24"/>
          <w:lang w:val="lt-LT"/>
        </w:rPr>
        <w:t>podoktorantūros</w:t>
      </w:r>
      <w:proofErr w:type="spellEnd"/>
      <w:r w:rsidR="00AA57DF" w:rsidRPr="00A1684D">
        <w:rPr>
          <w:color w:val="auto"/>
          <w:sz w:val="24"/>
          <w:szCs w:val="24"/>
          <w:lang w:val="lt-LT"/>
        </w:rPr>
        <w:t xml:space="preserve"> stažuočių konkursą</w:t>
      </w:r>
      <w:r w:rsidRPr="00A1684D">
        <w:rPr>
          <w:color w:val="auto"/>
          <w:sz w:val="24"/>
          <w:szCs w:val="24"/>
          <w:lang w:val="lt-LT"/>
        </w:rPr>
        <w:t>;</w:t>
      </w:r>
    </w:p>
    <w:p w:rsidR="00792B72" w:rsidRPr="00A1684D" w:rsidRDefault="00C4768D" w:rsidP="00A1684D">
      <w:pPr>
        <w:pStyle w:val="Pagrindinistekstas1"/>
        <w:numPr>
          <w:ilvl w:val="1"/>
          <w:numId w:val="3"/>
        </w:numPr>
        <w:tabs>
          <w:tab w:val="clear" w:pos="0"/>
          <w:tab w:val="num" w:pos="1276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proofErr w:type="spellStart"/>
      <w:r w:rsidRPr="00A1684D">
        <w:rPr>
          <w:b/>
          <w:bCs/>
          <w:color w:val="auto"/>
          <w:sz w:val="24"/>
          <w:szCs w:val="24"/>
          <w:lang w:val="lt-LT"/>
        </w:rPr>
        <w:t>p</w:t>
      </w:r>
      <w:r w:rsidR="00390CFD" w:rsidRPr="00A1684D">
        <w:rPr>
          <w:b/>
          <w:bCs/>
          <w:color w:val="auto"/>
          <w:sz w:val="24"/>
          <w:szCs w:val="24"/>
          <w:lang w:val="lt-LT"/>
        </w:rPr>
        <w:t>odoktorantūros</w:t>
      </w:r>
      <w:proofErr w:type="spellEnd"/>
      <w:r w:rsidR="00390CFD" w:rsidRPr="00A1684D">
        <w:rPr>
          <w:b/>
          <w:bCs/>
          <w:color w:val="auto"/>
          <w:sz w:val="24"/>
          <w:szCs w:val="24"/>
          <w:lang w:val="lt-LT"/>
        </w:rPr>
        <w:t xml:space="preserve"> stažuotė (stažuotė)</w:t>
      </w:r>
      <w:r w:rsidR="00390CFD" w:rsidRPr="00A1684D">
        <w:rPr>
          <w:color w:val="auto"/>
          <w:sz w:val="24"/>
          <w:szCs w:val="24"/>
          <w:lang w:val="lt-LT"/>
        </w:rPr>
        <w:t> – mokslininko, laimėjusio Universiteto skelbiam</w:t>
      </w:r>
      <w:r w:rsidR="00C2778E" w:rsidRPr="00A1684D">
        <w:rPr>
          <w:color w:val="auto"/>
          <w:sz w:val="24"/>
          <w:szCs w:val="24"/>
          <w:lang w:val="lt-LT"/>
        </w:rPr>
        <w:t>ą</w:t>
      </w:r>
      <w:r w:rsidR="00390CFD" w:rsidRPr="00A1684D">
        <w:rPr>
          <w:color w:val="auto"/>
          <w:sz w:val="24"/>
          <w:szCs w:val="24"/>
          <w:lang w:val="lt-LT"/>
        </w:rPr>
        <w:t xml:space="preserve"> </w:t>
      </w:r>
      <w:proofErr w:type="spellStart"/>
      <w:r w:rsidR="00390CFD" w:rsidRPr="00A1684D">
        <w:rPr>
          <w:color w:val="auto"/>
          <w:sz w:val="24"/>
          <w:szCs w:val="24"/>
          <w:lang w:val="lt-LT"/>
        </w:rPr>
        <w:t>podoktorantūros</w:t>
      </w:r>
      <w:proofErr w:type="spellEnd"/>
      <w:r w:rsidR="00390CFD" w:rsidRPr="00A1684D">
        <w:rPr>
          <w:color w:val="auto"/>
          <w:sz w:val="24"/>
          <w:szCs w:val="24"/>
          <w:lang w:val="lt-LT"/>
        </w:rPr>
        <w:t xml:space="preserve"> stažuočių konkursą, mokslo tiriamasis darbas</w:t>
      </w:r>
      <w:r w:rsidR="007A71DA" w:rsidRPr="00A1684D">
        <w:rPr>
          <w:color w:val="auto"/>
          <w:sz w:val="24"/>
          <w:szCs w:val="24"/>
          <w:lang w:val="lt-LT"/>
        </w:rPr>
        <w:t>,</w:t>
      </w:r>
      <w:r w:rsidR="00390CFD" w:rsidRPr="00A1684D">
        <w:rPr>
          <w:color w:val="auto"/>
          <w:sz w:val="24"/>
          <w:szCs w:val="24"/>
          <w:lang w:val="lt-LT"/>
        </w:rPr>
        <w:t xml:space="preserve"> </w:t>
      </w:r>
      <w:r w:rsidR="002D09FB" w:rsidRPr="00A1684D">
        <w:rPr>
          <w:color w:val="auto"/>
          <w:sz w:val="24"/>
          <w:szCs w:val="24"/>
          <w:lang w:val="lt-LT"/>
        </w:rPr>
        <w:t xml:space="preserve">vykdomas </w:t>
      </w:r>
      <w:r w:rsidR="00390CFD" w:rsidRPr="00A1684D">
        <w:rPr>
          <w:color w:val="auto"/>
          <w:sz w:val="24"/>
          <w:szCs w:val="24"/>
          <w:lang w:val="lt-LT"/>
        </w:rPr>
        <w:t xml:space="preserve">pagal terminuotą </w:t>
      </w:r>
      <w:r w:rsidR="0000746A" w:rsidRPr="00A1684D">
        <w:rPr>
          <w:color w:val="auto"/>
          <w:sz w:val="24"/>
          <w:szCs w:val="24"/>
          <w:lang w:val="lt-LT"/>
        </w:rPr>
        <w:t xml:space="preserve">pagrindinio </w:t>
      </w:r>
      <w:r w:rsidR="00390CFD" w:rsidRPr="00A1684D">
        <w:rPr>
          <w:color w:val="auto"/>
          <w:sz w:val="24"/>
          <w:szCs w:val="24"/>
          <w:lang w:val="lt-LT"/>
        </w:rPr>
        <w:t xml:space="preserve">darbo sutartį Universitete dirbant </w:t>
      </w:r>
      <w:r w:rsidR="00B405D1">
        <w:rPr>
          <w:color w:val="auto"/>
          <w:sz w:val="24"/>
          <w:szCs w:val="24"/>
          <w:lang w:val="lt-LT"/>
        </w:rPr>
        <w:t>visą</w:t>
      </w:r>
      <w:r w:rsidR="00B405D1" w:rsidRPr="00A1684D">
        <w:rPr>
          <w:color w:val="auto"/>
          <w:sz w:val="24"/>
          <w:szCs w:val="24"/>
          <w:lang w:val="lt-LT"/>
        </w:rPr>
        <w:t xml:space="preserve"> </w:t>
      </w:r>
      <w:r w:rsidR="00606562" w:rsidRPr="00A1684D">
        <w:rPr>
          <w:color w:val="auto"/>
          <w:sz w:val="24"/>
          <w:szCs w:val="24"/>
          <w:lang w:val="lt-LT"/>
        </w:rPr>
        <w:t>darbo laiką</w:t>
      </w:r>
      <w:r w:rsidR="00E5312B" w:rsidRPr="00A1684D">
        <w:rPr>
          <w:color w:val="auto"/>
          <w:sz w:val="24"/>
          <w:szCs w:val="24"/>
          <w:lang w:val="lt-LT"/>
        </w:rPr>
        <w:t>, vadovaujant stažuotės vadovui</w:t>
      </w:r>
      <w:r w:rsidRPr="00A1684D">
        <w:rPr>
          <w:color w:val="auto"/>
          <w:sz w:val="24"/>
          <w:szCs w:val="24"/>
          <w:lang w:val="lt-LT"/>
        </w:rPr>
        <w:t>;</w:t>
      </w:r>
    </w:p>
    <w:p w:rsidR="00792B72" w:rsidRPr="00A1684D" w:rsidRDefault="00C4768D" w:rsidP="00A1684D">
      <w:pPr>
        <w:pStyle w:val="Pagrindinistekstas1"/>
        <w:numPr>
          <w:ilvl w:val="1"/>
          <w:numId w:val="3"/>
        </w:numPr>
        <w:tabs>
          <w:tab w:val="clear" w:pos="0"/>
          <w:tab w:val="num" w:pos="1276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b/>
          <w:color w:val="auto"/>
          <w:sz w:val="24"/>
          <w:szCs w:val="24"/>
          <w:lang w:val="lt-LT"/>
        </w:rPr>
        <w:t>s</w:t>
      </w:r>
      <w:r w:rsidR="00E5312B" w:rsidRPr="00A1684D">
        <w:rPr>
          <w:b/>
          <w:color w:val="auto"/>
          <w:sz w:val="24"/>
          <w:szCs w:val="24"/>
          <w:lang w:val="lt-LT"/>
        </w:rPr>
        <w:t>tažuotės vadovas</w:t>
      </w:r>
      <w:r w:rsidR="00E5312B" w:rsidRPr="00A1684D">
        <w:rPr>
          <w:color w:val="auto"/>
          <w:sz w:val="24"/>
          <w:szCs w:val="24"/>
          <w:lang w:val="lt-LT"/>
        </w:rPr>
        <w:t xml:space="preserve"> – stažuotojo mokslo tiriamajam darbui vadovaujantis Universiteto mokslininkas, kuris turi būti kitas asmuo nei stažuotojo mokslinis vadovas doktorantūros metu</w:t>
      </w:r>
      <w:r w:rsidR="00B405D1">
        <w:rPr>
          <w:color w:val="auto"/>
          <w:sz w:val="24"/>
          <w:szCs w:val="24"/>
          <w:lang w:val="lt-LT"/>
        </w:rPr>
        <w:t>;</w:t>
      </w:r>
      <w:r w:rsidR="006579A1" w:rsidRPr="00A1684D">
        <w:rPr>
          <w:color w:val="auto"/>
          <w:sz w:val="24"/>
          <w:szCs w:val="24"/>
          <w:lang w:val="lt-LT"/>
        </w:rPr>
        <w:t xml:space="preserve"> </w:t>
      </w:r>
    </w:p>
    <w:p w:rsidR="00D20306" w:rsidRPr="00A1684D" w:rsidRDefault="00317419" w:rsidP="00A1684D">
      <w:pPr>
        <w:pStyle w:val="Pagrindinistekstas1"/>
        <w:numPr>
          <w:ilvl w:val="1"/>
          <w:numId w:val="3"/>
        </w:numPr>
        <w:tabs>
          <w:tab w:val="clear" w:pos="0"/>
          <w:tab w:val="num" w:pos="1276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b/>
          <w:color w:val="auto"/>
          <w:sz w:val="24"/>
          <w:szCs w:val="24"/>
          <w:lang w:val="lt-LT"/>
        </w:rPr>
        <w:t>vizituojantis moks</w:t>
      </w:r>
      <w:r w:rsidR="00374224" w:rsidRPr="00A1684D">
        <w:rPr>
          <w:b/>
          <w:color w:val="auto"/>
          <w:sz w:val="24"/>
          <w:szCs w:val="24"/>
          <w:lang w:val="lt-LT"/>
        </w:rPr>
        <w:t>lo darbuotojas</w:t>
      </w:r>
      <w:r w:rsidRPr="00A1684D">
        <w:rPr>
          <w:b/>
          <w:color w:val="auto"/>
          <w:sz w:val="24"/>
          <w:szCs w:val="24"/>
          <w:lang w:val="lt-LT"/>
        </w:rPr>
        <w:t xml:space="preserve"> </w:t>
      </w:r>
      <w:r w:rsidR="00791B3D" w:rsidRPr="00A1684D">
        <w:rPr>
          <w:color w:val="auto"/>
          <w:sz w:val="24"/>
          <w:szCs w:val="24"/>
          <w:lang w:val="lt-LT"/>
        </w:rPr>
        <w:t>–</w:t>
      </w:r>
      <w:r w:rsidRPr="00A1684D">
        <w:rPr>
          <w:color w:val="auto"/>
          <w:sz w:val="24"/>
          <w:szCs w:val="24"/>
          <w:lang w:val="lt-LT"/>
        </w:rPr>
        <w:t xml:space="preserve"> </w:t>
      </w:r>
      <w:r w:rsidR="00791B3D" w:rsidRPr="00A1684D">
        <w:rPr>
          <w:color w:val="auto"/>
          <w:sz w:val="24"/>
          <w:szCs w:val="24"/>
          <w:lang w:val="lt-LT"/>
        </w:rPr>
        <w:t>mokslininkas, dirbantis kitoje</w:t>
      </w:r>
      <w:r w:rsidR="000A458B">
        <w:rPr>
          <w:color w:val="auto"/>
          <w:sz w:val="24"/>
          <w:szCs w:val="24"/>
          <w:lang w:val="lt-LT"/>
        </w:rPr>
        <w:t xml:space="preserve"> </w:t>
      </w:r>
      <w:r w:rsidR="00791B3D" w:rsidRPr="00A1684D">
        <w:rPr>
          <w:color w:val="auto"/>
          <w:sz w:val="24"/>
          <w:szCs w:val="24"/>
          <w:lang w:val="lt-LT"/>
        </w:rPr>
        <w:t xml:space="preserve">mokslo ir studijų institucijoje ar tyrimų organizacijoje, kuris </w:t>
      </w:r>
      <w:r w:rsidR="00140761" w:rsidRPr="00A1684D">
        <w:rPr>
          <w:color w:val="auto"/>
          <w:sz w:val="24"/>
          <w:szCs w:val="24"/>
          <w:lang w:val="lt-LT"/>
        </w:rPr>
        <w:t xml:space="preserve">bendra savo ir Universiteto iniciatyva lankosi Universitete </w:t>
      </w:r>
      <w:r w:rsidR="00791B3D" w:rsidRPr="00A1684D">
        <w:rPr>
          <w:color w:val="auto"/>
          <w:sz w:val="24"/>
          <w:szCs w:val="24"/>
          <w:lang w:val="lt-LT"/>
        </w:rPr>
        <w:t>mokslinių tyrimų</w:t>
      </w:r>
      <w:r w:rsidR="00140761" w:rsidRPr="00A1684D">
        <w:rPr>
          <w:color w:val="auto"/>
          <w:sz w:val="24"/>
          <w:szCs w:val="24"/>
          <w:lang w:val="lt-LT"/>
        </w:rPr>
        <w:t xml:space="preserve"> </w:t>
      </w:r>
      <w:r w:rsidR="00791B3D" w:rsidRPr="00A1684D">
        <w:rPr>
          <w:color w:val="auto"/>
          <w:sz w:val="24"/>
          <w:szCs w:val="24"/>
          <w:lang w:val="lt-LT"/>
        </w:rPr>
        <w:t>tikslais.</w:t>
      </w:r>
    </w:p>
    <w:p w:rsidR="00D20306" w:rsidRPr="00A1684D" w:rsidRDefault="00B314EF" w:rsidP="00A1684D">
      <w:pPr>
        <w:pStyle w:val="Pagrindinistekstas1"/>
        <w:numPr>
          <w:ilvl w:val="0"/>
          <w:numId w:val="3"/>
        </w:numPr>
        <w:tabs>
          <w:tab w:val="clear" w:pos="0"/>
          <w:tab w:val="num" w:pos="1134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>
        <w:rPr>
          <w:color w:val="auto"/>
          <w:sz w:val="24"/>
          <w:szCs w:val="24"/>
          <w:lang w:val="lt-LT"/>
        </w:rPr>
        <w:t>Apraše minimų d</w:t>
      </w:r>
      <w:r w:rsidR="00DA7F88" w:rsidRPr="00A1684D">
        <w:rPr>
          <w:color w:val="auto"/>
          <w:sz w:val="24"/>
          <w:szCs w:val="24"/>
          <w:lang w:val="lt-LT"/>
        </w:rPr>
        <w:t xml:space="preserve">oktorantų, </w:t>
      </w:r>
      <w:proofErr w:type="spellStart"/>
      <w:r w:rsidR="00DA7F88" w:rsidRPr="00A1684D">
        <w:rPr>
          <w:color w:val="auto"/>
          <w:sz w:val="24"/>
          <w:szCs w:val="24"/>
          <w:lang w:val="lt-LT"/>
        </w:rPr>
        <w:t>podoktorantūros</w:t>
      </w:r>
      <w:proofErr w:type="spellEnd"/>
      <w:r w:rsidR="00DA7F88" w:rsidRPr="00A1684D">
        <w:rPr>
          <w:color w:val="auto"/>
          <w:sz w:val="24"/>
          <w:szCs w:val="24"/>
          <w:lang w:val="lt-LT"/>
        </w:rPr>
        <w:t xml:space="preserve"> stažuotojų ir vizituojančių mokslo darbuotojų veikla finansuojama Universiteto </w:t>
      </w:r>
      <w:r w:rsidR="001E269A" w:rsidRPr="00A1684D">
        <w:rPr>
          <w:color w:val="auto"/>
          <w:sz w:val="24"/>
          <w:szCs w:val="24"/>
          <w:lang w:val="lt-LT"/>
        </w:rPr>
        <w:t>ir (</w:t>
      </w:r>
      <w:r w:rsidR="00DA7F88" w:rsidRPr="00A1684D">
        <w:rPr>
          <w:color w:val="auto"/>
          <w:sz w:val="24"/>
          <w:szCs w:val="24"/>
          <w:lang w:val="lt-LT"/>
        </w:rPr>
        <w:t>ar</w:t>
      </w:r>
      <w:r w:rsidR="001E269A" w:rsidRPr="00A1684D">
        <w:rPr>
          <w:color w:val="auto"/>
          <w:sz w:val="24"/>
          <w:szCs w:val="24"/>
          <w:lang w:val="lt-LT"/>
        </w:rPr>
        <w:t>)</w:t>
      </w:r>
      <w:r w:rsidR="00DA7F88" w:rsidRPr="00A1684D">
        <w:rPr>
          <w:color w:val="auto"/>
          <w:sz w:val="24"/>
          <w:szCs w:val="24"/>
          <w:lang w:val="lt-LT"/>
        </w:rPr>
        <w:t xml:space="preserve"> pritraukto tikslinio finansavimo lėšomis.</w:t>
      </w:r>
      <w:r w:rsidR="00D20306" w:rsidRPr="00A1684D">
        <w:rPr>
          <w:color w:val="auto"/>
          <w:sz w:val="24"/>
          <w:szCs w:val="24"/>
          <w:lang w:val="lt-LT"/>
        </w:rPr>
        <w:t xml:space="preserve"> </w:t>
      </w:r>
    </w:p>
    <w:p w:rsidR="00791B3D" w:rsidRPr="00A1684D" w:rsidRDefault="00791B3D" w:rsidP="00A1684D">
      <w:pPr>
        <w:pStyle w:val="Pagrindinistekstas1"/>
        <w:spacing w:line="240" w:lineRule="auto"/>
        <w:ind w:left="284" w:firstLine="0"/>
        <w:rPr>
          <w:b/>
          <w:color w:val="auto"/>
          <w:sz w:val="24"/>
          <w:szCs w:val="24"/>
          <w:lang w:val="lt-LT"/>
        </w:rPr>
      </w:pPr>
    </w:p>
    <w:p w:rsidR="00791B3D" w:rsidRPr="00A1684D" w:rsidRDefault="00791B3D" w:rsidP="00A1684D">
      <w:pPr>
        <w:pStyle w:val="Pagrindinistekstas1"/>
        <w:spacing w:line="240" w:lineRule="auto"/>
        <w:ind w:left="284" w:firstLine="0"/>
        <w:jc w:val="center"/>
        <w:rPr>
          <w:b/>
          <w:color w:val="auto"/>
          <w:sz w:val="24"/>
          <w:szCs w:val="24"/>
          <w:lang w:val="lt-LT"/>
        </w:rPr>
      </w:pPr>
      <w:r w:rsidRPr="00A1684D">
        <w:rPr>
          <w:b/>
          <w:color w:val="auto"/>
          <w:sz w:val="24"/>
          <w:szCs w:val="24"/>
          <w:lang w:val="lt-LT"/>
        </w:rPr>
        <w:t>II SKYRIUS</w:t>
      </w:r>
    </w:p>
    <w:p w:rsidR="00791B3D" w:rsidRDefault="00791B3D" w:rsidP="00A1684D">
      <w:pPr>
        <w:pStyle w:val="Pagrindinistekstas1"/>
        <w:spacing w:line="240" w:lineRule="auto"/>
        <w:ind w:left="284" w:firstLine="0"/>
        <w:jc w:val="center"/>
        <w:rPr>
          <w:b/>
          <w:color w:val="auto"/>
          <w:sz w:val="24"/>
          <w:szCs w:val="24"/>
          <w:lang w:val="lt-LT"/>
        </w:rPr>
      </w:pPr>
      <w:r w:rsidRPr="00A1684D">
        <w:rPr>
          <w:b/>
          <w:color w:val="auto"/>
          <w:sz w:val="24"/>
          <w:szCs w:val="24"/>
          <w:lang w:val="lt-LT"/>
        </w:rPr>
        <w:t>UNIVERSITETO LĖŠOMIS FINANSUOJAMŲ DOKTORANTŲ PRIĖMIMO TVARKA</w:t>
      </w:r>
    </w:p>
    <w:p w:rsidR="00A1684D" w:rsidRPr="00A1684D" w:rsidRDefault="00A1684D" w:rsidP="00A1684D">
      <w:pPr>
        <w:pStyle w:val="Pagrindinistekstas1"/>
        <w:spacing w:line="240" w:lineRule="auto"/>
        <w:ind w:left="284" w:firstLine="0"/>
        <w:jc w:val="center"/>
        <w:rPr>
          <w:b/>
          <w:color w:val="auto"/>
          <w:sz w:val="24"/>
          <w:szCs w:val="24"/>
          <w:lang w:val="lt-LT"/>
        </w:rPr>
      </w:pPr>
    </w:p>
    <w:p w:rsidR="003B03EB" w:rsidRPr="00A1684D" w:rsidRDefault="003B03EB" w:rsidP="00A1684D">
      <w:pPr>
        <w:pStyle w:val="Pagrindinistekstas1"/>
        <w:numPr>
          <w:ilvl w:val="0"/>
          <w:numId w:val="3"/>
        </w:numPr>
        <w:tabs>
          <w:tab w:val="clear" w:pos="0"/>
          <w:tab w:val="left" w:pos="1134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>Universitetas gali numatyti tikslines doktorantūros vietas aktualiose mokslo kryptyse</w:t>
      </w:r>
      <w:r w:rsidR="00275C1E" w:rsidRPr="00A1684D">
        <w:rPr>
          <w:color w:val="auto"/>
          <w:sz w:val="24"/>
          <w:szCs w:val="24"/>
          <w:lang w:val="lt-LT"/>
        </w:rPr>
        <w:t xml:space="preserve">. </w:t>
      </w:r>
    </w:p>
    <w:p w:rsidR="00275C1E" w:rsidRPr="00A1684D" w:rsidRDefault="00275C1E" w:rsidP="00A1684D">
      <w:pPr>
        <w:pStyle w:val="Pagrindinistekstas1"/>
        <w:numPr>
          <w:ilvl w:val="0"/>
          <w:numId w:val="3"/>
        </w:numPr>
        <w:tabs>
          <w:tab w:val="clear" w:pos="0"/>
          <w:tab w:val="left" w:pos="1134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 xml:space="preserve">Ne vėliau kaip </w:t>
      </w:r>
      <w:r w:rsidR="000A458B">
        <w:rPr>
          <w:color w:val="auto"/>
          <w:sz w:val="24"/>
          <w:szCs w:val="24"/>
          <w:lang w:val="lt-LT"/>
        </w:rPr>
        <w:t xml:space="preserve">einamųjų </w:t>
      </w:r>
      <w:r w:rsidRPr="00A1684D">
        <w:rPr>
          <w:color w:val="auto"/>
          <w:sz w:val="24"/>
          <w:szCs w:val="24"/>
          <w:lang w:val="lt-LT"/>
        </w:rPr>
        <w:t xml:space="preserve">kalendorinių metų </w:t>
      </w:r>
      <w:r w:rsidR="00516E76">
        <w:rPr>
          <w:color w:val="auto"/>
          <w:sz w:val="24"/>
          <w:szCs w:val="24"/>
          <w:lang w:val="lt-LT"/>
        </w:rPr>
        <w:t>antrąjį</w:t>
      </w:r>
      <w:r w:rsidRPr="00A1684D">
        <w:rPr>
          <w:color w:val="auto"/>
          <w:sz w:val="24"/>
          <w:szCs w:val="24"/>
          <w:lang w:val="lt-LT"/>
        </w:rPr>
        <w:t xml:space="preserve"> ketvirtį </w:t>
      </w:r>
      <w:r w:rsidR="00B05C5A">
        <w:rPr>
          <w:color w:val="auto"/>
          <w:sz w:val="24"/>
          <w:szCs w:val="24"/>
          <w:lang w:val="lt-LT"/>
        </w:rPr>
        <w:t xml:space="preserve">Universiteto rektoriaus ar jo įgalioto asmens </w:t>
      </w:r>
      <w:r w:rsidR="00CD2348">
        <w:rPr>
          <w:color w:val="auto"/>
          <w:sz w:val="24"/>
          <w:szCs w:val="24"/>
          <w:lang w:val="lt-LT"/>
        </w:rPr>
        <w:t xml:space="preserve">sprendimu </w:t>
      </w:r>
      <w:r w:rsidR="00B05C5A">
        <w:rPr>
          <w:color w:val="auto"/>
          <w:sz w:val="24"/>
          <w:szCs w:val="24"/>
          <w:lang w:val="lt-LT"/>
        </w:rPr>
        <w:t xml:space="preserve">nustatomas ir </w:t>
      </w:r>
      <w:r w:rsidRPr="00A1684D">
        <w:rPr>
          <w:color w:val="auto"/>
          <w:sz w:val="24"/>
          <w:szCs w:val="24"/>
          <w:lang w:val="lt-LT"/>
        </w:rPr>
        <w:t xml:space="preserve">paskelbiamas Universiteto lėšomis numatomų finansuoti </w:t>
      </w:r>
      <w:r w:rsidR="0007348B" w:rsidRPr="00A1684D">
        <w:rPr>
          <w:color w:val="auto"/>
          <w:sz w:val="24"/>
          <w:szCs w:val="24"/>
          <w:lang w:val="lt-LT"/>
        </w:rPr>
        <w:t xml:space="preserve">tikslinių </w:t>
      </w:r>
      <w:r w:rsidRPr="00A1684D">
        <w:rPr>
          <w:color w:val="auto"/>
          <w:sz w:val="24"/>
          <w:szCs w:val="24"/>
          <w:lang w:val="lt-LT"/>
        </w:rPr>
        <w:t>doktorantūros vietų skaičius</w:t>
      </w:r>
      <w:r w:rsidR="00B05C5A">
        <w:rPr>
          <w:color w:val="auto"/>
          <w:sz w:val="24"/>
          <w:szCs w:val="24"/>
          <w:lang w:val="lt-LT"/>
        </w:rPr>
        <w:t xml:space="preserve"> ir kvietimas Universiteto kamieniniams akademiniams padaliniams (toliau – KAP) teikti prašymus</w:t>
      </w:r>
      <w:r w:rsidR="00B05C5A" w:rsidRPr="00B05C5A">
        <w:rPr>
          <w:color w:val="auto"/>
          <w:sz w:val="24"/>
          <w:szCs w:val="24"/>
          <w:lang w:val="lt-LT"/>
        </w:rPr>
        <w:t xml:space="preserve"> </w:t>
      </w:r>
      <w:r w:rsidR="00B05C5A" w:rsidRPr="00A1684D">
        <w:rPr>
          <w:color w:val="auto"/>
          <w:sz w:val="24"/>
          <w:szCs w:val="24"/>
          <w:lang w:val="lt-LT"/>
        </w:rPr>
        <w:t xml:space="preserve">skirti </w:t>
      </w:r>
      <w:r w:rsidR="00B05C5A">
        <w:rPr>
          <w:color w:val="auto"/>
          <w:sz w:val="24"/>
          <w:szCs w:val="24"/>
          <w:lang w:val="lt-LT"/>
        </w:rPr>
        <w:t>jiems Universiteto lėšomis finansuojamas doktorantūros vietas (toliau šiame skyriuje – kvietimas)</w:t>
      </w:r>
      <w:r w:rsidRPr="00A1684D">
        <w:rPr>
          <w:color w:val="auto"/>
          <w:sz w:val="24"/>
          <w:szCs w:val="24"/>
          <w:lang w:val="lt-LT"/>
        </w:rPr>
        <w:t>.</w:t>
      </w:r>
    </w:p>
    <w:p w:rsidR="00983350" w:rsidRPr="00A1684D" w:rsidRDefault="00983350" w:rsidP="00A1684D">
      <w:pPr>
        <w:pStyle w:val="Pagrindinistekstas1"/>
        <w:numPr>
          <w:ilvl w:val="0"/>
          <w:numId w:val="3"/>
        </w:numPr>
        <w:tabs>
          <w:tab w:val="clear" w:pos="0"/>
          <w:tab w:val="left" w:pos="1134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>KAP</w:t>
      </w:r>
      <w:r w:rsidR="005B1902">
        <w:rPr>
          <w:color w:val="auto"/>
          <w:sz w:val="24"/>
          <w:szCs w:val="24"/>
          <w:lang w:val="lt-LT"/>
        </w:rPr>
        <w:t xml:space="preserve"> vadovas</w:t>
      </w:r>
      <w:r w:rsidR="004B0F6F">
        <w:rPr>
          <w:color w:val="auto"/>
          <w:sz w:val="24"/>
          <w:szCs w:val="24"/>
          <w:lang w:val="lt-LT"/>
        </w:rPr>
        <w:t xml:space="preserve"> </w:t>
      </w:r>
      <w:r w:rsidRPr="00A1684D">
        <w:rPr>
          <w:color w:val="auto"/>
          <w:sz w:val="24"/>
          <w:szCs w:val="24"/>
          <w:lang w:val="lt-LT"/>
        </w:rPr>
        <w:t>teikia</w:t>
      </w:r>
      <w:r w:rsidR="004B0F6F">
        <w:rPr>
          <w:color w:val="auto"/>
          <w:sz w:val="24"/>
          <w:szCs w:val="24"/>
          <w:lang w:val="lt-LT"/>
        </w:rPr>
        <w:t xml:space="preserve"> Universiteto rektoriui ar jo įgaliotam asmeniui</w:t>
      </w:r>
      <w:r w:rsidRPr="00A1684D">
        <w:rPr>
          <w:color w:val="auto"/>
          <w:sz w:val="24"/>
          <w:szCs w:val="24"/>
          <w:lang w:val="lt-LT"/>
        </w:rPr>
        <w:t xml:space="preserve"> motyvuot</w:t>
      </w:r>
      <w:r w:rsidR="000911F8">
        <w:rPr>
          <w:color w:val="auto"/>
          <w:sz w:val="24"/>
          <w:szCs w:val="24"/>
          <w:lang w:val="lt-LT"/>
        </w:rPr>
        <w:t>ą</w:t>
      </w:r>
      <w:r w:rsidRPr="00A1684D">
        <w:rPr>
          <w:color w:val="auto"/>
          <w:sz w:val="24"/>
          <w:szCs w:val="24"/>
          <w:lang w:val="lt-LT"/>
        </w:rPr>
        <w:t xml:space="preserve"> prašym</w:t>
      </w:r>
      <w:r w:rsidR="000911F8">
        <w:rPr>
          <w:color w:val="auto"/>
          <w:sz w:val="24"/>
          <w:szCs w:val="24"/>
          <w:lang w:val="lt-LT"/>
        </w:rPr>
        <w:t>ą</w:t>
      </w:r>
      <w:r w:rsidRPr="00A1684D">
        <w:rPr>
          <w:color w:val="auto"/>
          <w:sz w:val="24"/>
          <w:szCs w:val="24"/>
          <w:lang w:val="lt-LT"/>
        </w:rPr>
        <w:t xml:space="preserve"> skirti </w:t>
      </w:r>
      <w:r w:rsidR="008D5E9B">
        <w:rPr>
          <w:color w:val="auto"/>
          <w:sz w:val="24"/>
          <w:szCs w:val="24"/>
          <w:lang w:val="lt-LT"/>
        </w:rPr>
        <w:t xml:space="preserve">Universiteto lėšomis finansuojamą </w:t>
      </w:r>
      <w:r w:rsidRPr="00A1684D">
        <w:rPr>
          <w:color w:val="auto"/>
          <w:sz w:val="24"/>
          <w:szCs w:val="24"/>
          <w:lang w:val="lt-LT"/>
        </w:rPr>
        <w:t xml:space="preserve">vietą </w:t>
      </w:r>
      <w:r w:rsidR="00010996">
        <w:rPr>
          <w:color w:val="auto"/>
          <w:sz w:val="24"/>
          <w:szCs w:val="24"/>
          <w:lang w:val="lt-LT"/>
        </w:rPr>
        <w:t xml:space="preserve">atitinkamame </w:t>
      </w:r>
      <w:r w:rsidR="004B0F6F">
        <w:rPr>
          <w:color w:val="auto"/>
          <w:sz w:val="24"/>
          <w:szCs w:val="24"/>
          <w:lang w:val="lt-LT"/>
        </w:rPr>
        <w:t>KAP</w:t>
      </w:r>
      <w:r w:rsidR="000713AD">
        <w:rPr>
          <w:color w:val="auto"/>
          <w:sz w:val="24"/>
          <w:szCs w:val="24"/>
          <w:lang w:val="lt-LT"/>
        </w:rPr>
        <w:t xml:space="preserve"> (toliau šiame skyriuje – prašyma</w:t>
      </w:r>
      <w:r w:rsidR="000911F8">
        <w:rPr>
          <w:color w:val="auto"/>
          <w:sz w:val="24"/>
          <w:szCs w:val="24"/>
          <w:lang w:val="lt-LT"/>
        </w:rPr>
        <w:t>s</w:t>
      </w:r>
      <w:r w:rsidR="000713AD">
        <w:rPr>
          <w:color w:val="auto"/>
          <w:sz w:val="24"/>
          <w:szCs w:val="24"/>
          <w:lang w:val="lt-LT"/>
        </w:rPr>
        <w:t>)</w:t>
      </w:r>
      <w:r w:rsidR="009B2F9F">
        <w:rPr>
          <w:color w:val="auto"/>
          <w:sz w:val="24"/>
          <w:szCs w:val="24"/>
          <w:lang w:val="lt-LT"/>
        </w:rPr>
        <w:t xml:space="preserve">. </w:t>
      </w:r>
      <w:r w:rsidR="00B314EF">
        <w:rPr>
          <w:color w:val="auto"/>
          <w:sz w:val="24"/>
          <w:szCs w:val="24"/>
          <w:lang w:val="lt-LT"/>
        </w:rPr>
        <w:t>P</w:t>
      </w:r>
      <w:r w:rsidR="009B2F9F">
        <w:rPr>
          <w:color w:val="auto"/>
          <w:sz w:val="24"/>
          <w:szCs w:val="24"/>
          <w:lang w:val="lt-LT"/>
        </w:rPr>
        <w:t>rašym</w:t>
      </w:r>
      <w:r w:rsidR="000911F8">
        <w:rPr>
          <w:color w:val="auto"/>
          <w:sz w:val="24"/>
          <w:szCs w:val="24"/>
          <w:lang w:val="lt-LT"/>
        </w:rPr>
        <w:t>e</w:t>
      </w:r>
      <w:r w:rsidR="00282F73" w:rsidRPr="00A1684D">
        <w:rPr>
          <w:color w:val="auto"/>
          <w:sz w:val="24"/>
          <w:szCs w:val="24"/>
          <w:lang w:val="lt-LT"/>
        </w:rPr>
        <w:t xml:space="preserve"> nurodom</w:t>
      </w:r>
      <w:r w:rsidR="009B2F9F">
        <w:rPr>
          <w:color w:val="auto"/>
          <w:sz w:val="24"/>
          <w:szCs w:val="24"/>
          <w:lang w:val="lt-LT"/>
        </w:rPr>
        <w:t>i</w:t>
      </w:r>
      <w:r w:rsidR="00282F73" w:rsidRPr="00A1684D">
        <w:rPr>
          <w:color w:val="auto"/>
          <w:sz w:val="24"/>
          <w:szCs w:val="24"/>
          <w:lang w:val="lt-LT"/>
        </w:rPr>
        <w:t xml:space="preserve"> mokslo kryptis, doktorantūros tema </w:t>
      </w:r>
      <w:r w:rsidR="00282F73" w:rsidRPr="00160B35">
        <w:rPr>
          <w:color w:val="auto"/>
          <w:sz w:val="24"/>
          <w:szCs w:val="24"/>
          <w:lang w:val="lt-LT"/>
        </w:rPr>
        <w:t xml:space="preserve">/ tematika, </w:t>
      </w:r>
      <w:r w:rsidR="003D47EF" w:rsidRPr="00160B35">
        <w:rPr>
          <w:color w:val="auto"/>
          <w:sz w:val="24"/>
          <w:szCs w:val="24"/>
          <w:lang w:val="lt-LT"/>
        </w:rPr>
        <w:t xml:space="preserve">numatomas doktoranto vadovas, informacija apie </w:t>
      </w:r>
      <w:r w:rsidR="00160B35" w:rsidRPr="00160B35">
        <w:rPr>
          <w:sz w:val="24"/>
          <w:szCs w:val="24"/>
          <w:lang w:val="lt-LT"/>
        </w:rPr>
        <w:t>numatomą (dalinį) finansavimą iš KAP lėšų ir kitokius KAP skiriamus išteklius (jei numatoma)</w:t>
      </w:r>
      <w:r w:rsidR="009B2F9F" w:rsidRPr="00160B35">
        <w:rPr>
          <w:color w:val="auto"/>
          <w:sz w:val="24"/>
          <w:szCs w:val="24"/>
          <w:lang w:val="lt-LT"/>
        </w:rPr>
        <w:t xml:space="preserve">; prie </w:t>
      </w:r>
      <w:r w:rsidR="000713AD" w:rsidRPr="00160B35">
        <w:rPr>
          <w:color w:val="auto"/>
          <w:sz w:val="24"/>
          <w:szCs w:val="24"/>
          <w:lang w:val="lt-LT"/>
        </w:rPr>
        <w:t>j</w:t>
      </w:r>
      <w:r w:rsidR="000911F8">
        <w:rPr>
          <w:color w:val="auto"/>
          <w:sz w:val="24"/>
          <w:szCs w:val="24"/>
          <w:lang w:val="lt-LT"/>
        </w:rPr>
        <w:t>o</w:t>
      </w:r>
      <w:r w:rsidR="009B2F9F" w:rsidRPr="00160B35">
        <w:rPr>
          <w:color w:val="auto"/>
          <w:sz w:val="24"/>
          <w:szCs w:val="24"/>
          <w:lang w:val="lt-LT"/>
        </w:rPr>
        <w:t xml:space="preserve"> pridedamas</w:t>
      </w:r>
      <w:r w:rsidR="003D5F41">
        <w:rPr>
          <w:color w:val="auto"/>
          <w:sz w:val="24"/>
          <w:szCs w:val="24"/>
          <w:lang w:val="lt-LT"/>
        </w:rPr>
        <w:t xml:space="preserve"> </w:t>
      </w:r>
      <w:r w:rsidR="006B54C1">
        <w:rPr>
          <w:color w:val="auto"/>
          <w:sz w:val="24"/>
          <w:szCs w:val="24"/>
          <w:lang w:val="lt-LT"/>
        </w:rPr>
        <w:t xml:space="preserve">atitinkamo </w:t>
      </w:r>
      <w:r w:rsidR="009B2F9F" w:rsidRPr="00A1684D">
        <w:rPr>
          <w:color w:val="auto"/>
          <w:sz w:val="24"/>
          <w:szCs w:val="24"/>
          <w:lang w:val="lt-LT"/>
        </w:rPr>
        <w:t xml:space="preserve">Doktorantūros komiteto protokolo išrašas dėl pritarimo tematikai ir </w:t>
      </w:r>
      <w:r w:rsidR="009B2F9F">
        <w:rPr>
          <w:color w:val="auto"/>
          <w:sz w:val="24"/>
          <w:szCs w:val="24"/>
          <w:lang w:val="lt-LT"/>
        </w:rPr>
        <w:t xml:space="preserve">vadovo atitikties reikalavimams. </w:t>
      </w:r>
      <w:r w:rsidR="003D5F41">
        <w:rPr>
          <w:color w:val="auto"/>
          <w:sz w:val="24"/>
          <w:szCs w:val="24"/>
          <w:lang w:val="lt-LT"/>
        </w:rPr>
        <w:t>Universiteto</w:t>
      </w:r>
      <w:r w:rsidR="003D5F41" w:rsidRPr="00A1684D">
        <w:rPr>
          <w:color w:val="auto"/>
          <w:sz w:val="24"/>
          <w:szCs w:val="24"/>
          <w:lang w:val="lt-LT"/>
        </w:rPr>
        <w:t xml:space="preserve"> Centrinės administracijos M</w:t>
      </w:r>
      <w:r w:rsidR="00010996">
        <w:rPr>
          <w:color w:val="auto"/>
          <w:sz w:val="24"/>
          <w:szCs w:val="24"/>
          <w:lang w:val="lt-LT"/>
        </w:rPr>
        <w:t>okslo ir inovacijų departamentas</w:t>
      </w:r>
      <w:r w:rsidR="003D5F41" w:rsidRPr="00A1684D">
        <w:rPr>
          <w:color w:val="auto"/>
          <w:sz w:val="24"/>
          <w:szCs w:val="24"/>
          <w:lang w:val="lt-LT"/>
        </w:rPr>
        <w:t xml:space="preserve"> (toliau – MID)</w:t>
      </w:r>
      <w:r w:rsidR="009B2F9F">
        <w:rPr>
          <w:color w:val="auto"/>
          <w:sz w:val="24"/>
          <w:szCs w:val="24"/>
          <w:lang w:val="lt-LT"/>
        </w:rPr>
        <w:t xml:space="preserve"> konsultuoja KAP </w:t>
      </w:r>
      <w:r w:rsidR="000713AD">
        <w:rPr>
          <w:color w:val="auto"/>
          <w:sz w:val="24"/>
          <w:szCs w:val="24"/>
          <w:lang w:val="lt-LT"/>
        </w:rPr>
        <w:t>rengiant prašymus, atlieka jų administracinę patikrą ir perduoda juos U</w:t>
      </w:r>
      <w:r w:rsidR="000713AD" w:rsidRPr="00A1684D">
        <w:rPr>
          <w:color w:val="auto"/>
          <w:sz w:val="24"/>
          <w:szCs w:val="24"/>
          <w:lang w:val="lt-LT"/>
        </w:rPr>
        <w:t xml:space="preserve">niversiteto </w:t>
      </w:r>
      <w:r w:rsidR="00160B35">
        <w:rPr>
          <w:color w:val="auto"/>
          <w:sz w:val="24"/>
          <w:szCs w:val="24"/>
          <w:lang w:val="lt-LT"/>
        </w:rPr>
        <w:t xml:space="preserve">lėšomis finansuojamų doktorantų, </w:t>
      </w:r>
      <w:proofErr w:type="spellStart"/>
      <w:r w:rsidR="00160B35">
        <w:rPr>
          <w:color w:val="auto"/>
          <w:sz w:val="24"/>
          <w:szCs w:val="24"/>
          <w:lang w:val="lt-LT"/>
        </w:rPr>
        <w:lastRenderedPageBreak/>
        <w:t>podoktorantūros</w:t>
      </w:r>
      <w:proofErr w:type="spellEnd"/>
      <w:r w:rsidR="00160B35">
        <w:rPr>
          <w:color w:val="auto"/>
          <w:sz w:val="24"/>
          <w:szCs w:val="24"/>
          <w:lang w:val="lt-LT"/>
        </w:rPr>
        <w:t xml:space="preserve"> stažuotojų ir </w:t>
      </w:r>
      <w:r w:rsidR="000713AD" w:rsidRPr="00A1684D">
        <w:rPr>
          <w:color w:val="auto"/>
          <w:sz w:val="24"/>
          <w:szCs w:val="24"/>
          <w:lang w:val="lt-LT"/>
        </w:rPr>
        <w:t xml:space="preserve">vizituojančių </w:t>
      </w:r>
      <w:r w:rsidR="00160B35">
        <w:rPr>
          <w:color w:val="auto"/>
          <w:sz w:val="24"/>
          <w:szCs w:val="24"/>
          <w:lang w:val="lt-LT"/>
        </w:rPr>
        <w:t>mokslo darbuotojų</w:t>
      </w:r>
      <w:r w:rsidR="00160B35" w:rsidRPr="00A1684D">
        <w:rPr>
          <w:color w:val="auto"/>
          <w:sz w:val="24"/>
          <w:szCs w:val="24"/>
          <w:lang w:val="lt-LT"/>
        </w:rPr>
        <w:t xml:space="preserve"> </w:t>
      </w:r>
      <w:r w:rsidR="000713AD" w:rsidRPr="00A1684D">
        <w:rPr>
          <w:color w:val="auto"/>
          <w:sz w:val="24"/>
          <w:szCs w:val="24"/>
          <w:lang w:val="lt-LT"/>
        </w:rPr>
        <w:t>atrankos komisija</w:t>
      </w:r>
      <w:r w:rsidR="000713AD">
        <w:rPr>
          <w:color w:val="auto"/>
          <w:sz w:val="24"/>
          <w:szCs w:val="24"/>
          <w:lang w:val="lt-LT"/>
        </w:rPr>
        <w:t>i</w:t>
      </w:r>
      <w:r w:rsidR="000713AD" w:rsidRPr="00A1684D">
        <w:rPr>
          <w:color w:val="auto"/>
          <w:sz w:val="24"/>
          <w:szCs w:val="24"/>
          <w:lang w:val="lt-LT"/>
        </w:rPr>
        <w:t xml:space="preserve"> (toliau – Komisija</w:t>
      </w:r>
      <w:r w:rsidR="000713AD">
        <w:rPr>
          <w:color w:val="auto"/>
          <w:sz w:val="24"/>
          <w:szCs w:val="24"/>
          <w:lang w:val="lt-LT"/>
        </w:rPr>
        <w:t>)</w:t>
      </w:r>
      <w:r w:rsidR="00E65FE9">
        <w:rPr>
          <w:color w:val="auto"/>
          <w:sz w:val="24"/>
          <w:szCs w:val="24"/>
          <w:lang w:val="lt-LT"/>
        </w:rPr>
        <w:t xml:space="preserve"> įvertinti</w:t>
      </w:r>
      <w:r w:rsidR="003D5F41">
        <w:rPr>
          <w:color w:val="auto"/>
          <w:sz w:val="24"/>
          <w:szCs w:val="24"/>
          <w:lang w:val="lt-LT"/>
        </w:rPr>
        <w:t>.</w:t>
      </w:r>
    </w:p>
    <w:p w:rsidR="00983350" w:rsidRPr="00A1684D" w:rsidRDefault="00983350" w:rsidP="00A1684D">
      <w:pPr>
        <w:pStyle w:val="Pagrindinistekstas1"/>
        <w:numPr>
          <w:ilvl w:val="0"/>
          <w:numId w:val="3"/>
        </w:numPr>
        <w:tabs>
          <w:tab w:val="clear" w:pos="0"/>
          <w:tab w:val="left" w:pos="1134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>Pateikti prašymai vertinami atsižvelgiant į:</w:t>
      </w:r>
    </w:p>
    <w:p w:rsidR="00983350" w:rsidRPr="00A1684D" w:rsidRDefault="000713AD" w:rsidP="00A1684D">
      <w:pPr>
        <w:pStyle w:val="Pagrindinistekstas1"/>
        <w:numPr>
          <w:ilvl w:val="1"/>
          <w:numId w:val="3"/>
        </w:numPr>
        <w:tabs>
          <w:tab w:val="clear" w:pos="0"/>
          <w:tab w:val="num" w:pos="1276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>
        <w:rPr>
          <w:color w:val="auto"/>
          <w:sz w:val="24"/>
          <w:szCs w:val="24"/>
          <w:lang w:val="lt-LT"/>
        </w:rPr>
        <w:t xml:space="preserve">temos / </w:t>
      </w:r>
      <w:r w:rsidR="00983350" w:rsidRPr="00A1684D">
        <w:rPr>
          <w:color w:val="auto"/>
          <w:sz w:val="24"/>
          <w:szCs w:val="24"/>
          <w:lang w:val="lt-LT"/>
        </w:rPr>
        <w:t>tematikos aktualumą mokslo krypties ar šakos vystymui Universitete;</w:t>
      </w:r>
    </w:p>
    <w:p w:rsidR="00983350" w:rsidRPr="00160B35" w:rsidRDefault="00406631" w:rsidP="00A1684D">
      <w:pPr>
        <w:pStyle w:val="Pagrindinistekstas1"/>
        <w:numPr>
          <w:ilvl w:val="1"/>
          <w:numId w:val="3"/>
        </w:numPr>
        <w:tabs>
          <w:tab w:val="clear" w:pos="0"/>
          <w:tab w:val="num" w:pos="1276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 xml:space="preserve">numatomo </w:t>
      </w:r>
      <w:r w:rsidRPr="00160B35">
        <w:rPr>
          <w:color w:val="auto"/>
          <w:sz w:val="24"/>
          <w:szCs w:val="24"/>
          <w:lang w:val="lt-LT"/>
        </w:rPr>
        <w:t>vadovo kompetenciją</w:t>
      </w:r>
      <w:r w:rsidR="00983350" w:rsidRPr="00160B35">
        <w:rPr>
          <w:color w:val="auto"/>
          <w:sz w:val="24"/>
          <w:szCs w:val="24"/>
          <w:lang w:val="lt-LT"/>
        </w:rPr>
        <w:t>;</w:t>
      </w:r>
    </w:p>
    <w:p w:rsidR="00983350" w:rsidRPr="00A1684D" w:rsidRDefault="000911F8" w:rsidP="00A1684D">
      <w:pPr>
        <w:pStyle w:val="Pagrindinistekstas1"/>
        <w:numPr>
          <w:ilvl w:val="1"/>
          <w:numId w:val="3"/>
        </w:numPr>
        <w:tabs>
          <w:tab w:val="clear" w:pos="0"/>
          <w:tab w:val="num" w:pos="1276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160B35" w:rsidRPr="00160B35">
        <w:rPr>
          <w:sz w:val="24"/>
          <w:szCs w:val="24"/>
          <w:lang w:val="lt-LT"/>
        </w:rPr>
        <w:t>lanuojamą skirti (dalinį) finansavimą iš KAP lėšų ir kitokius KAP skiriamus išteklius (jei numatoma)</w:t>
      </w:r>
      <w:r w:rsidR="00983350" w:rsidRPr="00A1684D">
        <w:rPr>
          <w:color w:val="auto"/>
          <w:sz w:val="24"/>
          <w:szCs w:val="24"/>
          <w:lang w:val="lt-LT"/>
        </w:rPr>
        <w:t>;</w:t>
      </w:r>
    </w:p>
    <w:p w:rsidR="00983350" w:rsidRPr="00A1684D" w:rsidRDefault="00983350" w:rsidP="00A1684D">
      <w:pPr>
        <w:pStyle w:val="Pagrindinistekstas1"/>
        <w:numPr>
          <w:ilvl w:val="1"/>
          <w:numId w:val="3"/>
        </w:numPr>
        <w:tabs>
          <w:tab w:val="clear" w:pos="0"/>
          <w:tab w:val="num" w:pos="1276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 xml:space="preserve">kvietime teikti </w:t>
      </w:r>
      <w:r w:rsidR="00AF269B">
        <w:rPr>
          <w:color w:val="auto"/>
          <w:sz w:val="24"/>
          <w:szCs w:val="24"/>
          <w:lang w:val="lt-LT"/>
        </w:rPr>
        <w:t>prašymus</w:t>
      </w:r>
      <w:r w:rsidR="00AF269B" w:rsidRPr="00A1684D">
        <w:rPr>
          <w:color w:val="auto"/>
          <w:sz w:val="24"/>
          <w:szCs w:val="24"/>
          <w:lang w:val="lt-LT"/>
        </w:rPr>
        <w:t xml:space="preserve"> </w:t>
      </w:r>
      <w:r w:rsidRPr="00A1684D">
        <w:rPr>
          <w:color w:val="auto"/>
          <w:sz w:val="24"/>
          <w:szCs w:val="24"/>
          <w:lang w:val="lt-LT"/>
        </w:rPr>
        <w:t>gali būti nurodomi papildomi vertinimo kriterijai.</w:t>
      </w:r>
    </w:p>
    <w:p w:rsidR="00983350" w:rsidRPr="00A1684D" w:rsidRDefault="00DC3E2B" w:rsidP="00A1684D">
      <w:pPr>
        <w:pStyle w:val="Pagrindinistekstas1"/>
        <w:numPr>
          <w:ilvl w:val="0"/>
          <w:numId w:val="3"/>
        </w:numPr>
        <w:tabs>
          <w:tab w:val="clear" w:pos="0"/>
          <w:tab w:val="left" w:pos="1134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>
        <w:rPr>
          <w:color w:val="auto"/>
          <w:sz w:val="24"/>
          <w:szCs w:val="24"/>
          <w:lang w:val="lt-LT"/>
        </w:rPr>
        <w:t xml:space="preserve">Komisija teikia rekomendaciją </w:t>
      </w:r>
      <w:r w:rsidRPr="00A1684D">
        <w:rPr>
          <w:color w:val="auto"/>
          <w:sz w:val="24"/>
          <w:szCs w:val="24"/>
          <w:lang w:val="lt-LT"/>
        </w:rPr>
        <w:t xml:space="preserve">Universiteto </w:t>
      </w:r>
      <w:r>
        <w:rPr>
          <w:color w:val="auto"/>
          <w:sz w:val="24"/>
          <w:szCs w:val="24"/>
          <w:lang w:val="lt-LT"/>
        </w:rPr>
        <w:t xml:space="preserve">rektoriui ar jo įgaliotam asmeniui </w:t>
      </w:r>
      <w:r w:rsidR="00983350" w:rsidRPr="00A1684D">
        <w:rPr>
          <w:color w:val="auto"/>
          <w:sz w:val="24"/>
          <w:szCs w:val="24"/>
          <w:lang w:val="lt-LT"/>
        </w:rPr>
        <w:t xml:space="preserve">dėl </w:t>
      </w:r>
      <w:r>
        <w:rPr>
          <w:color w:val="auto"/>
          <w:sz w:val="24"/>
          <w:szCs w:val="24"/>
          <w:lang w:val="lt-LT"/>
        </w:rPr>
        <w:t xml:space="preserve">Universiteto lėšomis finansuojamos </w:t>
      </w:r>
      <w:r w:rsidRPr="00A1684D">
        <w:rPr>
          <w:color w:val="auto"/>
          <w:sz w:val="24"/>
          <w:szCs w:val="24"/>
          <w:lang w:val="lt-LT"/>
        </w:rPr>
        <w:t xml:space="preserve">vietos </w:t>
      </w:r>
      <w:r>
        <w:rPr>
          <w:color w:val="auto"/>
          <w:sz w:val="24"/>
          <w:szCs w:val="24"/>
          <w:lang w:val="lt-LT"/>
        </w:rPr>
        <w:t xml:space="preserve">patvirtinimo </w:t>
      </w:r>
      <w:r w:rsidR="00983350" w:rsidRPr="00A1684D">
        <w:rPr>
          <w:color w:val="auto"/>
          <w:sz w:val="24"/>
          <w:szCs w:val="24"/>
          <w:lang w:val="lt-LT"/>
        </w:rPr>
        <w:t>konkrečiam KAP</w:t>
      </w:r>
      <w:r w:rsidR="00406631" w:rsidRPr="00A1684D">
        <w:rPr>
          <w:color w:val="auto"/>
          <w:sz w:val="24"/>
          <w:szCs w:val="24"/>
          <w:lang w:val="lt-LT"/>
        </w:rPr>
        <w:t xml:space="preserve">. </w:t>
      </w:r>
      <w:r w:rsidR="00FF7541" w:rsidRPr="00A1684D">
        <w:rPr>
          <w:color w:val="auto"/>
          <w:sz w:val="24"/>
          <w:szCs w:val="24"/>
          <w:lang w:val="lt-LT"/>
        </w:rPr>
        <w:t xml:space="preserve">Komisijos sudėtis tvirtinama Universiteto rektoriaus ar jo įgalioto asmens įsakymu. </w:t>
      </w:r>
      <w:r w:rsidR="009F740E" w:rsidRPr="00A1684D">
        <w:rPr>
          <w:sz w:val="24"/>
          <w:szCs w:val="24"/>
          <w:lang w:val="lt-LT"/>
        </w:rPr>
        <w:t xml:space="preserve">Nuolatinę Komisijos dalį sudaro šie nariai: </w:t>
      </w:r>
      <w:r w:rsidR="009434CB">
        <w:rPr>
          <w:sz w:val="24"/>
          <w:szCs w:val="24"/>
          <w:lang w:val="lt-LT"/>
        </w:rPr>
        <w:t xml:space="preserve">Universiteto </w:t>
      </w:r>
      <w:r w:rsidR="009F740E" w:rsidRPr="00A1684D">
        <w:rPr>
          <w:sz w:val="24"/>
          <w:szCs w:val="24"/>
          <w:lang w:val="lt-LT"/>
        </w:rPr>
        <w:t>mokslo prorektorius (</w:t>
      </w:r>
      <w:r w:rsidR="009434CB">
        <w:rPr>
          <w:sz w:val="24"/>
          <w:szCs w:val="24"/>
          <w:lang w:val="lt-LT"/>
        </w:rPr>
        <w:t>Komisijos</w:t>
      </w:r>
      <w:r w:rsidR="009434CB" w:rsidRPr="00A1684D">
        <w:rPr>
          <w:sz w:val="24"/>
          <w:szCs w:val="24"/>
          <w:lang w:val="lt-LT"/>
        </w:rPr>
        <w:t xml:space="preserve"> </w:t>
      </w:r>
      <w:r w:rsidR="009F740E" w:rsidRPr="00A1684D">
        <w:rPr>
          <w:sz w:val="24"/>
          <w:szCs w:val="24"/>
          <w:lang w:val="lt-LT"/>
        </w:rPr>
        <w:t xml:space="preserve">pirmininkas), </w:t>
      </w:r>
      <w:r w:rsidR="009434CB">
        <w:rPr>
          <w:sz w:val="24"/>
          <w:szCs w:val="24"/>
          <w:lang w:val="lt-LT"/>
        </w:rPr>
        <w:t>MID deleguotas</w:t>
      </w:r>
      <w:r w:rsidR="009F740E" w:rsidRPr="00A1684D">
        <w:rPr>
          <w:sz w:val="24"/>
          <w:szCs w:val="24"/>
          <w:lang w:val="lt-LT"/>
        </w:rPr>
        <w:t xml:space="preserve"> atstovas</w:t>
      </w:r>
      <w:r w:rsidR="00160B35">
        <w:rPr>
          <w:sz w:val="24"/>
          <w:szCs w:val="24"/>
          <w:lang w:val="lt-LT"/>
        </w:rPr>
        <w:t>,</w:t>
      </w:r>
      <w:r w:rsidR="009F740E" w:rsidRPr="00A1684D">
        <w:rPr>
          <w:sz w:val="24"/>
          <w:szCs w:val="24"/>
          <w:lang w:val="lt-LT"/>
        </w:rPr>
        <w:t xml:space="preserve"> </w:t>
      </w:r>
      <w:r w:rsidR="009434CB">
        <w:rPr>
          <w:sz w:val="24"/>
          <w:szCs w:val="24"/>
          <w:lang w:val="lt-LT"/>
        </w:rPr>
        <w:t>Universiteto s</w:t>
      </w:r>
      <w:r w:rsidR="009F740E" w:rsidRPr="00A1684D">
        <w:rPr>
          <w:sz w:val="24"/>
          <w:szCs w:val="24"/>
          <w:lang w:val="lt-LT"/>
        </w:rPr>
        <w:t xml:space="preserve">enato </w:t>
      </w:r>
      <w:r w:rsidR="00E675D8">
        <w:rPr>
          <w:sz w:val="24"/>
          <w:szCs w:val="24"/>
          <w:lang w:val="lt-LT"/>
        </w:rPr>
        <w:t xml:space="preserve">kolegijos </w:t>
      </w:r>
      <w:r w:rsidR="009F740E" w:rsidRPr="00A1684D">
        <w:rPr>
          <w:sz w:val="24"/>
          <w:szCs w:val="24"/>
          <w:lang w:val="lt-LT"/>
        </w:rPr>
        <w:t>deleguotas atstovas</w:t>
      </w:r>
      <w:r w:rsidR="00F64F65">
        <w:rPr>
          <w:sz w:val="24"/>
          <w:szCs w:val="24"/>
          <w:lang w:val="lt-LT"/>
        </w:rPr>
        <w:t>,</w:t>
      </w:r>
      <w:r w:rsidR="00160B35">
        <w:rPr>
          <w:sz w:val="24"/>
          <w:szCs w:val="24"/>
          <w:lang w:val="lt-LT"/>
        </w:rPr>
        <w:t xml:space="preserve"> Universiteto studentų atstovybės deleguotas atstovas</w:t>
      </w:r>
      <w:r w:rsidR="00F64F65" w:rsidRPr="00F64F65">
        <w:rPr>
          <w:sz w:val="24"/>
          <w:szCs w:val="24"/>
          <w:lang w:val="lt-LT"/>
        </w:rPr>
        <w:t xml:space="preserve"> </w:t>
      </w:r>
      <w:r w:rsidR="00F64F65">
        <w:rPr>
          <w:sz w:val="24"/>
          <w:szCs w:val="24"/>
          <w:lang w:val="lt-LT"/>
        </w:rPr>
        <w:t>ir kiti</w:t>
      </w:r>
      <w:r w:rsidR="00F64F65" w:rsidRPr="00A1684D">
        <w:rPr>
          <w:sz w:val="24"/>
          <w:szCs w:val="24"/>
          <w:lang w:val="lt-LT"/>
        </w:rPr>
        <w:t xml:space="preserve"> keturi nariai</w:t>
      </w:r>
      <w:r w:rsidR="00F64F65">
        <w:rPr>
          <w:sz w:val="24"/>
          <w:szCs w:val="24"/>
          <w:lang w:val="lt-LT"/>
        </w:rPr>
        <w:t>, kurie skiriami</w:t>
      </w:r>
      <w:r w:rsidR="00F64F65" w:rsidRPr="00A1684D">
        <w:rPr>
          <w:sz w:val="24"/>
          <w:szCs w:val="24"/>
          <w:lang w:val="lt-LT"/>
        </w:rPr>
        <w:t xml:space="preserve"> iš mokslo srities (-</w:t>
      </w:r>
      <w:proofErr w:type="spellStart"/>
      <w:r w:rsidR="00F64F65" w:rsidRPr="00A1684D">
        <w:rPr>
          <w:sz w:val="24"/>
          <w:szCs w:val="24"/>
          <w:lang w:val="lt-LT"/>
        </w:rPr>
        <w:t>čių</w:t>
      </w:r>
      <w:proofErr w:type="spellEnd"/>
      <w:r w:rsidR="00F64F65" w:rsidRPr="00A1684D">
        <w:rPr>
          <w:sz w:val="24"/>
          <w:szCs w:val="24"/>
          <w:lang w:val="lt-LT"/>
        </w:rPr>
        <w:t>) atstovų</w:t>
      </w:r>
      <w:r w:rsidR="00F64F65">
        <w:rPr>
          <w:sz w:val="24"/>
          <w:szCs w:val="24"/>
          <w:lang w:val="lt-LT"/>
        </w:rPr>
        <w:t xml:space="preserve">, </w:t>
      </w:r>
      <w:r w:rsidR="00F64F65" w:rsidRPr="00A1684D">
        <w:rPr>
          <w:sz w:val="24"/>
          <w:szCs w:val="24"/>
          <w:lang w:val="lt-LT"/>
        </w:rPr>
        <w:t>atsižvelgiant į svarstomų paraiškų pobūdį</w:t>
      </w:r>
      <w:r w:rsidR="009F740E" w:rsidRPr="00A1684D">
        <w:rPr>
          <w:sz w:val="24"/>
          <w:szCs w:val="24"/>
          <w:lang w:val="lt-LT"/>
        </w:rPr>
        <w:t>.</w:t>
      </w:r>
      <w:r w:rsidR="00FF7541" w:rsidRPr="00A1684D">
        <w:rPr>
          <w:color w:val="auto"/>
          <w:sz w:val="24"/>
          <w:szCs w:val="24"/>
          <w:lang w:val="lt-LT"/>
        </w:rPr>
        <w:t xml:space="preserve"> </w:t>
      </w:r>
      <w:r w:rsidR="00303B3A" w:rsidRPr="00A1684D">
        <w:rPr>
          <w:color w:val="auto"/>
          <w:sz w:val="24"/>
          <w:szCs w:val="24"/>
          <w:lang w:val="lt-LT"/>
        </w:rPr>
        <w:t xml:space="preserve">Komisijos nariai pasirašo </w:t>
      </w:r>
      <w:r w:rsidR="009434CB">
        <w:rPr>
          <w:color w:val="auto"/>
          <w:sz w:val="24"/>
          <w:szCs w:val="24"/>
          <w:lang w:val="lt-LT"/>
        </w:rPr>
        <w:t>n</w:t>
      </w:r>
      <w:r w:rsidR="00303B3A" w:rsidRPr="00A1684D">
        <w:rPr>
          <w:color w:val="auto"/>
          <w:sz w:val="24"/>
          <w:szCs w:val="24"/>
          <w:lang w:val="lt-LT"/>
        </w:rPr>
        <w:t>ešališkumo pasižadėjimą (</w:t>
      </w:r>
      <w:r w:rsidR="003D5F41">
        <w:rPr>
          <w:color w:val="auto"/>
          <w:sz w:val="24"/>
          <w:szCs w:val="24"/>
          <w:lang w:val="lt-LT"/>
        </w:rPr>
        <w:t xml:space="preserve">Aprašo </w:t>
      </w:r>
      <w:r w:rsidR="00303B3A" w:rsidRPr="00A1684D">
        <w:rPr>
          <w:color w:val="auto"/>
          <w:sz w:val="24"/>
          <w:szCs w:val="24"/>
          <w:lang w:val="lt-LT"/>
        </w:rPr>
        <w:t>1 priedas).</w:t>
      </w:r>
      <w:r w:rsidR="00F33E7F" w:rsidRPr="00F33E7F">
        <w:rPr>
          <w:color w:val="auto"/>
          <w:sz w:val="24"/>
          <w:szCs w:val="24"/>
          <w:lang w:val="lt-LT"/>
        </w:rPr>
        <w:t xml:space="preserve"> </w:t>
      </w:r>
      <w:r>
        <w:rPr>
          <w:color w:val="auto"/>
          <w:sz w:val="24"/>
          <w:szCs w:val="24"/>
          <w:lang w:val="lt-LT"/>
        </w:rPr>
        <w:t xml:space="preserve">Komisijos sprendimai priimami paprasta Komisijos narių dauguma. Balsams pasiskirsčius po lygiai – lemia Komisijos pirmininko balsas. </w:t>
      </w:r>
      <w:r w:rsidR="00F33E7F">
        <w:rPr>
          <w:color w:val="auto"/>
          <w:sz w:val="24"/>
          <w:szCs w:val="24"/>
          <w:lang w:val="lt-LT"/>
        </w:rPr>
        <w:t>Galutinį s</w:t>
      </w:r>
      <w:r w:rsidR="00F33E7F" w:rsidRPr="00A1684D">
        <w:rPr>
          <w:color w:val="auto"/>
          <w:sz w:val="24"/>
          <w:szCs w:val="24"/>
          <w:lang w:val="lt-LT"/>
        </w:rPr>
        <w:t xml:space="preserve">prendimą dėl </w:t>
      </w:r>
      <w:r w:rsidR="00F33E7F">
        <w:rPr>
          <w:color w:val="auto"/>
          <w:sz w:val="24"/>
          <w:szCs w:val="24"/>
          <w:lang w:val="lt-LT"/>
        </w:rPr>
        <w:t xml:space="preserve">Universiteto lėšomis finansuojamos </w:t>
      </w:r>
      <w:r w:rsidR="00F33E7F" w:rsidRPr="00A1684D">
        <w:rPr>
          <w:color w:val="auto"/>
          <w:sz w:val="24"/>
          <w:szCs w:val="24"/>
          <w:lang w:val="lt-LT"/>
        </w:rPr>
        <w:t xml:space="preserve">vietos </w:t>
      </w:r>
      <w:r w:rsidR="00F33E7F">
        <w:rPr>
          <w:color w:val="auto"/>
          <w:sz w:val="24"/>
          <w:szCs w:val="24"/>
          <w:lang w:val="lt-LT"/>
        </w:rPr>
        <w:t>patvirtinimo konkrečiam KAP priima</w:t>
      </w:r>
      <w:r w:rsidR="00F33E7F" w:rsidRPr="00F33E7F">
        <w:rPr>
          <w:color w:val="auto"/>
          <w:sz w:val="24"/>
          <w:szCs w:val="24"/>
          <w:lang w:val="lt-LT"/>
        </w:rPr>
        <w:t xml:space="preserve"> </w:t>
      </w:r>
      <w:r w:rsidR="00F33E7F" w:rsidRPr="00A1684D">
        <w:rPr>
          <w:color w:val="auto"/>
          <w:sz w:val="24"/>
          <w:szCs w:val="24"/>
          <w:lang w:val="lt-LT"/>
        </w:rPr>
        <w:t xml:space="preserve">Universiteto </w:t>
      </w:r>
      <w:r w:rsidR="00F33E7F">
        <w:rPr>
          <w:color w:val="auto"/>
          <w:sz w:val="24"/>
          <w:szCs w:val="24"/>
          <w:lang w:val="lt-LT"/>
        </w:rPr>
        <w:t xml:space="preserve">rektorius ar jo </w:t>
      </w:r>
      <w:r w:rsidR="00160B35">
        <w:rPr>
          <w:color w:val="auto"/>
          <w:sz w:val="24"/>
          <w:szCs w:val="24"/>
          <w:lang w:val="lt-LT"/>
        </w:rPr>
        <w:t xml:space="preserve">įgaliotas </w:t>
      </w:r>
      <w:r w:rsidR="00F33E7F">
        <w:rPr>
          <w:color w:val="auto"/>
          <w:sz w:val="24"/>
          <w:szCs w:val="24"/>
          <w:lang w:val="lt-LT"/>
        </w:rPr>
        <w:t>asmuo, atsižvelgdamas į Komisijos rekomendaciją</w:t>
      </w:r>
      <w:r w:rsidR="00751921">
        <w:rPr>
          <w:color w:val="auto"/>
          <w:sz w:val="24"/>
          <w:szCs w:val="24"/>
          <w:lang w:val="lt-LT"/>
        </w:rPr>
        <w:t>.</w:t>
      </w:r>
    </w:p>
    <w:p w:rsidR="00983350" w:rsidRPr="00A1684D" w:rsidRDefault="00983350" w:rsidP="00A1684D">
      <w:pPr>
        <w:pStyle w:val="Pagrindinistekstas1"/>
        <w:numPr>
          <w:ilvl w:val="0"/>
          <w:numId w:val="3"/>
        </w:numPr>
        <w:tabs>
          <w:tab w:val="clear" w:pos="0"/>
          <w:tab w:val="left" w:pos="1134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 xml:space="preserve">Patvirtinus </w:t>
      </w:r>
      <w:r w:rsidR="00E65FE9">
        <w:rPr>
          <w:color w:val="auto"/>
          <w:sz w:val="24"/>
          <w:szCs w:val="24"/>
          <w:lang w:val="lt-LT"/>
        </w:rPr>
        <w:t xml:space="preserve">Universiteto lėšomis finansuojamos doktorantūros </w:t>
      </w:r>
      <w:r w:rsidRPr="00A1684D">
        <w:rPr>
          <w:color w:val="auto"/>
          <w:sz w:val="24"/>
          <w:szCs w:val="24"/>
          <w:lang w:val="lt-LT"/>
        </w:rPr>
        <w:t xml:space="preserve">vietos skyrimą konkrečiam KAP, KAP skelbia konkursą </w:t>
      </w:r>
      <w:r w:rsidR="001F4926">
        <w:rPr>
          <w:color w:val="auto"/>
          <w:sz w:val="24"/>
          <w:szCs w:val="24"/>
          <w:lang w:val="lt-LT"/>
        </w:rPr>
        <w:t>šiai</w:t>
      </w:r>
      <w:r w:rsidR="001F4926" w:rsidRPr="00A1684D">
        <w:rPr>
          <w:color w:val="auto"/>
          <w:sz w:val="24"/>
          <w:szCs w:val="24"/>
          <w:lang w:val="lt-LT"/>
        </w:rPr>
        <w:t xml:space="preserve"> </w:t>
      </w:r>
      <w:r w:rsidRPr="00A1684D">
        <w:rPr>
          <w:color w:val="auto"/>
          <w:sz w:val="24"/>
          <w:szCs w:val="24"/>
          <w:lang w:val="lt-LT"/>
        </w:rPr>
        <w:t>vietai užimti</w:t>
      </w:r>
      <w:r w:rsidR="006A4E5D">
        <w:rPr>
          <w:color w:val="auto"/>
          <w:sz w:val="24"/>
          <w:szCs w:val="24"/>
          <w:lang w:val="lt-LT"/>
        </w:rPr>
        <w:t xml:space="preserve"> (toliau šiame skyriuje – konkursas)</w:t>
      </w:r>
      <w:r w:rsidRPr="00A1684D">
        <w:rPr>
          <w:color w:val="auto"/>
          <w:sz w:val="24"/>
          <w:szCs w:val="24"/>
          <w:lang w:val="lt-LT"/>
        </w:rPr>
        <w:t xml:space="preserve">. Konkursas skelbiamas </w:t>
      </w:r>
      <w:r w:rsidRPr="00A1684D">
        <w:rPr>
          <w:bCs/>
          <w:color w:val="auto"/>
          <w:sz w:val="24"/>
          <w:szCs w:val="24"/>
          <w:lang w:val="lt-LT"/>
        </w:rPr>
        <w:t>lietuvių ir anglų kalbomis</w:t>
      </w:r>
      <w:r w:rsidRPr="00A1684D">
        <w:rPr>
          <w:color w:val="auto"/>
          <w:sz w:val="24"/>
          <w:szCs w:val="24"/>
          <w:lang w:val="lt-LT"/>
        </w:rPr>
        <w:t xml:space="preserve"> Universiteto interneto svetainėje, Europos Komisijos mokslininkų informaciniame portale </w:t>
      </w:r>
      <w:proofErr w:type="spellStart"/>
      <w:r w:rsidRPr="00A1684D">
        <w:rPr>
          <w:i/>
          <w:color w:val="auto"/>
          <w:sz w:val="24"/>
          <w:szCs w:val="24"/>
          <w:lang w:val="lt-LT"/>
        </w:rPr>
        <w:t>Euraxess</w:t>
      </w:r>
      <w:proofErr w:type="spellEnd"/>
      <w:r w:rsidRPr="00A1684D">
        <w:rPr>
          <w:color w:val="auto"/>
          <w:sz w:val="24"/>
          <w:szCs w:val="24"/>
          <w:lang w:val="lt-LT"/>
        </w:rPr>
        <w:t xml:space="preserve"> (</w:t>
      </w:r>
      <w:hyperlink r:id="rId8" w:history="1">
        <w:r w:rsidRPr="00A1684D">
          <w:rPr>
            <w:rStyle w:val="Hipersaitas"/>
            <w:sz w:val="24"/>
            <w:szCs w:val="24"/>
            <w:lang w:val="lt-LT"/>
          </w:rPr>
          <w:t>https://euraxess.ec.europa.eu/</w:t>
        </w:r>
      </w:hyperlink>
      <w:r w:rsidRPr="00A1684D">
        <w:rPr>
          <w:color w:val="auto"/>
          <w:sz w:val="24"/>
          <w:szCs w:val="24"/>
          <w:lang w:val="lt-LT"/>
        </w:rPr>
        <w:t xml:space="preserve">), atitinkamo KAP interneto svetainėje ir, pagal poreikį, kitose interneto svetainėse. </w:t>
      </w:r>
      <w:r w:rsidR="00AF269B">
        <w:rPr>
          <w:color w:val="auto"/>
          <w:sz w:val="24"/>
          <w:szCs w:val="24"/>
          <w:lang w:val="lt-LT"/>
        </w:rPr>
        <w:t>Konkurso sąlygose</w:t>
      </w:r>
      <w:r w:rsidRPr="00A1684D">
        <w:rPr>
          <w:color w:val="auto"/>
          <w:sz w:val="24"/>
          <w:szCs w:val="24"/>
          <w:lang w:val="lt-LT"/>
        </w:rPr>
        <w:t xml:space="preserve"> nurodomi paraiškų pateikimo terminas ir būdas, taip pat kontaktiniai asmenys. </w:t>
      </w:r>
    </w:p>
    <w:p w:rsidR="00983350" w:rsidRPr="00A1684D" w:rsidRDefault="006A4E5D" w:rsidP="00A1684D">
      <w:pPr>
        <w:pStyle w:val="Pagrindinistekstas1"/>
        <w:numPr>
          <w:ilvl w:val="0"/>
          <w:numId w:val="3"/>
        </w:numPr>
        <w:tabs>
          <w:tab w:val="clear" w:pos="0"/>
          <w:tab w:val="left" w:pos="1134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>
        <w:rPr>
          <w:color w:val="auto"/>
          <w:sz w:val="24"/>
          <w:szCs w:val="24"/>
          <w:lang w:val="lt-LT"/>
        </w:rPr>
        <w:t>Konkurse norintys dalyvauti pretendentai</w:t>
      </w:r>
      <w:r w:rsidRPr="00A1684D">
        <w:rPr>
          <w:color w:val="auto"/>
          <w:sz w:val="24"/>
          <w:szCs w:val="24"/>
          <w:lang w:val="lt-LT"/>
        </w:rPr>
        <w:t xml:space="preserve"> </w:t>
      </w:r>
      <w:r w:rsidR="00983350" w:rsidRPr="00A1684D">
        <w:rPr>
          <w:color w:val="auto"/>
          <w:sz w:val="24"/>
          <w:szCs w:val="24"/>
          <w:lang w:val="lt-LT"/>
        </w:rPr>
        <w:t>pateikia</w:t>
      </w:r>
      <w:r w:rsidR="00880FAD">
        <w:rPr>
          <w:color w:val="auto"/>
          <w:sz w:val="24"/>
          <w:szCs w:val="24"/>
          <w:lang w:val="lt-LT"/>
        </w:rPr>
        <w:t xml:space="preserve"> laisvos formos prašymą dalyvauti konkurse ir </w:t>
      </w:r>
      <w:r w:rsidR="00983350" w:rsidRPr="00A1684D">
        <w:rPr>
          <w:color w:val="auto"/>
          <w:sz w:val="24"/>
          <w:szCs w:val="24"/>
          <w:lang w:val="lt-LT"/>
        </w:rPr>
        <w:t>šiuos dokumentus:</w:t>
      </w:r>
    </w:p>
    <w:p w:rsidR="00983350" w:rsidRPr="00A1684D" w:rsidRDefault="00983350" w:rsidP="00A1684D">
      <w:pPr>
        <w:pStyle w:val="Pagrindinistekstas1"/>
        <w:numPr>
          <w:ilvl w:val="1"/>
          <w:numId w:val="3"/>
        </w:numPr>
        <w:tabs>
          <w:tab w:val="clear" w:pos="0"/>
          <w:tab w:val="num" w:pos="1276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 xml:space="preserve">magistro kvalifikacinio laipsnio arba jam prilyginto aukštojo išsilavinimo diplomo ir jo priedų kopijas; </w:t>
      </w:r>
    </w:p>
    <w:p w:rsidR="00983350" w:rsidRPr="00A1684D" w:rsidRDefault="00983350" w:rsidP="00A1684D">
      <w:pPr>
        <w:pStyle w:val="Pagrindinistekstas1"/>
        <w:numPr>
          <w:ilvl w:val="1"/>
          <w:numId w:val="3"/>
        </w:numPr>
        <w:tabs>
          <w:tab w:val="clear" w:pos="0"/>
          <w:tab w:val="num" w:pos="1276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 xml:space="preserve">gyvenimo aprašymą; </w:t>
      </w:r>
    </w:p>
    <w:p w:rsidR="00983350" w:rsidRPr="00A1684D" w:rsidRDefault="00983350" w:rsidP="00A1684D">
      <w:pPr>
        <w:pStyle w:val="Pagrindinistekstas1"/>
        <w:numPr>
          <w:ilvl w:val="1"/>
          <w:numId w:val="3"/>
        </w:numPr>
        <w:tabs>
          <w:tab w:val="clear" w:pos="0"/>
          <w:tab w:val="num" w:pos="1276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 xml:space="preserve">dviejų tos krypties, į kurią stojama, mokslininkų rekomendacijas; </w:t>
      </w:r>
    </w:p>
    <w:p w:rsidR="00E47F32" w:rsidRPr="00A1684D" w:rsidRDefault="00983350" w:rsidP="00A1684D">
      <w:pPr>
        <w:pStyle w:val="Pagrindinistekstas1"/>
        <w:numPr>
          <w:ilvl w:val="1"/>
          <w:numId w:val="3"/>
        </w:numPr>
        <w:tabs>
          <w:tab w:val="clear" w:pos="0"/>
          <w:tab w:val="num" w:pos="1276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>savo mokslo darbų (jeigu tokių yra) sąrašą ir kopijas</w:t>
      </w:r>
      <w:r w:rsidR="00E47F32" w:rsidRPr="00A1684D">
        <w:rPr>
          <w:color w:val="auto"/>
          <w:sz w:val="24"/>
          <w:szCs w:val="24"/>
          <w:lang w:val="lt-LT"/>
        </w:rPr>
        <w:t>;</w:t>
      </w:r>
    </w:p>
    <w:p w:rsidR="00983350" w:rsidRPr="00A1684D" w:rsidRDefault="00E47F32" w:rsidP="00A1684D">
      <w:pPr>
        <w:pStyle w:val="Pagrindinistekstas1"/>
        <w:numPr>
          <w:ilvl w:val="1"/>
          <w:numId w:val="3"/>
        </w:numPr>
        <w:tabs>
          <w:tab w:val="clear" w:pos="0"/>
          <w:tab w:val="num" w:pos="1276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>kitus kvietime teikti paraiškas nurodytus papildomus dokumentus</w:t>
      </w:r>
      <w:r w:rsidR="00B70E77" w:rsidRPr="00A1684D">
        <w:rPr>
          <w:color w:val="auto"/>
          <w:sz w:val="24"/>
          <w:szCs w:val="24"/>
          <w:lang w:val="lt-LT"/>
        </w:rPr>
        <w:t>.</w:t>
      </w:r>
    </w:p>
    <w:p w:rsidR="00983350" w:rsidRPr="00A1684D" w:rsidRDefault="00983350" w:rsidP="00A1684D">
      <w:pPr>
        <w:pStyle w:val="Pagrindinistekstas1"/>
        <w:numPr>
          <w:ilvl w:val="0"/>
          <w:numId w:val="3"/>
        </w:numPr>
        <w:tabs>
          <w:tab w:val="clear" w:pos="0"/>
          <w:tab w:val="left" w:pos="1134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 xml:space="preserve">Pasibaigus paraiškų teikimo terminui, </w:t>
      </w:r>
      <w:r w:rsidR="00AF269B">
        <w:rPr>
          <w:color w:val="auto"/>
          <w:sz w:val="24"/>
          <w:szCs w:val="24"/>
          <w:lang w:val="lt-LT"/>
        </w:rPr>
        <w:t xml:space="preserve">atitinkamas </w:t>
      </w:r>
      <w:r w:rsidRPr="00A1684D">
        <w:rPr>
          <w:color w:val="auto"/>
          <w:sz w:val="24"/>
          <w:szCs w:val="24"/>
          <w:lang w:val="lt-LT"/>
        </w:rPr>
        <w:t>mokslo krypties Doktorantūros komitetas,</w:t>
      </w:r>
      <w:r w:rsidR="007048DD" w:rsidRPr="00A1684D">
        <w:rPr>
          <w:color w:val="auto"/>
          <w:sz w:val="24"/>
          <w:szCs w:val="24"/>
          <w:lang w:val="lt-LT"/>
        </w:rPr>
        <w:t xml:space="preserve"> vadovaudamasis Vilniaus universiteto mokslo doktorantūros reglamente nustatyta tvarka ir kriterijais,</w:t>
      </w:r>
      <w:r w:rsidRPr="00A1684D">
        <w:rPr>
          <w:color w:val="auto"/>
          <w:sz w:val="24"/>
          <w:szCs w:val="24"/>
          <w:lang w:val="lt-LT"/>
        </w:rPr>
        <w:t xml:space="preserve"> ne vėliau kaip per </w:t>
      </w:r>
      <w:r w:rsidR="00B512C3" w:rsidRPr="00A1684D">
        <w:rPr>
          <w:color w:val="auto"/>
          <w:sz w:val="24"/>
          <w:szCs w:val="24"/>
          <w:lang w:val="lt-LT"/>
        </w:rPr>
        <w:t xml:space="preserve">30 </w:t>
      </w:r>
      <w:r w:rsidRPr="00A1684D">
        <w:rPr>
          <w:color w:val="auto"/>
          <w:sz w:val="24"/>
          <w:szCs w:val="24"/>
          <w:lang w:val="lt-LT"/>
        </w:rPr>
        <w:t>kalendorinių dienų atrenka rekomenduojamą kandidatą.</w:t>
      </w:r>
    </w:p>
    <w:p w:rsidR="00983350" w:rsidRPr="00A1684D" w:rsidRDefault="00983350" w:rsidP="00A1684D">
      <w:pPr>
        <w:pStyle w:val="Pagrindinistekstas1"/>
        <w:numPr>
          <w:ilvl w:val="0"/>
          <w:numId w:val="3"/>
        </w:numPr>
        <w:tabs>
          <w:tab w:val="clear" w:pos="0"/>
          <w:tab w:val="left" w:pos="1134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sz w:val="24"/>
          <w:szCs w:val="24"/>
          <w:lang w:val="lt-LT"/>
        </w:rPr>
        <w:t xml:space="preserve">Kandidatai atrenkami ne </w:t>
      </w:r>
      <w:r w:rsidR="007048DD" w:rsidRPr="00A1684D">
        <w:rPr>
          <w:sz w:val="24"/>
          <w:szCs w:val="24"/>
          <w:lang w:val="lt-LT"/>
        </w:rPr>
        <w:t xml:space="preserve">vėliau </w:t>
      </w:r>
      <w:r w:rsidRPr="00A1684D">
        <w:rPr>
          <w:sz w:val="24"/>
          <w:szCs w:val="24"/>
          <w:lang w:val="lt-LT"/>
        </w:rPr>
        <w:t xml:space="preserve">kaip per 12 mėnesių nuo </w:t>
      </w:r>
      <w:r w:rsidR="003D47EF" w:rsidRPr="00A1684D">
        <w:rPr>
          <w:sz w:val="24"/>
          <w:szCs w:val="24"/>
          <w:lang w:val="lt-LT"/>
        </w:rPr>
        <w:t xml:space="preserve">doktorantūros </w:t>
      </w:r>
      <w:r w:rsidRPr="00A1684D">
        <w:rPr>
          <w:sz w:val="24"/>
          <w:szCs w:val="24"/>
          <w:lang w:val="lt-LT"/>
        </w:rPr>
        <w:t xml:space="preserve">vietos skyrimo datos. </w:t>
      </w:r>
      <w:r w:rsidR="00AF269B">
        <w:rPr>
          <w:sz w:val="24"/>
          <w:szCs w:val="24"/>
          <w:lang w:val="lt-LT"/>
        </w:rPr>
        <w:t xml:space="preserve">Konkursą laimėjęs </w:t>
      </w:r>
      <w:r w:rsidR="00C66A58">
        <w:rPr>
          <w:sz w:val="24"/>
          <w:szCs w:val="24"/>
          <w:lang w:val="lt-LT"/>
        </w:rPr>
        <w:t>kandidatas</w:t>
      </w:r>
      <w:r w:rsidRPr="00A1684D">
        <w:rPr>
          <w:sz w:val="24"/>
          <w:szCs w:val="24"/>
          <w:lang w:val="lt-LT"/>
        </w:rPr>
        <w:t xml:space="preserve"> </w:t>
      </w:r>
      <w:r w:rsidR="00C66A58">
        <w:rPr>
          <w:sz w:val="24"/>
          <w:szCs w:val="24"/>
          <w:lang w:val="lt-LT"/>
        </w:rPr>
        <w:t xml:space="preserve">doktorantūros </w:t>
      </w:r>
      <w:r w:rsidRPr="00A1684D">
        <w:rPr>
          <w:sz w:val="24"/>
          <w:szCs w:val="24"/>
          <w:lang w:val="lt-LT"/>
        </w:rPr>
        <w:t xml:space="preserve">studijas pradeda ne vėliau kaip per 6 mėnesius nuo </w:t>
      </w:r>
      <w:r w:rsidR="00C66A58">
        <w:rPr>
          <w:sz w:val="24"/>
          <w:szCs w:val="24"/>
          <w:lang w:val="lt-LT"/>
        </w:rPr>
        <w:t>Universiteto rektoriaus ar jo įgalioto asmens</w:t>
      </w:r>
      <w:r w:rsidRPr="00A1684D">
        <w:rPr>
          <w:sz w:val="24"/>
          <w:szCs w:val="24"/>
          <w:lang w:val="lt-LT"/>
        </w:rPr>
        <w:t xml:space="preserve"> įsakymo, kuriuo </w:t>
      </w:r>
      <w:r w:rsidR="00C66A58">
        <w:rPr>
          <w:sz w:val="24"/>
          <w:szCs w:val="24"/>
          <w:lang w:val="lt-LT"/>
        </w:rPr>
        <w:t>šiam kandidatui</w:t>
      </w:r>
      <w:r w:rsidR="00C66A58" w:rsidRPr="00A1684D">
        <w:rPr>
          <w:sz w:val="24"/>
          <w:szCs w:val="24"/>
          <w:lang w:val="lt-LT"/>
        </w:rPr>
        <w:t xml:space="preserve"> </w:t>
      </w:r>
      <w:r w:rsidRPr="00A1684D">
        <w:rPr>
          <w:sz w:val="24"/>
          <w:szCs w:val="24"/>
          <w:lang w:val="lt-LT"/>
        </w:rPr>
        <w:t>patvirtin</w:t>
      </w:r>
      <w:r w:rsidR="00C66A58">
        <w:rPr>
          <w:sz w:val="24"/>
          <w:szCs w:val="24"/>
          <w:lang w:val="lt-LT"/>
        </w:rPr>
        <w:t>amas</w:t>
      </w:r>
      <w:r w:rsidRPr="00A1684D">
        <w:rPr>
          <w:sz w:val="24"/>
          <w:szCs w:val="24"/>
          <w:lang w:val="lt-LT"/>
        </w:rPr>
        <w:t xml:space="preserve"> finansavimas, </w:t>
      </w:r>
      <w:r w:rsidR="00C66A58">
        <w:rPr>
          <w:sz w:val="24"/>
          <w:szCs w:val="24"/>
          <w:lang w:val="lt-LT"/>
        </w:rPr>
        <w:t>priėmimo</w:t>
      </w:r>
      <w:r w:rsidR="00C66A58" w:rsidRPr="00A1684D">
        <w:rPr>
          <w:sz w:val="24"/>
          <w:szCs w:val="24"/>
          <w:lang w:val="lt-LT"/>
        </w:rPr>
        <w:t xml:space="preserve"> </w:t>
      </w:r>
      <w:r w:rsidRPr="00A1684D">
        <w:rPr>
          <w:sz w:val="24"/>
          <w:szCs w:val="24"/>
          <w:lang w:val="lt-LT"/>
        </w:rPr>
        <w:t>dienos. Jeigu kandidatas neatrenkamas per 12 mėnesių</w:t>
      </w:r>
      <w:r w:rsidR="00E675D8" w:rsidRPr="00E675D8">
        <w:rPr>
          <w:sz w:val="24"/>
          <w:szCs w:val="24"/>
          <w:lang w:val="lt-LT"/>
        </w:rPr>
        <w:t xml:space="preserve"> </w:t>
      </w:r>
      <w:r w:rsidR="00E675D8" w:rsidRPr="00A1684D">
        <w:rPr>
          <w:sz w:val="24"/>
          <w:szCs w:val="24"/>
          <w:lang w:val="lt-LT"/>
        </w:rPr>
        <w:t xml:space="preserve">nuo doktorantūros vietos skyrimo </w:t>
      </w:r>
      <w:r w:rsidR="00576274">
        <w:rPr>
          <w:sz w:val="24"/>
          <w:szCs w:val="24"/>
          <w:lang w:val="lt-LT"/>
        </w:rPr>
        <w:t>dienos</w:t>
      </w:r>
      <w:r w:rsidRPr="00A1684D">
        <w:rPr>
          <w:sz w:val="24"/>
          <w:szCs w:val="24"/>
          <w:lang w:val="lt-LT"/>
        </w:rPr>
        <w:t xml:space="preserve"> arba </w:t>
      </w:r>
      <w:r w:rsidR="00C66A58">
        <w:rPr>
          <w:sz w:val="24"/>
          <w:szCs w:val="24"/>
          <w:lang w:val="lt-LT"/>
        </w:rPr>
        <w:t xml:space="preserve">doktorantūros </w:t>
      </w:r>
      <w:r w:rsidR="00915088" w:rsidRPr="00A1684D">
        <w:rPr>
          <w:sz w:val="24"/>
          <w:szCs w:val="24"/>
          <w:lang w:val="lt-LT"/>
        </w:rPr>
        <w:t>studijos nepradedamos</w:t>
      </w:r>
      <w:r w:rsidRPr="00A1684D">
        <w:rPr>
          <w:sz w:val="24"/>
          <w:szCs w:val="24"/>
          <w:lang w:val="lt-LT"/>
        </w:rPr>
        <w:t xml:space="preserve"> per </w:t>
      </w:r>
      <w:r w:rsidR="00E675D8">
        <w:rPr>
          <w:sz w:val="24"/>
          <w:szCs w:val="24"/>
          <w:lang w:val="lt-LT"/>
        </w:rPr>
        <w:t>6 mėnesius nuo šiame Aprašo punkte paminėto įsakymo priėmimo dienos</w:t>
      </w:r>
      <w:r w:rsidRPr="00A1684D">
        <w:rPr>
          <w:sz w:val="24"/>
          <w:szCs w:val="24"/>
          <w:lang w:val="lt-LT"/>
        </w:rPr>
        <w:t xml:space="preserve">, </w:t>
      </w:r>
      <w:r w:rsidR="00C66A58">
        <w:rPr>
          <w:sz w:val="24"/>
          <w:szCs w:val="24"/>
          <w:lang w:val="lt-LT"/>
        </w:rPr>
        <w:t xml:space="preserve">Universiteto lėšomis finansuojamai </w:t>
      </w:r>
      <w:r w:rsidR="00915088" w:rsidRPr="00A1684D">
        <w:rPr>
          <w:sz w:val="24"/>
          <w:szCs w:val="24"/>
          <w:lang w:val="lt-LT"/>
        </w:rPr>
        <w:t xml:space="preserve">doktorantūros vietai </w:t>
      </w:r>
      <w:r w:rsidRPr="00A1684D">
        <w:rPr>
          <w:sz w:val="24"/>
          <w:szCs w:val="24"/>
          <w:lang w:val="lt-LT"/>
        </w:rPr>
        <w:t xml:space="preserve">skirtos </w:t>
      </w:r>
      <w:r w:rsidR="00E675D8">
        <w:rPr>
          <w:sz w:val="24"/>
          <w:szCs w:val="24"/>
          <w:lang w:val="lt-LT"/>
        </w:rPr>
        <w:t>Universiteto r</w:t>
      </w:r>
      <w:r w:rsidR="00880FAD">
        <w:rPr>
          <w:sz w:val="24"/>
          <w:szCs w:val="24"/>
          <w:lang w:val="lt-LT"/>
        </w:rPr>
        <w:t xml:space="preserve">ektoriaus ar jo įgalioto asmens sprendimu </w:t>
      </w:r>
      <w:r w:rsidRPr="00A1684D">
        <w:rPr>
          <w:sz w:val="24"/>
          <w:szCs w:val="24"/>
          <w:lang w:val="lt-LT"/>
        </w:rPr>
        <w:t>lėšos perkeliamos naujam konkursui arba kitoms Universiteto reikmėms.</w:t>
      </w:r>
    </w:p>
    <w:p w:rsidR="00275C1E" w:rsidRPr="00A1684D" w:rsidRDefault="00C66A58" w:rsidP="00A1684D">
      <w:pPr>
        <w:pStyle w:val="Pagrindinistekstas1"/>
        <w:numPr>
          <w:ilvl w:val="0"/>
          <w:numId w:val="3"/>
        </w:numPr>
        <w:tabs>
          <w:tab w:val="clear" w:pos="0"/>
          <w:tab w:val="left" w:pos="1134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Universiteto lėšomis finansuojamų doktorantų studijos Universitete </w:t>
      </w:r>
      <w:r w:rsidR="00275C1E" w:rsidRPr="00A1684D">
        <w:rPr>
          <w:color w:val="auto"/>
          <w:sz w:val="24"/>
          <w:szCs w:val="24"/>
          <w:lang w:val="lt-LT"/>
        </w:rPr>
        <w:t>vykdom</w:t>
      </w:r>
      <w:r w:rsidR="003A562B" w:rsidRPr="00A1684D">
        <w:rPr>
          <w:color w:val="auto"/>
          <w:sz w:val="24"/>
          <w:szCs w:val="24"/>
          <w:lang w:val="lt-LT"/>
        </w:rPr>
        <w:t>os</w:t>
      </w:r>
      <w:r w:rsidR="003B03EB" w:rsidRPr="00A1684D">
        <w:rPr>
          <w:color w:val="auto"/>
          <w:sz w:val="24"/>
          <w:szCs w:val="24"/>
          <w:lang w:val="lt-LT"/>
        </w:rPr>
        <w:t xml:space="preserve"> Vilniaus universiteto mokslo doktorantūros reglamente nustatyta tvarka. </w:t>
      </w:r>
    </w:p>
    <w:p w:rsidR="00317419" w:rsidRPr="00A1684D" w:rsidRDefault="00317419" w:rsidP="00A1684D">
      <w:pPr>
        <w:pStyle w:val="Pagrindinistekstas1"/>
        <w:spacing w:line="240" w:lineRule="auto"/>
        <w:rPr>
          <w:color w:val="auto"/>
          <w:sz w:val="24"/>
          <w:szCs w:val="24"/>
          <w:lang w:val="lt-LT"/>
        </w:rPr>
      </w:pPr>
    </w:p>
    <w:p w:rsidR="00A2241D" w:rsidRPr="00A1684D" w:rsidRDefault="00A2241D" w:rsidP="00A1684D">
      <w:pPr>
        <w:pStyle w:val="Pagrindinistekstas1"/>
        <w:spacing w:line="240" w:lineRule="auto"/>
        <w:ind w:left="284" w:firstLine="0"/>
        <w:jc w:val="center"/>
        <w:rPr>
          <w:b/>
          <w:color w:val="auto"/>
          <w:sz w:val="24"/>
          <w:szCs w:val="24"/>
          <w:lang w:val="lt-LT"/>
        </w:rPr>
      </w:pPr>
      <w:r w:rsidRPr="00A1684D">
        <w:rPr>
          <w:b/>
          <w:color w:val="auto"/>
          <w:sz w:val="24"/>
          <w:szCs w:val="24"/>
          <w:lang w:val="lt-LT"/>
        </w:rPr>
        <w:t>III SKYRIUS</w:t>
      </w:r>
    </w:p>
    <w:p w:rsidR="00A2241D" w:rsidRDefault="00A2241D" w:rsidP="00A1684D">
      <w:pPr>
        <w:pStyle w:val="Pagrindinistekstas1"/>
        <w:spacing w:line="240" w:lineRule="auto"/>
        <w:ind w:left="284" w:firstLine="0"/>
        <w:jc w:val="center"/>
        <w:rPr>
          <w:b/>
          <w:color w:val="auto"/>
          <w:sz w:val="24"/>
          <w:szCs w:val="24"/>
          <w:lang w:val="lt-LT"/>
        </w:rPr>
      </w:pPr>
      <w:r w:rsidRPr="00A1684D">
        <w:rPr>
          <w:b/>
          <w:color w:val="auto"/>
          <w:sz w:val="24"/>
          <w:szCs w:val="24"/>
          <w:lang w:val="lt-LT"/>
        </w:rPr>
        <w:t>UNIVERSITETO LĖŠOMIS FINANSUOJAMŲ PODOKTORANTŪROS STAŽUOTOJŲ PRIĖMIMO TVARKA</w:t>
      </w:r>
    </w:p>
    <w:p w:rsidR="00A1684D" w:rsidRPr="00A1684D" w:rsidRDefault="00A1684D" w:rsidP="00A1684D">
      <w:pPr>
        <w:pStyle w:val="Pagrindinistekstas1"/>
        <w:spacing w:line="240" w:lineRule="auto"/>
        <w:ind w:left="284" w:firstLine="0"/>
        <w:jc w:val="center"/>
        <w:rPr>
          <w:b/>
          <w:color w:val="auto"/>
          <w:sz w:val="24"/>
          <w:szCs w:val="24"/>
          <w:lang w:val="lt-LT"/>
        </w:rPr>
      </w:pPr>
    </w:p>
    <w:p w:rsidR="00792B72" w:rsidRPr="00A1684D" w:rsidRDefault="0000746A" w:rsidP="00A1684D">
      <w:pPr>
        <w:pStyle w:val="Pagrindinistekstas1"/>
        <w:numPr>
          <w:ilvl w:val="0"/>
          <w:numId w:val="3"/>
        </w:numPr>
        <w:tabs>
          <w:tab w:val="clear" w:pos="0"/>
          <w:tab w:val="left" w:pos="1134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lastRenderedPageBreak/>
        <w:t>Universiteto</w:t>
      </w:r>
      <w:r w:rsidRPr="00A1684D">
        <w:rPr>
          <w:sz w:val="24"/>
          <w:szCs w:val="24"/>
          <w:lang w:val="lt-LT"/>
        </w:rPr>
        <w:t xml:space="preserve"> lėšomis finansuojamos </w:t>
      </w:r>
      <w:proofErr w:type="spellStart"/>
      <w:r w:rsidR="00C66A58">
        <w:rPr>
          <w:sz w:val="24"/>
          <w:szCs w:val="24"/>
          <w:lang w:val="lt-LT"/>
        </w:rPr>
        <w:t>podoktorantūros</w:t>
      </w:r>
      <w:proofErr w:type="spellEnd"/>
      <w:r w:rsidR="00C66A58">
        <w:rPr>
          <w:sz w:val="24"/>
          <w:szCs w:val="24"/>
          <w:lang w:val="lt-LT"/>
        </w:rPr>
        <w:t xml:space="preserve"> </w:t>
      </w:r>
      <w:r w:rsidRPr="00A1684D">
        <w:rPr>
          <w:sz w:val="24"/>
          <w:szCs w:val="24"/>
          <w:lang w:val="lt-LT"/>
        </w:rPr>
        <w:t>stažuotės</w:t>
      </w:r>
      <w:r w:rsidR="001F2C3B">
        <w:rPr>
          <w:sz w:val="24"/>
          <w:szCs w:val="24"/>
          <w:lang w:val="lt-LT"/>
        </w:rPr>
        <w:t xml:space="preserve"> (toliau – stažuotė)</w:t>
      </w:r>
      <w:r w:rsidRPr="00A1684D">
        <w:rPr>
          <w:sz w:val="24"/>
          <w:szCs w:val="24"/>
          <w:lang w:val="lt-LT"/>
        </w:rPr>
        <w:t xml:space="preserve"> trukmė </w:t>
      </w:r>
      <w:r w:rsidR="00C66A58">
        <w:rPr>
          <w:sz w:val="24"/>
          <w:szCs w:val="24"/>
          <w:lang w:val="lt-LT"/>
        </w:rPr>
        <w:t xml:space="preserve">yra </w:t>
      </w:r>
      <w:r w:rsidR="00E5312B" w:rsidRPr="00A1684D">
        <w:rPr>
          <w:sz w:val="24"/>
          <w:szCs w:val="24"/>
          <w:lang w:val="lt-LT"/>
        </w:rPr>
        <w:t xml:space="preserve">iki </w:t>
      </w:r>
      <w:r w:rsidRPr="00A1684D">
        <w:rPr>
          <w:sz w:val="24"/>
          <w:szCs w:val="24"/>
          <w:lang w:val="lt-LT"/>
        </w:rPr>
        <w:t xml:space="preserve">2 </w:t>
      </w:r>
      <w:r w:rsidRPr="00880FAD">
        <w:rPr>
          <w:sz w:val="24"/>
          <w:szCs w:val="24"/>
          <w:lang w:val="lt-LT"/>
        </w:rPr>
        <w:t>met</w:t>
      </w:r>
      <w:r w:rsidR="00E5312B" w:rsidRPr="00880FAD">
        <w:rPr>
          <w:sz w:val="24"/>
          <w:szCs w:val="24"/>
          <w:lang w:val="lt-LT"/>
        </w:rPr>
        <w:t>ų</w:t>
      </w:r>
      <w:r w:rsidR="00880FAD" w:rsidRPr="00880FAD">
        <w:rPr>
          <w:sz w:val="24"/>
          <w:szCs w:val="24"/>
          <w:lang w:val="lt-LT"/>
        </w:rPr>
        <w:t xml:space="preserve"> (pratęsus stažuotę vadovaujantis Aprašo 28 punktu – iki 3 metų)</w:t>
      </w:r>
      <w:r w:rsidRPr="00880FAD">
        <w:rPr>
          <w:sz w:val="24"/>
          <w:szCs w:val="24"/>
          <w:lang w:val="lt-LT"/>
        </w:rPr>
        <w:t>.</w:t>
      </w:r>
      <w:r w:rsidR="00A2241D" w:rsidRPr="00A1684D">
        <w:rPr>
          <w:sz w:val="24"/>
          <w:szCs w:val="24"/>
          <w:lang w:val="lt-LT"/>
        </w:rPr>
        <w:t xml:space="preserve"> </w:t>
      </w:r>
      <w:r w:rsidRPr="00A1684D">
        <w:rPr>
          <w:sz w:val="24"/>
          <w:szCs w:val="24"/>
          <w:lang w:val="lt-LT"/>
        </w:rPr>
        <w:t>Stažuotė gali vykti su pertrauk</w:t>
      </w:r>
      <w:r w:rsidR="00090CD0" w:rsidRPr="00A1684D">
        <w:rPr>
          <w:sz w:val="24"/>
          <w:szCs w:val="24"/>
          <w:lang w:val="lt-LT"/>
        </w:rPr>
        <w:t>a (</w:t>
      </w:r>
      <w:r w:rsidR="000864C3">
        <w:rPr>
          <w:sz w:val="24"/>
          <w:szCs w:val="24"/>
          <w:lang w:val="lt-LT"/>
        </w:rPr>
        <w:t>-</w:t>
      </w:r>
      <w:proofErr w:type="spellStart"/>
      <w:r w:rsidR="00090CD0" w:rsidRPr="00A1684D">
        <w:rPr>
          <w:sz w:val="24"/>
          <w:szCs w:val="24"/>
          <w:lang w:val="lt-LT"/>
        </w:rPr>
        <w:t>om</w:t>
      </w:r>
      <w:r w:rsidRPr="00A1684D">
        <w:rPr>
          <w:sz w:val="24"/>
          <w:szCs w:val="24"/>
          <w:lang w:val="lt-LT"/>
        </w:rPr>
        <w:t>is</w:t>
      </w:r>
      <w:proofErr w:type="spellEnd"/>
      <w:r w:rsidR="00090CD0" w:rsidRPr="00A1684D">
        <w:rPr>
          <w:sz w:val="24"/>
          <w:szCs w:val="24"/>
          <w:lang w:val="lt-LT"/>
        </w:rPr>
        <w:t>)</w:t>
      </w:r>
      <w:r w:rsidR="00606562" w:rsidRPr="00A1684D">
        <w:rPr>
          <w:sz w:val="24"/>
          <w:szCs w:val="24"/>
          <w:lang w:val="lt-LT"/>
        </w:rPr>
        <w:t>, kuri</w:t>
      </w:r>
      <w:r w:rsidR="000864C3">
        <w:rPr>
          <w:sz w:val="24"/>
          <w:szCs w:val="24"/>
          <w:lang w:val="lt-LT"/>
        </w:rPr>
        <w:t xml:space="preserve"> (-</w:t>
      </w:r>
      <w:proofErr w:type="spellStart"/>
      <w:r w:rsidR="000864C3">
        <w:rPr>
          <w:sz w:val="24"/>
          <w:szCs w:val="24"/>
          <w:lang w:val="lt-LT"/>
        </w:rPr>
        <w:t>ios</w:t>
      </w:r>
      <w:proofErr w:type="spellEnd"/>
      <w:r w:rsidR="000864C3">
        <w:rPr>
          <w:sz w:val="24"/>
          <w:szCs w:val="24"/>
          <w:lang w:val="lt-LT"/>
        </w:rPr>
        <w:t>)</w:t>
      </w:r>
      <w:r w:rsidR="003E4EEE" w:rsidRPr="00A1684D">
        <w:rPr>
          <w:sz w:val="24"/>
          <w:szCs w:val="24"/>
          <w:lang w:val="lt-LT"/>
        </w:rPr>
        <w:t xml:space="preserve">, </w:t>
      </w:r>
      <w:r w:rsidR="000C1269" w:rsidRPr="00A1684D">
        <w:rPr>
          <w:sz w:val="24"/>
          <w:szCs w:val="24"/>
          <w:lang w:val="lt-LT"/>
        </w:rPr>
        <w:t xml:space="preserve">stažuotojo prašymu, suderintu su </w:t>
      </w:r>
      <w:r w:rsidR="005F62EA" w:rsidRPr="00A1684D">
        <w:rPr>
          <w:sz w:val="24"/>
          <w:szCs w:val="24"/>
          <w:lang w:val="lt-LT"/>
        </w:rPr>
        <w:t xml:space="preserve">stažuotės ir </w:t>
      </w:r>
      <w:r w:rsidR="00A2241D" w:rsidRPr="00A1684D">
        <w:rPr>
          <w:sz w:val="24"/>
          <w:szCs w:val="24"/>
          <w:lang w:val="lt-LT"/>
        </w:rPr>
        <w:t>KAP</w:t>
      </w:r>
      <w:r w:rsidR="003E4EEE" w:rsidRPr="00A1684D">
        <w:rPr>
          <w:sz w:val="24"/>
          <w:szCs w:val="24"/>
          <w:lang w:val="lt-LT"/>
        </w:rPr>
        <w:t xml:space="preserve"> </w:t>
      </w:r>
      <w:r w:rsidR="00CF2925" w:rsidRPr="00A1684D">
        <w:rPr>
          <w:sz w:val="24"/>
          <w:szCs w:val="24"/>
          <w:lang w:val="lt-LT"/>
        </w:rPr>
        <w:t>vadov</w:t>
      </w:r>
      <w:r w:rsidR="001F2C3B">
        <w:rPr>
          <w:sz w:val="24"/>
          <w:szCs w:val="24"/>
          <w:lang w:val="lt-LT"/>
        </w:rPr>
        <w:t>ais</w:t>
      </w:r>
      <w:r w:rsidR="003E4EEE" w:rsidRPr="00A1684D">
        <w:rPr>
          <w:sz w:val="24"/>
          <w:szCs w:val="24"/>
          <w:lang w:val="lt-LT"/>
        </w:rPr>
        <w:t>,</w:t>
      </w:r>
      <w:r w:rsidR="00606562" w:rsidRPr="00A1684D">
        <w:rPr>
          <w:sz w:val="24"/>
          <w:szCs w:val="24"/>
          <w:lang w:val="lt-LT"/>
        </w:rPr>
        <w:t xml:space="preserve"> </w:t>
      </w:r>
      <w:r w:rsidR="001F2C3B">
        <w:rPr>
          <w:sz w:val="24"/>
          <w:szCs w:val="24"/>
          <w:lang w:val="lt-LT"/>
        </w:rPr>
        <w:t>tvirtinama</w:t>
      </w:r>
      <w:r w:rsidR="000864C3">
        <w:rPr>
          <w:sz w:val="24"/>
          <w:szCs w:val="24"/>
          <w:lang w:val="lt-LT"/>
        </w:rPr>
        <w:t xml:space="preserve"> (-</w:t>
      </w:r>
      <w:proofErr w:type="spellStart"/>
      <w:r w:rsidR="000864C3">
        <w:rPr>
          <w:sz w:val="24"/>
          <w:szCs w:val="24"/>
          <w:lang w:val="lt-LT"/>
        </w:rPr>
        <w:t>os</w:t>
      </w:r>
      <w:proofErr w:type="spellEnd"/>
      <w:r w:rsidR="000864C3">
        <w:rPr>
          <w:sz w:val="24"/>
          <w:szCs w:val="24"/>
          <w:lang w:val="lt-LT"/>
        </w:rPr>
        <w:t>)</w:t>
      </w:r>
      <w:r w:rsidR="001F2C3B" w:rsidRPr="00A1684D">
        <w:rPr>
          <w:sz w:val="24"/>
          <w:szCs w:val="24"/>
          <w:lang w:val="lt-LT"/>
        </w:rPr>
        <w:t xml:space="preserve"> </w:t>
      </w:r>
      <w:r w:rsidR="00606562" w:rsidRPr="00A1684D">
        <w:rPr>
          <w:sz w:val="24"/>
          <w:szCs w:val="24"/>
          <w:lang w:val="lt-LT"/>
        </w:rPr>
        <w:t xml:space="preserve">Universiteto </w:t>
      </w:r>
      <w:r w:rsidR="001F2C3B">
        <w:rPr>
          <w:sz w:val="24"/>
          <w:szCs w:val="24"/>
          <w:lang w:val="lt-LT"/>
        </w:rPr>
        <w:t>rektoriaus arba jo įgalioto asmens</w:t>
      </w:r>
      <w:r w:rsidR="00606562" w:rsidRPr="00A1684D">
        <w:rPr>
          <w:sz w:val="24"/>
          <w:szCs w:val="24"/>
          <w:lang w:val="lt-LT"/>
        </w:rPr>
        <w:t xml:space="preserve"> įsakymu. </w:t>
      </w:r>
      <w:r w:rsidR="001F2C3B">
        <w:rPr>
          <w:sz w:val="24"/>
          <w:szCs w:val="24"/>
          <w:lang w:val="lt-LT"/>
        </w:rPr>
        <w:t>Pertrauka s</w:t>
      </w:r>
      <w:r w:rsidR="00792B72" w:rsidRPr="00A1684D">
        <w:rPr>
          <w:sz w:val="24"/>
          <w:szCs w:val="24"/>
          <w:lang w:val="lt-LT"/>
        </w:rPr>
        <w:t>tažuotė</w:t>
      </w:r>
      <w:r w:rsidR="001F2C3B">
        <w:rPr>
          <w:sz w:val="24"/>
          <w:szCs w:val="24"/>
          <w:lang w:val="lt-LT"/>
        </w:rPr>
        <w:t>je galima dėl šių</w:t>
      </w:r>
      <w:r w:rsidR="00597B17" w:rsidRPr="00A1684D">
        <w:rPr>
          <w:sz w:val="24"/>
          <w:szCs w:val="24"/>
          <w:lang w:val="lt-LT"/>
        </w:rPr>
        <w:t xml:space="preserve"> </w:t>
      </w:r>
      <w:r w:rsidR="00792B72" w:rsidRPr="00A1684D">
        <w:rPr>
          <w:sz w:val="24"/>
          <w:szCs w:val="24"/>
          <w:lang w:val="lt-LT"/>
        </w:rPr>
        <w:t>priežas</w:t>
      </w:r>
      <w:r w:rsidR="001F2C3B">
        <w:rPr>
          <w:sz w:val="24"/>
          <w:szCs w:val="24"/>
          <w:lang w:val="lt-LT"/>
        </w:rPr>
        <w:t>čių</w:t>
      </w:r>
      <w:r w:rsidR="00792B72" w:rsidRPr="00A1684D">
        <w:rPr>
          <w:sz w:val="24"/>
          <w:szCs w:val="24"/>
          <w:lang w:val="lt-LT"/>
        </w:rPr>
        <w:t>:</w:t>
      </w:r>
    </w:p>
    <w:p w:rsidR="00792B72" w:rsidRPr="00A1684D" w:rsidRDefault="0000746A" w:rsidP="00A1684D">
      <w:pPr>
        <w:pStyle w:val="Pagrindinistekstas1"/>
        <w:numPr>
          <w:ilvl w:val="1"/>
          <w:numId w:val="3"/>
        </w:numPr>
        <w:tabs>
          <w:tab w:val="clear" w:pos="0"/>
          <w:tab w:val="num" w:pos="1276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sz w:val="24"/>
          <w:szCs w:val="24"/>
          <w:lang w:val="lt-LT"/>
        </w:rPr>
        <w:t xml:space="preserve">dėl </w:t>
      </w:r>
      <w:r w:rsidR="001F2C3B">
        <w:rPr>
          <w:sz w:val="24"/>
          <w:szCs w:val="24"/>
          <w:lang w:val="lt-LT"/>
        </w:rPr>
        <w:t xml:space="preserve">stažuotojo </w:t>
      </w:r>
      <w:r w:rsidR="006D4802" w:rsidRPr="00A1684D">
        <w:rPr>
          <w:sz w:val="24"/>
          <w:szCs w:val="24"/>
          <w:lang w:val="lt-LT"/>
        </w:rPr>
        <w:t xml:space="preserve">ligos, </w:t>
      </w:r>
      <w:r w:rsidR="006D4802" w:rsidRPr="00A1684D">
        <w:rPr>
          <w:rFonts w:eastAsia="Arial"/>
          <w:sz w:val="24"/>
          <w:szCs w:val="24"/>
          <w:lang w:val="lt-LT" w:eastAsia="lt-LT"/>
        </w:rPr>
        <w:t>gydytojui ar gydytojų konsultacinei komisijai rekomendavus, arba</w:t>
      </w:r>
      <w:r w:rsidR="006D4802" w:rsidRPr="00A1684D">
        <w:rPr>
          <w:rFonts w:eastAsia="Arial"/>
          <w:szCs w:val="24"/>
          <w:lang w:val="lt-LT" w:eastAsia="lt-LT"/>
        </w:rPr>
        <w:t xml:space="preserve"> </w:t>
      </w:r>
      <w:r w:rsidR="006D4802" w:rsidRPr="00A1684D">
        <w:rPr>
          <w:rFonts w:eastAsia="Arial"/>
          <w:sz w:val="24"/>
          <w:szCs w:val="24"/>
          <w:lang w:val="lt-LT" w:eastAsia="lt-LT"/>
        </w:rPr>
        <w:t>dėl</w:t>
      </w:r>
      <w:r w:rsidR="006D4802" w:rsidRPr="00A1684D">
        <w:rPr>
          <w:rFonts w:eastAsia="Arial"/>
          <w:szCs w:val="24"/>
          <w:lang w:val="lt-LT" w:eastAsia="lt-LT"/>
        </w:rPr>
        <w:t xml:space="preserve"> </w:t>
      </w:r>
      <w:r w:rsidRPr="00A1684D">
        <w:rPr>
          <w:sz w:val="24"/>
          <w:szCs w:val="24"/>
          <w:lang w:val="lt-LT"/>
        </w:rPr>
        <w:t>nėštumo ir gimdymo</w:t>
      </w:r>
      <w:r w:rsidR="00597B17" w:rsidRPr="00A1684D">
        <w:rPr>
          <w:sz w:val="24"/>
          <w:szCs w:val="24"/>
          <w:lang w:val="lt-LT"/>
        </w:rPr>
        <w:t xml:space="preserve"> atostogų</w:t>
      </w:r>
      <w:r w:rsidR="00F0107C" w:rsidRPr="00A1684D">
        <w:rPr>
          <w:sz w:val="24"/>
          <w:szCs w:val="24"/>
          <w:lang w:val="lt-LT"/>
        </w:rPr>
        <w:t>,</w:t>
      </w:r>
      <w:r w:rsidRPr="00A1684D">
        <w:rPr>
          <w:sz w:val="24"/>
          <w:szCs w:val="24"/>
          <w:lang w:val="lt-LT"/>
        </w:rPr>
        <w:t xml:space="preserve"> tėvystės atostogų ar atostogų vaikui prižiūrėti</w:t>
      </w:r>
      <w:r w:rsidR="001F2C3B">
        <w:rPr>
          <w:sz w:val="24"/>
          <w:szCs w:val="24"/>
          <w:lang w:val="lt-LT"/>
        </w:rPr>
        <w:t xml:space="preserve"> – tol, kol tęsis šiame Aprašo papunktyje nurodyta aplinkybė</w:t>
      </w:r>
      <w:r w:rsidRPr="00A1684D">
        <w:rPr>
          <w:sz w:val="24"/>
          <w:szCs w:val="24"/>
          <w:lang w:val="lt-LT"/>
        </w:rPr>
        <w:t>;</w:t>
      </w:r>
    </w:p>
    <w:p w:rsidR="00070552" w:rsidRDefault="006D4802" w:rsidP="00070552">
      <w:pPr>
        <w:pStyle w:val="Pagrindinistekstas1"/>
        <w:numPr>
          <w:ilvl w:val="1"/>
          <w:numId w:val="3"/>
        </w:numPr>
        <w:tabs>
          <w:tab w:val="clear" w:pos="0"/>
          <w:tab w:val="num" w:pos="1276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sz w:val="24"/>
          <w:szCs w:val="24"/>
          <w:lang w:val="lt-LT"/>
        </w:rPr>
        <w:t xml:space="preserve">taip pat </w:t>
      </w:r>
      <w:r w:rsidR="00606562" w:rsidRPr="00A1684D">
        <w:rPr>
          <w:sz w:val="24"/>
          <w:szCs w:val="24"/>
          <w:lang w:val="lt-LT"/>
        </w:rPr>
        <w:t xml:space="preserve">dėl kitų </w:t>
      </w:r>
      <w:r w:rsidR="000C1269" w:rsidRPr="00A1684D">
        <w:rPr>
          <w:sz w:val="24"/>
          <w:szCs w:val="24"/>
          <w:lang w:val="lt-LT"/>
        </w:rPr>
        <w:t xml:space="preserve">asmeninių </w:t>
      </w:r>
      <w:r w:rsidR="00606562" w:rsidRPr="00A1684D">
        <w:rPr>
          <w:sz w:val="24"/>
          <w:szCs w:val="24"/>
          <w:lang w:val="lt-LT"/>
        </w:rPr>
        <w:t>priežasčių</w:t>
      </w:r>
      <w:r w:rsidR="001F2C3B">
        <w:rPr>
          <w:sz w:val="24"/>
          <w:szCs w:val="24"/>
          <w:lang w:val="lt-LT"/>
        </w:rPr>
        <w:t xml:space="preserve"> –</w:t>
      </w:r>
      <w:r w:rsidRPr="00A1684D">
        <w:rPr>
          <w:sz w:val="24"/>
          <w:szCs w:val="24"/>
          <w:lang w:val="lt-LT"/>
        </w:rPr>
        <w:t xml:space="preserve"> ne ilgesniam kaip vien</w:t>
      </w:r>
      <w:r w:rsidR="00F0107C" w:rsidRPr="00A1684D">
        <w:rPr>
          <w:sz w:val="24"/>
          <w:szCs w:val="24"/>
          <w:lang w:val="lt-LT"/>
        </w:rPr>
        <w:t>eri</w:t>
      </w:r>
      <w:r w:rsidRPr="00A1684D">
        <w:rPr>
          <w:sz w:val="24"/>
          <w:szCs w:val="24"/>
          <w:lang w:val="lt-LT"/>
        </w:rPr>
        <w:t xml:space="preserve">ų metų laikotarpiui. </w:t>
      </w:r>
    </w:p>
    <w:p w:rsidR="002436EB" w:rsidRPr="00070552" w:rsidRDefault="00070552" w:rsidP="00070552">
      <w:pPr>
        <w:pStyle w:val="Pagrindinistekstas1"/>
        <w:numPr>
          <w:ilvl w:val="0"/>
          <w:numId w:val="3"/>
        </w:numPr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070552">
        <w:rPr>
          <w:color w:val="auto"/>
          <w:sz w:val="24"/>
          <w:szCs w:val="24"/>
          <w:lang w:val="lt-LT"/>
        </w:rPr>
        <w:t xml:space="preserve">Ne vėliau kaip einamųjų kalendorinių metų antrąjį ketvirtį Universiteto rektoriaus ar jo įgalioto asmens sprendimu nustatomas ir paskelbiamas </w:t>
      </w:r>
      <w:r w:rsidR="00CB3D15" w:rsidRPr="00070552">
        <w:rPr>
          <w:color w:val="auto"/>
          <w:sz w:val="24"/>
          <w:szCs w:val="24"/>
          <w:lang w:val="lt-LT"/>
        </w:rPr>
        <w:t xml:space="preserve">tikslinių </w:t>
      </w:r>
      <w:r w:rsidR="00A2241D" w:rsidRPr="00070552">
        <w:rPr>
          <w:color w:val="auto"/>
          <w:sz w:val="24"/>
          <w:szCs w:val="24"/>
          <w:lang w:val="lt-LT"/>
        </w:rPr>
        <w:t>vietų</w:t>
      </w:r>
      <w:r w:rsidR="001F2C3B" w:rsidRPr="00070552">
        <w:rPr>
          <w:color w:val="auto"/>
          <w:sz w:val="24"/>
          <w:szCs w:val="24"/>
          <w:lang w:val="lt-LT"/>
        </w:rPr>
        <w:t xml:space="preserve"> stažuotėms</w:t>
      </w:r>
      <w:r w:rsidR="00A2241D" w:rsidRPr="00070552">
        <w:rPr>
          <w:color w:val="auto"/>
          <w:sz w:val="24"/>
          <w:szCs w:val="24"/>
          <w:lang w:val="lt-LT"/>
        </w:rPr>
        <w:t xml:space="preserve"> skaičius</w:t>
      </w:r>
      <w:r w:rsidR="00D61E99" w:rsidRPr="00070552">
        <w:rPr>
          <w:color w:val="auto"/>
          <w:sz w:val="24"/>
          <w:szCs w:val="24"/>
          <w:lang w:val="lt-LT"/>
        </w:rPr>
        <w:t xml:space="preserve"> ir </w:t>
      </w:r>
      <w:r w:rsidRPr="00070552">
        <w:rPr>
          <w:color w:val="auto"/>
          <w:sz w:val="24"/>
          <w:szCs w:val="24"/>
          <w:lang w:val="lt-LT"/>
        </w:rPr>
        <w:t xml:space="preserve">kvietimas KAP teikti prašymus skirti jiems Universiteto lėšomis finansuojamas </w:t>
      </w:r>
      <w:r>
        <w:rPr>
          <w:color w:val="auto"/>
          <w:sz w:val="24"/>
          <w:szCs w:val="24"/>
          <w:lang w:val="lt-LT"/>
        </w:rPr>
        <w:t xml:space="preserve">stažuotės </w:t>
      </w:r>
      <w:r w:rsidRPr="00070552">
        <w:rPr>
          <w:color w:val="auto"/>
          <w:sz w:val="24"/>
          <w:szCs w:val="24"/>
          <w:lang w:val="lt-LT"/>
        </w:rPr>
        <w:t>vietas (toliau šiame skyriuje – kvietimas).</w:t>
      </w:r>
      <w:r w:rsidR="002436EB" w:rsidRPr="00070552">
        <w:rPr>
          <w:sz w:val="24"/>
          <w:szCs w:val="24"/>
          <w:lang w:val="lt-LT"/>
        </w:rPr>
        <w:t xml:space="preserve"> Lėšos stažuotėms finansuoti skiriamos atsižvelgiant į Universiteto finansines galimybes ir laikantis Universiteto tarybos patvirtintos Universiteto einamųjų metų pajamų ir išlaidų sąmatos. </w:t>
      </w:r>
    </w:p>
    <w:p w:rsidR="00A2241D" w:rsidRPr="00A1684D" w:rsidRDefault="00A2241D" w:rsidP="00E675D8">
      <w:pPr>
        <w:pStyle w:val="Pagrindinistekstas1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>KAP</w:t>
      </w:r>
      <w:r w:rsidR="00880FAD">
        <w:rPr>
          <w:color w:val="auto"/>
          <w:sz w:val="24"/>
          <w:szCs w:val="24"/>
          <w:lang w:val="lt-LT"/>
        </w:rPr>
        <w:t xml:space="preserve"> vadovas</w:t>
      </w:r>
      <w:r w:rsidRPr="00A1684D">
        <w:rPr>
          <w:color w:val="auto"/>
          <w:sz w:val="24"/>
          <w:szCs w:val="24"/>
          <w:lang w:val="lt-LT"/>
        </w:rPr>
        <w:t xml:space="preserve"> </w:t>
      </w:r>
      <w:r w:rsidR="0007348B" w:rsidRPr="00A1684D">
        <w:rPr>
          <w:color w:val="auto"/>
          <w:sz w:val="24"/>
          <w:szCs w:val="24"/>
          <w:lang w:val="lt-LT"/>
        </w:rPr>
        <w:t>teikia</w:t>
      </w:r>
      <w:r w:rsidR="00365D3D">
        <w:rPr>
          <w:color w:val="auto"/>
          <w:sz w:val="24"/>
          <w:szCs w:val="24"/>
          <w:lang w:val="lt-LT"/>
        </w:rPr>
        <w:t xml:space="preserve"> Universiteto rektoriui ar jo įgaliotam asmeniui</w:t>
      </w:r>
      <w:r w:rsidR="0007348B" w:rsidRPr="00A1684D">
        <w:rPr>
          <w:color w:val="auto"/>
          <w:sz w:val="24"/>
          <w:szCs w:val="24"/>
          <w:lang w:val="lt-LT"/>
        </w:rPr>
        <w:t xml:space="preserve"> motyvuotus prašymus skirti vietą</w:t>
      </w:r>
      <w:r w:rsidR="008958F5">
        <w:rPr>
          <w:color w:val="auto"/>
          <w:sz w:val="24"/>
          <w:szCs w:val="24"/>
          <w:lang w:val="lt-LT"/>
        </w:rPr>
        <w:t xml:space="preserve"> stažuotei</w:t>
      </w:r>
      <w:r w:rsidR="0007348B" w:rsidRPr="00A1684D">
        <w:rPr>
          <w:color w:val="auto"/>
          <w:sz w:val="24"/>
          <w:szCs w:val="24"/>
          <w:lang w:val="lt-LT"/>
        </w:rPr>
        <w:t xml:space="preserve"> </w:t>
      </w:r>
      <w:r w:rsidR="00365D3D">
        <w:rPr>
          <w:color w:val="auto"/>
          <w:sz w:val="24"/>
          <w:szCs w:val="24"/>
          <w:lang w:val="lt-LT"/>
        </w:rPr>
        <w:t>atitinkamame KAP</w:t>
      </w:r>
      <w:r w:rsidR="00443F1B">
        <w:rPr>
          <w:color w:val="auto"/>
          <w:sz w:val="24"/>
          <w:szCs w:val="24"/>
          <w:lang w:val="lt-LT"/>
        </w:rPr>
        <w:t xml:space="preserve"> (toliau šiame skyriuje – prašymai). </w:t>
      </w:r>
      <w:r w:rsidR="00316C46">
        <w:rPr>
          <w:color w:val="auto"/>
          <w:sz w:val="24"/>
          <w:szCs w:val="24"/>
          <w:lang w:val="lt-LT"/>
        </w:rPr>
        <w:t>P</w:t>
      </w:r>
      <w:r w:rsidR="00443F1B">
        <w:rPr>
          <w:color w:val="auto"/>
          <w:sz w:val="24"/>
          <w:szCs w:val="24"/>
          <w:lang w:val="lt-LT"/>
        </w:rPr>
        <w:t>rašymuose</w:t>
      </w:r>
      <w:r w:rsidR="006636D7" w:rsidRPr="00A1684D">
        <w:rPr>
          <w:color w:val="auto"/>
          <w:sz w:val="24"/>
          <w:szCs w:val="24"/>
          <w:lang w:val="lt-LT"/>
        </w:rPr>
        <w:t xml:space="preserve"> nurodom</w:t>
      </w:r>
      <w:r w:rsidR="00316C46">
        <w:rPr>
          <w:color w:val="auto"/>
          <w:sz w:val="24"/>
          <w:szCs w:val="24"/>
          <w:lang w:val="lt-LT"/>
        </w:rPr>
        <w:t>i</w:t>
      </w:r>
      <w:r w:rsidR="006636D7" w:rsidRPr="00A1684D">
        <w:rPr>
          <w:color w:val="auto"/>
          <w:sz w:val="24"/>
          <w:szCs w:val="24"/>
          <w:lang w:val="lt-LT"/>
        </w:rPr>
        <w:t xml:space="preserve"> </w:t>
      </w:r>
      <w:r w:rsidR="003D47EF" w:rsidRPr="00A1684D">
        <w:rPr>
          <w:color w:val="auto"/>
          <w:sz w:val="24"/>
          <w:szCs w:val="24"/>
          <w:lang w:val="lt-LT"/>
        </w:rPr>
        <w:t>preliminari</w:t>
      </w:r>
      <w:r w:rsidR="00443F1B">
        <w:rPr>
          <w:color w:val="auto"/>
          <w:sz w:val="24"/>
          <w:szCs w:val="24"/>
          <w:lang w:val="lt-LT"/>
        </w:rPr>
        <w:t xml:space="preserve"> stažuotės</w:t>
      </w:r>
      <w:r w:rsidR="003D47EF" w:rsidRPr="00A1684D">
        <w:rPr>
          <w:color w:val="auto"/>
          <w:sz w:val="24"/>
          <w:szCs w:val="24"/>
          <w:lang w:val="lt-LT"/>
        </w:rPr>
        <w:t xml:space="preserve"> tematika, vadovas,</w:t>
      </w:r>
      <w:r w:rsidR="00316C46">
        <w:rPr>
          <w:color w:val="auto"/>
          <w:sz w:val="24"/>
          <w:szCs w:val="24"/>
          <w:lang w:val="lt-LT"/>
        </w:rPr>
        <w:t xml:space="preserve"> </w:t>
      </w:r>
      <w:r w:rsidR="00880FAD" w:rsidRPr="00880FAD">
        <w:rPr>
          <w:color w:val="auto"/>
          <w:sz w:val="24"/>
          <w:szCs w:val="24"/>
          <w:lang w:val="lt-LT"/>
        </w:rPr>
        <w:t>taip pat stažuotei planuojamą skirti (dalinį) finansavimą iš KAP lėšų ir kitokius KAP skiriamus išteklius (jei numatoma)</w:t>
      </w:r>
      <w:r w:rsidR="0007348B" w:rsidRPr="00A1684D">
        <w:rPr>
          <w:color w:val="auto"/>
          <w:sz w:val="24"/>
          <w:szCs w:val="24"/>
          <w:lang w:val="lt-LT"/>
        </w:rPr>
        <w:t>.</w:t>
      </w:r>
      <w:r w:rsidR="00443F1B">
        <w:rPr>
          <w:color w:val="auto"/>
          <w:sz w:val="24"/>
          <w:szCs w:val="24"/>
          <w:lang w:val="lt-LT"/>
        </w:rPr>
        <w:t xml:space="preserve"> </w:t>
      </w:r>
      <w:r w:rsidR="00443F1B" w:rsidRPr="00A1684D">
        <w:rPr>
          <w:color w:val="auto"/>
          <w:sz w:val="24"/>
          <w:szCs w:val="24"/>
          <w:lang w:val="lt-LT"/>
        </w:rPr>
        <w:t>MID</w:t>
      </w:r>
      <w:r w:rsidR="00443F1B">
        <w:rPr>
          <w:color w:val="auto"/>
          <w:sz w:val="24"/>
          <w:szCs w:val="24"/>
          <w:lang w:val="lt-LT"/>
        </w:rPr>
        <w:t xml:space="preserve"> konsultuoja KAP rengiant prašymus, atlieka jų administracinę patikrą ir perduoda juos </w:t>
      </w:r>
      <w:r w:rsidR="00443F1B" w:rsidRPr="00A1684D">
        <w:rPr>
          <w:color w:val="auto"/>
          <w:sz w:val="24"/>
          <w:szCs w:val="24"/>
          <w:lang w:val="lt-LT"/>
        </w:rPr>
        <w:t>Komisija</w:t>
      </w:r>
      <w:r w:rsidR="00C54879">
        <w:rPr>
          <w:color w:val="auto"/>
          <w:sz w:val="24"/>
          <w:szCs w:val="24"/>
          <w:lang w:val="lt-LT"/>
        </w:rPr>
        <w:t>i</w:t>
      </w:r>
      <w:r w:rsidR="00E65FE9">
        <w:rPr>
          <w:color w:val="auto"/>
          <w:sz w:val="24"/>
          <w:szCs w:val="24"/>
          <w:lang w:val="lt-LT"/>
        </w:rPr>
        <w:t xml:space="preserve"> įvertinti</w:t>
      </w:r>
      <w:r w:rsidR="00443F1B">
        <w:rPr>
          <w:color w:val="auto"/>
          <w:sz w:val="24"/>
          <w:szCs w:val="24"/>
          <w:lang w:val="lt-LT"/>
        </w:rPr>
        <w:t>.</w:t>
      </w:r>
    </w:p>
    <w:p w:rsidR="002436EB" w:rsidRPr="00A1684D" w:rsidRDefault="00443F1B" w:rsidP="00B37580">
      <w:pPr>
        <w:pStyle w:val="Pagrindinistekstas1"/>
        <w:numPr>
          <w:ilvl w:val="0"/>
          <w:numId w:val="3"/>
        </w:numPr>
        <w:tabs>
          <w:tab w:val="clear" w:pos="0"/>
          <w:tab w:val="left" w:pos="1134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>
        <w:rPr>
          <w:color w:val="auto"/>
          <w:sz w:val="24"/>
          <w:szCs w:val="24"/>
          <w:lang w:val="lt-LT"/>
        </w:rPr>
        <w:t>P</w:t>
      </w:r>
      <w:r w:rsidR="00385CAA" w:rsidRPr="00A1684D">
        <w:rPr>
          <w:color w:val="auto"/>
          <w:sz w:val="24"/>
          <w:szCs w:val="24"/>
          <w:lang w:val="lt-LT"/>
        </w:rPr>
        <w:t>rašymai vertinami atsižvelgiant į:</w:t>
      </w:r>
    </w:p>
    <w:p w:rsidR="00385CAA" w:rsidRPr="00A1684D" w:rsidRDefault="00385CAA" w:rsidP="00B37580">
      <w:pPr>
        <w:pStyle w:val="Pagrindinistekstas1"/>
        <w:numPr>
          <w:ilvl w:val="1"/>
          <w:numId w:val="3"/>
        </w:numPr>
        <w:tabs>
          <w:tab w:val="clear" w:pos="0"/>
          <w:tab w:val="num" w:pos="1276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B37580">
        <w:rPr>
          <w:sz w:val="24"/>
          <w:szCs w:val="24"/>
          <w:lang w:val="lt-LT"/>
        </w:rPr>
        <w:t>tematikos</w:t>
      </w:r>
      <w:r w:rsidRPr="00A1684D">
        <w:rPr>
          <w:color w:val="auto"/>
          <w:sz w:val="24"/>
          <w:szCs w:val="24"/>
          <w:lang w:val="lt-LT"/>
        </w:rPr>
        <w:t xml:space="preserve"> aktualumą mokslo krypties </w:t>
      </w:r>
      <w:r w:rsidR="008958F5">
        <w:rPr>
          <w:color w:val="auto"/>
          <w:sz w:val="24"/>
          <w:szCs w:val="24"/>
          <w:lang w:val="lt-LT"/>
        </w:rPr>
        <w:t>ir (</w:t>
      </w:r>
      <w:r w:rsidRPr="00A1684D">
        <w:rPr>
          <w:color w:val="auto"/>
          <w:sz w:val="24"/>
          <w:szCs w:val="24"/>
          <w:lang w:val="lt-LT"/>
        </w:rPr>
        <w:t>ar</w:t>
      </w:r>
      <w:r w:rsidR="008958F5">
        <w:rPr>
          <w:color w:val="auto"/>
          <w:sz w:val="24"/>
          <w:szCs w:val="24"/>
          <w:lang w:val="lt-LT"/>
        </w:rPr>
        <w:t>)</w:t>
      </w:r>
      <w:r w:rsidRPr="00A1684D">
        <w:rPr>
          <w:color w:val="auto"/>
          <w:sz w:val="24"/>
          <w:szCs w:val="24"/>
          <w:lang w:val="lt-LT"/>
        </w:rPr>
        <w:t xml:space="preserve"> šakos vystymui Universitete;</w:t>
      </w:r>
    </w:p>
    <w:p w:rsidR="006636D7" w:rsidRPr="00A1684D" w:rsidRDefault="006636D7" w:rsidP="00B37580">
      <w:pPr>
        <w:pStyle w:val="Pagrindinistekstas1"/>
        <w:numPr>
          <w:ilvl w:val="1"/>
          <w:numId w:val="3"/>
        </w:numPr>
        <w:tabs>
          <w:tab w:val="clear" w:pos="0"/>
          <w:tab w:val="num" w:pos="1276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B37580">
        <w:rPr>
          <w:sz w:val="24"/>
          <w:szCs w:val="24"/>
          <w:lang w:val="lt-LT"/>
        </w:rPr>
        <w:t>numatom</w:t>
      </w:r>
      <w:r w:rsidR="005320EC" w:rsidRPr="00B37580">
        <w:rPr>
          <w:sz w:val="24"/>
          <w:szCs w:val="24"/>
          <w:lang w:val="lt-LT"/>
        </w:rPr>
        <w:t>o</w:t>
      </w:r>
      <w:r w:rsidRPr="00A1684D">
        <w:rPr>
          <w:color w:val="auto"/>
          <w:sz w:val="24"/>
          <w:szCs w:val="24"/>
          <w:lang w:val="lt-LT"/>
        </w:rPr>
        <w:t xml:space="preserve"> stažuotės vadov</w:t>
      </w:r>
      <w:r w:rsidR="005320EC" w:rsidRPr="00A1684D">
        <w:rPr>
          <w:color w:val="auto"/>
          <w:sz w:val="24"/>
          <w:szCs w:val="24"/>
          <w:lang w:val="lt-LT"/>
        </w:rPr>
        <w:t>o kompetenciją</w:t>
      </w:r>
      <w:r w:rsidRPr="00A1684D">
        <w:rPr>
          <w:color w:val="auto"/>
          <w:sz w:val="24"/>
          <w:szCs w:val="24"/>
          <w:lang w:val="lt-LT"/>
        </w:rPr>
        <w:t>;</w:t>
      </w:r>
    </w:p>
    <w:p w:rsidR="00385CAA" w:rsidRPr="00A1684D" w:rsidRDefault="00070552" w:rsidP="00070552">
      <w:pPr>
        <w:pStyle w:val="Pagrindinistekstas1"/>
        <w:numPr>
          <w:ilvl w:val="1"/>
          <w:numId w:val="3"/>
        </w:numPr>
        <w:spacing w:line="240" w:lineRule="auto"/>
        <w:rPr>
          <w:color w:val="auto"/>
          <w:sz w:val="24"/>
          <w:szCs w:val="24"/>
          <w:lang w:val="lt-LT"/>
        </w:rPr>
      </w:pPr>
      <w:r w:rsidRPr="00070552">
        <w:rPr>
          <w:sz w:val="24"/>
          <w:szCs w:val="24"/>
          <w:lang w:val="lt-LT"/>
        </w:rPr>
        <w:t>stažuotei planuojamą skirti (dalinį) finansavimą iš KAP lėšų ir kitokius KAP skiriamus išteklius (jei numatoma)</w:t>
      </w:r>
      <w:r w:rsidR="00385CAA" w:rsidRPr="00A1684D">
        <w:rPr>
          <w:color w:val="auto"/>
          <w:sz w:val="24"/>
          <w:szCs w:val="24"/>
          <w:lang w:val="lt-LT"/>
        </w:rPr>
        <w:t>;</w:t>
      </w:r>
    </w:p>
    <w:p w:rsidR="00385CAA" w:rsidRPr="00A1684D" w:rsidRDefault="00385CAA" w:rsidP="00B37580">
      <w:pPr>
        <w:pStyle w:val="Pagrindinistekstas1"/>
        <w:numPr>
          <w:ilvl w:val="1"/>
          <w:numId w:val="3"/>
        </w:numPr>
        <w:tabs>
          <w:tab w:val="clear" w:pos="0"/>
          <w:tab w:val="num" w:pos="1276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B37580">
        <w:rPr>
          <w:sz w:val="24"/>
          <w:szCs w:val="24"/>
          <w:lang w:val="lt-LT"/>
        </w:rPr>
        <w:t>kvietime</w:t>
      </w:r>
      <w:r w:rsidRPr="00A1684D">
        <w:rPr>
          <w:color w:val="auto"/>
          <w:sz w:val="24"/>
          <w:szCs w:val="24"/>
          <w:lang w:val="lt-LT"/>
        </w:rPr>
        <w:t xml:space="preserve"> teikti siūlymus gali būti nurodomi papildomi vertinimo kriterijai.</w:t>
      </w:r>
    </w:p>
    <w:p w:rsidR="00385CAA" w:rsidRPr="00A1684D" w:rsidRDefault="00E65FE9" w:rsidP="00B37580">
      <w:pPr>
        <w:pStyle w:val="Pagrindinistekstas1"/>
        <w:numPr>
          <w:ilvl w:val="0"/>
          <w:numId w:val="3"/>
        </w:numPr>
        <w:tabs>
          <w:tab w:val="clear" w:pos="0"/>
          <w:tab w:val="left" w:pos="1134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>
        <w:rPr>
          <w:color w:val="auto"/>
          <w:sz w:val="24"/>
          <w:szCs w:val="24"/>
          <w:lang w:val="lt-LT"/>
        </w:rPr>
        <w:t xml:space="preserve">Komisija teikia rekomendaciją </w:t>
      </w:r>
      <w:r w:rsidRPr="00A1684D">
        <w:rPr>
          <w:color w:val="auto"/>
          <w:sz w:val="24"/>
          <w:szCs w:val="24"/>
          <w:lang w:val="lt-LT"/>
        </w:rPr>
        <w:t xml:space="preserve">Universiteto </w:t>
      </w:r>
      <w:r>
        <w:rPr>
          <w:color w:val="auto"/>
          <w:sz w:val="24"/>
          <w:szCs w:val="24"/>
          <w:lang w:val="lt-LT"/>
        </w:rPr>
        <w:t xml:space="preserve">rektoriui ar jo įgaliotam asmeniui </w:t>
      </w:r>
      <w:r w:rsidRPr="00A1684D">
        <w:rPr>
          <w:color w:val="auto"/>
          <w:sz w:val="24"/>
          <w:szCs w:val="24"/>
          <w:lang w:val="lt-LT"/>
        </w:rPr>
        <w:t xml:space="preserve">dėl </w:t>
      </w:r>
      <w:r>
        <w:rPr>
          <w:color w:val="auto"/>
          <w:sz w:val="24"/>
          <w:szCs w:val="24"/>
          <w:lang w:val="lt-LT"/>
        </w:rPr>
        <w:t xml:space="preserve">stažuotės </w:t>
      </w:r>
      <w:r w:rsidRPr="00A1684D">
        <w:rPr>
          <w:color w:val="auto"/>
          <w:sz w:val="24"/>
          <w:szCs w:val="24"/>
          <w:lang w:val="lt-LT"/>
        </w:rPr>
        <w:t xml:space="preserve">vietos </w:t>
      </w:r>
      <w:r>
        <w:rPr>
          <w:color w:val="auto"/>
          <w:sz w:val="24"/>
          <w:szCs w:val="24"/>
          <w:lang w:val="lt-LT"/>
        </w:rPr>
        <w:t xml:space="preserve">patvirtinimo </w:t>
      </w:r>
      <w:r w:rsidRPr="00A1684D">
        <w:rPr>
          <w:color w:val="auto"/>
          <w:sz w:val="24"/>
          <w:szCs w:val="24"/>
          <w:lang w:val="lt-LT"/>
        </w:rPr>
        <w:t>konkrečiam KAP</w:t>
      </w:r>
      <w:r>
        <w:rPr>
          <w:color w:val="auto"/>
          <w:sz w:val="24"/>
          <w:szCs w:val="24"/>
          <w:lang w:val="lt-LT"/>
        </w:rPr>
        <w:t>. S</w:t>
      </w:r>
      <w:r w:rsidRPr="00A1684D">
        <w:rPr>
          <w:color w:val="auto"/>
          <w:sz w:val="24"/>
          <w:szCs w:val="24"/>
          <w:lang w:val="lt-LT"/>
        </w:rPr>
        <w:t xml:space="preserve">prendimą dėl </w:t>
      </w:r>
      <w:r>
        <w:rPr>
          <w:color w:val="auto"/>
          <w:sz w:val="24"/>
          <w:szCs w:val="24"/>
          <w:lang w:val="lt-LT"/>
        </w:rPr>
        <w:t xml:space="preserve">stažuotės </w:t>
      </w:r>
      <w:r w:rsidRPr="00A1684D">
        <w:rPr>
          <w:color w:val="auto"/>
          <w:sz w:val="24"/>
          <w:szCs w:val="24"/>
          <w:lang w:val="lt-LT"/>
        </w:rPr>
        <w:t xml:space="preserve">vietos </w:t>
      </w:r>
      <w:r>
        <w:rPr>
          <w:color w:val="auto"/>
          <w:sz w:val="24"/>
          <w:szCs w:val="24"/>
          <w:lang w:val="lt-LT"/>
        </w:rPr>
        <w:t>patvirtinimo konkrečiam KAP priima</w:t>
      </w:r>
      <w:r w:rsidRPr="00F33E7F">
        <w:rPr>
          <w:color w:val="auto"/>
          <w:sz w:val="24"/>
          <w:szCs w:val="24"/>
          <w:lang w:val="lt-LT"/>
        </w:rPr>
        <w:t xml:space="preserve"> </w:t>
      </w:r>
      <w:r w:rsidRPr="00A1684D">
        <w:rPr>
          <w:color w:val="auto"/>
          <w:sz w:val="24"/>
          <w:szCs w:val="24"/>
          <w:lang w:val="lt-LT"/>
        </w:rPr>
        <w:t xml:space="preserve">Universiteto </w:t>
      </w:r>
      <w:r>
        <w:rPr>
          <w:color w:val="auto"/>
          <w:sz w:val="24"/>
          <w:szCs w:val="24"/>
          <w:lang w:val="lt-LT"/>
        </w:rPr>
        <w:t xml:space="preserve">rektorius ar jo </w:t>
      </w:r>
      <w:r w:rsidR="00880FAD">
        <w:rPr>
          <w:color w:val="auto"/>
          <w:sz w:val="24"/>
          <w:szCs w:val="24"/>
          <w:lang w:val="lt-LT"/>
        </w:rPr>
        <w:t xml:space="preserve">įgaliotas </w:t>
      </w:r>
      <w:r>
        <w:rPr>
          <w:color w:val="auto"/>
          <w:sz w:val="24"/>
          <w:szCs w:val="24"/>
          <w:lang w:val="lt-LT"/>
        </w:rPr>
        <w:t>asmuo, atsižvelgdamas į Komisijos rekomendaciją.</w:t>
      </w:r>
    </w:p>
    <w:p w:rsidR="00D61E99" w:rsidRPr="00A1684D" w:rsidRDefault="00E65FE9" w:rsidP="00B37580">
      <w:pPr>
        <w:pStyle w:val="Pagrindinistekstas1"/>
        <w:numPr>
          <w:ilvl w:val="0"/>
          <w:numId w:val="3"/>
        </w:numPr>
        <w:tabs>
          <w:tab w:val="clear" w:pos="0"/>
          <w:tab w:val="left" w:pos="1134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>
        <w:rPr>
          <w:color w:val="auto"/>
          <w:sz w:val="24"/>
          <w:szCs w:val="24"/>
          <w:lang w:val="lt-LT"/>
        </w:rPr>
        <w:t>P</w:t>
      </w:r>
      <w:r w:rsidR="0007348B" w:rsidRPr="00A1684D">
        <w:rPr>
          <w:color w:val="auto"/>
          <w:sz w:val="24"/>
          <w:szCs w:val="24"/>
          <w:lang w:val="lt-LT"/>
        </w:rPr>
        <w:t xml:space="preserve">atvirtinus </w:t>
      </w:r>
      <w:r w:rsidR="001F4926">
        <w:rPr>
          <w:color w:val="auto"/>
          <w:sz w:val="24"/>
          <w:szCs w:val="24"/>
          <w:lang w:val="lt-LT"/>
        </w:rPr>
        <w:t xml:space="preserve">stažuotės </w:t>
      </w:r>
      <w:r w:rsidR="0007348B" w:rsidRPr="00A1684D">
        <w:rPr>
          <w:color w:val="auto"/>
          <w:sz w:val="24"/>
          <w:szCs w:val="24"/>
          <w:lang w:val="lt-LT"/>
        </w:rPr>
        <w:t xml:space="preserve">vietos skyrimą konkrečiam KAP, KAP skelbia konkursą </w:t>
      </w:r>
      <w:r w:rsidR="001F4926">
        <w:rPr>
          <w:color w:val="auto"/>
          <w:sz w:val="24"/>
          <w:szCs w:val="24"/>
          <w:lang w:val="lt-LT"/>
        </w:rPr>
        <w:t>šiai</w:t>
      </w:r>
      <w:r w:rsidR="001F4926" w:rsidRPr="00A1684D">
        <w:rPr>
          <w:color w:val="auto"/>
          <w:sz w:val="24"/>
          <w:szCs w:val="24"/>
          <w:lang w:val="lt-LT"/>
        </w:rPr>
        <w:t xml:space="preserve"> </w:t>
      </w:r>
      <w:r w:rsidR="0007348B" w:rsidRPr="00A1684D">
        <w:rPr>
          <w:color w:val="auto"/>
          <w:sz w:val="24"/>
          <w:szCs w:val="24"/>
          <w:lang w:val="lt-LT"/>
        </w:rPr>
        <w:t>vietai užimti</w:t>
      </w:r>
      <w:r w:rsidR="001F4926">
        <w:rPr>
          <w:color w:val="auto"/>
          <w:sz w:val="24"/>
          <w:szCs w:val="24"/>
          <w:lang w:val="lt-LT"/>
        </w:rPr>
        <w:t xml:space="preserve"> (toliau šiame skyriuje – konkursas)</w:t>
      </w:r>
      <w:r w:rsidR="0007348B" w:rsidRPr="00A1684D">
        <w:rPr>
          <w:color w:val="auto"/>
          <w:sz w:val="24"/>
          <w:szCs w:val="24"/>
          <w:lang w:val="lt-LT"/>
        </w:rPr>
        <w:t xml:space="preserve">. </w:t>
      </w:r>
      <w:r w:rsidR="00D61E99" w:rsidRPr="00A1684D">
        <w:rPr>
          <w:color w:val="auto"/>
          <w:sz w:val="24"/>
          <w:szCs w:val="24"/>
          <w:lang w:val="lt-LT"/>
        </w:rPr>
        <w:t xml:space="preserve">Konkursas skelbiamas </w:t>
      </w:r>
      <w:r w:rsidR="00D61E99" w:rsidRPr="00A1684D">
        <w:rPr>
          <w:bCs/>
          <w:color w:val="auto"/>
          <w:sz w:val="24"/>
          <w:szCs w:val="24"/>
          <w:lang w:val="lt-LT"/>
        </w:rPr>
        <w:t>lietuvių ir anglų kalbomis</w:t>
      </w:r>
      <w:r w:rsidR="00D61E99" w:rsidRPr="00A1684D">
        <w:rPr>
          <w:color w:val="auto"/>
          <w:sz w:val="24"/>
          <w:szCs w:val="24"/>
          <w:lang w:val="lt-LT"/>
        </w:rPr>
        <w:t xml:space="preserve"> Universiteto interneto svetainėje, Europos Komisijos mokslininkų informaciniame portale </w:t>
      </w:r>
      <w:proofErr w:type="spellStart"/>
      <w:r w:rsidR="00D61E99" w:rsidRPr="00A1684D">
        <w:rPr>
          <w:i/>
          <w:color w:val="auto"/>
          <w:sz w:val="24"/>
          <w:szCs w:val="24"/>
          <w:lang w:val="lt-LT"/>
        </w:rPr>
        <w:t>Euraxess</w:t>
      </w:r>
      <w:proofErr w:type="spellEnd"/>
      <w:r w:rsidR="00D61E99" w:rsidRPr="00A1684D">
        <w:rPr>
          <w:color w:val="auto"/>
          <w:sz w:val="24"/>
          <w:szCs w:val="24"/>
          <w:lang w:val="lt-LT"/>
        </w:rPr>
        <w:t xml:space="preserve"> (</w:t>
      </w:r>
      <w:hyperlink r:id="rId9" w:history="1">
        <w:r w:rsidR="00D61E99" w:rsidRPr="00A1684D">
          <w:rPr>
            <w:rStyle w:val="Hipersaitas"/>
            <w:sz w:val="24"/>
            <w:szCs w:val="24"/>
            <w:lang w:val="lt-LT"/>
          </w:rPr>
          <w:t>https://euraxess.ec.europa.eu/</w:t>
        </w:r>
      </w:hyperlink>
      <w:r w:rsidR="00D61E99" w:rsidRPr="00A1684D">
        <w:rPr>
          <w:color w:val="auto"/>
          <w:sz w:val="24"/>
          <w:szCs w:val="24"/>
          <w:lang w:val="lt-LT"/>
        </w:rPr>
        <w:t xml:space="preserve">), atitinkamo KAP interneto svetainėje ir, pagal poreikį, kitose interneto svetainėse. </w:t>
      </w:r>
      <w:r w:rsidR="001F4926">
        <w:rPr>
          <w:color w:val="auto"/>
          <w:sz w:val="24"/>
          <w:szCs w:val="24"/>
          <w:lang w:val="lt-LT"/>
        </w:rPr>
        <w:t>Konkurso sąlygose</w:t>
      </w:r>
      <w:r w:rsidR="00D61E99" w:rsidRPr="00A1684D">
        <w:rPr>
          <w:color w:val="auto"/>
          <w:sz w:val="24"/>
          <w:szCs w:val="24"/>
          <w:lang w:val="lt-LT"/>
        </w:rPr>
        <w:t xml:space="preserve"> nurodomi paraiškų pateikimo terminas ir būdas, taip pat kiekvienos stažuotės temos kontaktiniai asmenys.</w:t>
      </w:r>
    </w:p>
    <w:p w:rsidR="00D61E99" w:rsidRPr="00A1684D" w:rsidRDefault="001F4926" w:rsidP="00B37580">
      <w:pPr>
        <w:pStyle w:val="Pagrindinistekstas1"/>
        <w:numPr>
          <w:ilvl w:val="0"/>
          <w:numId w:val="3"/>
        </w:numPr>
        <w:tabs>
          <w:tab w:val="clear" w:pos="0"/>
          <w:tab w:val="left" w:pos="1134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>
        <w:rPr>
          <w:color w:val="auto"/>
          <w:sz w:val="24"/>
          <w:szCs w:val="24"/>
          <w:lang w:val="lt-LT"/>
        </w:rPr>
        <w:t>Konkurse norintys dalyvauti pretendentai</w:t>
      </w:r>
      <w:r w:rsidRPr="00A1684D">
        <w:rPr>
          <w:color w:val="auto"/>
          <w:sz w:val="24"/>
          <w:szCs w:val="24"/>
          <w:lang w:val="lt-LT"/>
        </w:rPr>
        <w:t xml:space="preserve"> </w:t>
      </w:r>
      <w:r w:rsidR="00D61E99" w:rsidRPr="00A1684D">
        <w:rPr>
          <w:color w:val="auto"/>
          <w:sz w:val="24"/>
          <w:szCs w:val="24"/>
          <w:lang w:val="lt-LT"/>
        </w:rPr>
        <w:t>pateikia savo paraišk</w:t>
      </w:r>
      <w:r>
        <w:rPr>
          <w:color w:val="auto"/>
          <w:sz w:val="24"/>
          <w:szCs w:val="24"/>
          <w:lang w:val="lt-LT"/>
        </w:rPr>
        <w:t>as</w:t>
      </w:r>
      <w:r w:rsidR="00D61E99" w:rsidRPr="00A1684D">
        <w:rPr>
          <w:color w:val="auto"/>
          <w:sz w:val="24"/>
          <w:szCs w:val="24"/>
          <w:lang w:val="lt-LT"/>
        </w:rPr>
        <w:t xml:space="preserve"> (Aprašo 2 pried</w:t>
      </w:r>
      <w:r w:rsidR="008958F5">
        <w:rPr>
          <w:color w:val="auto"/>
          <w:sz w:val="24"/>
          <w:szCs w:val="24"/>
          <w:lang w:val="lt-LT"/>
        </w:rPr>
        <w:t>as</w:t>
      </w:r>
      <w:r w:rsidR="00D61E99" w:rsidRPr="00A1684D">
        <w:rPr>
          <w:color w:val="auto"/>
          <w:sz w:val="24"/>
          <w:szCs w:val="24"/>
          <w:lang w:val="lt-LT"/>
        </w:rPr>
        <w:t xml:space="preserve">) </w:t>
      </w:r>
      <w:r>
        <w:rPr>
          <w:color w:val="auto"/>
          <w:sz w:val="24"/>
          <w:szCs w:val="24"/>
          <w:lang w:val="lt-LT"/>
        </w:rPr>
        <w:t>konkurso sąlygose</w:t>
      </w:r>
      <w:r w:rsidR="00D61E99" w:rsidRPr="00A1684D">
        <w:rPr>
          <w:color w:val="auto"/>
          <w:sz w:val="24"/>
          <w:szCs w:val="24"/>
          <w:lang w:val="lt-LT"/>
        </w:rPr>
        <w:t xml:space="preserve"> nurodyt</w:t>
      </w:r>
      <w:r>
        <w:rPr>
          <w:color w:val="auto"/>
          <w:sz w:val="24"/>
          <w:szCs w:val="24"/>
          <w:lang w:val="lt-LT"/>
        </w:rPr>
        <w:t>a tvarka</w:t>
      </w:r>
      <w:r w:rsidR="00D61E99" w:rsidRPr="00A1684D">
        <w:rPr>
          <w:color w:val="auto"/>
          <w:sz w:val="24"/>
          <w:szCs w:val="24"/>
          <w:lang w:val="lt-LT"/>
        </w:rPr>
        <w:t>.</w:t>
      </w:r>
    </w:p>
    <w:p w:rsidR="00D61E99" w:rsidRPr="00A1684D" w:rsidRDefault="00D61E99" w:rsidP="00B37580">
      <w:pPr>
        <w:pStyle w:val="Pagrindinistekstas1"/>
        <w:numPr>
          <w:ilvl w:val="0"/>
          <w:numId w:val="3"/>
        </w:numPr>
        <w:tabs>
          <w:tab w:val="clear" w:pos="0"/>
          <w:tab w:val="left" w:pos="1134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 xml:space="preserve">Pasibaigus paraiškų teikimo terminui, KAP </w:t>
      </w:r>
      <w:r w:rsidR="00EE631C" w:rsidRPr="00A1684D">
        <w:rPr>
          <w:color w:val="auto"/>
          <w:sz w:val="24"/>
          <w:szCs w:val="24"/>
          <w:lang w:val="lt-LT"/>
        </w:rPr>
        <w:t>vadovo</w:t>
      </w:r>
      <w:r w:rsidR="00BC62CC">
        <w:rPr>
          <w:color w:val="auto"/>
          <w:sz w:val="24"/>
          <w:szCs w:val="24"/>
          <w:lang w:val="lt-LT"/>
        </w:rPr>
        <w:t xml:space="preserve"> įsakymu</w:t>
      </w:r>
      <w:r w:rsidR="00EE631C" w:rsidRPr="00A1684D">
        <w:rPr>
          <w:color w:val="auto"/>
          <w:sz w:val="24"/>
          <w:szCs w:val="24"/>
          <w:lang w:val="lt-LT"/>
        </w:rPr>
        <w:t xml:space="preserve"> suformuota komisija</w:t>
      </w:r>
      <w:r w:rsidR="00BC62CC">
        <w:rPr>
          <w:color w:val="auto"/>
          <w:sz w:val="24"/>
          <w:szCs w:val="24"/>
          <w:lang w:val="lt-LT"/>
        </w:rPr>
        <w:t xml:space="preserve"> (ar kitas KAP darinys, kuriam KAP vadovas </w:t>
      </w:r>
      <w:r w:rsidR="001F4926">
        <w:rPr>
          <w:color w:val="auto"/>
          <w:sz w:val="24"/>
          <w:szCs w:val="24"/>
          <w:lang w:val="lt-LT"/>
        </w:rPr>
        <w:t>paskyrė vertinti</w:t>
      </w:r>
      <w:r w:rsidR="00BC62CC">
        <w:rPr>
          <w:color w:val="auto"/>
          <w:sz w:val="24"/>
          <w:szCs w:val="24"/>
          <w:lang w:val="lt-LT"/>
        </w:rPr>
        <w:t xml:space="preserve"> </w:t>
      </w:r>
      <w:r w:rsidR="001F4926">
        <w:rPr>
          <w:color w:val="auto"/>
          <w:sz w:val="24"/>
          <w:szCs w:val="24"/>
          <w:lang w:val="lt-LT"/>
        </w:rPr>
        <w:t>kandidatus į stažuotojus</w:t>
      </w:r>
      <w:r w:rsidR="00BC62CC">
        <w:rPr>
          <w:color w:val="auto"/>
          <w:sz w:val="24"/>
          <w:szCs w:val="24"/>
          <w:lang w:val="lt-LT"/>
        </w:rPr>
        <w:t xml:space="preserve"> vertinimą)</w:t>
      </w:r>
      <w:r w:rsidR="002C5837" w:rsidRPr="00A1684D">
        <w:rPr>
          <w:color w:val="auto"/>
          <w:sz w:val="24"/>
          <w:szCs w:val="24"/>
          <w:lang w:val="lt-LT"/>
        </w:rPr>
        <w:t xml:space="preserve"> (toliau – KAP komisija)</w:t>
      </w:r>
      <w:r w:rsidRPr="00A1684D">
        <w:rPr>
          <w:color w:val="auto"/>
          <w:sz w:val="24"/>
          <w:szCs w:val="24"/>
          <w:lang w:val="lt-LT"/>
        </w:rPr>
        <w:t>, tardamasi su potencialiais stažuočių vadovais ir atsižvelgdama į KAP strateginius tikslus, kandidatų į stažuotojus patirtį, ankstesnės mokslinės veiklos rezultatus</w:t>
      </w:r>
      <w:r w:rsidR="00870F1E" w:rsidRPr="00A1684D">
        <w:rPr>
          <w:color w:val="auto"/>
          <w:sz w:val="24"/>
          <w:szCs w:val="24"/>
          <w:lang w:val="lt-LT"/>
        </w:rPr>
        <w:t>,</w:t>
      </w:r>
      <w:r w:rsidRPr="00A1684D">
        <w:rPr>
          <w:color w:val="auto"/>
          <w:sz w:val="24"/>
          <w:szCs w:val="24"/>
          <w:lang w:val="lt-LT"/>
        </w:rPr>
        <w:t xml:space="preserve"> atitiktį stažuočių temoms</w:t>
      </w:r>
      <w:r w:rsidR="00870F1E" w:rsidRPr="00A1684D">
        <w:rPr>
          <w:color w:val="auto"/>
          <w:sz w:val="24"/>
          <w:szCs w:val="24"/>
          <w:lang w:val="lt-LT"/>
        </w:rPr>
        <w:t xml:space="preserve"> ir atrankos pokalbių rezultatus</w:t>
      </w:r>
      <w:r w:rsidRPr="00A1684D">
        <w:rPr>
          <w:color w:val="auto"/>
          <w:sz w:val="24"/>
          <w:szCs w:val="24"/>
          <w:lang w:val="lt-LT"/>
        </w:rPr>
        <w:t xml:space="preserve">, ne vėliau kaip per </w:t>
      </w:r>
      <w:r w:rsidR="00B512C3" w:rsidRPr="00A1684D">
        <w:rPr>
          <w:color w:val="auto"/>
          <w:sz w:val="24"/>
          <w:szCs w:val="24"/>
          <w:lang w:val="lt-LT"/>
        </w:rPr>
        <w:t xml:space="preserve">30 </w:t>
      </w:r>
      <w:r w:rsidRPr="00A1684D">
        <w:rPr>
          <w:color w:val="auto"/>
          <w:sz w:val="24"/>
          <w:szCs w:val="24"/>
          <w:lang w:val="lt-LT"/>
        </w:rPr>
        <w:t>kalendorinių dienų atrenka rekomenduojamą kandidatą</w:t>
      </w:r>
      <w:r w:rsidR="00B17105">
        <w:rPr>
          <w:color w:val="auto"/>
          <w:sz w:val="24"/>
          <w:szCs w:val="24"/>
          <w:lang w:val="lt-LT"/>
        </w:rPr>
        <w:t xml:space="preserve"> </w:t>
      </w:r>
      <w:r w:rsidR="00311797">
        <w:rPr>
          <w:color w:val="auto"/>
          <w:sz w:val="24"/>
          <w:szCs w:val="24"/>
          <w:lang w:val="lt-LT"/>
        </w:rPr>
        <w:t>į stažuotojus</w:t>
      </w:r>
      <w:r w:rsidRPr="00A1684D">
        <w:rPr>
          <w:color w:val="auto"/>
          <w:sz w:val="24"/>
          <w:szCs w:val="24"/>
          <w:lang w:val="lt-LT"/>
        </w:rPr>
        <w:t>.</w:t>
      </w:r>
    </w:p>
    <w:p w:rsidR="00D61E99" w:rsidRPr="00A1684D" w:rsidRDefault="00D61E99" w:rsidP="00B37580">
      <w:pPr>
        <w:pStyle w:val="Pagrindinistekstas1"/>
        <w:numPr>
          <w:ilvl w:val="0"/>
          <w:numId w:val="3"/>
        </w:numPr>
        <w:tabs>
          <w:tab w:val="clear" w:pos="0"/>
          <w:tab w:val="left" w:pos="1134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>Rekomenduojam</w:t>
      </w:r>
      <w:r w:rsidR="00B17105">
        <w:rPr>
          <w:color w:val="auto"/>
          <w:sz w:val="24"/>
          <w:szCs w:val="24"/>
          <w:lang w:val="lt-LT"/>
        </w:rPr>
        <w:t>o</w:t>
      </w:r>
      <w:r w:rsidRPr="00A1684D">
        <w:rPr>
          <w:color w:val="auto"/>
          <w:sz w:val="24"/>
          <w:szCs w:val="24"/>
          <w:lang w:val="lt-LT"/>
        </w:rPr>
        <w:t xml:space="preserve"> kandidat</w:t>
      </w:r>
      <w:r w:rsidR="00B17105">
        <w:rPr>
          <w:color w:val="auto"/>
          <w:sz w:val="24"/>
          <w:szCs w:val="24"/>
          <w:lang w:val="lt-LT"/>
        </w:rPr>
        <w:t>o</w:t>
      </w:r>
      <w:r w:rsidRPr="00A1684D">
        <w:rPr>
          <w:color w:val="auto"/>
          <w:sz w:val="24"/>
          <w:szCs w:val="24"/>
          <w:lang w:val="lt-LT"/>
        </w:rPr>
        <w:t xml:space="preserve"> į stažuotojus </w:t>
      </w:r>
      <w:r w:rsidR="000D6564">
        <w:rPr>
          <w:color w:val="auto"/>
          <w:sz w:val="24"/>
          <w:szCs w:val="24"/>
          <w:lang w:val="lt-LT"/>
        </w:rPr>
        <w:t xml:space="preserve">paraišką </w:t>
      </w:r>
      <w:r w:rsidR="00311797">
        <w:rPr>
          <w:color w:val="auto"/>
          <w:sz w:val="24"/>
          <w:szCs w:val="24"/>
          <w:lang w:val="lt-LT"/>
        </w:rPr>
        <w:t>bei</w:t>
      </w:r>
      <w:r w:rsidR="00B17105">
        <w:rPr>
          <w:color w:val="auto"/>
          <w:sz w:val="24"/>
          <w:szCs w:val="24"/>
          <w:lang w:val="lt-LT"/>
        </w:rPr>
        <w:t xml:space="preserve"> su ja </w:t>
      </w:r>
      <w:r w:rsidR="000D6564">
        <w:rPr>
          <w:color w:val="auto"/>
          <w:sz w:val="24"/>
          <w:szCs w:val="24"/>
          <w:lang w:val="lt-LT"/>
        </w:rPr>
        <w:t>susijusius</w:t>
      </w:r>
      <w:r w:rsidR="000D6564" w:rsidRPr="00A1684D">
        <w:rPr>
          <w:color w:val="auto"/>
          <w:sz w:val="24"/>
          <w:szCs w:val="24"/>
          <w:lang w:val="lt-LT"/>
        </w:rPr>
        <w:t xml:space="preserve"> dokument</w:t>
      </w:r>
      <w:r w:rsidR="000D6564">
        <w:rPr>
          <w:color w:val="auto"/>
          <w:sz w:val="24"/>
          <w:szCs w:val="24"/>
          <w:lang w:val="lt-LT"/>
        </w:rPr>
        <w:t>us</w:t>
      </w:r>
      <w:r w:rsidR="000D6564" w:rsidRPr="00A1684D">
        <w:rPr>
          <w:color w:val="auto"/>
          <w:sz w:val="24"/>
          <w:szCs w:val="24"/>
          <w:lang w:val="lt-LT"/>
        </w:rPr>
        <w:t xml:space="preserve"> </w:t>
      </w:r>
      <w:r w:rsidRPr="00A1684D">
        <w:rPr>
          <w:color w:val="auto"/>
          <w:sz w:val="24"/>
          <w:szCs w:val="24"/>
          <w:lang w:val="lt-LT"/>
        </w:rPr>
        <w:t>ir</w:t>
      </w:r>
      <w:r w:rsidR="00B17105">
        <w:rPr>
          <w:color w:val="auto"/>
          <w:sz w:val="24"/>
          <w:szCs w:val="24"/>
          <w:lang w:val="lt-LT"/>
        </w:rPr>
        <w:t xml:space="preserve"> Aprašo 17.3 papunktyje </w:t>
      </w:r>
      <w:r w:rsidR="000D6564">
        <w:rPr>
          <w:color w:val="auto"/>
          <w:sz w:val="24"/>
          <w:szCs w:val="24"/>
          <w:lang w:val="lt-LT"/>
        </w:rPr>
        <w:t xml:space="preserve">nurodytą </w:t>
      </w:r>
      <w:r w:rsidR="00B17105">
        <w:rPr>
          <w:color w:val="auto"/>
          <w:sz w:val="24"/>
          <w:szCs w:val="24"/>
          <w:lang w:val="lt-LT"/>
        </w:rPr>
        <w:t>informacij</w:t>
      </w:r>
      <w:r w:rsidR="000D6564">
        <w:rPr>
          <w:color w:val="auto"/>
          <w:sz w:val="24"/>
          <w:szCs w:val="24"/>
          <w:lang w:val="lt-LT"/>
        </w:rPr>
        <w:t>ą</w:t>
      </w:r>
      <w:r w:rsidR="000864C3">
        <w:rPr>
          <w:color w:val="auto"/>
          <w:sz w:val="24"/>
          <w:szCs w:val="24"/>
          <w:lang w:val="lt-LT"/>
        </w:rPr>
        <w:t xml:space="preserve">, taip pat </w:t>
      </w:r>
      <w:r w:rsidR="000D6564">
        <w:rPr>
          <w:color w:val="auto"/>
          <w:sz w:val="24"/>
          <w:szCs w:val="24"/>
          <w:lang w:val="lt-LT"/>
        </w:rPr>
        <w:t>neatrinktų</w:t>
      </w:r>
      <w:r w:rsidR="000D6564" w:rsidRPr="00A1684D">
        <w:rPr>
          <w:color w:val="auto"/>
          <w:sz w:val="24"/>
          <w:szCs w:val="24"/>
          <w:lang w:val="lt-LT"/>
        </w:rPr>
        <w:t xml:space="preserve"> </w:t>
      </w:r>
      <w:r w:rsidRPr="00A1684D">
        <w:rPr>
          <w:color w:val="auto"/>
          <w:sz w:val="24"/>
          <w:szCs w:val="24"/>
          <w:lang w:val="lt-LT"/>
        </w:rPr>
        <w:t xml:space="preserve">kandidatų į </w:t>
      </w:r>
      <w:r w:rsidR="00311797" w:rsidRPr="00A1684D">
        <w:rPr>
          <w:color w:val="auto"/>
          <w:sz w:val="24"/>
          <w:szCs w:val="24"/>
          <w:lang w:val="lt-LT"/>
        </w:rPr>
        <w:t>stažuotojus</w:t>
      </w:r>
      <w:r w:rsidR="00B17105" w:rsidRPr="00A1684D">
        <w:rPr>
          <w:color w:val="auto"/>
          <w:sz w:val="24"/>
          <w:szCs w:val="24"/>
          <w:lang w:val="lt-LT"/>
        </w:rPr>
        <w:t xml:space="preserve"> </w:t>
      </w:r>
      <w:r w:rsidR="000D6564" w:rsidRPr="00A1684D">
        <w:rPr>
          <w:color w:val="auto"/>
          <w:sz w:val="24"/>
          <w:szCs w:val="24"/>
          <w:lang w:val="lt-LT"/>
        </w:rPr>
        <w:t>paraišk</w:t>
      </w:r>
      <w:r w:rsidR="000D6564">
        <w:rPr>
          <w:color w:val="auto"/>
          <w:sz w:val="24"/>
          <w:szCs w:val="24"/>
          <w:lang w:val="lt-LT"/>
        </w:rPr>
        <w:t>a</w:t>
      </w:r>
      <w:r w:rsidR="000D6564" w:rsidRPr="00A1684D">
        <w:rPr>
          <w:color w:val="auto"/>
          <w:sz w:val="24"/>
          <w:szCs w:val="24"/>
          <w:lang w:val="lt-LT"/>
        </w:rPr>
        <w:t xml:space="preserve">s </w:t>
      </w:r>
      <w:r w:rsidRPr="00A1684D">
        <w:rPr>
          <w:color w:val="auto"/>
          <w:sz w:val="24"/>
          <w:szCs w:val="24"/>
          <w:lang w:val="lt-LT"/>
        </w:rPr>
        <w:t xml:space="preserve">ir su jomis </w:t>
      </w:r>
      <w:r w:rsidR="000D6564" w:rsidRPr="00A1684D">
        <w:rPr>
          <w:color w:val="auto"/>
          <w:sz w:val="24"/>
          <w:szCs w:val="24"/>
          <w:lang w:val="lt-LT"/>
        </w:rPr>
        <w:t>susij</w:t>
      </w:r>
      <w:r w:rsidR="000D6564">
        <w:rPr>
          <w:color w:val="auto"/>
          <w:sz w:val="24"/>
          <w:szCs w:val="24"/>
          <w:lang w:val="lt-LT"/>
        </w:rPr>
        <w:t>usius</w:t>
      </w:r>
      <w:r w:rsidR="000D6564" w:rsidRPr="00A1684D">
        <w:rPr>
          <w:color w:val="auto"/>
          <w:sz w:val="24"/>
          <w:szCs w:val="24"/>
          <w:lang w:val="lt-LT"/>
        </w:rPr>
        <w:t xml:space="preserve"> dokument</w:t>
      </w:r>
      <w:r w:rsidR="000D6564">
        <w:rPr>
          <w:color w:val="auto"/>
          <w:sz w:val="24"/>
          <w:szCs w:val="24"/>
          <w:lang w:val="lt-LT"/>
        </w:rPr>
        <w:t>us</w:t>
      </w:r>
      <w:r w:rsidR="000864C3">
        <w:rPr>
          <w:color w:val="auto"/>
          <w:sz w:val="24"/>
          <w:szCs w:val="24"/>
          <w:lang w:val="lt-LT"/>
        </w:rPr>
        <w:t>,</w:t>
      </w:r>
      <w:r w:rsidR="000864C3" w:rsidRPr="000864C3">
        <w:rPr>
          <w:color w:val="auto"/>
          <w:sz w:val="24"/>
          <w:szCs w:val="24"/>
          <w:lang w:val="lt-LT"/>
        </w:rPr>
        <w:t xml:space="preserve"> </w:t>
      </w:r>
      <w:r w:rsidR="000D6564">
        <w:rPr>
          <w:color w:val="auto"/>
          <w:sz w:val="24"/>
          <w:szCs w:val="24"/>
          <w:lang w:val="lt-LT"/>
        </w:rPr>
        <w:t xml:space="preserve">KAP vadovas </w:t>
      </w:r>
      <w:r w:rsidR="000864C3" w:rsidRPr="00A1684D">
        <w:rPr>
          <w:color w:val="auto"/>
          <w:sz w:val="24"/>
          <w:szCs w:val="24"/>
          <w:lang w:val="lt-LT"/>
        </w:rPr>
        <w:t>pateikia MID</w:t>
      </w:r>
      <w:r w:rsidR="000864C3">
        <w:rPr>
          <w:color w:val="auto"/>
          <w:sz w:val="24"/>
          <w:szCs w:val="24"/>
          <w:lang w:val="lt-LT"/>
        </w:rPr>
        <w:t>, kuris šiuos dokumentus perduoda Komisijai.</w:t>
      </w:r>
    </w:p>
    <w:p w:rsidR="00D61E99" w:rsidRPr="00A1684D" w:rsidRDefault="00D61E99" w:rsidP="00B37580">
      <w:pPr>
        <w:pStyle w:val="Pagrindinistekstas1"/>
        <w:numPr>
          <w:ilvl w:val="0"/>
          <w:numId w:val="3"/>
        </w:numPr>
        <w:tabs>
          <w:tab w:val="clear" w:pos="0"/>
          <w:tab w:val="left" w:pos="1134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 xml:space="preserve">Aprašo </w:t>
      </w:r>
      <w:r w:rsidR="006636D7" w:rsidRPr="00A1684D">
        <w:rPr>
          <w:color w:val="auto"/>
          <w:sz w:val="24"/>
          <w:szCs w:val="24"/>
          <w:lang w:val="lt-LT"/>
        </w:rPr>
        <w:t>2</w:t>
      </w:r>
      <w:r w:rsidR="00B70E77" w:rsidRPr="00A1684D">
        <w:rPr>
          <w:color w:val="auto"/>
          <w:sz w:val="24"/>
          <w:szCs w:val="24"/>
          <w:lang w:val="lt-LT"/>
        </w:rPr>
        <w:t>2</w:t>
      </w:r>
      <w:r w:rsidRPr="00A1684D">
        <w:rPr>
          <w:color w:val="auto"/>
          <w:sz w:val="24"/>
          <w:szCs w:val="24"/>
          <w:lang w:val="lt-LT"/>
        </w:rPr>
        <w:t xml:space="preserve"> punkte nurodyti dokumentai apsvarstomi Komisijoje, kuri, siekdama Universiteto strateginių tikslų, atsižvelgdama į KAP</w:t>
      </w:r>
      <w:r w:rsidR="009C19FF">
        <w:rPr>
          <w:color w:val="auto"/>
          <w:sz w:val="24"/>
          <w:szCs w:val="24"/>
          <w:lang w:val="lt-LT"/>
        </w:rPr>
        <w:t xml:space="preserve"> komisijos</w:t>
      </w:r>
      <w:r w:rsidRPr="00A1684D">
        <w:rPr>
          <w:color w:val="auto"/>
          <w:sz w:val="24"/>
          <w:szCs w:val="24"/>
          <w:lang w:val="lt-LT"/>
        </w:rPr>
        <w:t xml:space="preserve"> rekomendacij</w:t>
      </w:r>
      <w:r w:rsidR="009C19FF">
        <w:rPr>
          <w:color w:val="auto"/>
          <w:sz w:val="24"/>
          <w:szCs w:val="24"/>
          <w:lang w:val="lt-LT"/>
        </w:rPr>
        <w:t>ą</w:t>
      </w:r>
      <w:r w:rsidRPr="00A1684D">
        <w:rPr>
          <w:color w:val="auto"/>
          <w:sz w:val="24"/>
          <w:szCs w:val="24"/>
          <w:lang w:val="lt-LT"/>
        </w:rPr>
        <w:t xml:space="preserve"> ir įvertinusi visų gautų paraiškų kokybę, </w:t>
      </w:r>
      <w:r w:rsidR="00385CAA" w:rsidRPr="00A1684D">
        <w:rPr>
          <w:color w:val="auto"/>
          <w:sz w:val="24"/>
          <w:szCs w:val="24"/>
          <w:lang w:val="lt-LT"/>
        </w:rPr>
        <w:t>patvirtina KAP</w:t>
      </w:r>
      <w:r w:rsidR="009C19FF">
        <w:rPr>
          <w:color w:val="auto"/>
          <w:sz w:val="24"/>
          <w:szCs w:val="24"/>
          <w:lang w:val="lt-LT"/>
        </w:rPr>
        <w:t xml:space="preserve"> komisijos rekomendaciją ir teikia ją Universiteto rektoriui ar jo įgaliotam asmeniui</w:t>
      </w:r>
      <w:r w:rsidR="002478CB">
        <w:rPr>
          <w:color w:val="auto"/>
          <w:sz w:val="24"/>
          <w:szCs w:val="24"/>
          <w:lang w:val="lt-LT"/>
        </w:rPr>
        <w:t xml:space="preserve"> tvirtinti</w:t>
      </w:r>
      <w:r w:rsidR="00385CAA" w:rsidRPr="00A1684D">
        <w:rPr>
          <w:color w:val="auto"/>
          <w:sz w:val="24"/>
          <w:szCs w:val="24"/>
          <w:lang w:val="lt-LT"/>
        </w:rPr>
        <w:t xml:space="preserve"> arba siūlo konkursą pratęsti</w:t>
      </w:r>
      <w:r w:rsidRPr="00A1684D">
        <w:rPr>
          <w:color w:val="auto"/>
          <w:sz w:val="24"/>
          <w:szCs w:val="24"/>
          <w:lang w:val="lt-LT"/>
        </w:rPr>
        <w:t xml:space="preserve">. Prieš priimdama sprendimą, Komisija gali </w:t>
      </w:r>
      <w:r w:rsidRPr="00A1684D">
        <w:rPr>
          <w:color w:val="auto"/>
          <w:sz w:val="24"/>
          <w:szCs w:val="24"/>
          <w:lang w:val="lt-LT"/>
        </w:rPr>
        <w:lastRenderedPageBreak/>
        <w:t xml:space="preserve">paprašyti kandidatų į </w:t>
      </w:r>
      <w:r w:rsidR="00311797">
        <w:rPr>
          <w:color w:val="auto"/>
          <w:sz w:val="24"/>
          <w:szCs w:val="24"/>
          <w:lang w:val="lt-LT"/>
        </w:rPr>
        <w:t>stažuotojus</w:t>
      </w:r>
      <w:r w:rsidRPr="00A1684D">
        <w:rPr>
          <w:color w:val="auto"/>
          <w:sz w:val="24"/>
          <w:szCs w:val="24"/>
          <w:lang w:val="lt-LT"/>
        </w:rPr>
        <w:t xml:space="preserve">, nurodytų potencialių stažuočių vadovų ir (ar) KAP vadovų pateikti papildomos, su planuojama stažuote susijusios, informacijos. </w:t>
      </w:r>
    </w:p>
    <w:p w:rsidR="00385CAA" w:rsidRPr="00A1684D" w:rsidRDefault="009C19FF" w:rsidP="00B37580">
      <w:pPr>
        <w:pStyle w:val="Pagrindinistekstas1"/>
        <w:numPr>
          <w:ilvl w:val="0"/>
          <w:numId w:val="3"/>
        </w:numPr>
        <w:tabs>
          <w:tab w:val="clear" w:pos="0"/>
          <w:tab w:val="left" w:pos="1134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>
        <w:rPr>
          <w:color w:val="auto"/>
          <w:sz w:val="24"/>
          <w:szCs w:val="24"/>
          <w:lang w:val="lt-LT"/>
        </w:rPr>
        <w:t>Galutinis a</w:t>
      </w:r>
      <w:r w:rsidR="00385CAA" w:rsidRPr="00A1684D">
        <w:rPr>
          <w:color w:val="auto"/>
          <w:sz w:val="24"/>
          <w:szCs w:val="24"/>
          <w:lang w:val="lt-LT"/>
        </w:rPr>
        <w:t xml:space="preserve">trinktų stažuotojų sąrašas patvirtinamas </w:t>
      </w:r>
      <w:r>
        <w:rPr>
          <w:color w:val="auto"/>
          <w:sz w:val="24"/>
          <w:szCs w:val="24"/>
          <w:lang w:val="lt-LT"/>
        </w:rPr>
        <w:t>Universiteto rektoriaus ar jo įgalioto asmens</w:t>
      </w:r>
      <w:r w:rsidR="00385CAA" w:rsidRPr="00A1684D">
        <w:rPr>
          <w:color w:val="auto"/>
          <w:sz w:val="24"/>
          <w:szCs w:val="24"/>
          <w:lang w:val="lt-LT"/>
        </w:rPr>
        <w:t xml:space="preserve"> įsakymu.</w:t>
      </w:r>
    </w:p>
    <w:p w:rsidR="00D61E99" w:rsidRPr="00A1684D" w:rsidRDefault="00D61E99" w:rsidP="00B37580">
      <w:pPr>
        <w:pStyle w:val="Pagrindinistekstas1"/>
        <w:numPr>
          <w:ilvl w:val="0"/>
          <w:numId w:val="3"/>
        </w:numPr>
        <w:tabs>
          <w:tab w:val="clear" w:pos="0"/>
          <w:tab w:val="left" w:pos="1134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>Apie patvirtint</w:t>
      </w:r>
      <w:r w:rsidR="000864C3">
        <w:rPr>
          <w:color w:val="auto"/>
          <w:sz w:val="24"/>
          <w:szCs w:val="24"/>
          <w:lang w:val="lt-LT"/>
        </w:rPr>
        <w:t>ą</w:t>
      </w:r>
      <w:r w:rsidRPr="00A1684D">
        <w:rPr>
          <w:color w:val="auto"/>
          <w:sz w:val="24"/>
          <w:szCs w:val="24"/>
          <w:lang w:val="lt-LT"/>
        </w:rPr>
        <w:t xml:space="preserve"> </w:t>
      </w:r>
      <w:r w:rsidR="000864C3">
        <w:rPr>
          <w:color w:val="auto"/>
          <w:sz w:val="24"/>
          <w:szCs w:val="24"/>
          <w:lang w:val="lt-LT"/>
        </w:rPr>
        <w:t xml:space="preserve">atrinktų </w:t>
      </w:r>
      <w:r w:rsidRPr="00A1684D">
        <w:rPr>
          <w:color w:val="auto"/>
          <w:sz w:val="24"/>
          <w:szCs w:val="24"/>
          <w:lang w:val="lt-LT"/>
        </w:rPr>
        <w:t>stažuo</w:t>
      </w:r>
      <w:r w:rsidR="00385CAA" w:rsidRPr="00A1684D">
        <w:rPr>
          <w:color w:val="auto"/>
          <w:sz w:val="24"/>
          <w:szCs w:val="24"/>
          <w:lang w:val="lt-LT"/>
        </w:rPr>
        <w:t>tojų</w:t>
      </w:r>
      <w:r w:rsidRPr="00A1684D">
        <w:rPr>
          <w:color w:val="auto"/>
          <w:sz w:val="24"/>
          <w:szCs w:val="24"/>
          <w:lang w:val="lt-LT"/>
        </w:rPr>
        <w:t xml:space="preserve"> sąraš</w:t>
      </w:r>
      <w:r w:rsidR="000864C3">
        <w:rPr>
          <w:color w:val="auto"/>
          <w:sz w:val="24"/>
          <w:szCs w:val="24"/>
          <w:lang w:val="lt-LT"/>
        </w:rPr>
        <w:t>ą</w:t>
      </w:r>
      <w:r w:rsidR="00E215D5">
        <w:rPr>
          <w:color w:val="auto"/>
          <w:sz w:val="24"/>
          <w:szCs w:val="24"/>
          <w:lang w:val="lt-LT"/>
        </w:rPr>
        <w:t xml:space="preserve"> MID</w:t>
      </w:r>
      <w:r w:rsidRPr="00A1684D">
        <w:rPr>
          <w:color w:val="auto"/>
          <w:sz w:val="24"/>
          <w:szCs w:val="24"/>
          <w:lang w:val="lt-LT"/>
        </w:rPr>
        <w:t xml:space="preserve"> informuoja atitinkam</w:t>
      </w:r>
      <w:r w:rsidR="00E215D5">
        <w:rPr>
          <w:color w:val="auto"/>
          <w:sz w:val="24"/>
          <w:szCs w:val="24"/>
          <w:lang w:val="lt-LT"/>
        </w:rPr>
        <w:t>us</w:t>
      </w:r>
      <w:r w:rsidRPr="00A1684D">
        <w:rPr>
          <w:color w:val="auto"/>
          <w:sz w:val="24"/>
          <w:szCs w:val="24"/>
          <w:lang w:val="lt-LT"/>
        </w:rPr>
        <w:t xml:space="preserve"> KAP. </w:t>
      </w:r>
      <w:r w:rsidR="00311797">
        <w:rPr>
          <w:color w:val="auto"/>
          <w:sz w:val="24"/>
          <w:szCs w:val="24"/>
          <w:lang w:val="lt-LT"/>
        </w:rPr>
        <w:t xml:space="preserve">Šie </w:t>
      </w:r>
      <w:r w:rsidRPr="00A1684D">
        <w:rPr>
          <w:color w:val="auto"/>
          <w:sz w:val="24"/>
          <w:szCs w:val="24"/>
          <w:lang w:val="lt-LT"/>
        </w:rPr>
        <w:t xml:space="preserve">KAP </w:t>
      </w:r>
      <w:r w:rsidR="00311797">
        <w:rPr>
          <w:color w:val="auto"/>
          <w:sz w:val="24"/>
          <w:szCs w:val="24"/>
          <w:lang w:val="lt-LT"/>
        </w:rPr>
        <w:t xml:space="preserve">apie atrankos rezultatus </w:t>
      </w:r>
      <w:r w:rsidRPr="00A1684D">
        <w:rPr>
          <w:color w:val="auto"/>
          <w:sz w:val="24"/>
          <w:szCs w:val="24"/>
          <w:lang w:val="lt-LT"/>
        </w:rPr>
        <w:t>informuoja kandidatus</w:t>
      </w:r>
      <w:r w:rsidR="000864C3">
        <w:rPr>
          <w:color w:val="auto"/>
          <w:sz w:val="24"/>
          <w:szCs w:val="24"/>
          <w:lang w:val="lt-LT"/>
        </w:rPr>
        <w:t xml:space="preserve"> į </w:t>
      </w:r>
      <w:r w:rsidR="00311797" w:rsidRPr="00A1684D">
        <w:rPr>
          <w:color w:val="auto"/>
          <w:sz w:val="24"/>
          <w:szCs w:val="24"/>
          <w:lang w:val="lt-LT"/>
        </w:rPr>
        <w:t>stažuotojus</w:t>
      </w:r>
      <w:r w:rsidRPr="00A1684D">
        <w:rPr>
          <w:color w:val="auto"/>
          <w:sz w:val="24"/>
          <w:szCs w:val="24"/>
          <w:lang w:val="lt-LT"/>
        </w:rPr>
        <w:t xml:space="preserve"> bei jų vadovus ir pradeda </w:t>
      </w:r>
      <w:r w:rsidR="00DF75F7">
        <w:rPr>
          <w:color w:val="auto"/>
          <w:sz w:val="24"/>
          <w:szCs w:val="24"/>
          <w:lang w:val="lt-LT"/>
        </w:rPr>
        <w:t>patvirtintų</w:t>
      </w:r>
      <w:r w:rsidR="00311797">
        <w:rPr>
          <w:color w:val="auto"/>
          <w:sz w:val="24"/>
          <w:szCs w:val="24"/>
          <w:lang w:val="lt-LT"/>
        </w:rPr>
        <w:t xml:space="preserve"> </w:t>
      </w:r>
      <w:r w:rsidRPr="00A1684D">
        <w:rPr>
          <w:color w:val="auto"/>
          <w:sz w:val="24"/>
          <w:szCs w:val="24"/>
          <w:lang w:val="lt-LT"/>
        </w:rPr>
        <w:t>stažuotojų įdarbinimo</w:t>
      </w:r>
      <w:r w:rsidR="000864C3">
        <w:rPr>
          <w:color w:val="auto"/>
          <w:sz w:val="24"/>
          <w:szCs w:val="24"/>
          <w:lang w:val="lt-LT"/>
        </w:rPr>
        <w:t xml:space="preserve"> Universitete</w:t>
      </w:r>
      <w:r w:rsidRPr="00A1684D">
        <w:rPr>
          <w:color w:val="auto"/>
          <w:sz w:val="24"/>
          <w:szCs w:val="24"/>
          <w:lang w:val="lt-LT"/>
        </w:rPr>
        <w:t xml:space="preserve"> procedūras</w:t>
      </w:r>
      <w:r w:rsidR="000864C3">
        <w:rPr>
          <w:color w:val="auto"/>
          <w:sz w:val="24"/>
          <w:szCs w:val="24"/>
          <w:lang w:val="lt-LT"/>
        </w:rPr>
        <w:t xml:space="preserve"> vadovaudamiesi Lietuvos Respublikos ir Universiteto teisės aktais</w:t>
      </w:r>
      <w:r w:rsidRPr="00A1684D">
        <w:rPr>
          <w:color w:val="auto"/>
          <w:sz w:val="24"/>
          <w:szCs w:val="24"/>
          <w:lang w:val="lt-LT"/>
        </w:rPr>
        <w:t>.</w:t>
      </w:r>
      <w:r w:rsidR="00870F1E" w:rsidRPr="00A1684D">
        <w:rPr>
          <w:color w:val="auto"/>
          <w:sz w:val="24"/>
          <w:szCs w:val="24"/>
          <w:lang w:val="lt-LT"/>
        </w:rPr>
        <w:t xml:space="preserve"> Atrinktas stažuotojas ir </w:t>
      </w:r>
      <w:r w:rsidR="000864C3">
        <w:rPr>
          <w:color w:val="auto"/>
          <w:sz w:val="24"/>
          <w:szCs w:val="24"/>
          <w:lang w:val="lt-LT"/>
        </w:rPr>
        <w:t xml:space="preserve">jo </w:t>
      </w:r>
      <w:r w:rsidR="00870F1E" w:rsidRPr="00A1684D">
        <w:rPr>
          <w:color w:val="auto"/>
          <w:sz w:val="24"/>
          <w:szCs w:val="24"/>
          <w:lang w:val="lt-LT"/>
        </w:rPr>
        <w:t xml:space="preserve">vadovas ne vėliau kaip per 1 </w:t>
      </w:r>
      <w:r w:rsidR="00F765D1">
        <w:rPr>
          <w:color w:val="auto"/>
          <w:sz w:val="24"/>
          <w:szCs w:val="24"/>
          <w:lang w:val="lt-LT"/>
        </w:rPr>
        <w:t>mėnesį</w:t>
      </w:r>
      <w:r w:rsidR="00F765D1" w:rsidRPr="00A1684D">
        <w:rPr>
          <w:color w:val="auto"/>
          <w:sz w:val="24"/>
          <w:szCs w:val="24"/>
          <w:lang w:val="lt-LT"/>
        </w:rPr>
        <w:t xml:space="preserve"> </w:t>
      </w:r>
      <w:r w:rsidR="00870F1E" w:rsidRPr="00A1684D">
        <w:rPr>
          <w:color w:val="auto"/>
          <w:sz w:val="24"/>
          <w:szCs w:val="24"/>
          <w:lang w:val="lt-LT"/>
        </w:rPr>
        <w:t xml:space="preserve">nuo įdarbinimo pradžios parengia ir suderina stažuotės darbo planą. </w:t>
      </w:r>
    </w:p>
    <w:p w:rsidR="00D61E99" w:rsidRPr="00A1684D" w:rsidRDefault="00D61E99" w:rsidP="00B37580">
      <w:pPr>
        <w:pStyle w:val="Pagrindinistekstas1"/>
        <w:numPr>
          <w:ilvl w:val="0"/>
          <w:numId w:val="3"/>
        </w:numPr>
        <w:tabs>
          <w:tab w:val="clear" w:pos="0"/>
          <w:tab w:val="left" w:pos="1134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 xml:space="preserve">Jeigu patvirtintas stažuotojas atsisako vykdyti numatytą stažuotę, </w:t>
      </w:r>
      <w:r w:rsidR="002D0FD6">
        <w:rPr>
          <w:color w:val="auto"/>
          <w:sz w:val="24"/>
          <w:szCs w:val="24"/>
          <w:lang w:val="lt-LT"/>
        </w:rPr>
        <w:t xml:space="preserve">atitinkamas </w:t>
      </w:r>
      <w:r w:rsidRPr="00A1684D">
        <w:rPr>
          <w:color w:val="auto"/>
          <w:sz w:val="24"/>
          <w:szCs w:val="24"/>
          <w:lang w:val="lt-LT"/>
        </w:rPr>
        <w:t xml:space="preserve">KAP privalo nedelsiant apie tai informuoti </w:t>
      </w:r>
      <w:r w:rsidR="00E675D8">
        <w:rPr>
          <w:color w:val="auto"/>
          <w:sz w:val="24"/>
          <w:szCs w:val="24"/>
          <w:lang w:val="lt-LT"/>
        </w:rPr>
        <w:t>Universiteto r</w:t>
      </w:r>
      <w:r w:rsidR="00E215D5">
        <w:rPr>
          <w:color w:val="auto"/>
          <w:sz w:val="24"/>
          <w:szCs w:val="24"/>
          <w:lang w:val="lt-LT"/>
        </w:rPr>
        <w:t>ektorių ar jo įgaliotą  asmenį</w:t>
      </w:r>
      <w:r w:rsidRPr="00A1684D">
        <w:rPr>
          <w:color w:val="auto"/>
          <w:sz w:val="24"/>
          <w:szCs w:val="24"/>
          <w:lang w:val="lt-LT"/>
        </w:rPr>
        <w:t>.</w:t>
      </w:r>
    </w:p>
    <w:p w:rsidR="00D61E99" w:rsidRPr="00A1684D" w:rsidRDefault="00385CAA" w:rsidP="00B37580">
      <w:pPr>
        <w:pStyle w:val="Pagrindinistekstas1"/>
        <w:numPr>
          <w:ilvl w:val="0"/>
          <w:numId w:val="3"/>
        </w:numPr>
        <w:tabs>
          <w:tab w:val="clear" w:pos="0"/>
          <w:tab w:val="left" w:pos="1134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 xml:space="preserve">Kandidatai į stažuotojus atrenkami ne ilgiau kaip per 12 mėnesių nuo stažuotės vietos </w:t>
      </w:r>
      <w:r w:rsidR="00311797">
        <w:rPr>
          <w:color w:val="auto"/>
          <w:sz w:val="24"/>
          <w:szCs w:val="24"/>
          <w:lang w:val="lt-LT"/>
        </w:rPr>
        <w:t>patvirtinimo</w:t>
      </w:r>
      <w:r w:rsidR="00311797" w:rsidRPr="00A1684D">
        <w:rPr>
          <w:color w:val="auto"/>
          <w:sz w:val="24"/>
          <w:szCs w:val="24"/>
          <w:lang w:val="lt-LT"/>
        </w:rPr>
        <w:t xml:space="preserve"> </w:t>
      </w:r>
      <w:r w:rsidR="002D0FD6">
        <w:rPr>
          <w:color w:val="auto"/>
          <w:sz w:val="24"/>
          <w:szCs w:val="24"/>
          <w:lang w:val="lt-LT"/>
        </w:rPr>
        <w:t>dienos</w:t>
      </w:r>
      <w:r w:rsidRPr="00A1684D">
        <w:rPr>
          <w:color w:val="auto"/>
          <w:sz w:val="24"/>
          <w:szCs w:val="24"/>
          <w:lang w:val="lt-LT"/>
        </w:rPr>
        <w:t xml:space="preserve">. </w:t>
      </w:r>
      <w:r w:rsidR="00D61E99" w:rsidRPr="00A1684D">
        <w:rPr>
          <w:color w:val="auto"/>
          <w:sz w:val="24"/>
          <w:szCs w:val="24"/>
          <w:lang w:val="lt-LT"/>
        </w:rPr>
        <w:t xml:space="preserve">Stažuotojas įdarbinamas ne vėliau kaip per 6 mėnesius nuo </w:t>
      </w:r>
      <w:r w:rsidR="00311797">
        <w:rPr>
          <w:color w:val="auto"/>
          <w:sz w:val="24"/>
          <w:szCs w:val="24"/>
          <w:lang w:val="lt-LT"/>
        </w:rPr>
        <w:t>Universiteto rektoriaus ar jo įgalioto asmens</w:t>
      </w:r>
      <w:r w:rsidR="00D61E99" w:rsidRPr="00A1684D">
        <w:rPr>
          <w:color w:val="auto"/>
          <w:sz w:val="24"/>
          <w:szCs w:val="24"/>
          <w:lang w:val="lt-LT"/>
        </w:rPr>
        <w:t xml:space="preserve"> įsakymo, kuriuo jam patvirtintas finansavimas stažuotei, </w:t>
      </w:r>
      <w:r w:rsidR="00311797">
        <w:rPr>
          <w:color w:val="auto"/>
          <w:sz w:val="24"/>
          <w:szCs w:val="24"/>
          <w:lang w:val="lt-LT"/>
        </w:rPr>
        <w:t>priėmimo</w:t>
      </w:r>
      <w:r w:rsidR="00311797" w:rsidRPr="00A1684D">
        <w:rPr>
          <w:color w:val="auto"/>
          <w:sz w:val="24"/>
          <w:szCs w:val="24"/>
          <w:lang w:val="lt-LT"/>
        </w:rPr>
        <w:t xml:space="preserve"> </w:t>
      </w:r>
      <w:r w:rsidR="00D61E99" w:rsidRPr="00A1684D">
        <w:rPr>
          <w:color w:val="auto"/>
          <w:sz w:val="24"/>
          <w:szCs w:val="24"/>
          <w:lang w:val="lt-LT"/>
        </w:rPr>
        <w:t xml:space="preserve">dienos. Jeigu </w:t>
      </w:r>
      <w:r w:rsidRPr="00A1684D">
        <w:rPr>
          <w:color w:val="auto"/>
          <w:sz w:val="24"/>
          <w:szCs w:val="24"/>
          <w:lang w:val="lt-LT"/>
        </w:rPr>
        <w:t xml:space="preserve">kandidatas neatrenkamas per 12 mėnesių </w:t>
      </w:r>
      <w:r w:rsidR="00582BEA" w:rsidRPr="00A1684D">
        <w:rPr>
          <w:sz w:val="24"/>
          <w:szCs w:val="24"/>
          <w:lang w:val="lt-LT"/>
        </w:rPr>
        <w:t xml:space="preserve">nuo </w:t>
      </w:r>
      <w:r w:rsidR="00576274">
        <w:rPr>
          <w:sz w:val="24"/>
          <w:szCs w:val="24"/>
          <w:lang w:val="lt-LT"/>
        </w:rPr>
        <w:t>stažuotės</w:t>
      </w:r>
      <w:r w:rsidR="00582BEA" w:rsidRPr="00A1684D">
        <w:rPr>
          <w:sz w:val="24"/>
          <w:szCs w:val="24"/>
          <w:lang w:val="lt-LT"/>
        </w:rPr>
        <w:t xml:space="preserve"> vietos </w:t>
      </w:r>
      <w:r w:rsidR="00576274">
        <w:rPr>
          <w:sz w:val="24"/>
          <w:szCs w:val="24"/>
          <w:lang w:val="lt-LT"/>
        </w:rPr>
        <w:t>patvirtinimo</w:t>
      </w:r>
      <w:r w:rsidR="00582BEA" w:rsidRPr="00A1684D">
        <w:rPr>
          <w:sz w:val="24"/>
          <w:szCs w:val="24"/>
          <w:lang w:val="lt-LT"/>
        </w:rPr>
        <w:t xml:space="preserve"> </w:t>
      </w:r>
      <w:r w:rsidR="00576274">
        <w:rPr>
          <w:sz w:val="24"/>
          <w:szCs w:val="24"/>
          <w:lang w:val="lt-LT"/>
        </w:rPr>
        <w:t>dienos</w:t>
      </w:r>
      <w:r w:rsidR="00582BEA" w:rsidRPr="00A1684D">
        <w:rPr>
          <w:color w:val="auto"/>
          <w:sz w:val="24"/>
          <w:szCs w:val="24"/>
          <w:lang w:val="lt-LT"/>
        </w:rPr>
        <w:t xml:space="preserve"> </w:t>
      </w:r>
      <w:r w:rsidRPr="00A1684D">
        <w:rPr>
          <w:color w:val="auto"/>
          <w:sz w:val="24"/>
          <w:szCs w:val="24"/>
          <w:lang w:val="lt-LT"/>
        </w:rPr>
        <w:t xml:space="preserve">arba </w:t>
      </w:r>
      <w:r w:rsidR="00D61E99" w:rsidRPr="00A1684D">
        <w:rPr>
          <w:color w:val="auto"/>
          <w:sz w:val="24"/>
          <w:szCs w:val="24"/>
          <w:lang w:val="lt-LT"/>
        </w:rPr>
        <w:t xml:space="preserve">stažuotė nepradedama </w:t>
      </w:r>
      <w:r w:rsidR="00582BEA">
        <w:rPr>
          <w:color w:val="auto"/>
          <w:sz w:val="24"/>
          <w:szCs w:val="24"/>
          <w:lang w:val="lt-LT"/>
        </w:rPr>
        <w:t xml:space="preserve">per </w:t>
      </w:r>
      <w:r w:rsidR="00582BEA">
        <w:rPr>
          <w:sz w:val="24"/>
          <w:szCs w:val="24"/>
          <w:lang w:val="lt-LT"/>
        </w:rPr>
        <w:t>6 mėnesius nuo šiame Aprašo punkte paminėto įsakymo priėmimo dienos</w:t>
      </w:r>
      <w:r w:rsidR="00D61E99" w:rsidRPr="00A1684D">
        <w:rPr>
          <w:color w:val="auto"/>
          <w:sz w:val="24"/>
          <w:szCs w:val="24"/>
          <w:lang w:val="lt-LT"/>
        </w:rPr>
        <w:t xml:space="preserve">, </w:t>
      </w:r>
      <w:r w:rsidR="00582BEA">
        <w:rPr>
          <w:sz w:val="24"/>
          <w:szCs w:val="24"/>
          <w:lang w:val="lt-LT"/>
        </w:rPr>
        <w:t>Universiteto r</w:t>
      </w:r>
      <w:r w:rsidR="002C29EB">
        <w:rPr>
          <w:sz w:val="24"/>
          <w:szCs w:val="24"/>
          <w:lang w:val="lt-LT"/>
        </w:rPr>
        <w:t>ektoriaus ar jo įgalioto asmens sprendimu</w:t>
      </w:r>
      <w:r w:rsidR="002C29EB" w:rsidRPr="00A1684D">
        <w:rPr>
          <w:color w:val="auto"/>
          <w:sz w:val="24"/>
          <w:szCs w:val="24"/>
          <w:lang w:val="lt-LT"/>
        </w:rPr>
        <w:t xml:space="preserve"> </w:t>
      </w:r>
      <w:r w:rsidR="00D61E99" w:rsidRPr="00A1684D">
        <w:rPr>
          <w:color w:val="auto"/>
          <w:sz w:val="24"/>
          <w:szCs w:val="24"/>
          <w:lang w:val="lt-LT"/>
        </w:rPr>
        <w:t>stažuotei skirtos lėšos perkeliamos naujam stažuočių konkursui arba kitoms Universiteto reikmėms.</w:t>
      </w:r>
    </w:p>
    <w:p w:rsidR="00792B72" w:rsidRPr="00A1684D" w:rsidRDefault="0000746A" w:rsidP="00B37580">
      <w:pPr>
        <w:pStyle w:val="Pagrindinistekstas1"/>
        <w:numPr>
          <w:ilvl w:val="0"/>
          <w:numId w:val="3"/>
        </w:numPr>
        <w:tabs>
          <w:tab w:val="clear" w:pos="0"/>
          <w:tab w:val="left" w:pos="1134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sz w:val="24"/>
          <w:szCs w:val="24"/>
          <w:lang w:val="lt-LT"/>
        </w:rPr>
        <w:t xml:space="preserve">Pasibaigus 2 metų </w:t>
      </w:r>
      <w:r w:rsidR="004C4E10" w:rsidRPr="00A1684D">
        <w:rPr>
          <w:sz w:val="24"/>
          <w:szCs w:val="24"/>
          <w:lang w:val="lt-LT"/>
        </w:rPr>
        <w:t xml:space="preserve">trukmės </w:t>
      </w:r>
      <w:r w:rsidRPr="00A1684D">
        <w:rPr>
          <w:sz w:val="24"/>
          <w:szCs w:val="24"/>
          <w:lang w:val="lt-LT"/>
        </w:rPr>
        <w:t xml:space="preserve">stažuotei, KAP turi teisę pratęsti stažuotę vieniems metams. </w:t>
      </w:r>
      <w:r w:rsidRPr="00B37580">
        <w:rPr>
          <w:color w:val="auto"/>
          <w:sz w:val="24"/>
          <w:szCs w:val="24"/>
          <w:lang w:val="lt-LT"/>
        </w:rPr>
        <w:t>Tokiu</w:t>
      </w:r>
      <w:r w:rsidRPr="00A1684D">
        <w:rPr>
          <w:sz w:val="24"/>
          <w:szCs w:val="24"/>
          <w:lang w:val="lt-LT"/>
        </w:rPr>
        <w:t xml:space="preserve"> atveju visos su stažuot</w:t>
      </w:r>
      <w:r w:rsidR="00B3272E" w:rsidRPr="00A1684D">
        <w:rPr>
          <w:sz w:val="24"/>
          <w:szCs w:val="24"/>
          <w:lang w:val="lt-LT"/>
        </w:rPr>
        <w:t>ės pratęsimo laikotarpiu</w:t>
      </w:r>
      <w:r w:rsidRPr="00A1684D">
        <w:rPr>
          <w:sz w:val="24"/>
          <w:szCs w:val="24"/>
          <w:lang w:val="lt-LT"/>
        </w:rPr>
        <w:t xml:space="preserve"> susijusios išlaidos, įskaitant stažuotojo darbo užmokestį, finansuojamos iš KAP lėšų.</w:t>
      </w:r>
    </w:p>
    <w:p w:rsidR="00385CAA" w:rsidRPr="00A1684D" w:rsidRDefault="00390CFD" w:rsidP="00B37580">
      <w:pPr>
        <w:pStyle w:val="Pagrindinistekstas1"/>
        <w:numPr>
          <w:ilvl w:val="0"/>
          <w:numId w:val="3"/>
        </w:numPr>
        <w:tabs>
          <w:tab w:val="clear" w:pos="0"/>
          <w:tab w:val="left" w:pos="1134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B37580">
        <w:rPr>
          <w:color w:val="auto"/>
          <w:sz w:val="24"/>
          <w:szCs w:val="24"/>
          <w:lang w:val="lt-LT"/>
        </w:rPr>
        <w:t>Universiteto</w:t>
      </w:r>
      <w:r w:rsidRPr="00A1684D">
        <w:rPr>
          <w:sz w:val="24"/>
          <w:szCs w:val="24"/>
          <w:lang w:val="lt-LT"/>
        </w:rPr>
        <w:t xml:space="preserve"> finansuojama stažuotė asmeniui gali būti skiriama tik vieną kartą.</w:t>
      </w:r>
    </w:p>
    <w:p w:rsidR="006636D7" w:rsidRPr="00A1684D" w:rsidRDefault="006636D7" w:rsidP="00B37580">
      <w:pPr>
        <w:pStyle w:val="Pagrindinistekstas1"/>
        <w:numPr>
          <w:ilvl w:val="0"/>
          <w:numId w:val="3"/>
        </w:numPr>
        <w:tabs>
          <w:tab w:val="clear" w:pos="0"/>
          <w:tab w:val="left" w:pos="1134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sz w:val="24"/>
          <w:szCs w:val="24"/>
          <w:lang w:val="lt-LT"/>
        </w:rPr>
        <w:t xml:space="preserve">Stažuotės laikotarpiu stažuotojas </w:t>
      </w:r>
      <w:r w:rsidR="00B92CB3" w:rsidRPr="00A1684D">
        <w:rPr>
          <w:sz w:val="24"/>
          <w:szCs w:val="24"/>
          <w:lang w:val="lt-LT"/>
        </w:rPr>
        <w:t xml:space="preserve">turi </w:t>
      </w:r>
      <w:r w:rsidRPr="00A1684D">
        <w:rPr>
          <w:sz w:val="24"/>
          <w:szCs w:val="24"/>
          <w:lang w:val="lt-LT"/>
        </w:rPr>
        <w:t>bent vieną kartą</w:t>
      </w:r>
      <w:r w:rsidR="00B73777" w:rsidRPr="00A1684D">
        <w:rPr>
          <w:sz w:val="24"/>
          <w:szCs w:val="24"/>
          <w:lang w:val="lt-LT"/>
        </w:rPr>
        <w:t xml:space="preserve"> viešai</w:t>
      </w:r>
      <w:r w:rsidRPr="00A1684D">
        <w:rPr>
          <w:sz w:val="24"/>
          <w:szCs w:val="24"/>
          <w:lang w:val="lt-LT"/>
        </w:rPr>
        <w:t xml:space="preserve"> pristatyti</w:t>
      </w:r>
      <w:r w:rsidR="00802FF9">
        <w:rPr>
          <w:sz w:val="24"/>
          <w:szCs w:val="24"/>
          <w:lang w:val="lt-LT"/>
        </w:rPr>
        <w:t xml:space="preserve"> pagal stažuotės darbo planą</w:t>
      </w:r>
      <w:r w:rsidRPr="00A1684D">
        <w:rPr>
          <w:sz w:val="24"/>
          <w:szCs w:val="24"/>
          <w:lang w:val="lt-LT"/>
        </w:rPr>
        <w:t xml:space="preserve"> </w:t>
      </w:r>
      <w:r w:rsidRPr="00A1684D">
        <w:rPr>
          <w:color w:val="auto"/>
          <w:sz w:val="24"/>
          <w:szCs w:val="24"/>
          <w:lang w:val="lt-LT"/>
        </w:rPr>
        <w:t>vykdomus tyrimus</w:t>
      </w:r>
      <w:r w:rsidRPr="00A1684D">
        <w:rPr>
          <w:sz w:val="24"/>
          <w:szCs w:val="24"/>
          <w:lang w:val="lt-LT"/>
        </w:rPr>
        <w:t xml:space="preserve"> ir (</w:t>
      </w:r>
      <w:r w:rsidRPr="00B37580">
        <w:rPr>
          <w:color w:val="auto"/>
          <w:sz w:val="24"/>
          <w:szCs w:val="24"/>
          <w:lang w:val="lt-LT"/>
        </w:rPr>
        <w:t>ar</w:t>
      </w:r>
      <w:r w:rsidRPr="00A1684D">
        <w:rPr>
          <w:sz w:val="24"/>
          <w:szCs w:val="24"/>
          <w:lang w:val="lt-LT"/>
        </w:rPr>
        <w:t xml:space="preserve">) jų rezultatus </w:t>
      </w:r>
      <w:r w:rsidR="00BC62CC">
        <w:rPr>
          <w:sz w:val="24"/>
          <w:szCs w:val="24"/>
          <w:lang w:val="lt-LT"/>
        </w:rPr>
        <w:t>Universiteto</w:t>
      </w:r>
      <w:r w:rsidR="00BC62CC" w:rsidRPr="00A1684D">
        <w:rPr>
          <w:sz w:val="24"/>
          <w:szCs w:val="24"/>
          <w:lang w:val="lt-LT"/>
        </w:rPr>
        <w:t xml:space="preserve"> </w:t>
      </w:r>
      <w:r w:rsidR="00B73777" w:rsidRPr="00A1684D">
        <w:rPr>
          <w:sz w:val="24"/>
          <w:szCs w:val="24"/>
          <w:lang w:val="lt-LT"/>
        </w:rPr>
        <w:t>bendruomenei ir (ar) visuomenei (vieša paskaita, mokslo populiarinimo publikacija ir kt.)</w:t>
      </w:r>
      <w:r w:rsidRPr="00A1684D">
        <w:rPr>
          <w:sz w:val="24"/>
          <w:szCs w:val="24"/>
          <w:lang w:val="lt-LT"/>
        </w:rPr>
        <w:t>.</w:t>
      </w:r>
    </w:p>
    <w:p w:rsidR="00385CAA" w:rsidRPr="00A1684D" w:rsidRDefault="00390CFD" w:rsidP="00B37580">
      <w:pPr>
        <w:pStyle w:val="Pagrindinistekstas1"/>
        <w:numPr>
          <w:ilvl w:val="0"/>
          <w:numId w:val="3"/>
        </w:numPr>
        <w:tabs>
          <w:tab w:val="clear" w:pos="0"/>
          <w:tab w:val="left" w:pos="1134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 xml:space="preserve">Stažuotojas kartu su stažuotės vadovu po pirmųjų stažuotės metų pateikia </w:t>
      </w:r>
      <w:r w:rsidR="005D08FB" w:rsidRPr="00A1684D">
        <w:rPr>
          <w:color w:val="auto"/>
          <w:sz w:val="24"/>
          <w:szCs w:val="24"/>
          <w:lang w:val="lt-LT"/>
        </w:rPr>
        <w:t xml:space="preserve">šakinio akademinio padalinio (toliau – ŠAP) </w:t>
      </w:r>
      <w:r w:rsidRPr="00A1684D">
        <w:rPr>
          <w:color w:val="auto"/>
          <w:sz w:val="24"/>
          <w:szCs w:val="24"/>
          <w:lang w:val="lt-LT"/>
        </w:rPr>
        <w:t>vadovui</w:t>
      </w:r>
      <w:r w:rsidR="005D08FB" w:rsidRPr="00A1684D">
        <w:rPr>
          <w:color w:val="auto"/>
          <w:sz w:val="24"/>
          <w:szCs w:val="24"/>
          <w:lang w:val="lt-LT"/>
        </w:rPr>
        <w:t>, o jei jų KAP nėra – KAP vadovui,</w:t>
      </w:r>
      <w:r w:rsidRPr="00A1684D">
        <w:rPr>
          <w:color w:val="auto"/>
          <w:sz w:val="24"/>
          <w:szCs w:val="24"/>
          <w:lang w:val="lt-LT"/>
        </w:rPr>
        <w:t xml:space="preserve"> </w:t>
      </w:r>
      <w:r w:rsidR="00CA4BC4" w:rsidRPr="00A1684D">
        <w:rPr>
          <w:color w:val="auto"/>
          <w:sz w:val="24"/>
          <w:szCs w:val="24"/>
          <w:lang w:val="lt-LT"/>
        </w:rPr>
        <w:t xml:space="preserve">tarpinę </w:t>
      </w:r>
      <w:r w:rsidRPr="00A1684D">
        <w:rPr>
          <w:color w:val="auto"/>
          <w:sz w:val="24"/>
          <w:szCs w:val="24"/>
          <w:lang w:val="lt-LT"/>
        </w:rPr>
        <w:t xml:space="preserve">stažuotės ataskaitą, </w:t>
      </w:r>
      <w:r w:rsidR="00033527" w:rsidRPr="00A1684D">
        <w:rPr>
          <w:color w:val="auto"/>
          <w:sz w:val="24"/>
          <w:szCs w:val="24"/>
          <w:lang w:val="lt-LT"/>
        </w:rPr>
        <w:t>apie</w:t>
      </w:r>
      <w:r w:rsidRPr="00A1684D">
        <w:rPr>
          <w:color w:val="auto"/>
          <w:sz w:val="24"/>
          <w:szCs w:val="24"/>
          <w:lang w:val="lt-LT"/>
        </w:rPr>
        <w:t xml:space="preserve"> stažuotės </w:t>
      </w:r>
      <w:r w:rsidR="00033527" w:rsidRPr="00A1684D">
        <w:rPr>
          <w:color w:val="auto"/>
          <w:sz w:val="24"/>
          <w:szCs w:val="24"/>
          <w:lang w:val="lt-LT"/>
        </w:rPr>
        <w:t xml:space="preserve">eigą </w:t>
      </w:r>
      <w:r w:rsidRPr="00A1684D">
        <w:rPr>
          <w:color w:val="auto"/>
          <w:sz w:val="24"/>
          <w:szCs w:val="24"/>
          <w:lang w:val="lt-LT"/>
        </w:rPr>
        <w:t xml:space="preserve">ir </w:t>
      </w:r>
      <w:r w:rsidR="00033527" w:rsidRPr="00A1684D">
        <w:rPr>
          <w:color w:val="auto"/>
          <w:sz w:val="24"/>
          <w:szCs w:val="24"/>
          <w:lang w:val="lt-LT"/>
        </w:rPr>
        <w:t xml:space="preserve">pasiektus tarpinius </w:t>
      </w:r>
      <w:r w:rsidR="002C493C" w:rsidRPr="00A1684D">
        <w:rPr>
          <w:color w:val="auto"/>
          <w:sz w:val="24"/>
          <w:szCs w:val="24"/>
          <w:lang w:val="lt-LT"/>
        </w:rPr>
        <w:t xml:space="preserve">tyrimų </w:t>
      </w:r>
      <w:r w:rsidR="00033527" w:rsidRPr="00A1684D">
        <w:rPr>
          <w:color w:val="auto"/>
          <w:sz w:val="24"/>
          <w:szCs w:val="24"/>
          <w:lang w:val="lt-LT"/>
        </w:rPr>
        <w:t>rezultat</w:t>
      </w:r>
      <w:r w:rsidR="00CA4BC4" w:rsidRPr="00A1684D">
        <w:rPr>
          <w:color w:val="auto"/>
          <w:sz w:val="24"/>
          <w:szCs w:val="24"/>
          <w:lang w:val="lt-LT"/>
        </w:rPr>
        <w:t>us</w:t>
      </w:r>
      <w:r w:rsidR="002C493C" w:rsidRPr="00A1684D">
        <w:rPr>
          <w:color w:val="auto"/>
          <w:sz w:val="24"/>
          <w:szCs w:val="24"/>
          <w:lang w:val="lt-LT"/>
        </w:rPr>
        <w:t>.</w:t>
      </w:r>
      <w:r w:rsidR="006441E3" w:rsidRPr="00A1684D">
        <w:rPr>
          <w:color w:val="auto"/>
          <w:sz w:val="24"/>
          <w:szCs w:val="24"/>
          <w:lang w:val="lt-LT"/>
        </w:rPr>
        <w:t xml:space="preserve"> </w:t>
      </w:r>
    </w:p>
    <w:p w:rsidR="00385CAA" w:rsidRPr="00A1684D" w:rsidRDefault="00390CFD" w:rsidP="00B37580">
      <w:pPr>
        <w:pStyle w:val="Pagrindinistekstas1"/>
        <w:numPr>
          <w:ilvl w:val="0"/>
          <w:numId w:val="3"/>
        </w:numPr>
        <w:tabs>
          <w:tab w:val="clear" w:pos="0"/>
          <w:tab w:val="left" w:pos="1134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 xml:space="preserve">KAP </w:t>
      </w:r>
      <w:r w:rsidR="002C5837" w:rsidRPr="00A1684D">
        <w:rPr>
          <w:color w:val="auto"/>
          <w:sz w:val="24"/>
          <w:szCs w:val="24"/>
          <w:lang w:val="lt-LT"/>
        </w:rPr>
        <w:t xml:space="preserve">komisija </w:t>
      </w:r>
      <w:r w:rsidR="009660A7" w:rsidRPr="00A1684D">
        <w:rPr>
          <w:color w:val="auto"/>
          <w:sz w:val="24"/>
          <w:szCs w:val="24"/>
          <w:lang w:val="lt-LT"/>
        </w:rPr>
        <w:t xml:space="preserve">įvertina </w:t>
      </w:r>
      <w:r w:rsidRPr="00A1684D">
        <w:rPr>
          <w:color w:val="auto"/>
          <w:sz w:val="24"/>
          <w:szCs w:val="24"/>
          <w:lang w:val="lt-LT"/>
        </w:rPr>
        <w:t>pateik</w:t>
      </w:r>
      <w:r w:rsidR="009660A7" w:rsidRPr="00A1684D">
        <w:rPr>
          <w:color w:val="auto"/>
          <w:sz w:val="24"/>
          <w:szCs w:val="24"/>
          <w:lang w:val="lt-LT"/>
        </w:rPr>
        <w:t>t</w:t>
      </w:r>
      <w:r w:rsidR="005E182C" w:rsidRPr="00A1684D">
        <w:rPr>
          <w:color w:val="auto"/>
          <w:sz w:val="24"/>
          <w:szCs w:val="24"/>
          <w:lang w:val="lt-LT"/>
        </w:rPr>
        <w:t xml:space="preserve">ą </w:t>
      </w:r>
      <w:r w:rsidR="009660A7" w:rsidRPr="00A1684D">
        <w:rPr>
          <w:color w:val="auto"/>
          <w:sz w:val="24"/>
          <w:szCs w:val="24"/>
          <w:lang w:val="lt-LT"/>
        </w:rPr>
        <w:t>tarpin</w:t>
      </w:r>
      <w:r w:rsidR="005E182C" w:rsidRPr="00A1684D">
        <w:rPr>
          <w:color w:val="auto"/>
          <w:sz w:val="24"/>
          <w:szCs w:val="24"/>
          <w:lang w:val="lt-LT"/>
        </w:rPr>
        <w:t>ę</w:t>
      </w:r>
      <w:r w:rsidR="009660A7" w:rsidRPr="00A1684D">
        <w:rPr>
          <w:color w:val="auto"/>
          <w:sz w:val="24"/>
          <w:szCs w:val="24"/>
          <w:lang w:val="lt-LT"/>
        </w:rPr>
        <w:t xml:space="preserve"> ataskait</w:t>
      </w:r>
      <w:r w:rsidR="005E182C" w:rsidRPr="00A1684D">
        <w:rPr>
          <w:color w:val="auto"/>
          <w:sz w:val="24"/>
          <w:szCs w:val="24"/>
          <w:lang w:val="lt-LT"/>
        </w:rPr>
        <w:t>ą</w:t>
      </w:r>
      <w:r w:rsidR="009660A7" w:rsidRPr="00A1684D">
        <w:rPr>
          <w:color w:val="auto"/>
          <w:sz w:val="24"/>
          <w:szCs w:val="24"/>
          <w:lang w:val="lt-LT"/>
        </w:rPr>
        <w:t xml:space="preserve"> ir</w:t>
      </w:r>
      <w:r w:rsidR="008B4094" w:rsidRPr="00A1684D">
        <w:rPr>
          <w:color w:val="auto"/>
          <w:sz w:val="24"/>
          <w:szCs w:val="24"/>
          <w:lang w:val="lt-LT"/>
        </w:rPr>
        <w:t xml:space="preserve"> </w:t>
      </w:r>
      <w:r w:rsidR="00B703CC">
        <w:rPr>
          <w:color w:val="auto"/>
          <w:sz w:val="24"/>
          <w:szCs w:val="24"/>
          <w:lang w:val="lt-LT"/>
        </w:rPr>
        <w:t>priima vieną iš šių sprendimų</w:t>
      </w:r>
      <w:r w:rsidR="009660A7" w:rsidRPr="00A1684D">
        <w:rPr>
          <w:color w:val="auto"/>
          <w:sz w:val="24"/>
          <w:szCs w:val="24"/>
          <w:lang w:val="lt-LT"/>
        </w:rPr>
        <w:t>:</w:t>
      </w:r>
    </w:p>
    <w:p w:rsidR="00385CAA" w:rsidRPr="00A1684D" w:rsidRDefault="008B4094" w:rsidP="00B37580">
      <w:pPr>
        <w:pStyle w:val="Pagrindinistekstas1"/>
        <w:numPr>
          <w:ilvl w:val="1"/>
          <w:numId w:val="3"/>
        </w:numPr>
        <w:tabs>
          <w:tab w:val="clear" w:pos="0"/>
          <w:tab w:val="num" w:pos="1276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B37580">
        <w:rPr>
          <w:sz w:val="24"/>
          <w:szCs w:val="24"/>
          <w:lang w:val="lt-LT"/>
        </w:rPr>
        <w:t>pa</w:t>
      </w:r>
      <w:r w:rsidR="009660A7" w:rsidRPr="00B37580">
        <w:rPr>
          <w:sz w:val="24"/>
          <w:szCs w:val="24"/>
          <w:lang w:val="lt-LT"/>
        </w:rPr>
        <w:t>tvirtin</w:t>
      </w:r>
      <w:r w:rsidR="00B703CC">
        <w:rPr>
          <w:sz w:val="24"/>
          <w:szCs w:val="24"/>
          <w:lang w:val="lt-LT"/>
        </w:rPr>
        <w:t>a</w:t>
      </w:r>
      <w:r w:rsidR="009660A7" w:rsidRPr="00A1684D">
        <w:rPr>
          <w:color w:val="auto"/>
          <w:sz w:val="24"/>
          <w:szCs w:val="24"/>
          <w:lang w:val="lt-LT"/>
        </w:rPr>
        <w:t xml:space="preserve"> tarpinę </w:t>
      </w:r>
      <w:r w:rsidRPr="00A1684D">
        <w:rPr>
          <w:color w:val="auto"/>
          <w:sz w:val="24"/>
          <w:szCs w:val="24"/>
          <w:lang w:val="lt-LT"/>
        </w:rPr>
        <w:t xml:space="preserve">stažuotės </w:t>
      </w:r>
      <w:r w:rsidR="009660A7" w:rsidRPr="00A1684D">
        <w:rPr>
          <w:color w:val="auto"/>
          <w:sz w:val="24"/>
          <w:szCs w:val="24"/>
          <w:lang w:val="lt-LT"/>
        </w:rPr>
        <w:t>ataskaitą;</w:t>
      </w:r>
    </w:p>
    <w:p w:rsidR="00385CAA" w:rsidRPr="00A1684D" w:rsidRDefault="00B703CC" w:rsidP="00B37580">
      <w:pPr>
        <w:pStyle w:val="Pagrindinistekstas1"/>
        <w:numPr>
          <w:ilvl w:val="1"/>
          <w:numId w:val="3"/>
        </w:numPr>
        <w:tabs>
          <w:tab w:val="clear" w:pos="0"/>
          <w:tab w:val="num" w:pos="1276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rekomenduoja</w:t>
      </w:r>
      <w:r w:rsidRPr="00A1684D">
        <w:rPr>
          <w:color w:val="auto"/>
          <w:sz w:val="24"/>
          <w:szCs w:val="24"/>
          <w:lang w:val="lt-LT"/>
        </w:rPr>
        <w:t xml:space="preserve"> </w:t>
      </w:r>
      <w:r w:rsidR="009660A7" w:rsidRPr="00A1684D">
        <w:rPr>
          <w:color w:val="auto"/>
          <w:sz w:val="24"/>
          <w:szCs w:val="24"/>
          <w:lang w:val="lt-LT"/>
        </w:rPr>
        <w:t>tikslinti stažuotojo tyrimų planą;</w:t>
      </w:r>
    </w:p>
    <w:p w:rsidR="00385CAA" w:rsidRPr="00A1684D" w:rsidRDefault="00B703CC" w:rsidP="00B37580">
      <w:pPr>
        <w:pStyle w:val="Pagrindinistekstas1"/>
        <w:numPr>
          <w:ilvl w:val="1"/>
          <w:numId w:val="3"/>
        </w:numPr>
        <w:tabs>
          <w:tab w:val="clear" w:pos="0"/>
          <w:tab w:val="num" w:pos="1276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siūlo</w:t>
      </w:r>
      <w:r w:rsidRPr="00A1684D">
        <w:rPr>
          <w:color w:val="auto"/>
          <w:sz w:val="24"/>
          <w:szCs w:val="24"/>
          <w:lang w:val="lt-LT"/>
        </w:rPr>
        <w:t xml:space="preserve"> </w:t>
      </w:r>
      <w:r w:rsidR="00476621" w:rsidRPr="00A1684D">
        <w:rPr>
          <w:color w:val="auto"/>
          <w:sz w:val="24"/>
          <w:szCs w:val="24"/>
          <w:lang w:val="lt-LT"/>
        </w:rPr>
        <w:t xml:space="preserve">KAP vadovui </w:t>
      </w:r>
      <w:r w:rsidR="009660A7" w:rsidRPr="00A1684D">
        <w:rPr>
          <w:color w:val="auto"/>
          <w:sz w:val="24"/>
          <w:szCs w:val="24"/>
          <w:lang w:val="lt-LT"/>
        </w:rPr>
        <w:t>inicijuoti stažuotės nutraukimą.</w:t>
      </w:r>
    </w:p>
    <w:p w:rsidR="00385CAA" w:rsidRPr="00A1684D" w:rsidRDefault="009660A7" w:rsidP="00B37580">
      <w:pPr>
        <w:pStyle w:val="Pagrindinistekstas1"/>
        <w:numPr>
          <w:ilvl w:val="0"/>
          <w:numId w:val="3"/>
        </w:numPr>
        <w:tabs>
          <w:tab w:val="clear" w:pos="0"/>
          <w:tab w:val="left" w:pos="1134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>T</w:t>
      </w:r>
      <w:r w:rsidR="00390CFD" w:rsidRPr="00A1684D">
        <w:rPr>
          <w:color w:val="auto"/>
          <w:sz w:val="24"/>
          <w:szCs w:val="24"/>
          <w:lang w:val="lt-LT"/>
        </w:rPr>
        <w:t>arpin</w:t>
      </w:r>
      <w:r w:rsidR="00195896" w:rsidRPr="00A1684D">
        <w:rPr>
          <w:color w:val="auto"/>
          <w:sz w:val="24"/>
          <w:szCs w:val="24"/>
          <w:lang w:val="lt-LT"/>
        </w:rPr>
        <w:t>ė</w:t>
      </w:r>
      <w:r w:rsidR="00390CFD" w:rsidRPr="00A1684D">
        <w:rPr>
          <w:color w:val="auto"/>
          <w:sz w:val="24"/>
          <w:szCs w:val="24"/>
          <w:lang w:val="lt-LT"/>
        </w:rPr>
        <w:t>s stažuočių ataskait</w:t>
      </w:r>
      <w:r w:rsidR="00195896" w:rsidRPr="00A1684D">
        <w:rPr>
          <w:color w:val="auto"/>
          <w:sz w:val="24"/>
          <w:szCs w:val="24"/>
          <w:lang w:val="lt-LT"/>
        </w:rPr>
        <w:t>o</w:t>
      </w:r>
      <w:r w:rsidR="00390CFD" w:rsidRPr="00A1684D">
        <w:rPr>
          <w:color w:val="auto"/>
          <w:sz w:val="24"/>
          <w:szCs w:val="24"/>
          <w:lang w:val="lt-LT"/>
        </w:rPr>
        <w:t>s kartu su informacija apie KAP išlaidas stažuočių vykdymui užtikrinti</w:t>
      </w:r>
      <w:r w:rsidRPr="00A1684D">
        <w:rPr>
          <w:color w:val="auto"/>
          <w:sz w:val="24"/>
          <w:szCs w:val="24"/>
          <w:lang w:val="lt-LT"/>
        </w:rPr>
        <w:t xml:space="preserve"> perduodamos</w:t>
      </w:r>
      <w:r w:rsidR="00DB7696" w:rsidRPr="00A1684D">
        <w:rPr>
          <w:color w:val="auto"/>
          <w:sz w:val="24"/>
          <w:szCs w:val="24"/>
          <w:lang w:val="lt-LT"/>
        </w:rPr>
        <w:t xml:space="preserve"> </w:t>
      </w:r>
      <w:r w:rsidR="00421D96" w:rsidRPr="00A1684D">
        <w:rPr>
          <w:color w:val="auto"/>
          <w:sz w:val="24"/>
          <w:szCs w:val="24"/>
          <w:lang w:val="lt-LT"/>
        </w:rPr>
        <w:t>MID</w:t>
      </w:r>
      <w:r w:rsidRPr="00A1684D">
        <w:rPr>
          <w:color w:val="auto"/>
          <w:sz w:val="24"/>
          <w:szCs w:val="24"/>
          <w:lang w:val="lt-LT"/>
        </w:rPr>
        <w:t>, kuris</w:t>
      </w:r>
      <w:r w:rsidR="00421D96" w:rsidRPr="00A1684D">
        <w:rPr>
          <w:color w:val="auto"/>
          <w:sz w:val="24"/>
          <w:szCs w:val="24"/>
          <w:lang w:val="lt-LT"/>
        </w:rPr>
        <w:t xml:space="preserve"> susistemina gautą informaciją ir pateikia ją </w:t>
      </w:r>
      <w:r w:rsidR="00BC62CC">
        <w:rPr>
          <w:color w:val="auto"/>
          <w:sz w:val="24"/>
          <w:szCs w:val="24"/>
          <w:lang w:val="lt-LT"/>
        </w:rPr>
        <w:t xml:space="preserve">Universiteto </w:t>
      </w:r>
      <w:r w:rsidR="00421D96" w:rsidRPr="00A1684D">
        <w:rPr>
          <w:color w:val="auto"/>
          <w:sz w:val="24"/>
          <w:szCs w:val="24"/>
          <w:lang w:val="lt-LT"/>
        </w:rPr>
        <w:t>mokslo prorektor</w:t>
      </w:r>
      <w:r w:rsidR="002C493C" w:rsidRPr="00A1684D">
        <w:rPr>
          <w:color w:val="auto"/>
          <w:sz w:val="24"/>
          <w:szCs w:val="24"/>
          <w:lang w:val="lt-LT"/>
        </w:rPr>
        <w:t>iui.</w:t>
      </w:r>
    </w:p>
    <w:p w:rsidR="00385CAA" w:rsidRPr="00A1684D" w:rsidRDefault="00390CFD" w:rsidP="00B37580">
      <w:pPr>
        <w:pStyle w:val="Pagrindinistekstas1"/>
        <w:numPr>
          <w:ilvl w:val="0"/>
          <w:numId w:val="3"/>
        </w:numPr>
        <w:tabs>
          <w:tab w:val="clear" w:pos="0"/>
          <w:tab w:val="left" w:pos="1134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>Pasibaigus stažuotei, stažuotojas parengia</w:t>
      </w:r>
      <w:r w:rsidR="00E271B0" w:rsidRPr="00A1684D">
        <w:rPr>
          <w:color w:val="auto"/>
          <w:sz w:val="24"/>
          <w:szCs w:val="24"/>
          <w:lang w:val="lt-LT"/>
        </w:rPr>
        <w:t>, suderina su stažuotės vadovu</w:t>
      </w:r>
      <w:r w:rsidRPr="00A1684D">
        <w:rPr>
          <w:color w:val="auto"/>
          <w:sz w:val="24"/>
          <w:szCs w:val="24"/>
          <w:lang w:val="lt-LT"/>
        </w:rPr>
        <w:t xml:space="preserve"> ir pateikia KAP vadovui ir KAP </w:t>
      </w:r>
      <w:r w:rsidR="002C5837" w:rsidRPr="00A1684D">
        <w:rPr>
          <w:color w:val="auto"/>
          <w:sz w:val="24"/>
          <w:szCs w:val="24"/>
          <w:lang w:val="lt-LT"/>
        </w:rPr>
        <w:t xml:space="preserve">komisijai </w:t>
      </w:r>
      <w:r w:rsidR="00BF2B58" w:rsidRPr="00A1684D">
        <w:rPr>
          <w:color w:val="auto"/>
          <w:sz w:val="24"/>
          <w:szCs w:val="24"/>
          <w:lang w:val="lt-LT"/>
        </w:rPr>
        <w:t xml:space="preserve">baigiamąją </w:t>
      </w:r>
      <w:r w:rsidRPr="00A1684D">
        <w:rPr>
          <w:color w:val="auto"/>
          <w:sz w:val="24"/>
          <w:szCs w:val="24"/>
          <w:lang w:val="lt-LT"/>
        </w:rPr>
        <w:t>stažuotės ataskaitą, kurioje pateikiama</w:t>
      </w:r>
      <w:r w:rsidR="00B703CC">
        <w:rPr>
          <w:color w:val="auto"/>
          <w:sz w:val="24"/>
          <w:szCs w:val="24"/>
          <w:lang w:val="lt-LT"/>
        </w:rPr>
        <w:t xml:space="preserve"> informacija apie</w:t>
      </w:r>
      <w:r w:rsidRPr="00A1684D">
        <w:rPr>
          <w:color w:val="auto"/>
          <w:sz w:val="24"/>
          <w:szCs w:val="24"/>
          <w:lang w:val="lt-LT"/>
        </w:rPr>
        <w:t xml:space="preserve"> stažuotės eig</w:t>
      </w:r>
      <w:r w:rsidR="00B703CC">
        <w:rPr>
          <w:color w:val="auto"/>
          <w:sz w:val="24"/>
          <w:szCs w:val="24"/>
          <w:lang w:val="lt-LT"/>
        </w:rPr>
        <w:t>ą</w:t>
      </w:r>
      <w:r w:rsidRPr="00A1684D">
        <w:rPr>
          <w:color w:val="auto"/>
          <w:sz w:val="24"/>
          <w:szCs w:val="24"/>
          <w:lang w:val="lt-LT"/>
        </w:rPr>
        <w:t xml:space="preserve"> ir stažuotės metu </w:t>
      </w:r>
      <w:r w:rsidR="00B703CC">
        <w:rPr>
          <w:color w:val="auto"/>
          <w:sz w:val="24"/>
          <w:szCs w:val="24"/>
          <w:lang w:val="lt-LT"/>
        </w:rPr>
        <w:t>atliktų</w:t>
      </w:r>
      <w:r w:rsidR="00B703CC" w:rsidRPr="00A1684D">
        <w:rPr>
          <w:color w:val="auto"/>
          <w:sz w:val="24"/>
          <w:szCs w:val="24"/>
          <w:lang w:val="lt-LT"/>
        </w:rPr>
        <w:t xml:space="preserve"> </w:t>
      </w:r>
      <w:r w:rsidRPr="00A1684D">
        <w:rPr>
          <w:color w:val="auto"/>
          <w:sz w:val="24"/>
          <w:szCs w:val="24"/>
          <w:lang w:val="lt-LT"/>
        </w:rPr>
        <w:t>tyrimų</w:t>
      </w:r>
      <w:r w:rsidR="002C493C" w:rsidRPr="00A1684D">
        <w:rPr>
          <w:color w:val="auto"/>
          <w:sz w:val="24"/>
          <w:szCs w:val="24"/>
          <w:lang w:val="lt-LT"/>
        </w:rPr>
        <w:t xml:space="preserve"> ir kit</w:t>
      </w:r>
      <w:r w:rsidR="00B703CC">
        <w:rPr>
          <w:color w:val="auto"/>
          <w:sz w:val="24"/>
          <w:szCs w:val="24"/>
          <w:lang w:val="lt-LT"/>
        </w:rPr>
        <w:t>ų</w:t>
      </w:r>
      <w:r w:rsidR="002C493C" w:rsidRPr="00A1684D">
        <w:rPr>
          <w:color w:val="auto"/>
          <w:sz w:val="24"/>
          <w:szCs w:val="24"/>
          <w:lang w:val="lt-LT"/>
        </w:rPr>
        <w:t xml:space="preserve"> reikšming</w:t>
      </w:r>
      <w:r w:rsidR="00B703CC">
        <w:rPr>
          <w:color w:val="auto"/>
          <w:sz w:val="24"/>
          <w:szCs w:val="24"/>
          <w:lang w:val="lt-LT"/>
        </w:rPr>
        <w:t>ų veiklų</w:t>
      </w:r>
      <w:r w:rsidR="002C493C" w:rsidRPr="00A1684D">
        <w:rPr>
          <w:color w:val="auto"/>
          <w:sz w:val="24"/>
          <w:szCs w:val="24"/>
          <w:lang w:val="lt-LT"/>
        </w:rPr>
        <w:t xml:space="preserve"> rezultat</w:t>
      </w:r>
      <w:r w:rsidR="00B703CC">
        <w:rPr>
          <w:color w:val="auto"/>
          <w:sz w:val="24"/>
          <w:szCs w:val="24"/>
          <w:lang w:val="lt-LT"/>
        </w:rPr>
        <w:t>us.</w:t>
      </w:r>
    </w:p>
    <w:p w:rsidR="00385CAA" w:rsidRPr="00A1684D" w:rsidRDefault="00390CFD" w:rsidP="00B37580">
      <w:pPr>
        <w:pStyle w:val="Pagrindinistekstas1"/>
        <w:numPr>
          <w:ilvl w:val="0"/>
          <w:numId w:val="3"/>
        </w:numPr>
        <w:tabs>
          <w:tab w:val="clear" w:pos="0"/>
          <w:tab w:val="left" w:pos="1134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>KAP pateikia stažuotės (</w:t>
      </w:r>
      <w:r w:rsidR="00B703CC">
        <w:rPr>
          <w:color w:val="auto"/>
          <w:sz w:val="24"/>
          <w:szCs w:val="24"/>
          <w:lang w:val="lt-LT"/>
        </w:rPr>
        <w:t>-</w:t>
      </w:r>
      <w:proofErr w:type="spellStart"/>
      <w:r w:rsidR="00B703CC" w:rsidRPr="00A1684D">
        <w:rPr>
          <w:color w:val="auto"/>
          <w:sz w:val="24"/>
          <w:szCs w:val="24"/>
          <w:lang w:val="lt-LT"/>
        </w:rPr>
        <w:t>čių</w:t>
      </w:r>
      <w:proofErr w:type="spellEnd"/>
      <w:r w:rsidRPr="00A1684D">
        <w:rPr>
          <w:color w:val="auto"/>
          <w:sz w:val="24"/>
          <w:szCs w:val="24"/>
          <w:lang w:val="lt-LT"/>
        </w:rPr>
        <w:t>) ataskaitas kartu su informacija apie stažuotės (</w:t>
      </w:r>
      <w:r w:rsidR="00B703CC">
        <w:rPr>
          <w:color w:val="auto"/>
          <w:sz w:val="24"/>
          <w:szCs w:val="24"/>
          <w:lang w:val="lt-LT"/>
        </w:rPr>
        <w:t>-</w:t>
      </w:r>
      <w:proofErr w:type="spellStart"/>
      <w:r w:rsidR="00B703CC" w:rsidRPr="00A1684D">
        <w:rPr>
          <w:color w:val="auto"/>
          <w:sz w:val="24"/>
          <w:szCs w:val="24"/>
          <w:lang w:val="lt-LT"/>
        </w:rPr>
        <w:t>čių</w:t>
      </w:r>
      <w:proofErr w:type="spellEnd"/>
      <w:r w:rsidRPr="00A1684D">
        <w:rPr>
          <w:color w:val="auto"/>
          <w:sz w:val="24"/>
          <w:szCs w:val="24"/>
          <w:lang w:val="lt-LT"/>
        </w:rPr>
        <w:t>) vykdymui užtikrinti KAP panaudotas lėšas</w:t>
      </w:r>
      <w:r w:rsidR="00B703CC">
        <w:rPr>
          <w:color w:val="auto"/>
          <w:sz w:val="24"/>
          <w:szCs w:val="24"/>
          <w:lang w:val="lt-LT"/>
        </w:rPr>
        <w:t xml:space="preserve"> ir kitus išteklius</w:t>
      </w:r>
      <w:r w:rsidRPr="00A1684D">
        <w:rPr>
          <w:color w:val="auto"/>
          <w:sz w:val="24"/>
          <w:szCs w:val="24"/>
          <w:lang w:val="lt-LT"/>
        </w:rPr>
        <w:t xml:space="preserve"> MID</w:t>
      </w:r>
      <w:r w:rsidR="009653C2" w:rsidRPr="00A1684D">
        <w:rPr>
          <w:color w:val="auto"/>
          <w:sz w:val="24"/>
          <w:szCs w:val="24"/>
          <w:lang w:val="lt-LT"/>
        </w:rPr>
        <w:t xml:space="preserve">. MID susistemina gautą informaciją ir pateikia ją </w:t>
      </w:r>
      <w:r w:rsidR="00B703CC">
        <w:rPr>
          <w:color w:val="auto"/>
          <w:sz w:val="24"/>
          <w:szCs w:val="24"/>
          <w:lang w:val="lt-LT"/>
        </w:rPr>
        <w:t xml:space="preserve">Universiteto </w:t>
      </w:r>
      <w:r w:rsidR="009653C2" w:rsidRPr="00A1684D">
        <w:rPr>
          <w:color w:val="auto"/>
          <w:sz w:val="24"/>
          <w:szCs w:val="24"/>
          <w:lang w:val="lt-LT"/>
        </w:rPr>
        <w:t>mokslo prorektor</w:t>
      </w:r>
      <w:r w:rsidR="002C493C" w:rsidRPr="00A1684D">
        <w:rPr>
          <w:color w:val="auto"/>
          <w:sz w:val="24"/>
          <w:szCs w:val="24"/>
          <w:lang w:val="lt-LT"/>
        </w:rPr>
        <w:t>iui.</w:t>
      </w:r>
    </w:p>
    <w:p w:rsidR="002C493C" w:rsidRPr="00A1684D" w:rsidRDefault="00390CFD" w:rsidP="00582BEA">
      <w:pPr>
        <w:pStyle w:val="Pagrindinistekstas1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 xml:space="preserve">Stažuotojas, stažuotės vadovas ir (ar) KAP vadovas turi teisę inicijuoti stažuotės nutraukimą, nurodant tokio </w:t>
      </w:r>
      <w:r w:rsidR="00710AFB" w:rsidRPr="00A1684D">
        <w:rPr>
          <w:color w:val="auto"/>
          <w:sz w:val="24"/>
          <w:szCs w:val="24"/>
          <w:lang w:val="lt-LT"/>
        </w:rPr>
        <w:t xml:space="preserve">nutraukimo </w:t>
      </w:r>
      <w:r w:rsidRPr="00A1684D">
        <w:rPr>
          <w:color w:val="auto"/>
          <w:sz w:val="24"/>
          <w:szCs w:val="24"/>
          <w:lang w:val="lt-LT"/>
        </w:rPr>
        <w:t>priežast</w:t>
      </w:r>
      <w:r w:rsidR="00B703CC">
        <w:rPr>
          <w:color w:val="auto"/>
          <w:sz w:val="24"/>
          <w:szCs w:val="24"/>
          <w:lang w:val="lt-LT"/>
        </w:rPr>
        <w:t>į (-</w:t>
      </w:r>
      <w:proofErr w:type="spellStart"/>
      <w:r w:rsidRPr="00A1684D">
        <w:rPr>
          <w:color w:val="auto"/>
          <w:sz w:val="24"/>
          <w:szCs w:val="24"/>
          <w:lang w:val="lt-LT"/>
        </w:rPr>
        <w:t>is</w:t>
      </w:r>
      <w:proofErr w:type="spellEnd"/>
      <w:r w:rsidR="00B703CC">
        <w:rPr>
          <w:color w:val="auto"/>
          <w:sz w:val="24"/>
          <w:szCs w:val="24"/>
          <w:lang w:val="lt-LT"/>
        </w:rPr>
        <w:t>)</w:t>
      </w:r>
      <w:r w:rsidRPr="00A1684D">
        <w:rPr>
          <w:color w:val="auto"/>
          <w:sz w:val="24"/>
          <w:szCs w:val="24"/>
          <w:lang w:val="lt-LT"/>
        </w:rPr>
        <w:t xml:space="preserve">. </w:t>
      </w:r>
      <w:r w:rsidR="00D4069D" w:rsidRPr="00A1684D">
        <w:rPr>
          <w:color w:val="auto"/>
          <w:sz w:val="24"/>
          <w:szCs w:val="24"/>
          <w:lang w:val="lt-LT"/>
        </w:rPr>
        <w:t>Nutraukus stažuotę,</w:t>
      </w:r>
      <w:r w:rsidR="00582BEA">
        <w:rPr>
          <w:color w:val="auto"/>
          <w:sz w:val="24"/>
          <w:szCs w:val="24"/>
          <w:lang w:val="lt-LT"/>
        </w:rPr>
        <w:t xml:space="preserve"> Universiteto</w:t>
      </w:r>
      <w:r w:rsidR="002C29EB">
        <w:rPr>
          <w:color w:val="auto"/>
          <w:sz w:val="24"/>
          <w:szCs w:val="24"/>
          <w:lang w:val="lt-LT"/>
        </w:rPr>
        <w:t xml:space="preserve"> </w:t>
      </w:r>
      <w:r w:rsidR="00582BEA">
        <w:rPr>
          <w:color w:val="auto"/>
          <w:sz w:val="24"/>
          <w:szCs w:val="24"/>
          <w:lang w:val="lt-LT"/>
        </w:rPr>
        <w:t>r</w:t>
      </w:r>
      <w:r w:rsidR="002C29EB" w:rsidRPr="002C29EB">
        <w:rPr>
          <w:color w:val="auto"/>
          <w:sz w:val="24"/>
          <w:szCs w:val="24"/>
          <w:lang w:val="lt-LT"/>
        </w:rPr>
        <w:t>ektoriaus ar jo įgalioto asmens sprendimu</w:t>
      </w:r>
      <w:r w:rsidR="00D4069D" w:rsidRPr="00A1684D">
        <w:rPr>
          <w:color w:val="auto"/>
          <w:sz w:val="24"/>
          <w:szCs w:val="24"/>
          <w:lang w:val="lt-LT"/>
        </w:rPr>
        <w:t xml:space="preserve"> </w:t>
      </w:r>
      <w:r w:rsidRPr="00A1684D">
        <w:rPr>
          <w:color w:val="auto"/>
          <w:sz w:val="24"/>
          <w:szCs w:val="24"/>
          <w:lang w:val="lt-LT"/>
        </w:rPr>
        <w:t>Universiteto skirtos lėšos perskirstomos</w:t>
      </w:r>
      <w:r w:rsidR="00BF2B58" w:rsidRPr="00A1684D">
        <w:rPr>
          <w:color w:val="auto"/>
          <w:sz w:val="24"/>
          <w:szCs w:val="24"/>
          <w:lang w:val="lt-LT"/>
        </w:rPr>
        <w:t xml:space="preserve"> naujam stažuočių konkursui arba </w:t>
      </w:r>
      <w:r w:rsidRPr="00A1684D">
        <w:rPr>
          <w:color w:val="auto"/>
          <w:sz w:val="24"/>
          <w:szCs w:val="24"/>
          <w:lang w:val="lt-LT"/>
        </w:rPr>
        <w:t>kitoms Universiteto reikmėms.</w:t>
      </w:r>
    </w:p>
    <w:p w:rsidR="00385CAA" w:rsidRPr="00A1684D" w:rsidRDefault="00385CAA" w:rsidP="00A1684D">
      <w:pPr>
        <w:pStyle w:val="Pagrindinistekstas1"/>
        <w:spacing w:line="240" w:lineRule="auto"/>
        <w:ind w:left="284" w:firstLine="0"/>
        <w:rPr>
          <w:color w:val="auto"/>
          <w:sz w:val="24"/>
          <w:szCs w:val="24"/>
          <w:lang w:val="lt-LT"/>
        </w:rPr>
      </w:pPr>
    </w:p>
    <w:p w:rsidR="00385CAA" w:rsidRPr="00A1684D" w:rsidRDefault="00385CAA" w:rsidP="00A1684D">
      <w:pPr>
        <w:pStyle w:val="Pagrindinistekstas1"/>
        <w:spacing w:line="240" w:lineRule="auto"/>
        <w:ind w:left="284" w:firstLine="0"/>
        <w:jc w:val="center"/>
        <w:rPr>
          <w:b/>
          <w:color w:val="auto"/>
          <w:sz w:val="24"/>
          <w:szCs w:val="24"/>
          <w:lang w:val="lt-LT"/>
        </w:rPr>
      </w:pPr>
      <w:r w:rsidRPr="00A1684D">
        <w:rPr>
          <w:b/>
          <w:color w:val="auto"/>
          <w:sz w:val="24"/>
          <w:szCs w:val="24"/>
          <w:lang w:val="lt-LT"/>
        </w:rPr>
        <w:t>I</w:t>
      </w:r>
      <w:r w:rsidR="0017200F" w:rsidRPr="00A1684D">
        <w:rPr>
          <w:b/>
          <w:color w:val="auto"/>
          <w:sz w:val="24"/>
          <w:szCs w:val="24"/>
          <w:lang w:val="lt-LT"/>
        </w:rPr>
        <w:t>V</w:t>
      </w:r>
      <w:r w:rsidRPr="00A1684D">
        <w:rPr>
          <w:b/>
          <w:color w:val="auto"/>
          <w:sz w:val="24"/>
          <w:szCs w:val="24"/>
          <w:lang w:val="lt-LT"/>
        </w:rPr>
        <w:t xml:space="preserve"> SKYRIUS</w:t>
      </w:r>
    </w:p>
    <w:p w:rsidR="00385CAA" w:rsidRPr="00A1684D" w:rsidRDefault="00385CAA" w:rsidP="00A1684D">
      <w:pPr>
        <w:pStyle w:val="Pagrindinistekstas1"/>
        <w:spacing w:line="240" w:lineRule="auto"/>
        <w:ind w:left="284" w:firstLine="0"/>
        <w:jc w:val="center"/>
        <w:rPr>
          <w:b/>
          <w:color w:val="auto"/>
          <w:sz w:val="24"/>
          <w:szCs w:val="24"/>
          <w:lang w:val="lt-LT"/>
        </w:rPr>
      </w:pPr>
      <w:r w:rsidRPr="00A1684D">
        <w:rPr>
          <w:b/>
          <w:color w:val="auto"/>
          <w:sz w:val="24"/>
          <w:szCs w:val="24"/>
          <w:lang w:val="lt-LT"/>
        </w:rPr>
        <w:t xml:space="preserve">UNIVERSITETO LĖŠOMIS FINANSUOJAMŲ </w:t>
      </w:r>
      <w:r w:rsidR="008F6B85" w:rsidRPr="00A1684D">
        <w:rPr>
          <w:b/>
          <w:color w:val="auto"/>
          <w:sz w:val="24"/>
          <w:szCs w:val="24"/>
          <w:lang w:val="lt-LT"/>
        </w:rPr>
        <w:t>VIZITUOJANČIŲ MOKSLO DARBUOTOJŲ</w:t>
      </w:r>
      <w:r w:rsidRPr="00A1684D">
        <w:rPr>
          <w:b/>
          <w:color w:val="auto"/>
          <w:sz w:val="24"/>
          <w:szCs w:val="24"/>
          <w:lang w:val="lt-LT"/>
        </w:rPr>
        <w:t xml:space="preserve"> PRIĖMIMO TVARKA</w:t>
      </w:r>
    </w:p>
    <w:p w:rsidR="00385CAA" w:rsidRPr="00A1684D" w:rsidRDefault="00385CAA" w:rsidP="00A1684D">
      <w:pPr>
        <w:pStyle w:val="Pagrindinistekstas1"/>
        <w:spacing w:line="240" w:lineRule="auto"/>
        <w:ind w:left="284" w:firstLine="0"/>
        <w:rPr>
          <w:color w:val="auto"/>
          <w:sz w:val="24"/>
          <w:szCs w:val="24"/>
          <w:lang w:val="lt-LT"/>
        </w:rPr>
      </w:pPr>
    </w:p>
    <w:p w:rsidR="00231E0D" w:rsidRPr="00794D7F" w:rsidRDefault="00231E0D" w:rsidP="00794D7F">
      <w:pPr>
        <w:pStyle w:val="Pagrindinistekstas1"/>
        <w:numPr>
          <w:ilvl w:val="0"/>
          <w:numId w:val="3"/>
        </w:numPr>
        <w:tabs>
          <w:tab w:val="left" w:pos="1134"/>
        </w:tabs>
        <w:spacing w:line="240" w:lineRule="auto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 xml:space="preserve">Vizituojančio mokslo darbuotojo vizito trukmė </w:t>
      </w:r>
      <w:r w:rsidR="00D61006">
        <w:rPr>
          <w:color w:val="auto"/>
          <w:sz w:val="24"/>
          <w:szCs w:val="24"/>
          <w:lang w:val="lt-LT"/>
        </w:rPr>
        <w:t>yra</w:t>
      </w:r>
      <w:r w:rsidR="00D61006" w:rsidRPr="00A1684D">
        <w:rPr>
          <w:color w:val="auto"/>
          <w:sz w:val="24"/>
          <w:szCs w:val="24"/>
          <w:lang w:val="lt-LT"/>
        </w:rPr>
        <w:t xml:space="preserve"> </w:t>
      </w:r>
      <w:r w:rsidRPr="00A1684D">
        <w:rPr>
          <w:color w:val="auto"/>
          <w:sz w:val="24"/>
          <w:szCs w:val="24"/>
          <w:lang w:val="lt-LT"/>
        </w:rPr>
        <w:t xml:space="preserve">nuo 3 mėnesių iki 2 metų. </w:t>
      </w:r>
      <w:r w:rsidR="00794D7F" w:rsidRPr="00794D7F">
        <w:rPr>
          <w:color w:val="auto"/>
          <w:sz w:val="24"/>
          <w:szCs w:val="24"/>
          <w:lang w:val="lt-LT"/>
        </w:rPr>
        <w:t>12 mėnesių ir daugiau trunkantis vizitas gali būti planuojamas su ne ilgesne (-</w:t>
      </w:r>
      <w:proofErr w:type="spellStart"/>
      <w:r w:rsidR="00794D7F" w:rsidRPr="00794D7F">
        <w:rPr>
          <w:color w:val="auto"/>
          <w:sz w:val="24"/>
          <w:szCs w:val="24"/>
          <w:lang w:val="lt-LT"/>
        </w:rPr>
        <w:t>ėmis</w:t>
      </w:r>
      <w:proofErr w:type="spellEnd"/>
      <w:r w:rsidR="00794D7F" w:rsidRPr="00794D7F">
        <w:rPr>
          <w:color w:val="auto"/>
          <w:sz w:val="24"/>
          <w:szCs w:val="24"/>
          <w:lang w:val="lt-LT"/>
        </w:rPr>
        <w:t xml:space="preserve">) nei 12 mėnesių bendros </w:t>
      </w:r>
      <w:r w:rsidR="00794D7F" w:rsidRPr="00794D7F">
        <w:rPr>
          <w:color w:val="auto"/>
          <w:sz w:val="24"/>
          <w:szCs w:val="24"/>
          <w:lang w:val="lt-LT"/>
        </w:rPr>
        <w:lastRenderedPageBreak/>
        <w:t>trukmės pertrauka (-</w:t>
      </w:r>
      <w:proofErr w:type="spellStart"/>
      <w:r w:rsidR="00794D7F" w:rsidRPr="00794D7F">
        <w:rPr>
          <w:color w:val="auto"/>
          <w:sz w:val="24"/>
          <w:szCs w:val="24"/>
          <w:lang w:val="lt-LT"/>
        </w:rPr>
        <w:t>omis</w:t>
      </w:r>
      <w:proofErr w:type="spellEnd"/>
      <w:r w:rsidR="00794D7F" w:rsidRPr="00794D7F">
        <w:rPr>
          <w:color w:val="auto"/>
          <w:sz w:val="24"/>
          <w:szCs w:val="24"/>
          <w:lang w:val="lt-LT"/>
        </w:rPr>
        <w:t>)</w:t>
      </w:r>
      <w:r w:rsidRPr="00A1684D">
        <w:rPr>
          <w:sz w:val="24"/>
          <w:szCs w:val="24"/>
          <w:lang w:val="lt-LT"/>
        </w:rPr>
        <w:t>.</w:t>
      </w:r>
      <w:r w:rsidR="00DC04BB" w:rsidRPr="00A1684D">
        <w:rPr>
          <w:sz w:val="24"/>
          <w:szCs w:val="24"/>
          <w:lang w:val="lt-LT"/>
        </w:rPr>
        <w:t xml:space="preserve"> Jei vizitas ilgesnis nei 6 mėnesiai, dalis vizito</w:t>
      </w:r>
      <w:r w:rsidR="00D61006">
        <w:rPr>
          <w:sz w:val="24"/>
          <w:szCs w:val="24"/>
          <w:lang w:val="lt-LT"/>
        </w:rPr>
        <w:t>, bet</w:t>
      </w:r>
      <w:r w:rsidR="00DC04BB" w:rsidRPr="00A1684D">
        <w:rPr>
          <w:sz w:val="24"/>
          <w:szCs w:val="24"/>
          <w:lang w:val="lt-LT"/>
        </w:rPr>
        <w:t xml:space="preserve"> ne daugiau </w:t>
      </w:r>
      <w:r w:rsidR="00DC04BB" w:rsidRPr="00B37580">
        <w:rPr>
          <w:color w:val="auto"/>
          <w:sz w:val="24"/>
          <w:szCs w:val="24"/>
          <w:lang w:val="lt-LT"/>
        </w:rPr>
        <w:t>kaip</w:t>
      </w:r>
      <w:r w:rsidR="00DC04BB" w:rsidRPr="00A1684D">
        <w:rPr>
          <w:sz w:val="24"/>
          <w:szCs w:val="24"/>
          <w:lang w:val="lt-LT"/>
        </w:rPr>
        <w:t xml:space="preserve"> </w:t>
      </w:r>
      <w:r w:rsidR="00D61006">
        <w:rPr>
          <w:sz w:val="24"/>
          <w:szCs w:val="24"/>
          <w:lang w:val="lt-LT"/>
        </w:rPr>
        <w:t>jo pusė,</w:t>
      </w:r>
      <w:r w:rsidR="00DC04BB" w:rsidRPr="00A1684D">
        <w:rPr>
          <w:sz w:val="24"/>
          <w:szCs w:val="24"/>
          <w:lang w:val="lt-LT"/>
        </w:rPr>
        <w:t xml:space="preserve"> gali vykti nuotoliniu būdu. </w:t>
      </w:r>
    </w:p>
    <w:p w:rsidR="00231E0D" w:rsidRPr="00903112" w:rsidRDefault="00903112" w:rsidP="00903112">
      <w:pPr>
        <w:pStyle w:val="Pagrindinistekstas1"/>
        <w:numPr>
          <w:ilvl w:val="0"/>
          <w:numId w:val="3"/>
        </w:numPr>
        <w:tabs>
          <w:tab w:val="left" w:pos="1134"/>
          <w:tab w:val="left" w:pos="1418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903112">
        <w:rPr>
          <w:color w:val="auto"/>
          <w:sz w:val="24"/>
          <w:szCs w:val="24"/>
          <w:lang w:val="lt-LT"/>
        </w:rPr>
        <w:t>Ne vėliau kaip kalendorinių metų antrąjį ketvirtį</w:t>
      </w:r>
      <w:r w:rsidR="007F0BE5">
        <w:rPr>
          <w:color w:val="auto"/>
          <w:sz w:val="24"/>
          <w:szCs w:val="24"/>
          <w:lang w:val="lt-LT"/>
        </w:rPr>
        <w:t xml:space="preserve"> Universiteto rektoriaus ar jo įgalioto asmens </w:t>
      </w:r>
      <w:r w:rsidR="008A666A">
        <w:rPr>
          <w:color w:val="auto"/>
          <w:sz w:val="24"/>
          <w:szCs w:val="24"/>
          <w:lang w:val="lt-LT"/>
        </w:rPr>
        <w:t>sprendi</w:t>
      </w:r>
      <w:r w:rsidR="007F0BE5">
        <w:rPr>
          <w:color w:val="auto"/>
          <w:sz w:val="24"/>
          <w:szCs w:val="24"/>
          <w:lang w:val="lt-LT"/>
        </w:rPr>
        <w:t>mu</w:t>
      </w:r>
      <w:r w:rsidRPr="00903112">
        <w:rPr>
          <w:color w:val="auto"/>
          <w:sz w:val="24"/>
          <w:szCs w:val="24"/>
          <w:lang w:val="lt-LT"/>
        </w:rPr>
        <w:t xml:space="preserve"> paskelbiamas </w:t>
      </w:r>
      <w:r>
        <w:rPr>
          <w:color w:val="auto"/>
          <w:sz w:val="24"/>
          <w:szCs w:val="24"/>
          <w:lang w:val="lt-LT"/>
        </w:rPr>
        <w:t>kvietimas</w:t>
      </w:r>
      <w:r w:rsidR="007F0BE5">
        <w:rPr>
          <w:color w:val="auto"/>
          <w:sz w:val="24"/>
          <w:szCs w:val="24"/>
          <w:lang w:val="lt-LT"/>
        </w:rPr>
        <w:t xml:space="preserve"> KAP teikti prašymus skirti jiems Universiteto lėšomis finansuojamų vizituojančių mokslo darbuotojų vietas</w:t>
      </w:r>
      <w:r>
        <w:rPr>
          <w:color w:val="auto"/>
          <w:sz w:val="24"/>
          <w:szCs w:val="24"/>
          <w:lang w:val="lt-LT"/>
        </w:rPr>
        <w:t xml:space="preserve"> </w:t>
      </w:r>
      <w:r w:rsidR="007F0BE5">
        <w:rPr>
          <w:color w:val="auto"/>
          <w:sz w:val="24"/>
          <w:szCs w:val="24"/>
          <w:lang w:val="lt-LT"/>
        </w:rPr>
        <w:t>(toliau šiame skyriuje – kvietimas)</w:t>
      </w:r>
      <w:r>
        <w:rPr>
          <w:color w:val="auto"/>
          <w:sz w:val="24"/>
          <w:szCs w:val="24"/>
          <w:lang w:val="lt-LT"/>
        </w:rPr>
        <w:t xml:space="preserve">. </w:t>
      </w:r>
      <w:r w:rsidR="00231E0D" w:rsidRPr="00903112">
        <w:rPr>
          <w:color w:val="auto"/>
          <w:sz w:val="24"/>
          <w:szCs w:val="24"/>
          <w:lang w:val="lt-LT"/>
        </w:rPr>
        <w:t xml:space="preserve">KAP, siekiantys pritraukti vizituojančius mokslo darbuotojus, kvietime nustatytais terminais </w:t>
      </w:r>
      <w:r w:rsidR="00D42C0B">
        <w:rPr>
          <w:color w:val="auto"/>
          <w:sz w:val="24"/>
          <w:szCs w:val="24"/>
          <w:lang w:val="lt-LT"/>
        </w:rPr>
        <w:t>Universiteto r</w:t>
      </w:r>
      <w:r>
        <w:rPr>
          <w:color w:val="auto"/>
          <w:sz w:val="24"/>
          <w:szCs w:val="24"/>
          <w:lang w:val="lt-LT"/>
        </w:rPr>
        <w:t xml:space="preserve">ektoriui ar jo įgaliotam asmeniui </w:t>
      </w:r>
      <w:r w:rsidR="00231E0D" w:rsidRPr="00903112">
        <w:rPr>
          <w:color w:val="auto"/>
          <w:sz w:val="24"/>
          <w:szCs w:val="24"/>
          <w:lang w:val="lt-LT"/>
        </w:rPr>
        <w:t>pateikia laisvos formos prašymą</w:t>
      </w:r>
      <w:r w:rsidR="009E3F34" w:rsidRPr="00903112">
        <w:rPr>
          <w:color w:val="auto"/>
          <w:sz w:val="24"/>
          <w:szCs w:val="24"/>
          <w:lang w:val="lt-LT"/>
        </w:rPr>
        <w:t xml:space="preserve"> (toliau šiame skyriuje – prašymai)</w:t>
      </w:r>
      <w:r w:rsidR="00231E0D" w:rsidRPr="00903112">
        <w:rPr>
          <w:color w:val="auto"/>
          <w:sz w:val="24"/>
          <w:szCs w:val="24"/>
          <w:lang w:val="lt-LT"/>
        </w:rPr>
        <w:t xml:space="preserve">, kuriame nurodomas planuojamas pritraukti vizituojantis mokslo darbuotojas (jei žinomas), </w:t>
      </w:r>
      <w:r w:rsidR="00C07B29" w:rsidRPr="00903112">
        <w:rPr>
          <w:color w:val="auto"/>
          <w:sz w:val="24"/>
          <w:szCs w:val="24"/>
          <w:lang w:val="lt-LT"/>
        </w:rPr>
        <w:t xml:space="preserve">mokslinių tyrimų </w:t>
      </w:r>
      <w:r w:rsidR="00231E0D" w:rsidRPr="00903112">
        <w:rPr>
          <w:color w:val="auto"/>
          <w:sz w:val="24"/>
          <w:szCs w:val="24"/>
          <w:lang w:val="lt-LT"/>
        </w:rPr>
        <w:t xml:space="preserve">tematika, </w:t>
      </w:r>
      <w:r w:rsidR="00D501EB" w:rsidRPr="00903112">
        <w:rPr>
          <w:color w:val="auto"/>
          <w:sz w:val="24"/>
          <w:szCs w:val="24"/>
          <w:lang w:val="lt-LT"/>
        </w:rPr>
        <w:t xml:space="preserve">numatoma vizito trukmė, KAP numatomi skirti ištekliai veiklos vykdymui (medžiagoms, darbo priemonėms, reagentams </w:t>
      </w:r>
      <w:r w:rsidR="00D501EB" w:rsidRPr="00903112">
        <w:rPr>
          <w:sz w:val="24"/>
          <w:szCs w:val="24"/>
          <w:lang w:val="lt-LT"/>
        </w:rPr>
        <w:t>bei kitoms KAP išlaidoms, susijusioms su pareigybės išlaikymu).</w:t>
      </w:r>
    </w:p>
    <w:p w:rsidR="00D501EB" w:rsidRPr="00A1684D" w:rsidRDefault="00D501EB" w:rsidP="00903112">
      <w:pPr>
        <w:pStyle w:val="Pagrindinistekstas1"/>
        <w:numPr>
          <w:ilvl w:val="0"/>
          <w:numId w:val="3"/>
        </w:numPr>
        <w:tabs>
          <w:tab w:val="clear" w:pos="0"/>
          <w:tab w:val="left" w:pos="1134"/>
          <w:tab w:val="left" w:pos="1418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>Universitet</w:t>
      </w:r>
      <w:r w:rsidR="009E3F34">
        <w:rPr>
          <w:color w:val="auto"/>
          <w:sz w:val="24"/>
          <w:szCs w:val="24"/>
          <w:lang w:val="lt-LT"/>
        </w:rPr>
        <w:t>o lėšos,</w:t>
      </w:r>
      <w:r w:rsidR="009E3F34" w:rsidRPr="009E3F34">
        <w:rPr>
          <w:sz w:val="24"/>
          <w:szCs w:val="24"/>
          <w:lang w:val="lt-LT"/>
        </w:rPr>
        <w:t xml:space="preserve"> </w:t>
      </w:r>
      <w:r w:rsidR="009E3F34" w:rsidRPr="00A1684D">
        <w:rPr>
          <w:sz w:val="24"/>
          <w:szCs w:val="24"/>
          <w:lang w:val="lt-LT"/>
        </w:rPr>
        <w:t>atsižvelgiant į Universiteto finansines galimybes ir laikantis Universiteto tarybos patvirtintos Universiteto einamųjų metų pajamų ir išlaidų sąmatos</w:t>
      </w:r>
      <w:r w:rsidR="009E3F34">
        <w:rPr>
          <w:sz w:val="24"/>
          <w:szCs w:val="24"/>
          <w:lang w:val="lt-LT"/>
        </w:rPr>
        <w:t>,</w:t>
      </w:r>
      <w:r w:rsidRPr="00A1684D">
        <w:rPr>
          <w:color w:val="auto"/>
          <w:sz w:val="24"/>
          <w:szCs w:val="24"/>
          <w:lang w:val="lt-LT"/>
        </w:rPr>
        <w:t xml:space="preserve"> skiri</w:t>
      </w:r>
      <w:r w:rsidR="009E3F34">
        <w:rPr>
          <w:color w:val="auto"/>
          <w:sz w:val="24"/>
          <w:szCs w:val="24"/>
          <w:lang w:val="lt-LT"/>
        </w:rPr>
        <w:t>amos</w:t>
      </w:r>
      <w:r w:rsidRPr="00A1684D">
        <w:rPr>
          <w:color w:val="auto"/>
          <w:sz w:val="24"/>
          <w:szCs w:val="24"/>
          <w:lang w:val="lt-LT"/>
        </w:rPr>
        <w:t>:</w:t>
      </w:r>
    </w:p>
    <w:p w:rsidR="00D501EB" w:rsidRPr="00A1684D" w:rsidRDefault="00D501EB" w:rsidP="008A666A">
      <w:pPr>
        <w:pStyle w:val="Pagrindinistekstas1"/>
        <w:numPr>
          <w:ilvl w:val="1"/>
          <w:numId w:val="3"/>
        </w:numPr>
        <w:tabs>
          <w:tab w:val="left" w:pos="1418"/>
          <w:tab w:val="left" w:pos="1843"/>
        </w:tabs>
        <w:spacing w:line="240" w:lineRule="auto"/>
        <w:rPr>
          <w:color w:val="auto"/>
          <w:sz w:val="24"/>
          <w:szCs w:val="24"/>
          <w:lang w:val="lt-LT"/>
        </w:rPr>
      </w:pPr>
      <w:r w:rsidRPr="00B37580">
        <w:rPr>
          <w:sz w:val="24"/>
          <w:szCs w:val="24"/>
          <w:lang w:val="lt-LT"/>
        </w:rPr>
        <w:t>vizituojančio</w:t>
      </w:r>
      <w:r w:rsidRPr="00A1684D">
        <w:rPr>
          <w:color w:val="auto"/>
          <w:sz w:val="24"/>
          <w:szCs w:val="24"/>
          <w:lang w:val="lt-LT"/>
        </w:rPr>
        <w:t xml:space="preserve"> mokslo darbuotojo darbo užmokesčiui. </w:t>
      </w:r>
      <w:r w:rsidR="008A666A">
        <w:rPr>
          <w:color w:val="auto"/>
          <w:sz w:val="24"/>
          <w:szCs w:val="24"/>
          <w:lang w:val="lt-LT"/>
        </w:rPr>
        <w:t>V</w:t>
      </w:r>
      <w:r w:rsidR="008A666A" w:rsidRPr="008A666A">
        <w:rPr>
          <w:color w:val="auto"/>
          <w:sz w:val="24"/>
          <w:szCs w:val="24"/>
          <w:lang w:val="lt-LT"/>
        </w:rPr>
        <w:t>izituojančio mokslo darbuotojo darbo užmokestis nustatomas Universiteto teisės aktų nustatyta tvarka, atsižvelgiant į vizituojančio mokslo darbuotojo kvalifikaciją, vizito trukmę ir planuojamą etato dydį</w:t>
      </w:r>
      <w:r w:rsidR="007F0BE5">
        <w:rPr>
          <w:color w:val="auto"/>
          <w:sz w:val="24"/>
          <w:szCs w:val="24"/>
          <w:lang w:val="lt-LT"/>
        </w:rPr>
        <w:t>;</w:t>
      </w:r>
    </w:p>
    <w:p w:rsidR="00D501EB" w:rsidRPr="00A1684D" w:rsidRDefault="00D501EB" w:rsidP="00903112">
      <w:pPr>
        <w:pStyle w:val="Pagrindinistekstas1"/>
        <w:numPr>
          <w:ilvl w:val="1"/>
          <w:numId w:val="3"/>
        </w:numPr>
        <w:tabs>
          <w:tab w:val="clear" w:pos="0"/>
          <w:tab w:val="num" w:pos="1276"/>
          <w:tab w:val="left" w:pos="1418"/>
          <w:tab w:val="left" w:pos="1843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B37580">
        <w:rPr>
          <w:sz w:val="24"/>
          <w:szCs w:val="24"/>
          <w:lang w:val="lt-LT"/>
        </w:rPr>
        <w:t>fiksuotą</w:t>
      </w:r>
      <w:r w:rsidRPr="00A1684D">
        <w:rPr>
          <w:color w:val="auto"/>
          <w:sz w:val="24"/>
          <w:szCs w:val="24"/>
          <w:lang w:val="lt-LT"/>
        </w:rPr>
        <w:t xml:space="preserve"> sumą per mėnesį </w:t>
      </w:r>
      <w:r w:rsidR="0055500F" w:rsidRPr="00A1684D">
        <w:rPr>
          <w:color w:val="auto"/>
          <w:sz w:val="24"/>
          <w:szCs w:val="24"/>
          <w:lang w:val="lt-LT"/>
        </w:rPr>
        <w:t>tiriam</w:t>
      </w:r>
      <w:r w:rsidR="0055500F">
        <w:rPr>
          <w:color w:val="auto"/>
          <w:sz w:val="24"/>
          <w:szCs w:val="24"/>
          <w:lang w:val="lt-LT"/>
        </w:rPr>
        <w:t xml:space="preserve">osios </w:t>
      </w:r>
      <w:r w:rsidRPr="00A1684D">
        <w:rPr>
          <w:color w:val="auto"/>
          <w:sz w:val="24"/>
          <w:szCs w:val="24"/>
          <w:lang w:val="lt-LT"/>
        </w:rPr>
        <w:t>veikl</w:t>
      </w:r>
      <w:r w:rsidR="0055500F">
        <w:rPr>
          <w:color w:val="auto"/>
          <w:sz w:val="24"/>
          <w:szCs w:val="24"/>
          <w:lang w:val="lt-LT"/>
        </w:rPr>
        <w:t>os išlaidoms padengti</w:t>
      </w:r>
      <w:r w:rsidRPr="00A1684D">
        <w:rPr>
          <w:color w:val="auto"/>
          <w:sz w:val="24"/>
          <w:szCs w:val="24"/>
          <w:lang w:val="lt-LT"/>
        </w:rPr>
        <w:t>. Konkreti suma nurodoma kvietime teikti siūlymus.</w:t>
      </w:r>
    </w:p>
    <w:p w:rsidR="00231E0D" w:rsidRPr="00A1684D" w:rsidRDefault="009E3F34" w:rsidP="00903112">
      <w:pPr>
        <w:pStyle w:val="Pagrindinistekstas1"/>
        <w:numPr>
          <w:ilvl w:val="0"/>
          <w:numId w:val="3"/>
        </w:numPr>
        <w:tabs>
          <w:tab w:val="clear" w:pos="0"/>
          <w:tab w:val="left" w:pos="1134"/>
          <w:tab w:val="left" w:pos="1418"/>
          <w:tab w:val="left" w:pos="1843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>
        <w:rPr>
          <w:color w:val="auto"/>
          <w:sz w:val="24"/>
          <w:szCs w:val="24"/>
          <w:lang w:val="lt-LT"/>
        </w:rPr>
        <w:t>P</w:t>
      </w:r>
      <w:r w:rsidR="00231E0D" w:rsidRPr="00A1684D">
        <w:rPr>
          <w:color w:val="auto"/>
          <w:sz w:val="24"/>
          <w:szCs w:val="24"/>
          <w:lang w:val="lt-LT"/>
        </w:rPr>
        <w:t>rašymai vertinami</w:t>
      </w:r>
      <w:r w:rsidR="00106F24">
        <w:rPr>
          <w:color w:val="auto"/>
          <w:sz w:val="24"/>
          <w:szCs w:val="24"/>
          <w:lang w:val="lt-LT"/>
        </w:rPr>
        <w:t xml:space="preserve"> Komisijos</w:t>
      </w:r>
      <w:r w:rsidR="00231E0D" w:rsidRPr="00A1684D">
        <w:rPr>
          <w:color w:val="auto"/>
          <w:sz w:val="24"/>
          <w:szCs w:val="24"/>
          <w:lang w:val="lt-LT"/>
        </w:rPr>
        <w:t xml:space="preserve"> atsižvelgiant į:</w:t>
      </w:r>
    </w:p>
    <w:p w:rsidR="00231E0D" w:rsidRPr="00A1684D" w:rsidRDefault="00231E0D" w:rsidP="00903112">
      <w:pPr>
        <w:pStyle w:val="Pagrindinistekstas1"/>
        <w:numPr>
          <w:ilvl w:val="1"/>
          <w:numId w:val="3"/>
        </w:numPr>
        <w:tabs>
          <w:tab w:val="clear" w:pos="0"/>
          <w:tab w:val="num" w:pos="1276"/>
          <w:tab w:val="left" w:pos="1418"/>
          <w:tab w:val="left" w:pos="1843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B37580">
        <w:rPr>
          <w:sz w:val="24"/>
          <w:szCs w:val="24"/>
          <w:lang w:val="lt-LT"/>
        </w:rPr>
        <w:t>tematikos</w:t>
      </w:r>
      <w:r w:rsidRPr="00A1684D">
        <w:rPr>
          <w:color w:val="auto"/>
          <w:sz w:val="24"/>
          <w:szCs w:val="24"/>
          <w:lang w:val="lt-LT"/>
        </w:rPr>
        <w:t xml:space="preserve"> aktualumą mokslo krypties ar šakos vystymui Universitete;</w:t>
      </w:r>
    </w:p>
    <w:p w:rsidR="00231E0D" w:rsidRPr="00A1684D" w:rsidRDefault="00231E0D" w:rsidP="00903112">
      <w:pPr>
        <w:pStyle w:val="Pagrindinistekstas1"/>
        <w:numPr>
          <w:ilvl w:val="1"/>
          <w:numId w:val="3"/>
        </w:numPr>
        <w:tabs>
          <w:tab w:val="clear" w:pos="0"/>
          <w:tab w:val="num" w:pos="1276"/>
          <w:tab w:val="left" w:pos="1418"/>
          <w:tab w:val="left" w:pos="1843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B37580">
        <w:rPr>
          <w:sz w:val="24"/>
          <w:szCs w:val="24"/>
          <w:lang w:val="lt-LT"/>
        </w:rPr>
        <w:t>tematikos</w:t>
      </w:r>
      <w:r w:rsidRPr="00A1684D">
        <w:rPr>
          <w:color w:val="auto"/>
          <w:sz w:val="24"/>
          <w:szCs w:val="24"/>
          <w:lang w:val="lt-LT"/>
        </w:rPr>
        <w:t xml:space="preserve"> aktualumą Lietuvos mokslo ir </w:t>
      </w:r>
      <w:r w:rsidR="00295628">
        <w:rPr>
          <w:color w:val="auto"/>
          <w:sz w:val="24"/>
          <w:szCs w:val="24"/>
          <w:lang w:val="lt-LT"/>
        </w:rPr>
        <w:t>(</w:t>
      </w:r>
      <w:r w:rsidRPr="00A1684D">
        <w:rPr>
          <w:color w:val="auto"/>
          <w:sz w:val="24"/>
          <w:szCs w:val="24"/>
          <w:lang w:val="lt-LT"/>
        </w:rPr>
        <w:t>ar</w:t>
      </w:r>
      <w:r w:rsidR="00295628">
        <w:rPr>
          <w:color w:val="auto"/>
          <w:sz w:val="24"/>
          <w:szCs w:val="24"/>
          <w:lang w:val="lt-LT"/>
        </w:rPr>
        <w:t>)</w:t>
      </w:r>
      <w:r w:rsidRPr="00A1684D">
        <w:rPr>
          <w:color w:val="auto"/>
          <w:sz w:val="24"/>
          <w:szCs w:val="24"/>
          <w:lang w:val="lt-LT"/>
        </w:rPr>
        <w:t xml:space="preserve"> visuomenės raidai;</w:t>
      </w:r>
    </w:p>
    <w:p w:rsidR="00E271B0" w:rsidRPr="00A1684D" w:rsidRDefault="00E271B0" w:rsidP="00903112">
      <w:pPr>
        <w:pStyle w:val="Pagrindinistekstas1"/>
        <w:numPr>
          <w:ilvl w:val="1"/>
          <w:numId w:val="3"/>
        </w:numPr>
        <w:tabs>
          <w:tab w:val="clear" w:pos="0"/>
          <w:tab w:val="num" w:pos="1276"/>
          <w:tab w:val="left" w:pos="1418"/>
          <w:tab w:val="left" w:pos="1843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B37580">
        <w:rPr>
          <w:sz w:val="24"/>
          <w:szCs w:val="24"/>
          <w:lang w:val="lt-LT"/>
        </w:rPr>
        <w:t>vizito</w:t>
      </w:r>
      <w:r w:rsidRPr="00A1684D">
        <w:rPr>
          <w:color w:val="auto"/>
          <w:sz w:val="24"/>
          <w:szCs w:val="24"/>
          <w:lang w:val="lt-LT"/>
        </w:rPr>
        <w:t xml:space="preserve"> tikslus ir planuojamus rezu</w:t>
      </w:r>
      <w:r w:rsidR="007E091E">
        <w:rPr>
          <w:color w:val="auto"/>
          <w:sz w:val="24"/>
          <w:szCs w:val="24"/>
          <w:lang w:val="lt-LT"/>
        </w:rPr>
        <w:t>l</w:t>
      </w:r>
      <w:r w:rsidRPr="00A1684D">
        <w:rPr>
          <w:color w:val="auto"/>
          <w:sz w:val="24"/>
          <w:szCs w:val="24"/>
          <w:lang w:val="lt-LT"/>
        </w:rPr>
        <w:t>tatus;</w:t>
      </w:r>
    </w:p>
    <w:p w:rsidR="00231E0D" w:rsidRPr="0055500F" w:rsidRDefault="0055500F" w:rsidP="00903112">
      <w:pPr>
        <w:pStyle w:val="Pagrindinistekstas1"/>
        <w:numPr>
          <w:ilvl w:val="1"/>
          <w:numId w:val="3"/>
        </w:numPr>
        <w:tabs>
          <w:tab w:val="clear" w:pos="0"/>
          <w:tab w:val="num" w:pos="1276"/>
          <w:tab w:val="left" w:pos="1418"/>
          <w:tab w:val="left" w:pos="1843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55500F">
        <w:rPr>
          <w:sz w:val="24"/>
          <w:szCs w:val="24"/>
          <w:lang w:val="lt-LT"/>
        </w:rPr>
        <w:t>planuojamą skirti (dalinį) finansavimą iš KAP lėšų ir kitokius KAP skiriamus išteklius (jei numatoma)</w:t>
      </w:r>
      <w:r w:rsidR="00231E0D" w:rsidRPr="0055500F">
        <w:rPr>
          <w:color w:val="auto"/>
          <w:sz w:val="24"/>
          <w:szCs w:val="24"/>
          <w:lang w:val="lt-LT"/>
        </w:rPr>
        <w:t>;</w:t>
      </w:r>
    </w:p>
    <w:p w:rsidR="00DC04BB" w:rsidRPr="00A1684D" w:rsidRDefault="009E3F34" w:rsidP="00903112">
      <w:pPr>
        <w:pStyle w:val="Pagrindinistekstas1"/>
        <w:numPr>
          <w:ilvl w:val="1"/>
          <w:numId w:val="3"/>
        </w:numPr>
        <w:tabs>
          <w:tab w:val="clear" w:pos="0"/>
          <w:tab w:val="num" w:pos="1276"/>
          <w:tab w:val="left" w:pos="1418"/>
          <w:tab w:val="left" w:pos="1843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laikotarpį ir etato dalį – </w:t>
      </w:r>
      <w:r w:rsidR="00DC04BB" w:rsidRPr="00B37580">
        <w:rPr>
          <w:sz w:val="24"/>
          <w:szCs w:val="24"/>
          <w:lang w:val="lt-LT"/>
        </w:rPr>
        <w:t>prioritetas</w:t>
      </w:r>
      <w:r w:rsidR="00DC04BB" w:rsidRPr="00A1684D">
        <w:rPr>
          <w:color w:val="auto"/>
          <w:sz w:val="24"/>
          <w:szCs w:val="24"/>
          <w:lang w:val="lt-LT"/>
        </w:rPr>
        <w:t xml:space="preserve"> teikiamas atvykstantiems ilgesniam laikotarpiui</w:t>
      </w:r>
      <w:r>
        <w:rPr>
          <w:color w:val="auto"/>
          <w:sz w:val="24"/>
          <w:szCs w:val="24"/>
          <w:lang w:val="lt-LT"/>
        </w:rPr>
        <w:t xml:space="preserve"> ir visu</w:t>
      </w:r>
      <w:r w:rsidRPr="00A1684D">
        <w:rPr>
          <w:color w:val="auto"/>
          <w:sz w:val="24"/>
          <w:szCs w:val="24"/>
          <w:lang w:val="lt-LT"/>
        </w:rPr>
        <w:t xml:space="preserve"> </w:t>
      </w:r>
      <w:r w:rsidR="00DC04BB" w:rsidRPr="00A1684D">
        <w:rPr>
          <w:color w:val="auto"/>
          <w:sz w:val="24"/>
          <w:szCs w:val="24"/>
          <w:lang w:val="lt-LT"/>
        </w:rPr>
        <w:t>etatu.</w:t>
      </w:r>
    </w:p>
    <w:p w:rsidR="00231E0D" w:rsidRPr="00A1684D" w:rsidRDefault="00231E0D" w:rsidP="00903112">
      <w:pPr>
        <w:pStyle w:val="Pagrindinistekstas1"/>
        <w:numPr>
          <w:ilvl w:val="1"/>
          <w:numId w:val="3"/>
        </w:numPr>
        <w:tabs>
          <w:tab w:val="clear" w:pos="0"/>
          <w:tab w:val="num" w:pos="1276"/>
          <w:tab w:val="left" w:pos="1418"/>
          <w:tab w:val="left" w:pos="1843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7F0BE5">
        <w:rPr>
          <w:sz w:val="24"/>
          <w:szCs w:val="24"/>
          <w:lang w:val="lt-LT"/>
        </w:rPr>
        <w:t>kvietime</w:t>
      </w:r>
      <w:r w:rsidRPr="007F0BE5">
        <w:rPr>
          <w:color w:val="auto"/>
          <w:sz w:val="24"/>
          <w:szCs w:val="24"/>
          <w:lang w:val="lt-LT"/>
        </w:rPr>
        <w:t xml:space="preserve"> teikti siūlymus gali būti nurodomi papildomi vertinimo </w:t>
      </w:r>
      <w:r w:rsidR="00DC04BB" w:rsidRPr="007F0BE5">
        <w:rPr>
          <w:color w:val="auto"/>
          <w:sz w:val="24"/>
          <w:szCs w:val="24"/>
          <w:lang w:val="lt-LT"/>
        </w:rPr>
        <w:t xml:space="preserve">(prioriteto) </w:t>
      </w:r>
      <w:r w:rsidRPr="007F0BE5">
        <w:rPr>
          <w:color w:val="auto"/>
          <w:sz w:val="24"/>
          <w:szCs w:val="24"/>
          <w:lang w:val="lt-LT"/>
        </w:rPr>
        <w:t>kriterijai</w:t>
      </w:r>
      <w:r w:rsidRPr="00A1684D">
        <w:rPr>
          <w:color w:val="auto"/>
          <w:sz w:val="24"/>
          <w:szCs w:val="24"/>
          <w:lang w:val="lt-LT"/>
        </w:rPr>
        <w:t>.</w:t>
      </w:r>
    </w:p>
    <w:p w:rsidR="00231E0D" w:rsidRPr="00A1684D" w:rsidRDefault="00106F24" w:rsidP="00903112">
      <w:pPr>
        <w:pStyle w:val="Pagrindinistekstas1"/>
        <w:numPr>
          <w:ilvl w:val="0"/>
          <w:numId w:val="3"/>
        </w:numPr>
        <w:tabs>
          <w:tab w:val="clear" w:pos="0"/>
          <w:tab w:val="left" w:pos="1134"/>
          <w:tab w:val="left" w:pos="1418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>
        <w:rPr>
          <w:color w:val="auto"/>
          <w:sz w:val="24"/>
          <w:szCs w:val="24"/>
          <w:lang w:val="lt-LT"/>
        </w:rPr>
        <w:t xml:space="preserve">Komisija teikia rekomendaciją </w:t>
      </w:r>
      <w:r w:rsidRPr="00A1684D">
        <w:rPr>
          <w:color w:val="auto"/>
          <w:sz w:val="24"/>
          <w:szCs w:val="24"/>
          <w:lang w:val="lt-LT"/>
        </w:rPr>
        <w:t xml:space="preserve">Universiteto </w:t>
      </w:r>
      <w:r>
        <w:rPr>
          <w:color w:val="auto"/>
          <w:sz w:val="24"/>
          <w:szCs w:val="24"/>
          <w:lang w:val="lt-LT"/>
        </w:rPr>
        <w:t xml:space="preserve">rektoriui ar jo įgaliotam asmeniui </w:t>
      </w:r>
      <w:r w:rsidRPr="00A1684D">
        <w:rPr>
          <w:color w:val="auto"/>
          <w:sz w:val="24"/>
          <w:szCs w:val="24"/>
          <w:lang w:val="lt-LT"/>
        </w:rPr>
        <w:t xml:space="preserve">dėl </w:t>
      </w:r>
      <w:r>
        <w:rPr>
          <w:color w:val="auto"/>
          <w:sz w:val="24"/>
          <w:szCs w:val="24"/>
          <w:lang w:val="lt-LT"/>
        </w:rPr>
        <w:t xml:space="preserve">vizituojančio mokslo darbuotojo </w:t>
      </w:r>
      <w:r w:rsidRPr="00A1684D">
        <w:rPr>
          <w:color w:val="auto"/>
          <w:sz w:val="24"/>
          <w:szCs w:val="24"/>
          <w:lang w:val="lt-LT"/>
        </w:rPr>
        <w:t xml:space="preserve">vietos </w:t>
      </w:r>
      <w:r>
        <w:rPr>
          <w:color w:val="auto"/>
          <w:sz w:val="24"/>
          <w:szCs w:val="24"/>
          <w:lang w:val="lt-LT"/>
        </w:rPr>
        <w:t xml:space="preserve">patvirtinimo </w:t>
      </w:r>
      <w:r w:rsidRPr="00A1684D">
        <w:rPr>
          <w:color w:val="auto"/>
          <w:sz w:val="24"/>
          <w:szCs w:val="24"/>
          <w:lang w:val="lt-LT"/>
        </w:rPr>
        <w:t>konkrečiam KAP</w:t>
      </w:r>
      <w:r>
        <w:rPr>
          <w:color w:val="auto"/>
          <w:sz w:val="24"/>
          <w:szCs w:val="24"/>
          <w:lang w:val="lt-LT"/>
        </w:rPr>
        <w:t>. S</w:t>
      </w:r>
      <w:r w:rsidRPr="00A1684D">
        <w:rPr>
          <w:color w:val="auto"/>
          <w:sz w:val="24"/>
          <w:szCs w:val="24"/>
          <w:lang w:val="lt-LT"/>
        </w:rPr>
        <w:t xml:space="preserve">prendimą dėl </w:t>
      </w:r>
      <w:r>
        <w:rPr>
          <w:color w:val="auto"/>
          <w:sz w:val="24"/>
          <w:szCs w:val="24"/>
          <w:lang w:val="lt-LT"/>
        </w:rPr>
        <w:t>vizituojančio mokslo darbuotojo vietos</w:t>
      </w:r>
      <w:r w:rsidRPr="00A1684D">
        <w:rPr>
          <w:color w:val="auto"/>
          <w:sz w:val="24"/>
          <w:szCs w:val="24"/>
          <w:lang w:val="lt-LT"/>
        </w:rPr>
        <w:t xml:space="preserve"> </w:t>
      </w:r>
      <w:r>
        <w:rPr>
          <w:color w:val="auto"/>
          <w:sz w:val="24"/>
          <w:szCs w:val="24"/>
          <w:lang w:val="lt-LT"/>
        </w:rPr>
        <w:t>patvirtinimo konkrečiam KAP priima</w:t>
      </w:r>
      <w:r w:rsidRPr="00F33E7F">
        <w:rPr>
          <w:color w:val="auto"/>
          <w:sz w:val="24"/>
          <w:szCs w:val="24"/>
          <w:lang w:val="lt-LT"/>
        </w:rPr>
        <w:t xml:space="preserve"> </w:t>
      </w:r>
      <w:r w:rsidRPr="00A1684D">
        <w:rPr>
          <w:color w:val="auto"/>
          <w:sz w:val="24"/>
          <w:szCs w:val="24"/>
          <w:lang w:val="lt-LT"/>
        </w:rPr>
        <w:t xml:space="preserve">Universiteto </w:t>
      </w:r>
      <w:r>
        <w:rPr>
          <w:color w:val="auto"/>
          <w:sz w:val="24"/>
          <w:szCs w:val="24"/>
          <w:lang w:val="lt-LT"/>
        </w:rPr>
        <w:t>rektorius ar jo įgalioto asmuo, atsižvelgdamas į Komisijos rekomendaciją.</w:t>
      </w:r>
      <w:r w:rsidR="00231E0D" w:rsidRPr="00A1684D">
        <w:rPr>
          <w:color w:val="auto"/>
          <w:sz w:val="24"/>
          <w:szCs w:val="24"/>
          <w:lang w:val="lt-LT"/>
        </w:rPr>
        <w:t xml:space="preserve"> </w:t>
      </w:r>
    </w:p>
    <w:p w:rsidR="00231E0D" w:rsidRPr="00A1684D" w:rsidRDefault="00106F24" w:rsidP="00903112">
      <w:pPr>
        <w:pStyle w:val="Pagrindinistekstas1"/>
        <w:numPr>
          <w:ilvl w:val="0"/>
          <w:numId w:val="3"/>
        </w:numPr>
        <w:tabs>
          <w:tab w:val="clear" w:pos="0"/>
          <w:tab w:val="left" w:pos="1134"/>
          <w:tab w:val="left" w:pos="1418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>
        <w:rPr>
          <w:color w:val="auto"/>
          <w:sz w:val="24"/>
          <w:szCs w:val="24"/>
          <w:lang w:val="lt-LT"/>
        </w:rPr>
        <w:t>P</w:t>
      </w:r>
      <w:r w:rsidR="00231E0D" w:rsidRPr="00A1684D">
        <w:rPr>
          <w:color w:val="auto"/>
          <w:sz w:val="24"/>
          <w:szCs w:val="24"/>
          <w:lang w:val="lt-LT"/>
        </w:rPr>
        <w:t xml:space="preserve">atvirtinus </w:t>
      </w:r>
      <w:r>
        <w:rPr>
          <w:color w:val="auto"/>
          <w:sz w:val="24"/>
          <w:szCs w:val="24"/>
          <w:lang w:val="lt-LT"/>
        </w:rPr>
        <w:t xml:space="preserve">vizituojančio mokslo darbuotojo </w:t>
      </w:r>
      <w:r w:rsidR="00231E0D" w:rsidRPr="00A1684D">
        <w:rPr>
          <w:color w:val="auto"/>
          <w:sz w:val="24"/>
          <w:szCs w:val="24"/>
          <w:lang w:val="lt-LT"/>
        </w:rPr>
        <w:t xml:space="preserve">vietos skyrimą konkrečiam KAP, KAP skelbia konkursą </w:t>
      </w:r>
      <w:r>
        <w:rPr>
          <w:color w:val="auto"/>
          <w:sz w:val="24"/>
          <w:szCs w:val="24"/>
          <w:lang w:val="lt-LT"/>
        </w:rPr>
        <w:t>šiai</w:t>
      </w:r>
      <w:r w:rsidR="00231E0D" w:rsidRPr="00A1684D">
        <w:rPr>
          <w:color w:val="auto"/>
          <w:sz w:val="24"/>
          <w:szCs w:val="24"/>
          <w:lang w:val="lt-LT"/>
        </w:rPr>
        <w:t xml:space="preserve"> vietai užimti</w:t>
      </w:r>
      <w:r>
        <w:rPr>
          <w:color w:val="auto"/>
          <w:sz w:val="24"/>
          <w:szCs w:val="24"/>
          <w:lang w:val="lt-LT"/>
        </w:rPr>
        <w:t xml:space="preserve"> (toliau šiame skyriuje – konkursas)</w:t>
      </w:r>
      <w:r w:rsidR="00231E0D" w:rsidRPr="00A1684D">
        <w:rPr>
          <w:color w:val="auto"/>
          <w:sz w:val="24"/>
          <w:szCs w:val="24"/>
          <w:lang w:val="lt-LT"/>
        </w:rPr>
        <w:t xml:space="preserve">. Konkursas skelbiamas </w:t>
      </w:r>
      <w:r w:rsidR="00231E0D" w:rsidRPr="00A1684D">
        <w:rPr>
          <w:bCs/>
          <w:color w:val="auto"/>
          <w:sz w:val="24"/>
          <w:szCs w:val="24"/>
          <w:lang w:val="lt-LT"/>
        </w:rPr>
        <w:t>lietuvių ir anglų kalbomis</w:t>
      </w:r>
      <w:r w:rsidR="00231E0D" w:rsidRPr="00A1684D">
        <w:rPr>
          <w:color w:val="auto"/>
          <w:sz w:val="24"/>
          <w:szCs w:val="24"/>
          <w:lang w:val="lt-LT"/>
        </w:rPr>
        <w:t xml:space="preserve"> Universiteto interneto svetainėje, Europos Komisijos mokslininkų informaciniame portale </w:t>
      </w:r>
      <w:proofErr w:type="spellStart"/>
      <w:r w:rsidR="00231E0D" w:rsidRPr="00A1684D">
        <w:rPr>
          <w:i/>
          <w:color w:val="auto"/>
          <w:sz w:val="24"/>
          <w:szCs w:val="24"/>
          <w:lang w:val="lt-LT"/>
        </w:rPr>
        <w:t>Euraxess</w:t>
      </w:r>
      <w:proofErr w:type="spellEnd"/>
      <w:r w:rsidR="00231E0D" w:rsidRPr="00A1684D">
        <w:rPr>
          <w:color w:val="auto"/>
          <w:sz w:val="24"/>
          <w:szCs w:val="24"/>
          <w:lang w:val="lt-LT"/>
        </w:rPr>
        <w:t xml:space="preserve"> (</w:t>
      </w:r>
      <w:hyperlink r:id="rId10" w:history="1">
        <w:r w:rsidR="00231E0D" w:rsidRPr="00A1684D">
          <w:rPr>
            <w:rStyle w:val="Hipersaitas"/>
            <w:sz w:val="24"/>
            <w:szCs w:val="24"/>
            <w:lang w:val="lt-LT"/>
          </w:rPr>
          <w:t>https://euraxess.ec.europa.eu/</w:t>
        </w:r>
      </w:hyperlink>
      <w:r w:rsidR="00231E0D" w:rsidRPr="00A1684D">
        <w:rPr>
          <w:color w:val="auto"/>
          <w:sz w:val="24"/>
          <w:szCs w:val="24"/>
          <w:lang w:val="lt-LT"/>
        </w:rPr>
        <w:t xml:space="preserve">), atitinkamo KAP interneto svetainėje ir, pagal poreikį, kitose interneto svetainėse. </w:t>
      </w:r>
      <w:r w:rsidR="002478CB">
        <w:rPr>
          <w:color w:val="auto"/>
          <w:sz w:val="24"/>
          <w:szCs w:val="24"/>
          <w:lang w:val="lt-LT"/>
        </w:rPr>
        <w:t>Konkurso sąlygose</w:t>
      </w:r>
      <w:r w:rsidR="00231E0D" w:rsidRPr="00A1684D">
        <w:rPr>
          <w:color w:val="auto"/>
          <w:sz w:val="24"/>
          <w:szCs w:val="24"/>
          <w:lang w:val="lt-LT"/>
        </w:rPr>
        <w:t xml:space="preserve"> nurodomi paraiškų pateikimo terminas ir būdas, taip pat kontaktiniai asmenys.</w:t>
      </w:r>
    </w:p>
    <w:p w:rsidR="00231E0D" w:rsidRPr="00A1684D" w:rsidRDefault="002478CB" w:rsidP="00076B89">
      <w:pPr>
        <w:pStyle w:val="Pagrindinistekstas1"/>
        <w:numPr>
          <w:ilvl w:val="0"/>
          <w:numId w:val="3"/>
        </w:numPr>
        <w:tabs>
          <w:tab w:val="clear" w:pos="0"/>
          <w:tab w:val="left" w:pos="1134"/>
          <w:tab w:val="left" w:pos="1560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>
        <w:rPr>
          <w:color w:val="auto"/>
          <w:sz w:val="24"/>
          <w:szCs w:val="24"/>
          <w:lang w:val="lt-LT"/>
        </w:rPr>
        <w:t>Konkurse norintys dalyvauti pretendentai</w:t>
      </w:r>
      <w:r w:rsidRPr="00A1684D" w:rsidDel="002478CB">
        <w:rPr>
          <w:color w:val="auto"/>
          <w:sz w:val="24"/>
          <w:szCs w:val="24"/>
          <w:lang w:val="lt-LT"/>
        </w:rPr>
        <w:t xml:space="preserve"> </w:t>
      </w:r>
      <w:r w:rsidR="00231E0D" w:rsidRPr="00A1684D">
        <w:rPr>
          <w:color w:val="auto"/>
          <w:sz w:val="24"/>
          <w:szCs w:val="24"/>
          <w:lang w:val="lt-LT"/>
        </w:rPr>
        <w:t>pateikia savo paraišk</w:t>
      </w:r>
      <w:r>
        <w:rPr>
          <w:color w:val="auto"/>
          <w:sz w:val="24"/>
          <w:szCs w:val="24"/>
          <w:lang w:val="lt-LT"/>
        </w:rPr>
        <w:t>as</w:t>
      </w:r>
      <w:r w:rsidR="00231E0D" w:rsidRPr="00A1684D">
        <w:rPr>
          <w:color w:val="auto"/>
          <w:sz w:val="24"/>
          <w:szCs w:val="24"/>
          <w:lang w:val="lt-LT"/>
        </w:rPr>
        <w:t xml:space="preserve"> (Aprašo </w:t>
      </w:r>
      <w:r w:rsidR="005F6055" w:rsidRPr="00A1684D">
        <w:rPr>
          <w:color w:val="auto"/>
          <w:sz w:val="24"/>
          <w:szCs w:val="24"/>
          <w:lang w:val="lt-LT"/>
        </w:rPr>
        <w:t>3</w:t>
      </w:r>
      <w:r w:rsidR="00231E0D" w:rsidRPr="00A1684D">
        <w:rPr>
          <w:color w:val="auto"/>
          <w:sz w:val="24"/>
          <w:szCs w:val="24"/>
          <w:lang w:val="lt-LT"/>
        </w:rPr>
        <w:t xml:space="preserve"> pried</w:t>
      </w:r>
      <w:r w:rsidR="00295628">
        <w:rPr>
          <w:color w:val="auto"/>
          <w:sz w:val="24"/>
          <w:szCs w:val="24"/>
          <w:lang w:val="lt-LT"/>
        </w:rPr>
        <w:t>as</w:t>
      </w:r>
      <w:r w:rsidR="00231E0D" w:rsidRPr="00A1684D">
        <w:rPr>
          <w:color w:val="auto"/>
          <w:sz w:val="24"/>
          <w:szCs w:val="24"/>
          <w:lang w:val="lt-LT"/>
        </w:rPr>
        <w:t xml:space="preserve">) </w:t>
      </w:r>
      <w:r>
        <w:rPr>
          <w:color w:val="auto"/>
          <w:sz w:val="24"/>
          <w:szCs w:val="24"/>
          <w:lang w:val="lt-LT"/>
        </w:rPr>
        <w:t>konkurso sąlygose nurodyta tvarka</w:t>
      </w:r>
      <w:r w:rsidR="00231E0D" w:rsidRPr="00A1684D">
        <w:rPr>
          <w:color w:val="auto"/>
          <w:sz w:val="24"/>
          <w:szCs w:val="24"/>
          <w:lang w:val="lt-LT"/>
        </w:rPr>
        <w:t>.</w:t>
      </w:r>
    </w:p>
    <w:p w:rsidR="00231E0D" w:rsidRPr="00A1684D" w:rsidRDefault="00231E0D" w:rsidP="00076B89">
      <w:pPr>
        <w:pStyle w:val="Pagrindinistekstas1"/>
        <w:numPr>
          <w:ilvl w:val="0"/>
          <w:numId w:val="3"/>
        </w:numPr>
        <w:tabs>
          <w:tab w:val="clear" w:pos="0"/>
          <w:tab w:val="left" w:pos="1134"/>
          <w:tab w:val="left" w:pos="1560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 xml:space="preserve">Pasibaigus paraiškų teikimo terminui, KAP </w:t>
      </w:r>
      <w:r w:rsidR="002C5837" w:rsidRPr="00A1684D">
        <w:rPr>
          <w:color w:val="auto"/>
          <w:sz w:val="24"/>
          <w:szCs w:val="24"/>
          <w:lang w:val="lt-LT"/>
        </w:rPr>
        <w:t>komisija</w:t>
      </w:r>
      <w:r w:rsidRPr="00A1684D">
        <w:rPr>
          <w:color w:val="auto"/>
          <w:sz w:val="24"/>
          <w:szCs w:val="24"/>
          <w:lang w:val="lt-LT"/>
        </w:rPr>
        <w:t xml:space="preserve">, atsižvelgdama į KAP strateginius tikslus, kandidatų patirtį, ankstesnės mokslinės veiklos rezultatus ir atitiktį </w:t>
      </w:r>
      <w:r w:rsidR="005F6055" w:rsidRPr="00A1684D">
        <w:rPr>
          <w:color w:val="auto"/>
          <w:sz w:val="24"/>
          <w:szCs w:val="24"/>
          <w:lang w:val="lt-LT"/>
        </w:rPr>
        <w:t>kvietimo sąlygoms</w:t>
      </w:r>
      <w:r w:rsidRPr="00A1684D">
        <w:rPr>
          <w:color w:val="auto"/>
          <w:sz w:val="24"/>
          <w:szCs w:val="24"/>
          <w:lang w:val="lt-LT"/>
        </w:rPr>
        <w:t xml:space="preserve">, ne vėliau kaip per </w:t>
      </w:r>
      <w:r w:rsidR="00B512C3" w:rsidRPr="00A1684D">
        <w:rPr>
          <w:color w:val="auto"/>
          <w:sz w:val="24"/>
          <w:szCs w:val="24"/>
          <w:lang w:val="lt-LT"/>
        </w:rPr>
        <w:t xml:space="preserve">30 </w:t>
      </w:r>
      <w:r w:rsidRPr="00A1684D">
        <w:rPr>
          <w:color w:val="auto"/>
          <w:sz w:val="24"/>
          <w:szCs w:val="24"/>
          <w:lang w:val="lt-LT"/>
        </w:rPr>
        <w:t>kalendorinių dienų atrenka rekomenduojamą kandidatą</w:t>
      </w:r>
      <w:r w:rsidR="002478CB">
        <w:rPr>
          <w:color w:val="auto"/>
          <w:sz w:val="24"/>
          <w:szCs w:val="24"/>
          <w:lang w:val="lt-LT"/>
        </w:rPr>
        <w:t xml:space="preserve"> į vizituojančius mokslo darbuotojus</w:t>
      </w:r>
      <w:r w:rsidRPr="00A1684D">
        <w:rPr>
          <w:color w:val="auto"/>
          <w:sz w:val="24"/>
          <w:szCs w:val="24"/>
          <w:lang w:val="lt-LT"/>
        </w:rPr>
        <w:t>.</w:t>
      </w:r>
    </w:p>
    <w:p w:rsidR="00231E0D" w:rsidRPr="00A1684D" w:rsidRDefault="00231E0D" w:rsidP="00076B89">
      <w:pPr>
        <w:pStyle w:val="Pagrindinistekstas1"/>
        <w:numPr>
          <w:ilvl w:val="0"/>
          <w:numId w:val="3"/>
        </w:numPr>
        <w:tabs>
          <w:tab w:val="clear" w:pos="0"/>
          <w:tab w:val="left" w:pos="1134"/>
          <w:tab w:val="left" w:pos="1560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 xml:space="preserve">Rekomenduojamų kandidatų </w:t>
      </w:r>
      <w:r w:rsidR="002478CB">
        <w:rPr>
          <w:color w:val="auto"/>
          <w:sz w:val="24"/>
          <w:szCs w:val="24"/>
          <w:lang w:val="lt-LT"/>
        </w:rPr>
        <w:t>į vizituojančius mokslo darbuotojus</w:t>
      </w:r>
      <w:r w:rsidR="002478CB" w:rsidRPr="00A1684D">
        <w:rPr>
          <w:color w:val="auto"/>
          <w:sz w:val="24"/>
          <w:szCs w:val="24"/>
          <w:lang w:val="lt-LT"/>
        </w:rPr>
        <w:t xml:space="preserve"> </w:t>
      </w:r>
      <w:r w:rsidR="0055500F">
        <w:rPr>
          <w:color w:val="auto"/>
          <w:sz w:val="24"/>
          <w:szCs w:val="24"/>
          <w:lang w:val="lt-LT"/>
        </w:rPr>
        <w:t xml:space="preserve">paraiškas </w:t>
      </w:r>
      <w:r w:rsidR="002478CB">
        <w:rPr>
          <w:color w:val="auto"/>
          <w:sz w:val="24"/>
          <w:szCs w:val="24"/>
          <w:lang w:val="lt-LT"/>
        </w:rPr>
        <w:t xml:space="preserve">ir su jomis </w:t>
      </w:r>
      <w:r w:rsidR="0055500F">
        <w:rPr>
          <w:color w:val="auto"/>
          <w:sz w:val="24"/>
          <w:szCs w:val="24"/>
          <w:lang w:val="lt-LT"/>
        </w:rPr>
        <w:t xml:space="preserve">susijusius </w:t>
      </w:r>
      <w:r w:rsidRPr="00A1684D">
        <w:rPr>
          <w:color w:val="auto"/>
          <w:sz w:val="24"/>
          <w:szCs w:val="24"/>
          <w:lang w:val="lt-LT"/>
        </w:rPr>
        <w:t>dokument</w:t>
      </w:r>
      <w:r w:rsidR="0055500F">
        <w:rPr>
          <w:color w:val="auto"/>
          <w:sz w:val="24"/>
          <w:szCs w:val="24"/>
          <w:lang w:val="lt-LT"/>
        </w:rPr>
        <w:t>us</w:t>
      </w:r>
      <w:r w:rsidRPr="00A1684D">
        <w:rPr>
          <w:color w:val="auto"/>
          <w:sz w:val="24"/>
          <w:szCs w:val="24"/>
          <w:lang w:val="lt-LT"/>
        </w:rPr>
        <w:t xml:space="preserve">, </w:t>
      </w:r>
      <w:r w:rsidR="0055500F" w:rsidRPr="00A1684D">
        <w:rPr>
          <w:color w:val="auto"/>
          <w:sz w:val="24"/>
          <w:szCs w:val="24"/>
          <w:lang w:val="lt-LT"/>
        </w:rPr>
        <w:t>parengt</w:t>
      </w:r>
      <w:r w:rsidR="0055500F">
        <w:rPr>
          <w:color w:val="auto"/>
          <w:sz w:val="24"/>
          <w:szCs w:val="24"/>
          <w:lang w:val="lt-LT"/>
        </w:rPr>
        <w:t>us</w:t>
      </w:r>
      <w:r w:rsidR="0055500F" w:rsidRPr="00A1684D">
        <w:rPr>
          <w:color w:val="auto"/>
          <w:sz w:val="24"/>
          <w:szCs w:val="24"/>
          <w:lang w:val="lt-LT"/>
        </w:rPr>
        <w:t xml:space="preserve"> </w:t>
      </w:r>
      <w:r w:rsidR="005F6055" w:rsidRPr="00A1684D">
        <w:rPr>
          <w:color w:val="auto"/>
          <w:sz w:val="24"/>
          <w:szCs w:val="24"/>
          <w:lang w:val="lt-LT"/>
        </w:rPr>
        <w:t>planuojamo vizito</w:t>
      </w:r>
      <w:r w:rsidRPr="00A1684D">
        <w:rPr>
          <w:color w:val="auto"/>
          <w:sz w:val="24"/>
          <w:szCs w:val="24"/>
          <w:lang w:val="lt-LT"/>
        </w:rPr>
        <w:t xml:space="preserve"> </w:t>
      </w:r>
      <w:r w:rsidR="0055500F" w:rsidRPr="00A1684D">
        <w:rPr>
          <w:color w:val="auto"/>
          <w:sz w:val="24"/>
          <w:szCs w:val="24"/>
          <w:lang w:val="lt-LT"/>
        </w:rPr>
        <w:t>plan</w:t>
      </w:r>
      <w:r w:rsidR="0055500F">
        <w:rPr>
          <w:color w:val="auto"/>
          <w:sz w:val="24"/>
          <w:szCs w:val="24"/>
          <w:lang w:val="lt-LT"/>
        </w:rPr>
        <w:t>us</w:t>
      </w:r>
      <w:r w:rsidR="0055500F" w:rsidRPr="00A1684D">
        <w:rPr>
          <w:color w:val="auto"/>
          <w:sz w:val="24"/>
          <w:szCs w:val="24"/>
          <w:lang w:val="lt-LT"/>
        </w:rPr>
        <w:t xml:space="preserve"> </w:t>
      </w:r>
      <w:r w:rsidRPr="00A1684D">
        <w:rPr>
          <w:color w:val="auto"/>
          <w:sz w:val="24"/>
          <w:szCs w:val="24"/>
          <w:lang w:val="lt-LT"/>
        </w:rPr>
        <w:t>ir</w:t>
      </w:r>
      <w:r w:rsidR="002478CB">
        <w:rPr>
          <w:color w:val="auto"/>
          <w:sz w:val="24"/>
          <w:szCs w:val="24"/>
          <w:lang w:val="lt-LT"/>
        </w:rPr>
        <w:t xml:space="preserve"> Aprašo 40.4 papunktyje nurodyta informacija, taip pat</w:t>
      </w:r>
      <w:r w:rsidRPr="00A1684D">
        <w:rPr>
          <w:color w:val="auto"/>
          <w:sz w:val="24"/>
          <w:szCs w:val="24"/>
          <w:lang w:val="lt-LT"/>
        </w:rPr>
        <w:t xml:space="preserve"> </w:t>
      </w:r>
      <w:r w:rsidR="0055500F">
        <w:rPr>
          <w:color w:val="auto"/>
          <w:sz w:val="24"/>
          <w:szCs w:val="24"/>
          <w:lang w:val="lt-LT"/>
        </w:rPr>
        <w:t xml:space="preserve">neatrinktų </w:t>
      </w:r>
      <w:r w:rsidRPr="00A1684D">
        <w:rPr>
          <w:color w:val="auto"/>
          <w:sz w:val="24"/>
          <w:szCs w:val="24"/>
          <w:lang w:val="lt-LT"/>
        </w:rPr>
        <w:t xml:space="preserve">kandidatų </w:t>
      </w:r>
      <w:r w:rsidR="0055500F" w:rsidRPr="00A1684D">
        <w:rPr>
          <w:color w:val="auto"/>
          <w:sz w:val="24"/>
          <w:szCs w:val="24"/>
          <w:lang w:val="lt-LT"/>
        </w:rPr>
        <w:t>paraišk</w:t>
      </w:r>
      <w:r w:rsidR="0055500F">
        <w:rPr>
          <w:color w:val="auto"/>
          <w:sz w:val="24"/>
          <w:szCs w:val="24"/>
          <w:lang w:val="lt-LT"/>
        </w:rPr>
        <w:t>a</w:t>
      </w:r>
      <w:r w:rsidR="0055500F" w:rsidRPr="00A1684D">
        <w:rPr>
          <w:color w:val="auto"/>
          <w:sz w:val="24"/>
          <w:szCs w:val="24"/>
          <w:lang w:val="lt-LT"/>
        </w:rPr>
        <w:t xml:space="preserve">s </w:t>
      </w:r>
      <w:r w:rsidRPr="00A1684D">
        <w:rPr>
          <w:color w:val="auto"/>
          <w:sz w:val="24"/>
          <w:szCs w:val="24"/>
          <w:lang w:val="lt-LT"/>
        </w:rPr>
        <w:t>ir su jomis susij</w:t>
      </w:r>
      <w:r w:rsidR="0055500F">
        <w:rPr>
          <w:color w:val="auto"/>
          <w:sz w:val="24"/>
          <w:szCs w:val="24"/>
          <w:lang w:val="lt-LT"/>
        </w:rPr>
        <w:t>usius</w:t>
      </w:r>
      <w:r w:rsidRPr="00A1684D">
        <w:rPr>
          <w:color w:val="auto"/>
          <w:sz w:val="24"/>
          <w:szCs w:val="24"/>
          <w:lang w:val="lt-LT"/>
        </w:rPr>
        <w:t xml:space="preserve"> dokument</w:t>
      </w:r>
      <w:r w:rsidR="0055500F">
        <w:rPr>
          <w:color w:val="auto"/>
          <w:sz w:val="24"/>
          <w:szCs w:val="24"/>
          <w:lang w:val="lt-LT"/>
        </w:rPr>
        <w:t>us</w:t>
      </w:r>
      <w:r w:rsidR="002478CB">
        <w:rPr>
          <w:color w:val="auto"/>
          <w:sz w:val="24"/>
          <w:szCs w:val="24"/>
          <w:lang w:val="lt-LT"/>
        </w:rPr>
        <w:t xml:space="preserve">, </w:t>
      </w:r>
      <w:r w:rsidR="0055500F">
        <w:rPr>
          <w:color w:val="auto"/>
          <w:sz w:val="24"/>
          <w:szCs w:val="24"/>
          <w:lang w:val="lt-LT"/>
        </w:rPr>
        <w:t xml:space="preserve">KAP vadovas </w:t>
      </w:r>
      <w:r w:rsidR="002478CB" w:rsidRPr="00A1684D">
        <w:rPr>
          <w:color w:val="auto"/>
          <w:sz w:val="24"/>
          <w:szCs w:val="24"/>
          <w:lang w:val="lt-LT"/>
        </w:rPr>
        <w:t>pateikia MID.</w:t>
      </w:r>
    </w:p>
    <w:p w:rsidR="00231E0D" w:rsidRPr="00A1684D" w:rsidRDefault="00231E0D" w:rsidP="00076B89">
      <w:pPr>
        <w:pStyle w:val="Pagrindinistekstas1"/>
        <w:numPr>
          <w:ilvl w:val="0"/>
          <w:numId w:val="3"/>
        </w:numPr>
        <w:tabs>
          <w:tab w:val="clear" w:pos="0"/>
          <w:tab w:val="left" w:pos="1134"/>
          <w:tab w:val="left" w:pos="1560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 xml:space="preserve">Aprašo </w:t>
      </w:r>
      <w:r w:rsidR="006E30BE" w:rsidRPr="00A1684D">
        <w:rPr>
          <w:color w:val="auto"/>
          <w:sz w:val="24"/>
          <w:szCs w:val="24"/>
          <w:lang w:val="lt-LT"/>
        </w:rPr>
        <w:t>4</w:t>
      </w:r>
      <w:r w:rsidR="0082016B" w:rsidRPr="00A1684D">
        <w:rPr>
          <w:color w:val="auto"/>
          <w:sz w:val="24"/>
          <w:szCs w:val="24"/>
          <w:lang w:val="lt-LT"/>
        </w:rPr>
        <w:t>5</w:t>
      </w:r>
      <w:r w:rsidRPr="00A1684D">
        <w:rPr>
          <w:color w:val="auto"/>
          <w:sz w:val="24"/>
          <w:szCs w:val="24"/>
          <w:lang w:val="lt-LT"/>
        </w:rPr>
        <w:t xml:space="preserve"> punkte nurodyti dokumentai apsvarstomi Komisijoje, kuri, siekdama Universiteto strateginių tikslų, atsižvelgdama į KAP</w:t>
      </w:r>
      <w:r w:rsidR="002478CB">
        <w:rPr>
          <w:color w:val="auto"/>
          <w:sz w:val="24"/>
          <w:szCs w:val="24"/>
          <w:lang w:val="lt-LT"/>
        </w:rPr>
        <w:t xml:space="preserve"> komisijos</w:t>
      </w:r>
      <w:r w:rsidRPr="00A1684D">
        <w:rPr>
          <w:color w:val="auto"/>
          <w:sz w:val="24"/>
          <w:szCs w:val="24"/>
          <w:lang w:val="lt-LT"/>
        </w:rPr>
        <w:t xml:space="preserve"> rekomendacijas ir įvertinusi visų gautų paraiškų kokybę, patvirtina KAP</w:t>
      </w:r>
      <w:r w:rsidR="002478CB">
        <w:rPr>
          <w:color w:val="auto"/>
          <w:sz w:val="24"/>
          <w:szCs w:val="24"/>
          <w:lang w:val="lt-LT"/>
        </w:rPr>
        <w:t xml:space="preserve"> komisijos rekomendaciją ir teikia ją Universiteto rektoriui ar jo įgaliotam asmeniui tvirtinti</w:t>
      </w:r>
      <w:r w:rsidRPr="00A1684D">
        <w:rPr>
          <w:color w:val="auto"/>
          <w:sz w:val="24"/>
          <w:szCs w:val="24"/>
          <w:lang w:val="lt-LT"/>
        </w:rPr>
        <w:t xml:space="preserve"> arba siūlo konkursą pratęsti. Prieš priimdama sprendimą, Komisija gali </w:t>
      </w:r>
      <w:r w:rsidRPr="00A1684D">
        <w:rPr>
          <w:color w:val="auto"/>
          <w:sz w:val="24"/>
          <w:szCs w:val="24"/>
          <w:lang w:val="lt-LT"/>
        </w:rPr>
        <w:lastRenderedPageBreak/>
        <w:t>paprašyti KAP vadovų pateikti papildomos</w:t>
      </w:r>
      <w:r w:rsidR="005F6055" w:rsidRPr="00A1684D">
        <w:rPr>
          <w:color w:val="auto"/>
          <w:sz w:val="24"/>
          <w:szCs w:val="24"/>
          <w:lang w:val="lt-LT"/>
        </w:rPr>
        <w:t xml:space="preserve"> </w:t>
      </w:r>
      <w:r w:rsidRPr="00A1684D">
        <w:rPr>
          <w:color w:val="auto"/>
          <w:sz w:val="24"/>
          <w:szCs w:val="24"/>
          <w:lang w:val="lt-LT"/>
        </w:rPr>
        <w:t>informacijos</w:t>
      </w:r>
      <w:r w:rsidR="002478CB">
        <w:rPr>
          <w:color w:val="auto"/>
          <w:sz w:val="24"/>
          <w:szCs w:val="24"/>
          <w:lang w:val="lt-LT"/>
        </w:rPr>
        <w:t>, susijusios su planuojamu mokslinio darbuotojo vizitu</w:t>
      </w:r>
      <w:r w:rsidRPr="00A1684D">
        <w:rPr>
          <w:color w:val="auto"/>
          <w:sz w:val="24"/>
          <w:szCs w:val="24"/>
          <w:lang w:val="lt-LT"/>
        </w:rPr>
        <w:t xml:space="preserve">. </w:t>
      </w:r>
    </w:p>
    <w:p w:rsidR="00231E0D" w:rsidRPr="00A1684D" w:rsidRDefault="00DF75F7" w:rsidP="00076B89">
      <w:pPr>
        <w:pStyle w:val="Pagrindinistekstas1"/>
        <w:numPr>
          <w:ilvl w:val="0"/>
          <w:numId w:val="3"/>
        </w:numPr>
        <w:tabs>
          <w:tab w:val="clear" w:pos="0"/>
          <w:tab w:val="left" w:pos="1134"/>
          <w:tab w:val="left" w:pos="1418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>
        <w:rPr>
          <w:color w:val="auto"/>
          <w:sz w:val="24"/>
          <w:szCs w:val="24"/>
          <w:lang w:val="lt-LT"/>
        </w:rPr>
        <w:t>Galutinis a</w:t>
      </w:r>
      <w:r w:rsidR="00231E0D" w:rsidRPr="00A1684D">
        <w:rPr>
          <w:color w:val="auto"/>
          <w:sz w:val="24"/>
          <w:szCs w:val="24"/>
          <w:lang w:val="lt-LT"/>
        </w:rPr>
        <w:t xml:space="preserve">trinktų </w:t>
      </w:r>
      <w:r w:rsidR="005F6055" w:rsidRPr="00A1684D">
        <w:rPr>
          <w:color w:val="auto"/>
          <w:sz w:val="24"/>
          <w:szCs w:val="24"/>
          <w:lang w:val="lt-LT"/>
        </w:rPr>
        <w:t>vizituojančių mokslo darbuotojų</w:t>
      </w:r>
      <w:r w:rsidR="00231E0D" w:rsidRPr="00A1684D">
        <w:rPr>
          <w:color w:val="auto"/>
          <w:sz w:val="24"/>
          <w:szCs w:val="24"/>
          <w:lang w:val="lt-LT"/>
        </w:rPr>
        <w:t xml:space="preserve"> sąrašas</w:t>
      </w:r>
      <w:r w:rsidR="005F6055" w:rsidRPr="00A1684D">
        <w:rPr>
          <w:color w:val="auto"/>
          <w:sz w:val="24"/>
          <w:szCs w:val="24"/>
          <w:lang w:val="lt-LT"/>
        </w:rPr>
        <w:t xml:space="preserve">, </w:t>
      </w:r>
      <w:r>
        <w:rPr>
          <w:color w:val="auto"/>
          <w:sz w:val="24"/>
          <w:szCs w:val="24"/>
          <w:lang w:val="lt-LT"/>
        </w:rPr>
        <w:t xml:space="preserve">jų </w:t>
      </w:r>
      <w:r w:rsidR="005F6055" w:rsidRPr="00A1684D">
        <w:rPr>
          <w:color w:val="auto"/>
          <w:sz w:val="24"/>
          <w:szCs w:val="24"/>
          <w:lang w:val="lt-LT"/>
        </w:rPr>
        <w:t>vizit</w:t>
      </w:r>
      <w:r>
        <w:rPr>
          <w:color w:val="auto"/>
          <w:sz w:val="24"/>
          <w:szCs w:val="24"/>
          <w:lang w:val="lt-LT"/>
        </w:rPr>
        <w:t>ų</w:t>
      </w:r>
      <w:r w:rsidR="005F6055" w:rsidRPr="00A1684D">
        <w:rPr>
          <w:color w:val="auto"/>
          <w:sz w:val="24"/>
          <w:szCs w:val="24"/>
          <w:lang w:val="lt-LT"/>
        </w:rPr>
        <w:t xml:space="preserve"> trukmė ir Universiteto skiriamos lėšos</w:t>
      </w:r>
      <w:r w:rsidR="00231E0D" w:rsidRPr="00A1684D">
        <w:rPr>
          <w:color w:val="auto"/>
          <w:sz w:val="24"/>
          <w:szCs w:val="24"/>
          <w:lang w:val="lt-LT"/>
        </w:rPr>
        <w:t xml:space="preserve"> patvirtinam</w:t>
      </w:r>
      <w:r w:rsidR="005F6055" w:rsidRPr="00A1684D">
        <w:rPr>
          <w:color w:val="auto"/>
          <w:sz w:val="24"/>
          <w:szCs w:val="24"/>
          <w:lang w:val="lt-LT"/>
        </w:rPr>
        <w:t>i</w:t>
      </w:r>
      <w:r>
        <w:rPr>
          <w:color w:val="auto"/>
          <w:sz w:val="24"/>
          <w:szCs w:val="24"/>
          <w:lang w:val="lt-LT"/>
        </w:rPr>
        <w:t xml:space="preserve"> Universiteto rektoriaus ar jo įgalioto asmens</w:t>
      </w:r>
      <w:r w:rsidR="00231E0D" w:rsidRPr="00A1684D">
        <w:rPr>
          <w:color w:val="auto"/>
          <w:sz w:val="24"/>
          <w:szCs w:val="24"/>
          <w:lang w:val="lt-LT"/>
        </w:rPr>
        <w:t xml:space="preserve"> įsakymu.</w:t>
      </w:r>
    </w:p>
    <w:p w:rsidR="005F6055" w:rsidRPr="00A1684D" w:rsidRDefault="00231E0D" w:rsidP="00076B89">
      <w:pPr>
        <w:pStyle w:val="Pagrindinistekstas1"/>
        <w:numPr>
          <w:ilvl w:val="0"/>
          <w:numId w:val="3"/>
        </w:numPr>
        <w:tabs>
          <w:tab w:val="clear" w:pos="0"/>
          <w:tab w:val="left" w:pos="1134"/>
          <w:tab w:val="left" w:pos="1418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 xml:space="preserve">Gavę informaciją </w:t>
      </w:r>
      <w:r w:rsidR="00576274">
        <w:rPr>
          <w:color w:val="auto"/>
          <w:sz w:val="24"/>
          <w:szCs w:val="24"/>
          <w:lang w:val="lt-LT"/>
        </w:rPr>
        <w:t xml:space="preserve">iš MID </w:t>
      </w:r>
      <w:r w:rsidRPr="00A1684D">
        <w:rPr>
          <w:color w:val="auto"/>
          <w:sz w:val="24"/>
          <w:szCs w:val="24"/>
          <w:lang w:val="lt-LT"/>
        </w:rPr>
        <w:t xml:space="preserve">dėl </w:t>
      </w:r>
      <w:r w:rsidR="005F6055" w:rsidRPr="00A1684D">
        <w:rPr>
          <w:color w:val="auto"/>
          <w:sz w:val="24"/>
          <w:szCs w:val="24"/>
          <w:lang w:val="lt-LT"/>
        </w:rPr>
        <w:t>vizito</w:t>
      </w:r>
      <w:r w:rsidRPr="00A1684D">
        <w:rPr>
          <w:color w:val="auto"/>
          <w:sz w:val="24"/>
          <w:szCs w:val="24"/>
          <w:lang w:val="lt-LT"/>
        </w:rPr>
        <w:t xml:space="preserve"> finansavimo, KAP </w:t>
      </w:r>
      <w:r w:rsidR="00DF75F7">
        <w:rPr>
          <w:color w:val="auto"/>
          <w:sz w:val="24"/>
          <w:szCs w:val="24"/>
          <w:lang w:val="lt-LT"/>
        </w:rPr>
        <w:t xml:space="preserve">apie atrankos rezultatus </w:t>
      </w:r>
      <w:r w:rsidRPr="00A1684D">
        <w:rPr>
          <w:color w:val="auto"/>
          <w:sz w:val="24"/>
          <w:szCs w:val="24"/>
          <w:lang w:val="lt-LT"/>
        </w:rPr>
        <w:t>informuoja kandidatus</w:t>
      </w:r>
      <w:r w:rsidR="00DF75F7" w:rsidRPr="00DF75F7">
        <w:rPr>
          <w:color w:val="auto"/>
          <w:sz w:val="24"/>
          <w:szCs w:val="24"/>
          <w:lang w:val="lt-LT"/>
        </w:rPr>
        <w:t xml:space="preserve"> </w:t>
      </w:r>
      <w:r w:rsidR="00DF75F7">
        <w:rPr>
          <w:color w:val="auto"/>
          <w:sz w:val="24"/>
          <w:szCs w:val="24"/>
          <w:lang w:val="lt-LT"/>
        </w:rPr>
        <w:t>į vizituojančius mokslo darbuotojus</w:t>
      </w:r>
      <w:r w:rsidRPr="00A1684D">
        <w:rPr>
          <w:color w:val="auto"/>
          <w:sz w:val="24"/>
          <w:szCs w:val="24"/>
          <w:lang w:val="lt-LT"/>
        </w:rPr>
        <w:t xml:space="preserve"> bei pradeda </w:t>
      </w:r>
      <w:r w:rsidR="00DF75F7">
        <w:rPr>
          <w:color w:val="auto"/>
          <w:sz w:val="24"/>
          <w:szCs w:val="24"/>
          <w:lang w:val="lt-LT"/>
        </w:rPr>
        <w:t xml:space="preserve">patvirtintų </w:t>
      </w:r>
      <w:r w:rsidR="005F6055" w:rsidRPr="00A1684D">
        <w:rPr>
          <w:color w:val="auto"/>
          <w:sz w:val="24"/>
          <w:szCs w:val="24"/>
          <w:lang w:val="lt-LT"/>
        </w:rPr>
        <w:t>vizituojanči</w:t>
      </w:r>
      <w:r w:rsidR="00DF75F7">
        <w:rPr>
          <w:color w:val="auto"/>
          <w:sz w:val="24"/>
          <w:szCs w:val="24"/>
          <w:lang w:val="lt-LT"/>
        </w:rPr>
        <w:t>ų</w:t>
      </w:r>
      <w:r w:rsidR="005F6055" w:rsidRPr="00A1684D">
        <w:rPr>
          <w:color w:val="auto"/>
          <w:sz w:val="24"/>
          <w:szCs w:val="24"/>
          <w:lang w:val="lt-LT"/>
        </w:rPr>
        <w:t xml:space="preserve"> mokslo darbuotoj</w:t>
      </w:r>
      <w:r w:rsidR="00DF75F7">
        <w:rPr>
          <w:color w:val="auto"/>
          <w:sz w:val="24"/>
          <w:szCs w:val="24"/>
          <w:lang w:val="lt-LT"/>
        </w:rPr>
        <w:t>ų</w:t>
      </w:r>
      <w:r w:rsidRPr="00A1684D">
        <w:rPr>
          <w:color w:val="auto"/>
          <w:sz w:val="24"/>
          <w:szCs w:val="24"/>
          <w:lang w:val="lt-LT"/>
        </w:rPr>
        <w:t xml:space="preserve"> įdarbinimo </w:t>
      </w:r>
      <w:r w:rsidR="00DF75F7">
        <w:rPr>
          <w:color w:val="auto"/>
          <w:sz w:val="24"/>
          <w:szCs w:val="24"/>
          <w:lang w:val="lt-LT"/>
        </w:rPr>
        <w:t xml:space="preserve">Universitete </w:t>
      </w:r>
      <w:r w:rsidRPr="00A1684D">
        <w:rPr>
          <w:color w:val="auto"/>
          <w:sz w:val="24"/>
          <w:szCs w:val="24"/>
          <w:lang w:val="lt-LT"/>
        </w:rPr>
        <w:t xml:space="preserve">procedūras </w:t>
      </w:r>
      <w:r w:rsidR="00DF75F7">
        <w:rPr>
          <w:color w:val="auto"/>
          <w:sz w:val="24"/>
          <w:szCs w:val="24"/>
          <w:lang w:val="lt-LT"/>
        </w:rPr>
        <w:t>vadovaudamiesi Lietuvos Respublikos ir Universiteto teisės aktais</w:t>
      </w:r>
      <w:r w:rsidRPr="00A1684D">
        <w:rPr>
          <w:color w:val="auto"/>
          <w:sz w:val="24"/>
          <w:szCs w:val="24"/>
          <w:lang w:val="lt-LT"/>
        </w:rPr>
        <w:t>.</w:t>
      </w:r>
      <w:r w:rsidR="005F6055" w:rsidRPr="00A1684D">
        <w:rPr>
          <w:color w:val="auto"/>
          <w:sz w:val="24"/>
          <w:szCs w:val="24"/>
          <w:lang w:val="lt-LT"/>
        </w:rPr>
        <w:t xml:space="preserve"> </w:t>
      </w:r>
    </w:p>
    <w:p w:rsidR="00231E0D" w:rsidRPr="00A1684D" w:rsidRDefault="001C33DD" w:rsidP="00076B89">
      <w:pPr>
        <w:pStyle w:val="Pagrindinistekstas1"/>
        <w:numPr>
          <w:ilvl w:val="0"/>
          <w:numId w:val="3"/>
        </w:numPr>
        <w:tabs>
          <w:tab w:val="clear" w:pos="0"/>
          <w:tab w:val="left" w:pos="1134"/>
          <w:tab w:val="left" w:pos="1418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 xml:space="preserve">Vizituojančio </w:t>
      </w:r>
      <w:r w:rsidR="005F6055" w:rsidRPr="00A1684D">
        <w:rPr>
          <w:color w:val="auto"/>
          <w:sz w:val="24"/>
          <w:szCs w:val="24"/>
          <w:lang w:val="lt-LT"/>
        </w:rPr>
        <w:t>mokslo darbuotoj</w:t>
      </w:r>
      <w:r w:rsidRPr="00A1684D">
        <w:rPr>
          <w:color w:val="auto"/>
          <w:sz w:val="24"/>
          <w:szCs w:val="24"/>
          <w:lang w:val="lt-LT"/>
        </w:rPr>
        <w:t>o</w:t>
      </w:r>
      <w:r w:rsidR="005F6055" w:rsidRPr="00A1684D">
        <w:rPr>
          <w:color w:val="auto"/>
          <w:sz w:val="24"/>
          <w:szCs w:val="24"/>
          <w:lang w:val="lt-LT"/>
        </w:rPr>
        <w:t xml:space="preserve"> iniciatyva gali </w:t>
      </w:r>
      <w:r w:rsidRPr="00A1684D">
        <w:rPr>
          <w:color w:val="auto"/>
          <w:sz w:val="24"/>
          <w:szCs w:val="24"/>
          <w:lang w:val="lt-LT"/>
        </w:rPr>
        <w:t xml:space="preserve">būti sudaroma dėstytojo ir mokslo (meno) darbuotojo dalyvavimo </w:t>
      </w:r>
      <w:r w:rsidR="00DF75F7">
        <w:rPr>
          <w:color w:val="auto"/>
          <w:sz w:val="24"/>
          <w:szCs w:val="24"/>
          <w:lang w:val="lt-LT"/>
        </w:rPr>
        <w:t>U</w:t>
      </w:r>
      <w:r w:rsidRPr="00A1684D">
        <w:rPr>
          <w:color w:val="auto"/>
          <w:sz w:val="24"/>
          <w:szCs w:val="24"/>
          <w:lang w:val="lt-LT"/>
        </w:rPr>
        <w:t xml:space="preserve">niversiteto akademinėje veikloje pagal mainų ar bendradarbiavimo programas sutartis </w:t>
      </w:r>
      <w:r w:rsidR="005F6055" w:rsidRPr="00A1684D">
        <w:rPr>
          <w:color w:val="auto"/>
          <w:sz w:val="24"/>
          <w:szCs w:val="24"/>
          <w:lang w:val="lt-LT"/>
        </w:rPr>
        <w:t>atsisakyti darbo užmokesčio. Tokiu atveju gali būti ne daugiau kaip du kartus padidinama tyrimams</w:t>
      </w:r>
      <w:r w:rsidR="002D0FD6">
        <w:rPr>
          <w:color w:val="auto"/>
          <w:sz w:val="24"/>
          <w:szCs w:val="24"/>
          <w:lang w:val="lt-LT"/>
        </w:rPr>
        <w:t>, susijusiems su vizituojančio mokslo darbuotojo vizitu,</w:t>
      </w:r>
      <w:r w:rsidR="005F6055" w:rsidRPr="00A1684D">
        <w:rPr>
          <w:color w:val="auto"/>
          <w:sz w:val="24"/>
          <w:szCs w:val="24"/>
          <w:lang w:val="lt-LT"/>
        </w:rPr>
        <w:t xml:space="preserve"> skiriama suma. </w:t>
      </w:r>
    </w:p>
    <w:p w:rsidR="00231E0D" w:rsidRPr="00A1684D" w:rsidRDefault="00231E0D" w:rsidP="00076B89">
      <w:pPr>
        <w:pStyle w:val="Pagrindinistekstas1"/>
        <w:numPr>
          <w:ilvl w:val="0"/>
          <w:numId w:val="3"/>
        </w:numPr>
        <w:tabs>
          <w:tab w:val="clear" w:pos="0"/>
          <w:tab w:val="left" w:pos="1134"/>
          <w:tab w:val="left" w:pos="1418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 xml:space="preserve">Jeigu patvirtintas </w:t>
      </w:r>
      <w:r w:rsidR="005F6055" w:rsidRPr="00A1684D">
        <w:rPr>
          <w:color w:val="auto"/>
          <w:sz w:val="24"/>
          <w:szCs w:val="24"/>
          <w:lang w:val="lt-LT"/>
        </w:rPr>
        <w:t>vizituojantis mokslo darbuotojas</w:t>
      </w:r>
      <w:r w:rsidRPr="00A1684D">
        <w:rPr>
          <w:color w:val="auto"/>
          <w:sz w:val="24"/>
          <w:szCs w:val="24"/>
          <w:lang w:val="lt-LT"/>
        </w:rPr>
        <w:t xml:space="preserve"> atsisako </w:t>
      </w:r>
      <w:r w:rsidR="005F6055" w:rsidRPr="00A1684D">
        <w:rPr>
          <w:color w:val="auto"/>
          <w:sz w:val="24"/>
          <w:szCs w:val="24"/>
          <w:lang w:val="lt-LT"/>
        </w:rPr>
        <w:t>at</w:t>
      </w:r>
      <w:r w:rsidRPr="00A1684D">
        <w:rPr>
          <w:color w:val="auto"/>
          <w:sz w:val="24"/>
          <w:szCs w:val="24"/>
          <w:lang w:val="lt-LT"/>
        </w:rPr>
        <w:t xml:space="preserve">vykti, </w:t>
      </w:r>
      <w:r w:rsidR="002D0FD6">
        <w:rPr>
          <w:color w:val="auto"/>
          <w:sz w:val="24"/>
          <w:szCs w:val="24"/>
          <w:lang w:val="lt-LT"/>
        </w:rPr>
        <w:t xml:space="preserve">atitinkamas </w:t>
      </w:r>
      <w:r w:rsidRPr="00A1684D">
        <w:rPr>
          <w:color w:val="auto"/>
          <w:sz w:val="24"/>
          <w:szCs w:val="24"/>
          <w:lang w:val="lt-LT"/>
        </w:rPr>
        <w:t>KAP privalo nedelsiant apie tai informuoti</w:t>
      </w:r>
      <w:r w:rsidR="00107F9B">
        <w:rPr>
          <w:color w:val="auto"/>
          <w:sz w:val="24"/>
          <w:szCs w:val="24"/>
          <w:lang w:val="lt-LT"/>
        </w:rPr>
        <w:t xml:space="preserve"> Universiteto</w:t>
      </w:r>
      <w:r w:rsidRPr="00A1684D">
        <w:rPr>
          <w:color w:val="auto"/>
          <w:sz w:val="24"/>
          <w:szCs w:val="24"/>
          <w:lang w:val="lt-LT"/>
        </w:rPr>
        <w:t xml:space="preserve"> </w:t>
      </w:r>
      <w:r w:rsidR="00107F9B">
        <w:rPr>
          <w:color w:val="auto"/>
          <w:sz w:val="24"/>
          <w:szCs w:val="24"/>
          <w:lang w:val="lt-LT"/>
        </w:rPr>
        <w:t>r</w:t>
      </w:r>
      <w:r w:rsidR="0055500F">
        <w:rPr>
          <w:color w:val="auto"/>
          <w:sz w:val="24"/>
          <w:szCs w:val="24"/>
          <w:lang w:val="lt-LT"/>
        </w:rPr>
        <w:t>ektorių ar jo įgaliotą asmenį</w:t>
      </w:r>
      <w:r w:rsidRPr="00A1684D">
        <w:rPr>
          <w:color w:val="auto"/>
          <w:sz w:val="24"/>
          <w:szCs w:val="24"/>
          <w:lang w:val="lt-LT"/>
        </w:rPr>
        <w:t>.</w:t>
      </w:r>
    </w:p>
    <w:p w:rsidR="00231E0D" w:rsidRPr="00A1684D" w:rsidRDefault="00231E0D" w:rsidP="00076B89">
      <w:pPr>
        <w:pStyle w:val="Pagrindinistekstas1"/>
        <w:numPr>
          <w:ilvl w:val="0"/>
          <w:numId w:val="3"/>
        </w:numPr>
        <w:tabs>
          <w:tab w:val="clear" w:pos="0"/>
          <w:tab w:val="left" w:pos="1134"/>
          <w:tab w:val="left" w:pos="1418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 xml:space="preserve">Kandidatai į </w:t>
      </w:r>
      <w:r w:rsidR="005F6055" w:rsidRPr="00A1684D">
        <w:rPr>
          <w:color w:val="auto"/>
          <w:sz w:val="24"/>
          <w:szCs w:val="24"/>
          <w:lang w:val="lt-LT"/>
        </w:rPr>
        <w:t>vizituojančius mokslo darbuotojus</w:t>
      </w:r>
      <w:r w:rsidRPr="00A1684D">
        <w:rPr>
          <w:color w:val="auto"/>
          <w:sz w:val="24"/>
          <w:szCs w:val="24"/>
          <w:lang w:val="lt-LT"/>
        </w:rPr>
        <w:t xml:space="preserve"> atrenkami ne ilgiau kaip per 12 mėnesių nuo </w:t>
      </w:r>
      <w:r w:rsidR="002D0FD6">
        <w:rPr>
          <w:color w:val="auto"/>
          <w:sz w:val="24"/>
          <w:szCs w:val="24"/>
          <w:lang w:val="lt-LT"/>
        </w:rPr>
        <w:t xml:space="preserve">vizituojančio mokslo darbuotojo </w:t>
      </w:r>
      <w:r w:rsidRPr="00A1684D">
        <w:rPr>
          <w:color w:val="auto"/>
          <w:sz w:val="24"/>
          <w:szCs w:val="24"/>
          <w:lang w:val="lt-LT"/>
        </w:rPr>
        <w:t xml:space="preserve">vietos </w:t>
      </w:r>
      <w:r w:rsidR="002D0FD6">
        <w:rPr>
          <w:color w:val="auto"/>
          <w:sz w:val="24"/>
          <w:szCs w:val="24"/>
          <w:lang w:val="lt-LT"/>
        </w:rPr>
        <w:t>patvirtinimo</w:t>
      </w:r>
      <w:r w:rsidR="002D0FD6" w:rsidRPr="00A1684D">
        <w:rPr>
          <w:color w:val="auto"/>
          <w:sz w:val="24"/>
          <w:szCs w:val="24"/>
          <w:lang w:val="lt-LT"/>
        </w:rPr>
        <w:t xml:space="preserve"> </w:t>
      </w:r>
      <w:r w:rsidR="002D0FD6">
        <w:rPr>
          <w:color w:val="auto"/>
          <w:sz w:val="24"/>
          <w:szCs w:val="24"/>
          <w:lang w:val="lt-LT"/>
        </w:rPr>
        <w:t>dienos</w:t>
      </w:r>
      <w:r w:rsidRPr="00A1684D">
        <w:rPr>
          <w:color w:val="auto"/>
          <w:sz w:val="24"/>
          <w:szCs w:val="24"/>
          <w:lang w:val="lt-LT"/>
        </w:rPr>
        <w:t xml:space="preserve">. </w:t>
      </w:r>
      <w:r w:rsidR="005F6055" w:rsidRPr="00A1684D">
        <w:rPr>
          <w:color w:val="auto"/>
          <w:sz w:val="24"/>
          <w:szCs w:val="24"/>
          <w:lang w:val="lt-LT"/>
        </w:rPr>
        <w:t xml:space="preserve">Darbo arba adjunkto sutartis su vizituojančiu mokslo darbuotoju </w:t>
      </w:r>
      <w:r w:rsidRPr="00A1684D">
        <w:rPr>
          <w:color w:val="auto"/>
          <w:sz w:val="24"/>
          <w:szCs w:val="24"/>
          <w:lang w:val="lt-LT"/>
        </w:rPr>
        <w:t xml:space="preserve"> </w:t>
      </w:r>
      <w:r w:rsidR="005F6055" w:rsidRPr="00A1684D">
        <w:rPr>
          <w:color w:val="auto"/>
          <w:sz w:val="24"/>
          <w:szCs w:val="24"/>
          <w:lang w:val="lt-LT"/>
        </w:rPr>
        <w:t xml:space="preserve">sudaroma </w:t>
      </w:r>
      <w:r w:rsidRPr="00A1684D">
        <w:rPr>
          <w:color w:val="auto"/>
          <w:sz w:val="24"/>
          <w:szCs w:val="24"/>
          <w:lang w:val="lt-LT"/>
        </w:rPr>
        <w:t xml:space="preserve">ne vėliau kaip per 6 mėnesius nuo </w:t>
      </w:r>
      <w:r w:rsidR="00802540">
        <w:rPr>
          <w:color w:val="auto"/>
          <w:sz w:val="24"/>
          <w:szCs w:val="24"/>
          <w:lang w:val="lt-LT"/>
        </w:rPr>
        <w:t>Universiteto rektoriaus ar jo įgalioto asmens</w:t>
      </w:r>
      <w:r w:rsidRPr="00A1684D">
        <w:rPr>
          <w:color w:val="auto"/>
          <w:sz w:val="24"/>
          <w:szCs w:val="24"/>
          <w:lang w:val="lt-LT"/>
        </w:rPr>
        <w:t xml:space="preserve"> įsakymo, kuriuo </w:t>
      </w:r>
      <w:r w:rsidR="005F6055" w:rsidRPr="00A1684D">
        <w:rPr>
          <w:color w:val="auto"/>
          <w:sz w:val="24"/>
          <w:szCs w:val="24"/>
          <w:lang w:val="lt-LT"/>
        </w:rPr>
        <w:t>patvirtinamas finansavimas vizitui</w:t>
      </w:r>
      <w:r w:rsidRPr="00A1684D">
        <w:rPr>
          <w:color w:val="auto"/>
          <w:sz w:val="24"/>
          <w:szCs w:val="24"/>
          <w:lang w:val="lt-LT"/>
        </w:rPr>
        <w:t xml:space="preserve">, </w:t>
      </w:r>
      <w:r w:rsidR="00802540">
        <w:rPr>
          <w:color w:val="auto"/>
          <w:sz w:val="24"/>
          <w:szCs w:val="24"/>
          <w:lang w:val="lt-LT"/>
        </w:rPr>
        <w:t>priėmimo</w:t>
      </w:r>
      <w:r w:rsidR="00802540" w:rsidRPr="00A1684D">
        <w:rPr>
          <w:color w:val="auto"/>
          <w:sz w:val="24"/>
          <w:szCs w:val="24"/>
          <w:lang w:val="lt-LT"/>
        </w:rPr>
        <w:t xml:space="preserve"> </w:t>
      </w:r>
      <w:r w:rsidRPr="00A1684D">
        <w:rPr>
          <w:color w:val="auto"/>
          <w:sz w:val="24"/>
          <w:szCs w:val="24"/>
          <w:lang w:val="lt-LT"/>
        </w:rPr>
        <w:t xml:space="preserve">dienos. Jeigu kandidatas neatrenkamas per 12 mėnesių </w:t>
      </w:r>
      <w:r w:rsidR="00576274" w:rsidRPr="00A1684D">
        <w:rPr>
          <w:color w:val="auto"/>
          <w:sz w:val="24"/>
          <w:szCs w:val="24"/>
          <w:lang w:val="lt-LT"/>
        </w:rPr>
        <w:t xml:space="preserve">nuo </w:t>
      </w:r>
      <w:r w:rsidR="00576274">
        <w:rPr>
          <w:color w:val="auto"/>
          <w:sz w:val="24"/>
          <w:szCs w:val="24"/>
          <w:lang w:val="lt-LT"/>
        </w:rPr>
        <w:t xml:space="preserve">vizituojančio mokslo darbuotojo </w:t>
      </w:r>
      <w:r w:rsidR="00576274" w:rsidRPr="00A1684D">
        <w:rPr>
          <w:color w:val="auto"/>
          <w:sz w:val="24"/>
          <w:szCs w:val="24"/>
          <w:lang w:val="lt-LT"/>
        </w:rPr>
        <w:t xml:space="preserve">vietos </w:t>
      </w:r>
      <w:r w:rsidR="00576274">
        <w:rPr>
          <w:color w:val="auto"/>
          <w:sz w:val="24"/>
          <w:szCs w:val="24"/>
          <w:lang w:val="lt-LT"/>
        </w:rPr>
        <w:t>patvirtinimo</w:t>
      </w:r>
      <w:r w:rsidR="00576274" w:rsidRPr="00A1684D">
        <w:rPr>
          <w:color w:val="auto"/>
          <w:sz w:val="24"/>
          <w:szCs w:val="24"/>
          <w:lang w:val="lt-LT"/>
        </w:rPr>
        <w:t xml:space="preserve"> </w:t>
      </w:r>
      <w:r w:rsidR="00576274">
        <w:rPr>
          <w:color w:val="auto"/>
          <w:sz w:val="24"/>
          <w:szCs w:val="24"/>
          <w:lang w:val="lt-LT"/>
        </w:rPr>
        <w:t>dienos</w:t>
      </w:r>
      <w:r w:rsidR="00576274" w:rsidRPr="00A1684D">
        <w:rPr>
          <w:color w:val="auto"/>
          <w:sz w:val="24"/>
          <w:szCs w:val="24"/>
          <w:lang w:val="lt-LT"/>
        </w:rPr>
        <w:t xml:space="preserve"> </w:t>
      </w:r>
      <w:r w:rsidRPr="00A1684D">
        <w:rPr>
          <w:color w:val="auto"/>
          <w:sz w:val="24"/>
          <w:szCs w:val="24"/>
          <w:lang w:val="lt-LT"/>
        </w:rPr>
        <w:t xml:space="preserve">arba </w:t>
      </w:r>
      <w:r w:rsidR="00BD07D2" w:rsidRPr="00A1684D">
        <w:rPr>
          <w:color w:val="auto"/>
          <w:sz w:val="24"/>
          <w:szCs w:val="24"/>
          <w:lang w:val="lt-LT"/>
        </w:rPr>
        <w:t xml:space="preserve">vizitas </w:t>
      </w:r>
      <w:r w:rsidRPr="00A1684D">
        <w:rPr>
          <w:color w:val="auto"/>
          <w:sz w:val="24"/>
          <w:szCs w:val="24"/>
          <w:lang w:val="lt-LT"/>
        </w:rPr>
        <w:t>nepradedama</w:t>
      </w:r>
      <w:r w:rsidR="00BD07D2" w:rsidRPr="00A1684D">
        <w:rPr>
          <w:color w:val="auto"/>
          <w:sz w:val="24"/>
          <w:szCs w:val="24"/>
          <w:lang w:val="lt-LT"/>
        </w:rPr>
        <w:t xml:space="preserve">s </w:t>
      </w:r>
      <w:r w:rsidR="00576274">
        <w:rPr>
          <w:color w:val="auto"/>
          <w:sz w:val="24"/>
          <w:szCs w:val="24"/>
          <w:lang w:val="lt-LT"/>
        </w:rPr>
        <w:t xml:space="preserve">per </w:t>
      </w:r>
      <w:r w:rsidR="00576274">
        <w:rPr>
          <w:sz w:val="24"/>
          <w:szCs w:val="24"/>
          <w:lang w:val="lt-LT"/>
        </w:rPr>
        <w:t>6 mėnesius nuo šiame Aprašo punkte paminėto įsakymo priėmimo dienos</w:t>
      </w:r>
      <w:r w:rsidR="00BD07D2" w:rsidRPr="00A1684D">
        <w:rPr>
          <w:color w:val="auto"/>
          <w:sz w:val="24"/>
          <w:szCs w:val="24"/>
          <w:lang w:val="lt-LT"/>
        </w:rPr>
        <w:t>,</w:t>
      </w:r>
      <w:r w:rsidR="00576274">
        <w:rPr>
          <w:color w:val="auto"/>
          <w:sz w:val="24"/>
          <w:szCs w:val="24"/>
          <w:lang w:val="lt-LT"/>
        </w:rPr>
        <w:t xml:space="preserve"> Universiteto</w:t>
      </w:r>
      <w:r w:rsidR="00B46A64">
        <w:rPr>
          <w:color w:val="auto"/>
          <w:sz w:val="24"/>
          <w:szCs w:val="24"/>
          <w:lang w:val="lt-LT"/>
        </w:rPr>
        <w:t xml:space="preserve"> </w:t>
      </w:r>
      <w:r w:rsidR="00576274">
        <w:rPr>
          <w:color w:val="auto"/>
          <w:sz w:val="24"/>
          <w:szCs w:val="24"/>
          <w:lang w:val="lt-LT"/>
        </w:rPr>
        <w:t>r</w:t>
      </w:r>
      <w:r w:rsidR="00B46A64">
        <w:rPr>
          <w:color w:val="auto"/>
          <w:sz w:val="24"/>
          <w:szCs w:val="24"/>
          <w:lang w:val="lt-LT"/>
        </w:rPr>
        <w:t>ektoriaus ar jo įgalioto asmens sprendimu</w:t>
      </w:r>
      <w:r w:rsidRPr="00A1684D">
        <w:rPr>
          <w:color w:val="auto"/>
          <w:sz w:val="24"/>
          <w:szCs w:val="24"/>
          <w:lang w:val="lt-LT"/>
        </w:rPr>
        <w:t xml:space="preserve"> skirtos lėšos perkeliamos naujam konkursui arba kitoms Universiteto reikmėms.</w:t>
      </w:r>
    </w:p>
    <w:p w:rsidR="0094618F" w:rsidRPr="00A1684D" w:rsidRDefault="00EB6D1C" w:rsidP="00076B89">
      <w:pPr>
        <w:pStyle w:val="Pagrindinistekstas1"/>
        <w:numPr>
          <w:ilvl w:val="0"/>
          <w:numId w:val="3"/>
        </w:numPr>
        <w:tabs>
          <w:tab w:val="clear" w:pos="0"/>
          <w:tab w:val="left" w:pos="1134"/>
          <w:tab w:val="left" w:pos="1418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>Vizito metu vizituojantis mokslininkas turi</w:t>
      </w:r>
      <w:r w:rsidR="005736D6" w:rsidRPr="00A1684D">
        <w:rPr>
          <w:color w:val="auto"/>
          <w:sz w:val="24"/>
          <w:szCs w:val="24"/>
          <w:lang w:val="lt-LT"/>
        </w:rPr>
        <w:t xml:space="preserve"> </w:t>
      </w:r>
      <w:r w:rsidRPr="00A1684D">
        <w:rPr>
          <w:color w:val="auto"/>
          <w:sz w:val="24"/>
          <w:szCs w:val="24"/>
          <w:lang w:val="lt-LT"/>
        </w:rPr>
        <w:t>surengti bent vieną seminarą</w:t>
      </w:r>
      <w:r w:rsidR="005736D6" w:rsidRPr="00A1684D">
        <w:rPr>
          <w:color w:val="auto"/>
          <w:sz w:val="24"/>
          <w:szCs w:val="24"/>
          <w:lang w:val="lt-LT"/>
        </w:rPr>
        <w:t xml:space="preserve"> ar metodinius mokymus</w:t>
      </w:r>
      <w:r w:rsidR="006C1412">
        <w:rPr>
          <w:color w:val="auto"/>
          <w:sz w:val="24"/>
          <w:szCs w:val="24"/>
          <w:lang w:val="lt-LT"/>
        </w:rPr>
        <w:t xml:space="preserve"> </w:t>
      </w:r>
      <w:r w:rsidR="006C1412">
        <w:rPr>
          <w:sz w:val="24"/>
          <w:szCs w:val="24"/>
          <w:lang w:val="lt-LT"/>
        </w:rPr>
        <w:t>Universiteto</w:t>
      </w:r>
      <w:r w:rsidR="006C1412" w:rsidRPr="00A1684D">
        <w:rPr>
          <w:sz w:val="24"/>
          <w:szCs w:val="24"/>
          <w:lang w:val="lt-LT"/>
        </w:rPr>
        <w:t xml:space="preserve"> bendruomenei </w:t>
      </w:r>
      <w:r w:rsidR="005736D6" w:rsidRPr="00A1684D">
        <w:rPr>
          <w:color w:val="auto"/>
          <w:sz w:val="24"/>
          <w:szCs w:val="24"/>
          <w:lang w:val="lt-LT"/>
        </w:rPr>
        <w:t>arba perskaityti vieš</w:t>
      </w:r>
      <w:r w:rsidR="006C1412">
        <w:rPr>
          <w:color w:val="auto"/>
          <w:sz w:val="24"/>
          <w:szCs w:val="24"/>
          <w:lang w:val="lt-LT"/>
        </w:rPr>
        <w:t>ą</w:t>
      </w:r>
      <w:r w:rsidR="005736D6" w:rsidRPr="00A1684D">
        <w:rPr>
          <w:color w:val="auto"/>
          <w:sz w:val="24"/>
          <w:szCs w:val="24"/>
          <w:lang w:val="lt-LT"/>
        </w:rPr>
        <w:t xml:space="preserve"> paskaitą tyrimų</w:t>
      </w:r>
      <w:r w:rsidR="006C1412">
        <w:rPr>
          <w:color w:val="auto"/>
          <w:sz w:val="24"/>
          <w:szCs w:val="24"/>
          <w:lang w:val="lt-LT"/>
        </w:rPr>
        <w:t>, susijusių su jo moksliniu vizitu,</w:t>
      </w:r>
      <w:r w:rsidR="005736D6" w:rsidRPr="00A1684D">
        <w:rPr>
          <w:color w:val="auto"/>
          <w:sz w:val="24"/>
          <w:szCs w:val="24"/>
          <w:lang w:val="lt-LT"/>
        </w:rPr>
        <w:t xml:space="preserve"> tematika.</w:t>
      </w:r>
    </w:p>
    <w:p w:rsidR="00231E0D" w:rsidRPr="00A1684D" w:rsidRDefault="00231E0D" w:rsidP="00076B89">
      <w:pPr>
        <w:pStyle w:val="Pagrindinistekstas1"/>
        <w:numPr>
          <w:ilvl w:val="0"/>
          <w:numId w:val="3"/>
        </w:numPr>
        <w:tabs>
          <w:tab w:val="clear" w:pos="0"/>
          <w:tab w:val="left" w:pos="1134"/>
          <w:tab w:val="left" w:pos="1418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 xml:space="preserve">Pasibaigus </w:t>
      </w:r>
      <w:r w:rsidR="00BD07D2" w:rsidRPr="00A1684D">
        <w:rPr>
          <w:color w:val="auto"/>
          <w:sz w:val="24"/>
          <w:szCs w:val="24"/>
          <w:lang w:val="lt-LT"/>
        </w:rPr>
        <w:t>vizitui</w:t>
      </w:r>
      <w:r w:rsidRPr="00A1684D">
        <w:rPr>
          <w:color w:val="auto"/>
          <w:sz w:val="24"/>
          <w:szCs w:val="24"/>
          <w:lang w:val="lt-LT"/>
        </w:rPr>
        <w:t xml:space="preserve">, </w:t>
      </w:r>
      <w:r w:rsidR="00BD07D2" w:rsidRPr="00A1684D">
        <w:rPr>
          <w:color w:val="auto"/>
          <w:sz w:val="24"/>
          <w:szCs w:val="24"/>
          <w:lang w:val="lt-LT"/>
        </w:rPr>
        <w:t>vizituojantis mokslo darbuotojas ir (ar) KAP</w:t>
      </w:r>
      <w:r w:rsidRPr="00A1684D">
        <w:rPr>
          <w:color w:val="auto"/>
          <w:sz w:val="24"/>
          <w:szCs w:val="24"/>
          <w:lang w:val="lt-LT"/>
        </w:rPr>
        <w:t xml:space="preserve"> parengia ir pateikia </w:t>
      </w:r>
      <w:r w:rsidR="00BD07D2" w:rsidRPr="00A1684D">
        <w:rPr>
          <w:color w:val="auto"/>
          <w:sz w:val="24"/>
          <w:szCs w:val="24"/>
          <w:lang w:val="lt-LT"/>
        </w:rPr>
        <w:t>MID</w:t>
      </w:r>
      <w:r w:rsidRPr="00A1684D">
        <w:rPr>
          <w:color w:val="auto"/>
          <w:sz w:val="24"/>
          <w:szCs w:val="24"/>
          <w:lang w:val="lt-LT"/>
        </w:rPr>
        <w:t xml:space="preserve"> </w:t>
      </w:r>
      <w:r w:rsidR="00BD07D2" w:rsidRPr="00A1684D">
        <w:rPr>
          <w:color w:val="auto"/>
          <w:sz w:val="24"/>
          <w:szCs w:val="24"/>
          <w:lang w:val="lt-LT"/>
        </w:rPr>
        <w:t>vizito</w:t>
      </w:r>
      <w:r w:rsidRPr="00A1684D">
        <w:rPr>
          <w:color w:val="auto"/>
          <w:sz w:val="24"/>
          <w:szCs w:val="24"/>
          <w:lang w:val="lt-LT"/>
        </w:rPr>
        <w:t xml:space="preserve"> ataskaitą, kurioje pateikiama </w:t>
      </w:r>
      <w:r w:rsidR="00BD07D2" w:rsidRPr="00A1684D">
        <w:rPr>
          <w:color w:val="auto"/>
          <w:sz w:val="24"/>
          <w:szCs w:val="24"/>
          <w:lang w:val="lt-LT"/>
        </w:rPr>
        <w:t>informacija apie vizito eigą</w:t>
      </w:r>
      <w:r w:rsidRPr="00A1684D">
        <w:rPr>
          <w:color w:val="auto"/>
          <w:sz w:val="24"/>
          <w:szCs w:val="24"/>
          <w:lang w:val="lt-LT"/>
        </w:rPr>
        <w:t xml:space="preserve"> ir </w:t>
      </w:r>
      <w:r w:rsidR="00BD07D2" w:rsidRPr="00A1684D">
        <w:rPr>
          <w:color w:val="auto"/>
          <w:sz w:val="24"/>
          <w:szCs w:val="24"/>
          <w:lang w:val="lt-LT"/>
        </w:rPr>
        <w:t>vizito</w:t>
      </w:r>
      <w:r w:rsidRPr="00A1684D">
        <w:rPr>
          <w:color w:val="auto"/>
          <w:sz w:val="24"/>
          <w:szCs w:val="24"/>
          <w:lang w:val="lt-LT"/>
        </w:rPr>
        <w:t xml:space="preserve"> metu </w:t>
      </w:r>
      <w:r w:rsidR="006C1412">
        <w:rPr>
          <w:color w:val="auto"/>
          <w:sz w:val="24"/>
          <w:szCs w:val="24"/>
          <w:lang w:val="lt-LT"/>
        </w:rPr>
        <w:t>atliktų</w:t>
      </w:r>
      <w:r w:rsidR="006C1412" w:rsidRPr="00A1684D">
        <w:rPr>
          <w:color w:val="auto"/>
          <w:sz w:val="24"/>
          <w:szCs w:val="24"/>
          <w:lang w:val="lt-LT"/>
        </w:rPr>
        <w:t xml:space="preserve"> </w:t>
      </w:r>
      <w:r w:rsidRPr="00A1684D">
        <w:rPr>
          <w:color w:val="auto"/>
          <w:sz w:val="24"/>
          <w:szCs w:val="24"/>
          <w:lang w:val="lt-LT"/>
        </w:rPr>
        <w:t>tyrimų ir kit</w:t>
      </w:r>
      <w:r w:rsidR="006C1412">
        <w:rPr>
          <w:color w:val="auto"/>
          <w:sz w:val="24"/>
          <w:szCs w:val="24"/>
          <w:lang w:val="lt-LT"/>
        </w:rPr>
        <w:t>ų</w:t>
      </w:r>
      <w:r w:rsidRPr="00A1684D">
        <w:rPr>
          <w:color w:val="auto"/>
          <w:sz w:val="24"/>
          <w:szCs w:val="24"/>
          <w:lang w:val="lt-LT"/>
        </w:rPr>
        <w:t xml:space="preserve"> reikšming</w:t>
      </w:r>
      <w:r w:rsidR="006C1412">
        <w:rPr>
          <w:color w:val="auto"/>
          <w:sz w:val="24"/>
          <w:szCs w:val="24"/>
          <w:lang w:val="lt-LT"/>
        </w:rPr>
        <w:t>ų veiklų</w:t>
      </w:r>
      <w:r w:rsidRPr="00A1684D">
        <w:rPr>
          <w:color w:val="auto"/>
          <w:sz w:val="24"/>
          <w:szCs w:val="24"/>
          <w:lang w:val="lt-LT"/>
        </w:rPr>
        <w:t xml:space="preserve"> rezultat</w:t>
      </w:r>
      <w:r w:rsidR="006C1412">
        <w:rPr>
          <w:color w:val="auto"/>
          <w:sz w:val="24"/>
          <w:szCs w:val="24"/>
          <w:lang w:val="lt-LT"/>
        </w:rPr>
        <w:t>us</w:t>
      </w:r>
      <w:r w:rsidRPr="00A1684D">
        <w:rPr>
          <w:color w:val="auto"/>
          <w:sz w:val="24"/>
          <w:szCs w:val="24"/>
          <w:lang w:val="lt-LT"/>
        </w:rPr>
        <w:t xml:space="preserve">. MID susistemina gautą informaciją ir pateikia ją </w:t>
      </w:r>
      <w:r w:rsidR="006C1412">
        <w:rPr>
          <w:color w:val="auto"/>
          <w:sz w:val="24"/>
          <w:szCs w:val="24"/>
          <w:lang w:val="lt-LT"/>
        </w:rPr>
        <w:t xml:space="preserve">Universiteto </w:t>
      </w:r>
      <w:r w:rsidRPr="00A1684D">
        <w:rPr>
          <w:color w:val="auto"/>
          <w:sz w:val="24"/>
          <w:szCs w:val="24"/>
          <w:lang w:val="lt-LT"/>
        </w:rPr>
        <w:t>mokslo prorektoriui.</w:t>
      </w:r>
    </w:p>
    <w:p w:rsidR="006E30BE" w:rsidRPr="00A1684D" w:rsidRDefault="006E30BE" w:rsidP="00A1684D">
      <w:pPr>
        <w:pStyle w:val="Pagrindinistekstas1"/>
        <w:spacing w:line="240" w:lineRule="auto"/>
        <w:rPr>
          <w:color w:val="auto"/>
          <w:sz w:val="24"/>
          <w:szCs w:val="24"/>
          <w:lang w:val="lt-LT"/>
        </w:rPr>
      </w:pPr>
    </w:p>
    <w:p w:rsidR="006E30BE" w:rsidRPr="00A1684D" w:rsidRDefault="006E30BE" w:rsidP="00A1684D">
      <w:pPr>
        <w:pStyle w:val="Pagrindinistekstas1"/>
        <w:spacing w:line="240" w:lineRule="auto"/>
        <w:jc w:val="center"/>
        <w:rPr>
          <w:b/>
          <w:color w:val="auto"/>
          <w:sz w:val="24"/>
          <w:szCs w:val="24"/>
          <w:lang w:val="lt-LT"/>
        </w:rPr>
      </w:pPr>
      <w:r w:rsidRPr="00A1684D">
        <w:rPr>
          <w:b/>
          <w:color w:val="auto"/>
          <w:sz w:val="24"/>
          <w:szCs w:val="24"/>
          <w:lang w:val="lt-LT"/>
        </w:rPr>
        <w:t>V SKYRIUS</w:t>
      </w:r>
    </w:p>
    <w:p w:rsidR="006E30BE" w:rsidRPr="00A1684D" w:rsidRDefault="006E30BE" w:rsidP="00A1684D">
      <w:pPr>
        <w:pStyle w:val="Pagrindinistekstas1"/>
        <w:spacing w:line="240" w:lineRule="auto"/>
        <w:jc w:val="center"/>
        <w:rPr>
          <w:b/>
          <w:color w:val="auto"/>
          <w:sz w:val="24"/>
          <w:szCs w:val="24"/>
          <w:lang w:val="lt-LT"/>
        </w:rPr>
      </w:pPr>
      <w:r w:rsidRPr="00A1684D">
        <w:rPr>
          <w:b/>
          <w:color w:val="auto"/>
          <w:sz w:val="24"/>
          <w:szCs w:val="24"/>
          <w:lang w:val="lt-LT"/>
        </w:rPr>
        <w:t>BAIGIAMOSIOS NUOSTATOS</w:t>
      </w:r>
    </w:p>
    <w:p w:rsidR="009F5581" w:rsidRPr="00A1684D" w:rsidRDefault="009F5581" w:rsidP="00A1684D">
      <w:pPr>
        <w:pStyle w:val="Pagrindinistekstas1"/>
        <w:spacing w:line="240" w:lineRule="auto"/>
        <w:jc w:val="center"/>
        <w:rPr>
          <w:b/>
          <w:color w:val="auto"/>
          <w:sz w:val="24"/>
          <w:szCs w:val="24"/>
          <w:lang w:val="lt-LT"/>
        </w:rPr>
      </w:pPr>
    </w:p>
    <w:p w:rsidR="00231E0D" w:rsidRPr="00A1684D" w:rsidRDefault="006C1412" w:rsidP="00076B89">
      <w:pPr>
        <w:pStyle w:val="Pagrindinistekstas1"/>
        <w:numPr>
          <w:ilvl w:val="0"/>
          <w:numId w:val="3"/>
        </w:numPr>
        <w:tabs>
          <w:tab w:val="clear" w:pos="0"/>
          <w:tab w:val="left" w:pos="1134"/>
          <w:tab w:val="left" w:pos="1418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 xml:space="preserve">Universiteto lėšomis finansuojamų doktorantų, </w:t>
      </w:r>
      <w:proofErr w:type="spellStart"/>
      <w:r w:rsidRPr="00A1684D">
        <w:rPr>
          <w:color w:val="auto"/>
          <w:sz w:val="24"/>
          <w:szCs w:val="24"/>
          <w:lang w:val="lt-LT"/>
        </w:rPr>
        <w:t>podoktorantūros</w:t>
      </w:r>
      <w:proofErr w:type="spellEnd"/>
      <w:r w:rsidRPr="00A1684D">
        <w:rPr>
          <w:color w:val="auto"/>
          <w:sz w:val="24"/>
          <w:szCs w:val="24"/>
          <w:lang w:val="lt-LT"/>
        </w:rPr>
        <w:t xml:space="preserve"> stažuotojų ir vizituojančių mokslo darbuotojų </w:t>
      </w:r>
      <w:r>
        <w:rPr>
          <w:color w:val="auto"/>
          <w:sz w:val="24"/>
          <w:szCs w:val="24"/>
          <w:lang w:val="lt-LT"/>
        </w:rPr>
        <w:t>veiklos</w:t>
      </w:r>
      <w:r w:rsidR="009F5581" w:rsidRPr="00A1684D">
        <w:rPr>
          <w:color w:val="auto"/>
          <w:sz w:val="24"/>
          <w:szCs w:val="24"/>
          <w:lang w:val="lt-LT"/>
        </w:rPr>
        <w:t xml:space="preserve"> rezultatai</w:t>
      </w:r>
      <w:r>
        <w:rPr>
          <w:color w:val="auto"/>
          <w:sz w:val="24"/>
          <w:szCs w:val="24"/>
          <w:lang w:val="lt-LT"/>
        </w:rPr>
        <w:t>, pasiekti doktorantūros studijų, stažuočių ir mokslinių vizitų Universitete metu,</w:t>
      </w:r>
      <w:r w:rsidR="009F5581" w:rsidRPr="00A1684D">
        <w:rPr>
          <w:color w:val="auto"/>
          <w:sz w:val="24"/>
          <w:szCs w:val="24"/>
          <w:lang w:val="lt-LT"/>
        </w:rPr>
        <w:t xml:space="preserve"> turi turėti Universiteto </w:t>
      </w:r>
      <w:proofErr w:type="spellStart"/>
      <w:r w:rsidR="009F5581" w:rsidRPr="00A1684D">
        <w:rPr>
          <w:color w:val="auto"/>
          <w:sz w:val="24"/>
          <w:szCs w:val="24"/>
          <w:lang w:val="lt-LT"/>
        </w:rPr>
        <w:t>prieskyrą</w:t>
      </w:r>
      <w:proofErr w:type="spellEnd"/>
      <w:r w:rsidR="009F5581" w:rsidRPr="00A1684D">
        <w:rPr>
          <w:color w:val="auto"/>
          <w:sz w:val="24"/>
          <w:szCs w:val="24"/>
          <w:lang w:val="lt-LT"/>
        </w:rPr>
        <w:t>.</w:t>
      </w:r>
    </w:p>
    <w:p w:rsidR="00910A85" w:rsidRPr="00A1684D" w:rsidRDefault="00910A85" w:rsidP="00076B89">
      <w:pPr>
        <w:pStyle w:val="Pagrindinistekstas1"/>
        <w:numPr>
          <w:ilvl w:val="0"/>
          <w:numId w:val="3"/>
        </w:numPr>
        <w:tabs>
          <w:tab w:val="clear" w:pos="0"/>
          <w:tab w:val="left" w:pos="1134"/>
          <w:tab w:val="left" w:pos="1418"/>
        </w:tabs>
        <w:spacing w:line="240" w:lineRule="auto"/>
        <w:ind w:left="0" w:firstLine="709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>KAP turi teisę</w:t>
      </w:r>
      <w:r w:rsidR="00FD1C31">
        <w:rPr>
          <w:color w:val="auto"/>
          <w:sz w:val="24"/>
          <w:szCs w:val="24"/>
          <w:lang w:val="lt-LT"/>
        </w:rPr>
        <w:t>,</w:t>
      </w:r>
      <w:r w:rsidRPr="00A1684D">
        <w:rPr>
          <w:color w:val="auto"/>
          <w:sz w:val="24"/>
          <w:szCs w:val="24"/>
          <w:lang w:val="lt-LT"/>
        </w:rPr>
        <w:t xml:space="preserve"> </w:t>
      </w:r>
      <w:r w:rsidR="00FD1C31">
        <w:rPr>
          <w:color w:val="auto"/>
          <w:sz w:val="24"/>
          <w:szCs w:val="24"/>
          <w:lang w:val="lt-LT"/>
        </w:rPr>
        <w:t xml:space="preserve">suderinęs su Rektoriumi ar jo įgaliotu asmeniu, </w:t>
      </w:r>
      <w:r w:rsidRPr="00A1684D">
        <w:rPr>
          <w:color w:val="auto"/>
          <w:sz w:val="24"/>
          <w:szCs w:val="24"/>
          <w:lang w:val="lt-LT"/>
        </w:rPr>
        <w:t xml:space="preserve">inicijuoti </w:t>
      </w:r>
      <w:r w:rsidR="00F765D1">
        <w:rPr>
          <w:color w:val="auto"/>
          <w:sz w:val="24"/>
          <w:szCs w:val="24"/>
          <w:lang w:val="lt-LT"/>
        </w:rPr>
        <w:t xml:space="preserve">doktorantų, </w:t>
      </w:r>
      <w:proofErr w:type="spellStart"/>
      <w:r w:rsidR="00E47F32" w:rsidRPr="00A1684D">
        <w:rPr>
          <w:color w:val="auto"/>
          <w:sz w:val="24"/>
          <w:szCs w:val="24"/>
          <w:lang w:val="lt-LT"/>
        </w:rPr>
        <w:t>podoktorantūros</w:t>
      </w:r>
      <w:proofErr w:type="spellEnd"/>
      <w:r w:rsidR="00E47F32" w:rsidRPr="00A1684D">
        <w:rPr>
          <w:color w:val="auto"/>
          <w:sz w:val="24"/>
          <w:szCs w:val="24"/>
          <w:lang w:val="lt-LT"/>
        </w:rPr>
        <w:t xml:space="preserve"> stažuotojų ir </w:t>
      </w:r>
      <w:r w:rsidRPr="00A1684D">
        <w:rPr>
          <w:color w:val="auto"/>
          <w:sz w:val="24"/>
          <w:szCs w:val="24"/>
          <w:lang w:val="lt-LT"/>
        </w:rPr>
        <w:t xml:space="preserve">vizituojančių </w:t>
      </w:r>
      <w:r w:rsidR="00E47F32" w:rsidRPr="00A1684D">
        <w:rPr>
          <w:color w:val="auto"/>
          <w:sz w:val="24"/>
          <w:szCs w:val="24"/>
          <w:lang w:val="lt-LT"/>
        </w:rPr>
        <w:t>mokslo darbuotojų</w:t>
      </w:r>
      <w:r w:rsidRPr="00A1684D">
        <w:rPr>
          <w:color w:val="auto"/>
          <w:sz w:val="24"/>
          <w:szCs w:val="24"/>
          <w:lang w:val="lt-LT"/>
        </w:rPr>
        <w:t xml:space="preserve"> pritraukimą </w:t>
      </w:r>
      <w:r w:rsidR="00941E51">
        <w:rPr>
          <w:color w:val="auto"/>
          <w:sz w:val="24"/>
          <w:szCs w:val="24"/>
          <w:lang w:val="lt-LT"/>
        </w:rPr>
        <w:t xml:space="preserve">išimtinai </w:t>
      </w:r>
      <w:r w:rsidRPr="00A1684D">
        <w:rPr>
          <w:color w:val="auto"/>
          <w:sz w:val="24"/>
          <w:szCs w:val="24"/>
          <w:lang w:val="lt-LT"/>
        </w:rPr>
        <w:t xml:space="preserve">savo lėšomis laikydamiesi </w:t>
      </w:r>
      <w:r w:rsidR="00941E51">
        <w:rPr>
          <w:color w:val="auto"/>
          <w:sz w:val="24"/>
          <w:szCs w:val="24"/>
          <w:lang w:val="lt-LT"/>
        </w:rPr>
        <w:t>Apraše</w:t>
      </w:r>
      <w:r w:rsidRPr="00A1684D">
        <w:rPr>
          <w:color w:val="auto"/>
          <w:sz w:val="24"/>
          <w:szCs w:val="24"/>
          <w:lang w:val="lt-LT"/>
        </w:rPr>
        <w:t xml:space="preserve"> nustatytų atrankos principų.</w:t>
      </w:r>
    </w:p>
    <w:p w:rsidR="008B1B6A" w:rsidRPr="00295628" w:rsidRDefault="008B1B6A" w:rsidP="00295628">
      <w:pPr>
        <w:pStyle w:val="Pagrindinistekstas1"/>
        <w:tabs>
          <w:tab w:val="left" w:pos="663"/>
        </w:tabs>
        <w:spacing w:line="240" w:lineRule="auto"/>
        <w:ind w:firstLine="0"/>
        <w:rPr>
          <w:color w:val="auto"/>
          <w:sz w:val="2"/>
          <w:szCs w:val="2"/>
          <w:lang w:val="lt-LT"/>
        </w:rPr>
      </w:pPr>
    </w:p>
    <w:p w:rsidR="008B1B6A" w:rsidRPr="008B1B6A" w:rsidRDefault="008B1B6A" w:rsidP="008B1B6A">
      <w:pPr>
        <w:shd w:val="clear" w:color="auto" w:fill="FFFFFF"/>
        <w:jc w:val="both"/>
        <w:textAlignment w:val="baseline"/>
        <w:rPr>
          <w:color w:val="000000"/>
          <w:shd w:val="clear" w:color="auto" w:fill="FFFFFF"/>
        </w:rPr>
      </w:pPr>
    </w:p>
    <w:p w:rsidR="008B1B6A" w:rsidRPr="008B1B6A" w:rsidRDefault="008B1B6A" w:rsidP="008B1B6A">
      <w:pPr>
        <w:shd w:val="clear" w:color="auto" w:fill="FFFFFF"/>
        <w:jc w:val="center"/>
        <w:textAlignment w:val="baseline"/>
        <w:rPr>
          <w:color w:val="000000"/>
          <w:shd w:val="clear" w:color="auto" w:fill="FFFFFF"/>
        </w:rPr>
      </w:pPr>
      <w:r w:rsidRPr="008B1B6A">
        <w:rPr>
          <w:color w:val="000000"/>
          <w:shd w:val="clear" w:color="auto" w:fill="FFFFFF"/>
        </w:rPr>
        <w:t>_________________________</w:t>
      </w:r>
    </w:p>
    <w:p w:rsidR="008B1B6A" w:rsidRDefault="008B1B6A" w:rsidP="00295628">
      <w:pPr>
        <w:pStyle w:val="Pagrindinistekstas1"/>
        <w:tabs>
          <w:tab w:val="left" w:pos="663"/>
        </w:tabs>
        <w:spacing w:line="240" w:lineRule="auto"/>
        <w:ind w:firstLine="0"/>
        <w:rPr>
          <w:color w:val="auto"/>
          <w:sz w:val="24"/>
          <w:szCs w:val="24"/>
          <w:lang w:val="lt-LT"/>
        </w:rPr>
      </w:pPr>
    </w:p>
    <w:p w:rsidR="00303B3A" w:rsidRPr="00A1684D" w:rsidRDefault="005B56C4" w:rsidP="00A1684D">
      <w:pPr>
        <w:pStyle w:val="Pagrindiniotekstotrauka"/>
        <w:spacing w:after="0"/>
        <w:ind w:left="0"/>
      </w:pPr>
      <w:r w:rsidRPr="00A1684D">
        <w:br w:type="page"/>
      </w:r>
    </w:p>
    <w:p w:rsidR="005B56C4" w:rsidRPr="00A1684D" w:rsidRDefault="00303B3A" w:rsidP="00A1684D">
      <w:pPr>
        <w:pStyle w:val="Pagrindiniotekstotrauka"/>
        <w:spacing w:after="0"/>
        <w:ind w:left="5184"/>
      </w:pPr>
      <w:r w:rsidRPr="00A1684D">
        <w:lastRenderedPageBreak/>
        <w:t xml:space="preserve">Vilniaus universiteto lėšomis finansuojamų doktorantų, </w:t>
      </w:r>
      <w:proofErr w:type="spellStart"/>
      <w:r w:rsidRPr="00A1684D">
        <w:t>podoktorantūros</w:t>
      </w:r>
      <w:proofErr w:type="spellEnd"/>
      <w:r w:rsidRPr="00A1684D">
        <w:t xml:space="preserve"> stažuotojų ir vizituojančių mokslo darbuotojų atrankos ir priėmimo tvarkos aprašo</w:t>
      </w:r>
    </w:p>
    <w:p w:rsidR="005B56C4" w:rsidRPr="00A1684D" w:rsidRDefault="005B56C4" w:rsidP="00B37580">
      <w:pPr>
        <w:pStyle w:val="Pagrindiniotekstotrauka"/>
        <w:spacing w:after="0"/>
        <w:ind w:left="5184"/>
      </w:pPr>
      <w:r w:rsidRPr="00A1684D">
        <w:t>1 priedas</w:t>
      </w:r>
    </w:p>
    <w:p w:rsidR="005B56C4" w:rsidRPr="00A1684D" w:rsidRDefault="005B56C4" w:rsidP="00A1684D">
      <w:pPr>
        <w:pStyle w:val="Pagrindiniotekstotrauka"/>
        <w:spacing w:after="0"/>
        <w:ind w:left="5670" w:hanging="283"/>
      </w:pPr>
    </w:p>
    <w:p w:rsidR="009A09AF" w:rsidRPr="00A1684D" w:rsidRDefault="009A09AF" w:rsidP="00A1684D">
      <w:pPr>
        <w:pStyle w:val="Pagrindiniotekstotrauka"/>
        <w:spacing w:after="0"/>
        <w:ind w:left="5670" w:hanging="283"/>
      </w:pPr>
    </w:p>
    <w:p w:rsidR="005B56C4" w:rsidRPr="00A1684D" w:rsidRDefault="009A09AF" w:rsidP="00A1684D">
      <w:pPr>
        <w:pStyle w:val="Pagrindiniotekstotrauka"/>
        <w:spacing w:after="0"/>
        <w:ind w:left="5670" w:hanging="5670"/>
        <w:jc w:val="center"/>
      </w:pPr>
      <w:r w:rsidRPr="00A1684D">
        <w:rPr>
          <w:b/>
          <w:bCs/>
        </w:rPr>
        <w:t xml:space="preserve">NEŠALIŠKUMO </w:t>
      </w:r>
      <w:r w:rsidR="005B56C4" w:rsidRPr="00A1684D">
        <w:rPr>
          <w:b/>
          <w:bCs/>
        </w:rPr>
        <w:t>PASIŽADĖJIMAS</w:t>
      </w:r>
    </w:p>
    <w:p w:rsidR="009A09AF" w:rsidRDefault="009A09AF" w:rsidP="00B37580">
      <w:pPr>
        <w:pStyle w:val="Pagrindiniotekstotrauka2"/>
        <w:widowControl w:val="0"/>
        <w:pBdr>
          <w:bottom w:val="single" w:sz="4" w:space="1" w:color="auto"/>
        </w:pBdr>
        <w:spacing w:after="0" w:line="240" w:lineRule="auto"/>
        <w:ind w:left="0"/>
        <w:jc w:val="center"/>
        <w:rPr>
          <w:lang w:val="lt-LT"/>
        </w:rPr>
      </w:pPr>
      <w:r w:rsidRPr="00A1684D">
        <w:rPr>
          <w:lang w:val="lt-LT"/>
        </w:rPr>
        <w:t>Vilniaus universitetas</w:t>
      </w:r>
    </w:p>
    <w:p w:rsidR="00C54879" w:rsidRPr="00A1684D" w:rsidRDefault="00C54879" w:rsidP="00B37580">
      <w:pPr>
        <w:pStyle w:val="Pagrindiniotekstotrauka2"/>
        <w:widowControl w:val="0"/>
        <w:pBdr>
          <w:bottom w:val="single" w:sz="4" w:space="1" w:color="auto"/>
        </w:pBdr>
        <w:spacing w:after="0" w:line="240" w:lineRule="auto"/>
        <w:ind w:left="0"/>
        <w:jc w:val="center"/>
        <w:rPr>
          <w:lang w:val="lt-LT"/>
        </w:rPr>
      </w:pPr>
    </w:p>
    <w:p w:rsidR="009A09AF" w:rsidRPr="00A1684D" w:rsidRDefault="009A09AF" w:rsidP="00A1684D">
      <w:pPr>
        <w:widowControl w:val="0"/>
        <w:jc w:val="center"/>
      </w:pPr>
      <w:r w:rsidRPr="00A1684D">
        <w:t>(</w:t>
      </w:r>
      <w:r w:rsidR="00303B3A" w:rsidRPr="00A1684D">
        <w:t>K</w:t>
      </w:r>
      <w:r w:rsidRPr="00A1684D">
        <w:t>omisijos nario vardas ir pavardė)</w:t>
      </w:r>
    </w:p>
    <w:p w:rsidR="009A09AF" w:rsidRPr="00A1684D" w:rsidRDefault="009A09AF" w:rsidP="00A1684D">
      <w:pPr>
        <w:widowControl w:val="0"/>
        <w:rPr>
          <w:i/>
        </w:rPr>
      </w:pPr>
    </w:p>
    <w:p w:rsidR="009A09AF" w:rsidRPr="00A1684D" w:rsidRDefault="009A09AF" w:rsidP="00A1684D">
      <w:pPr>
        <w:widowControl w:val="0"/>
        <w:jc w:val="center"/>
      </w:pPr>
    </w:p>
    <w:p w:rsidR="009A09AF" w:rsidRPr="00A1684D" w:rsidRDefault="009A09AF" w:rsidP="00A1684D">
      <w:pPr>
        <w:widowControl w:val="0"/>
        <w:tabs>
          <w:tab w:val="left" w:pos="284"/>
          <w:tab w:val="left" w:pos="1985"/>
        </w:tabs>
        <w:jc w:val="center"/>
      </w:pPr>
      <w:r w:rsidRPr="00A1684D">
        <w:t>20___ m. _______________ mėn. ____ d. Nr. ____</w:t>
      </w:r>
    </w:p>
    <w:p w:rsidR="009A09AF" w:rsidRPr="00A1684D" w:rsidRDefault="009A09AF" w:rsidP="00A1684D">
      <w:pPr>
        <w:pStyle w:val="Pagrindinistekstas"/>
        <w:widowControl w:val="0"/>
        <w:tabs>
          <w:tab w:val="left" w:pos="900"/>
        </w:tabs>
        <w:spacing w:after="0"/>
        <w:ind w:left="539"/>
        <w:jc w:val="both"/>
        <w:rPr>
          <w:b/>
          <w:bCs/>
        </w:rPr>
      </w:pPr>
    </w:p>
    <w:p w:rsidR="009A09AF" w:rsidRPr="00A1684D" w:rsidRDefault="009A09AF" w:rsidP="00B37580">
      <w:pPr>
        <w:pStyle w:val="Standard"/>
        <w:ind w:firstLine="720"/>
        <w:jc w:val="both"/>
        <w:rPr>
          <w:rFonts w:cs="Times New Roman"/>
        </w:rPr>
      </w:pPr>
      <w:r w:rsidRPr="00A1684D">
        <w:rPr>
          <w:rFonts w:cs="Times New Roman"/>
        </w:rPr>
        <w:t xml:space="preserve">Būdamas </w:t>
      </w:r>
      <w:r w:rsidR="00B46A64" w:rsidRPr="00B46A64">
        <w:rPr>
          <w:rFonts w:cs="Times New Roman"/>
        </w:rPr>
        <w:t xml:space="preserve">Vilniaus universiteto lėšomis finansuojamų doktorantų, </w:t>
      </w:r>
      <w:proofErr w:type="spellStart"/>
      <w:r w:rsidR="00B46A64" w:rsidRPr="00B46A64">
        <w:rPr>
          <w:rFonts w:cs="Times New Roman"/>
        </w:rPr>
        <w:t>podoktorantūros</w:t>
      </w:r>
      <w:proofErr w:type="spellEnd"/>
      <w:r w:rsidR="00B46A64" w:rsidRPr="00B46A64">
        <w:rPr>
          <w:rFonts w:cs="Times New Roman"/>
        </w:rPr>
        <w:t xml:space="preserve"> stažuotojų ir vizituojanč</w:t>
      </w:r>
      <w:r w:rsidR="001F72C0">
        <w:rPr>
          <w:rFonts w:cs="Times New Roman"/>
        </w:rPr>
        <w:t>i</w:t>
      </w:r>
      <w:r w:rsidR="00B46A64" w:rsidRPr="00B46A64">
        <w:rPr>
          <w:rFonts w:cs="Times New Roman"/>
        </w:rPr>
        <w:t>ų mokslo darbuotojų atrankos komisijos</w:t>
      </w:r>
      <w:r w:rsidR="00B46A64" w:rsidRPr="00B46A64" w:rsidDel="00B46A64">
        <w:rPr>
          <w:rFonts w:cs="Times New Roman"/>
        </w:rPr>
        <w:t xml:space="preserve"> </w:t>
      </w:r>
      <w:r w:rsidR="00776A2A" w:rsidRPr="00A1684D">
        <w:t xml:space="preserve">(toliau – Komisija) </w:t>
      </w:r>
      <w:r w:rsidRPr="00A1684D">
        <w:rPr>
          <w:rFonts w:cs="Times New Roman"/>
        </w:rPr>
        <w:t>nariu, pasižadu ir įsipareigoju laikytis žemiau išvardintų nešališkumo, konfidencialumo, sąžiningumo ir skaidrumo principų:</w:t>
      </w:r>
    </w:p>
    <w:p w:rsidR="009A09AF" w:rsidRPr="00A1684D" w:rsidRDefault="009A09AF" w:rsidP="00B37580">
      <w:pPr>
        <w:pStyle w:val="Standard"/>
        <w:ind w:firstLine="720"/>
        <w:jc w:val="both"/>
      </w:pPr>
      <w:r w:rsidRPr="00A1684D">
        <w:t>1. </w:t>
      </w:r>
      <w:r w:rsidRPr="00B37580">
        <w:rPr>
          <w:rFonts w:cs="Times New Roman"/>
        </w:rPr>
        <w:t>reikšdamas</w:t>
      </w:r>
      <w:r w:rsidRPr="00A1684D">
        <w:t xml:space="preserve"> nuomonę ar siūlydamas sprendimą, remtis objektyviais kriterijais, bet ne išankstinėmis nuostatomis (teigiamomis arba neigiamomis) apie paraiškų teikėjus</w:t>
      </w:r>
      <w:r w:rsidR="00E179F7" w:rsidRPr="00A1684D">
        <w:t xml:space="preserve"> </w:t>
      </w:r>
      <w:r w:rsidR="00295628">
        <w:t>ir (</w:t>
      </w:r>
      <w:r w:rsidR="00E179F7" w:rsidRPr="00A1684D">
        <w:t>ar</w:t>
      </w:r>
      <w:r w:rsidR="00295628">
        <w:t>) jų</w:t>
      </w:r>
      <w:r w:rsidR="00E179F7" w:rsidRPr="00A1684D">
        <w:t xml:space="preserve"> </w:t>
      </w:r>
      <w:r w:rsidRPr="00A1684D">
        <w:t xml:space="preserve">tyrimų </w:t>
      </w:r>
      <w:r w:rsidR="00E179F7" w:rsidRPr="00A1684D">
        <w:t>objektus</w:t>
      </w:r>
      <w:r w:rsidRPr="00A1684D">
        <w:t>;</w:t>
      </w:r>
    </w:p>
    <w:p w:rsidR="009A09AF" w:rsidRPr="00A1684D" w:rsidRDefault="009A09AF" w:rsidP="00B37580">
      <w:pPr>
        <w:pStyle w:val="Standard"/>
        <w:ind w:firstLine="720"/>
        <w:jc w:val="both"/>
      </w:pPr>
      <w:r w:rsidRPr="00A1684D">
        <w:t xml:space="preserve">2. visą su paraiškų vertinimu susijusią medžiagą naudoti tik vertinimo ir jo tobulinimo tikslams; </w:t>
      </w:r>
      <w:r w:rsidRPr="00B37580">
        <w:rPr>
          <w:rFonts w:cs="Times New Roman"/>
        </w:rPr>
        <w:t>neatskleisti</w:t>
      </w:r>
      <w:r w:rsidRPr="00A1684D">
        <w:t xml:space="preserve"> kitų </w:t>
      </w:r>
      <w:r w:rsidR="00776A2A" w:rsidRPr="00A1684D">
        <w:t>K</w:t>
      </w:r>
      <w:r w:rsidRPr="00A1684D">
        <w:t>omisijos narių nuomonių, pareikštų priimant sprendimus, taip pat tarpinių vertinimo rezultatų;</w:t>
      </w:r>
    </w:p>
    <w:p w:rsidR="009A09AF" w:rsidRPr="00A1684D" w:rsidRDefault="009A09AF" w:rsidP="00B37580">
      <w:pPr>
        <w:pStyle w:val="Standard"/>
        <w:ind w:firstLine="720"/>
        <w:jc w:val="both"/>
      </w:pPr>
      <w:r w:rsidRPr="00A1684D">
        <w:t>3. vadovautis sąžine, vertinant jausti atsakomybę už paskirtą darbą, remtis tiesos siekimo idealais ir pareiškėjų bei kitų kolegų atžvilgiu elgtis garbingai;</w:t>
      </w:r>
    </w:p>
    <w:p w:rsidR="009A09AF" w:rsidRPr="00A1684D" w:rsidRDefault="009A09AF" w:rsidP="00B37580">
      <w:pPr>
        <w:pStyle w:val="Standard"/>
        <w:ind w:firstLine="720"/>
        <w:jc w:val="both"/>
      </w:pPr>
      <w:r w:rsidRPr="00A1684D">
        <w:t xml:space="preserve">4. vadovautis iš anksto viešai paskelbtais, galiojančiais teisės aktais, vertinimą atlikti pagal </w:t>
      </w:r>
      <w:r w:rsidR="00DC2AFC" w:rsidRPr="00A1684D">
        <w:t xml:space="preserve">teisės aktų nustatytas </w:t>
      </w:r>
      <w:r w:rsidRPr="00A1684D">
        <w:t>procedūras</w:t>
      </w:r>
      <w:r w:rsidR="00E179F7" w:rsidRPr="00A1684D">
        <w:t>,</w:t>
      </w:r>
      <w:r w:rsidRPr="00A1684D">
        <w:t xml:space="preserve"> parengti aiškias ir pagrįstas išvadas dėl </w:t>
      </w:r>
      <w:r w:rsidR="0061650E">
        <w:t xml:space="preserve">vertinimo </w:t>
      </w:r>
      <w:r w:rsidR="00E179F7" w:rsidRPr="00A1684D">
        <w:t>paraiškos</w:t>
      </w:r>
      <w:r w:rsidRPr="00A1684D">
        <w:t>.</w:t>
      </w:r>
    </w:p>
    <w:p w:rsidR="009A09AF" w:rsidRPr="00A1684D" w:rsidRDefault="009A09AF" w:rsidP="00B37580">
      <w:pPr>
        <w:pStyle w:val="Standard"/>
        <w:ind w:firstLine="720"/>
        <w:jc w:val="both"/>
      </w:pPr>
      <w:r w:rsidRPr="00A1684D">
        <w:t>Paaiškėjus bent vienai iš šių aplinkybių:</w:t>
      </w:r>
    </w:p>
    <w:p w:rsidR="009A09AF" w:rsidRPr="00A1684D" w:rsidRDefault="009A09AF" w:rsidP="00B37580">
      <w:pPr>
        <w:pStyle w:val="Standard"/>
        <w:ind w:firstLine="720"/>
        <w:jc w:val="both"/>
      </w:pPr>
      <w:r w:rsidRPr="00A1684D">
        <w:t>1</w:t>
      </w:r>
      <w:r w:rsidR="00E179F7" w:rsidRPr="00A1684D">
        <w:t>.</w:t>
      </w:r>
      <w:r w:rsidRPr="00A1684D">
        <w:t xml:space="preserve"> asmuo, kuris turi interesą dėl </w:t>
      </w:r>
      <w:r w:rsidR="00E179F7" w:rsidRPr="00A1684D">
        <w:t>paraiškos</w:t>
      </w:r>
      <w:r w:rsidRPr="00A1684D">
        <w:t xml:space="preserve"> įvertinimo, susijęs su manimi santuokos, giminystės ar svainystės ryšiais;</w:t>
      </w:r>
    </w:p>
    <w:p w:rsidR="009A09AF" w:rsidRPr="00A1684D" w:rsidRDefault="00E179F7" w:rsidP="00B37580">
      <w:pPr>
        <w:pStyle w:val="Standard"/>
        <w:ind w:firstLine="720"/>
        <w:jc w:val="both"/>
      </w:pPr>
      <w:r w:rsidRPr="00A1684D">
        <w:t>2.</w:t>
      </w:r>
      <w:r w:rsidR="009A09AF" w:rsidRPr="00A1684D">
        <w:t xml:space="preserve"> asmuo, kuris turi interesą dėl </w:t>
      </w:r>
      <w:r w:rsidRPr="00A1684D">
        <w:t>paraiškos</w:t>
      </w:r>
      <w:r w:rsidR="009A09AF" w:rsidRPr="00A1684D">
        <w:t xml:space="preserve"> įvertinimo, yra tyrėjas, dirbantis kartu su manimi tame pačiame </w:t>
      </w:r>
      <w:r w:rsidRPr="00A1684D">
        <w:t>Vilniaus universiteto šakiniame</w:t>
      </w:r>
      <w:r w:rsidR="00DC2AFC" w:rsidRPr="00A1684D">
        <w:t xml:space="preserve"> akademiniame</w:t>
      </w:r>
      <w:r w:rsidRPr="00A1684D">
        <w:t xml:space="preserve"> </w:t>
      </w:r>
      <w:r w:rsidR="009A09AF" w:rsidRPr="00A1684D">
        <w:t>padalinyje;</w:t>
      </w:r>
    </w:p>
    <w:p w:rsidR="009A09AF" w:rsidRPr="00A1684D" w:rsidRDefault="00E179F7" w:rsidP="00B37580">
      <w:pPr>
        <w:pStyle w:val="Standard"/>
        <w:ind w:firstLine="720"/>
        <w:jc w:val="both"/>
      </w:pPr>
      <w:r w:rsidRPr="00A1684D">
        <w:t>3.</w:t>
      </w:r>
      <w:r w:rsidR="009A09AF" w:rsidRPr="00A1684D">
        <w:t xml:space="preserve"> kai </w:t>
      </w:r>
      <w:r w:rsidR="00195896" w:rsidRPr="00A1684D">
        <w:t>interesų konfliktas galėtų kilti kitais pagrindais ir</w:t>
      </w:r>
      <w:r w:rsidR="009A09AF" w:rsidRPr="00A1684D">
        <w:t xml:space="preserve"> man </w:t>
      </w:r>
      <w:r w:rsidR="00195896" w:rsidRPr="00A1684D">
        <w:t xml:space="preserve">bus </w:t>
      </w:r>
      <w:r w:rsidR="009A09AF" w:rsidRPr="00A1684D">
        <w:t>sunku laikytis a</w:t>
      </w:r>
      <w:r w:rsidR="0061650E">
        <w:t>n</w:t>
      </w:r>
      <w:r w:rsidR="009A09AF" w:rsidRPr="00A1684D">
        <w:t>kščiau išvardytų principų,</w:t>
      </w:r>
    </w:p>
    <w:p w:rsidR="009A09AF" w:rsidRPr="00A1684D" w:rsidRDefault="009A09AF" w:rsidP="00B37580">
      <w:pPr>
        <w:pStyle w:val="Standard"/>
        <w:ind w:firstLine="720"/>
        <w:jc w:val="both"/>
      </w:pPr>
      <w:r w:rsidRPr="00A1684D">
        <w:t xml:space="preserve">įsipareigoju nedelsdamas apie tai pranešti </w:t>
      </w:r>
      <w:r w:rsidR="00E179F7" w:rsidRPr="00A1684D">
        <w:t xml:space="preserve">Vilniaus universiteto mokslo prorektoriui </w:t>
      </w:r>
      <w:r w:rsidRPr="00A1684D">
        <w:t>ir nedalyvauti svarstant interesų konfliktą sukeliantį klausimą.</w:t>
      </w:r>
    </w:p>
    <w:p w:rsidR="009A09AF" w:rsidRPr="00A1684D" w:rsidRDefault="009A09AF" w:rsidP="00A1684D">
      <w:pPr>
        <w:pStyle w:val="Standard"/>
        <w:ind w:firstLine="720"/>
        <w:jc w:val="both"/>
        <w:rPr>
          <w:rFonts w:cs="Times New Roman"/>
        </w:rPr>
      </w:pPr>
      <w:r w:rsidRPr="00A1684D">
        <w:rPr>
          <w:rFonts w:cs="Times New Roman"/>
        </w:rPr>
        <w:t>Man išaiškinta, kad asmenimis, susijusiais su manimi santuokos, giminystės ar svainystės ryšiais</w:t>
      </w:r>
      <w:r w:rsidR="00DC2AFC" w:rsidRPr="00A1684D">
        <w:rPr>
          <w:rFonts w:cs="Times New Roman"/>
        </w:rPr>
        <w:t>,</w:t>
      </w:r>
      <w:r w:rsidRPr="00A1684D">
        <w:rPr>
          <w:rFonts w:cs="Times New Roman"/>
        </w:rPr>
        <w:t xml:space="preserve"> laikomi: sutuoktiniai, vaikai (įvaikiai), jų sutuo</w:t>
      </w:r>
      <w:r w:rsidR="00E179F7" w:rsidRPr="00A1684D">
        <w:rPr>
          <w:rFonts w:cs="Times New Roman"/>
        </w:rPr>
        <w:t>ktiniai ir jų vaikai (įvaikiai),</w:t>
      </w:r>
      <w:r w:rsidRPr="00A1684D">
        <w:rPr>
          <w:rFonts w:cs="Times New Roman"/>
        </w:rPr>
        <w:t xml:space="preserve"> mano ir mano sutuoktinio tėvai (įtėviai), seneliai, broliai ir seserys, jų sutuoktiniai ir jų vaikai (įvaikiai), pusbroliai ir pusseserės, jų sutuoktiniai.</w:t>
      </w:r>
    </w:p>
    <w:p w:rsidR="009A09AF" w:rsidRPr="00A1684D" w:rsidRDefault="009A09AF" w:rsidP="00A1684D">
      <w:pPr>
        <w:widowControl w:val="0"/>
      </w:pPr>
    </w:p>
    <w:p w:rsidR="009A09AF" w:rsidRPr="00A1684D" w:rsidRDefault="009A09AF" w:rsidP="00A1684D">
      <w:pPr>
        <w:widowControl w:val="0"/>
      </w:pPr>
      <w:r w:rsidRPr="00A1684D">
        <w:t>_________________________</w:t>
      </w:r>
      <w:r w:rsidR="00B270A1" w:rsidRPr="00A1684D">
        <w:t>____</w:t>
      </w:r>
      <w:r w:rsidRPr="00A1684D">
        <w:tab/>
      </w:r>
      <w:r w:rsidRPr="00A1684D">
        <w:tab/>
        <w:t>_____________________________</w:t>
      </w:r>
      <w:r w:rsidR="00B270A1" w:rsidRPr="00A1684D">
        <w:t>_____</w:t>
      </w:r>
    </w:p>
    <w:p w:rsidR="009A09AF" w:rsidRPr="00A1684D" w:rsidRDefault="009A09AF" w:rsidP="00A1684D">
      <w:pPr>
        <w:widowControl w:val="0"/>
        <w:rPr>
          <w:sz w:val="20"/>
          <w:szCs w:val="20"/>
        </w:rPr>
      </w:pPr>
      <w:r w:rsidRPr="00A1684D">
        <w:rPr>
          <w:sz w:val="20"/>
          <w:szCs w:val="20"/>
        </w:rPr>
        <w:t>(</w:t>
      </w:r>
      <w:r w:rsidR="00776A2A" w:rsidRPr="00A1684D">
        <w:rPr>
          <w:sz w:val="20"/>
          <w:szCs w:val="20"/>
        </w:rPr>
        <w:t>K</w:t>
      </w:r>
      <w:r w:rsidRPr="00A1684D">
        <w:rPr>
          <w:sz w:val="20"/>
          <w:szCs w:val="20"/>
        </w:rPr>
        <w:t xml:space="preserve">omisijos nario parašas) </w:t>
      </w:r>
      <w:r w:rsidRPr="00A1684D">
        <w:rPr>
          <w:sz w:val="20"/>
          <w:szCs w:val="20"/>
        </w:rPr>
        <w:tab/>
      </w:r>
      <w:r w:rsidRPr="00A1684D">
        <w:rPr>
          <w:sz w:val="20"/>
          <w:szCs w:val="20"/>
        </w:rPr>
        <w:tab/>
      </w:r>
      <w:r w:rsidR="00776A2A" w:rsidRPr="00A1684D">
        <w:rPr>
          <w:sz w:val="20"/>
          <w:szCs w:val="20"/>
        </w:rPr>
        <w:tab/>
      </w:r>
      <w:r w:rsidRPr="00A1684D">
        <w:rPr>
          <w:sz w:val="20"/>
          <w:szCs w:val="20"/>
        </w:rPr>
        <w:t>(</w:t>
      </w:r>
      <w:r w:rsidR="00776A2A" w:rsidRPr="00A1684D">
        <w:rPr>
          <w:sz w:val="20"/>
          <w:szCs w:val="20"/>
        </w:rPr>
        <w:t>K</w:t>
      </w:r>
      <w:r w:rsidRPr="00A1684D">
        <w:rPr>
          <w:sz w:val="20"/>
          <w:szCs w:val="20"/>
        </w:rPr>
        <w:t>omisijos nario vardas, pavardė)</w:t>
      </w:r>
    </w:p>
    <w:p w:rsidR="00390CFD" w:rsidRPr="00A1684D" w:rsidRDefault="00195896" w:rsidP="00A1684D">
      <w:pPr>
        <w:pStyle w:val="Pagrindiniotekstotrauka"/>
        <w:spacing w:after="0"/>
        <w:ind w:left="5387"/>
      </w:pPr>
      <w:r w:rsidRPr="00A1684D">
        <w:br w:type="page"/>
      </w:r>
      <w:r w:rsidR="00776A2A" w:rsidRPr="00A1684D">
        <w:lastRenderedPageBreak/>
        <w:t xml:space="preserve">Vilniaus universiteto lėšomis finansuojamų doktorantų, </w:t>
      </w:r>
      <w:proofErr w:type="spellStart"/>
      <w:r w:rsidR="00776A2A" w:rsidRPr="00A1684D">
        <w:t>podoktorantūros</w:t>
      </w:r>
      <w:proofErr w:type="spellEnd"/>
      <w:r w:rsidR="00776A2A" w:rsidRPr="00A1684D">
        <w:t xml:space="preserve"> stažuotojų ir vizituojančių mokslo darbuotojų atrankos ir priėmimo tvarkos </w:t>
      </w:r>
      <w:r w:rsidR="00390CFD" w:rsidRPr="00A1684D">
        <w:t>aprašo</w:t>
      </w:r>
    </w:p>
    <w:p w:rsidR="00390CFD" w:rsidRPr="00A1684D" w:rsidRDefault="005B56C4" w:rsidP="00A1684D">
      <w:pPr>
        <w:pStyle w:val="Pagrindiniotekstotrauka"/>
        <w:spacing w:after="0"/>
        <w:ind w:left="5670" w:hanging="283"/>
      </w:pPr>
      <w:r w:rsidRPr="00A1684D">
        <w:t>2</w:t>
      </w:r>
      <w:r w:rsidR="00390CFD" w:rsidRPr="00A1684D">
        <w:t xml:space="preserve"> priedas</w:t>
      </w:r>
    </w:p>
    <w:p w:rsidR="00390CFD" w:rsidRPr="00A1684D" w:rsidRDefault="00390CFD" w:rsidP="00A1684D">
      <w:pPr>
        <w:pStyle w:val="Pagrindiniotekstotrauka"/>
        <w:spacing w:after="0"/>
        <w:ind w:left="5670"/>
      </w:pPr>
    </w:p>
    <w:p w:rsidR="00390CFD" w:rsidRPr="00A1684D" w:rsidRDefault="00390CFD" w:rsidP="00A1684D">
      <w:pPr>
        <w:pStyle w:val="CentrBold"/>
        <w:spacing w:line="240" w:lineRule="auto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 xml:space="preserve">VILNIAUS UNIVERSITETO PODOKTORANTŪROS STAŽUOTĖS </w:t>
      </w:r>
      <w:r w:rsidR="004F3EE4" w:rsidRPr="00A1684D">
        <w:rPr>
          <w:color w:val="auto"/>
          <w:sz w:val="24"/>
          <w:szCs w:val="24"/>
          <w:lang w:val="lt-LT"/>
        </w:rPr>
        <w:t>PAVYZDINĖ PARAIŠKOS FORMA</w:t>
      </w:r>
    </w:p>
    <w:p w:rsidR="00390CFD" w:rsidRPr="00A1684D" w:rsidRDefault="00390CFD" w:rsidP="00A1684D">
      <w:pPr>
        <w:pStyle w:val="Pavadinimas2"/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625"/>
        <w:gridCol w:w="1075"/>
        <w:gridCol w:w="3682"/>
      </w:tblGrid>
      <w:tr w:rsidR="00390CFD" w:rsidRPr="00A1684D" w:rsidTr="00195896">
        <w:trPr>
          <w:trHeight w:val="214"/>
        </w:trPr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CFD" w:rsidRPr="00A1684D" w:rsidRDefault="00390CFD" w:rsidP="00A1684D">
            <w:r w:rsidRPr="00A1684D">
              <w:t>Stažuotės pavadinimas</w:t>
            </w:r>
          </w:p>
        </w:tc>
        <w:bookmarkStart w:id="1" w:name="Text1"/>
        <w:tc>
          <w:tcPr>
            <w:tcW w:w="4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CFD" w:rsidRPr="00A1684D" w:rsidRDefault="00390CFD" w:rsidP="00A1684D">
            <w:r w:rsidRPr="00A1684D">
              <w:fldChar w:fldCharType="begin"/>
            </w:r>
            <w:r w:rsidRPr="00A1684D">
              <w:instrText xml:space="preserve"> FILLIN "Text1"</w:instrText>
            </w:r>
            <w:r w:rsidRPr="00A1684D">
              <w:fldChar w:fldCharType="separate"/>
            </w:r>
            <w:r w:rsidRPr="00A1684D">
              <w:t>     </w:t>
            </w:r>
            <w:r w:rsidRPr="00A1684D">
              <w:fldChar w:fldCharType="end"/>
            </w:r>
            <w:bookmarkEnd w:id="1"/>
          </w:p>
        </w:tc>
      </w:tr>
      <w:tr w:rsidR="00390CFD" w:rsidRPr="00A1684D" w:rsidTr="00195896">
        <w:trPr>
          <w:trHeight w:val="275"/>
        </w:trPr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CFD" w:rsidRPr="00A1684D" w:rsidRDefault="00390CFD" w:rsidP="00A1684D">
            <w:r w:rsidRPr="00A1684D">
              <w:t>Pavadinimo akronimas</w:t>
            </w:r>
          </w:p>
        </w:tc>
        <w:bookmarkStart w:id="2" w:name="Text2"/>
        <w:tc>
          <w:tcPr>
            <w:tcW w:w="4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CFD" w:rsidRPr="00A1684D" w:rsidRDefault="00390CFD" w:rsidP="00A1684D">
            <w:r w:rsidRPr="00A1684D">
              <w:fldChar w:fldCharType="begin"/>
            </w:r>
            <w:r w:rsidRPr="00A1684D">
              <w:instrText xml:space="preserve"> FILLIN "Text2"</w:instrText>
            </w:r>
            <w:r w:rsidRPr="00A1684D">
              <w:fldChar w:fldCharType="separate"/>
            </w:r>
            <w:r w:rsidRPr="00A1684D">
              <w:t>     </w:t>
            </w:r>
            <w:r w:rsidRPr="00A1684D">
              <w:fldChar w:fldCharType="end"/>
            </w:r>
            <w:bookmarkEnd w:id="2"/>
          </w:p>
        </w:tc>
      </w:tr>
      <w:tr w:rsidR="00390CFD" w:rsidRPr="00A1684D">
        <w:trPr>
          <w:trHeight w:val="427"/>
        </w:trPr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CFD" w:rsidRPr="00A1684D" w:rsidRDefault="00390CFD" w:rsidP="008958F5">
            <w:r w:rsidRPr="00A1684D">
              <w:t xml:space="preserve">Priimantis </w:t>
            </w:r>
            <w:r w:rsidR="00C54879">
              <w:t>Vilniaus u</w:t>
            </w:r>
            <w:r w:rsidRPr="00A1684D">
              <w:t>niversiteto kamieninis akademinis padalinys</w:t>
            </w:r>
          </w:p>
        </w:tc>
        <w:tc>
          <w:tcPr>
            <w:tcW w:w="4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CFD" w:rsidRPr="00A1684D" w:rsidRDefault="00390CFD" w:rsidP="00A1684D">
            <w:r w:rsidRPr="00A1684D">
              <w:fldChar w:fldCharType="begin"/>
            </w:r>
            <w:r w:rsidRPr="00A1684D">
              <w:instrText xml:space="preserve"> FILLIN "Text2"</w:instrText>
            </w:r>
            <w:r w:rsidRPr="00A1684D">
              <w:fldChar w:fldCharType="separate"/>
            </w:r>
            <w:r w:rsidRPr="00A1684D">
              <w:t>     </w:t>
            </w:r>
            <w:r w:rsidRPr="00A1684D">
              <w:fldChar w:fldCharType="end"/>
            </w:r>
          </w:p>
        </w:tc>
      </w:tr>
      <w:tr w:rsidR="00390CFD" w:rsidRPr="00A1684D" w:rsidTr="00195896">
        <w:trPr>
          <w:trHeight w:hRule="exact" w:val="272"/>
        </w:trPr>
        <w:tc>
          <w:tcPr>
            <w:tcW w:w="9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CFD" w:rsidRPr="00A1684D" w:rsidRDefault="00390CFD" w:rsidP="00A1684D">
            <w:r w:rsidRPr="00A1684D">
              <w:t>Planuojamas stažuotės vadovas:</w:t>
            </w:r>
          </w:p>
        </w:tc>
      </w:tr>
      <w:tr w:rsidR="00390CFD" w:rsidRPr="00A1684D" w:rsidTr="00195896">
        <w:trPr>
          <w:trHeight w:hRule="exact" w:val="27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CFD" w:rsidRPr="00A1684D" w:rsidRDefault="00390CFD" w:rsidP="00A1684D">
            <w:r w:rsidRPr="00A1684D">
              <w:t>Pareigos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CFD" w:rsidRPr="00A1684D" w:rsidRDefault="00390CFD" w:rsidP="00A1684D">
            <w:pPr>
              <w:jc w:val="center"/>
            </w:pPr>
            <w:r w:rsidRPr="00A1684D">
              <w:t>Vardas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CFD" w:rsidRPr="00A1684D" w:rsidRDefault="00390CFD" w:rsidP="00A1684D">
            <w:pPr>
              <w:jc w:val="center"/>
            </w:pPr>
            <w:r w:rsidRPr="00A1684D">
              <w:t>Pavardė</w:t>
            </w:r>
          </w:p>
        </w:tc>
      </w:tr>
      <w:tr w:rsidR="00390CFD" w:rsidRPr="00A1684D" w:rsidTr="00195896">
        <w:trPr>
          <w:trHeight w:hRule="exact" w:val="27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CFD" w:rsidRPr="00A1684D" w:rsidRDefault="00390CFD" w:rsidP="00A1684D">
            <w:pPr>
              <w:snapToGrid w:val="0"/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CFD" w:rsidRPr="00A1684D" w:rsidRDefault="00390CFD" w:rsidP="00A1684D">
            <w:pPr>
              <w:snapToGrid w:val="0"/>
              <w:jc w:val="center"/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CFD" w:rsidRPr="00A1684D" w:rsidRDefault="00390CFD" w:rsidP="00A1684D">
            <w:pPr>
              <w:snapToGrid w:val="0"/>
            </w:pPr>
          </w:p>
        </w:tc>
      </w:tr>
    </w:tbl>
    <w:p w:rsidR="00390CFD" w:rsidRPr="00A1684D" w:rsidRDefault="00390CFD" w:rsidP="00A1684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4762"/>
      </w:tblGrid>
      <w:tr w:rsidR="00390CFD" w:rsidRPr="00A1684D" w:rsidTr="00195896">
        <w:trPr>
          <w:trHeight w:val="272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CFD" w:rsidRPr="00A1684D" w:rsidRDefault="00390CFD" w:rsidP="00A1684D">
            <w:pPr>
              <w:jc w:val="center"/>
            </w:pPr>
            <w:r w:rsidRPr="00A1684D">
              <w:t>Informacija apie stažuotoją</w:t>
            </w:r>
          </w:p>
        </w:tc>
      </w:tr>
      <w:tr w:rsidR="00390CFD" w:rsidRPr="00A1684D" w:rsidTr="00195896">
        <w:trPr>
          <w:trHeight w:val="27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CFD" w:rsidRPr="00A1684D" w:rsidRDefault="00390CFD" w:rsidP="00A1684D">
            <w:pPr>
              <w:jc w:val="both"/>
            </w:pPr>
            <w:r w:rsidRPr="00A1684D">
              <w:t>Vardas</w:t>
            </w:r>
          </w:p>
        </w:tc>
        <w:bookmarkStart w:id="3" w:name="Text5"/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CFD" w:rsidRPr="00A1684D" w:rsidRDefault="00390CFD" w:rsidP="00A1684D">
            <w:pPr>
              <w:jc w:val="both"/>
            </w:pPr>
            <w:r w:rsidRPr="00A1684D">
              <w:fldChar w:fldCharType="begin"/>
            </w:r>
            <w:r w:rsidRPr="00A1684D">
              <w:instrText xml:space="preserve"> FILLIN "Text5"</w:instrText>
            </w:r>
            <w:r w:rsidRPr="00A1684D">
              <w:fldChar w:fldCharType="separate"/>
            </w:r>
            <w:r w:rsidRPr="00A1684D">
              <w:t>     </w:t>
            </w:r>
            <w:r w:rsidRPr="00A1684D">
              <w:fldChar w:fldCharType="end"/>
            </w:r>
            <w:bookmarkEnd w:id="3"/>
          </w:p>
        </w:tc>
      </w:tr>
      <w:tr w:rsidR="00390CFD" w:rsidRPr="00A1684D" w:rsidTr="00195896">
        <w:trPr>
          <w:trHeight w:val="27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CFD" w:rsidRPr="00A1684D" w:rsidRDefault="00390CFD" w:rsidP="00A1684D">
            <w:pPr>
              <w:jc w:val="both"/>
            </w:pPr>
            <w:r w:rsidRPr="00A1684D">
              <w:t>Pavardė</w:t>
            </w:r>
          </w:p>
        </w:tc>
        <w:bookmarkStart w:id="4" w:name="Text6"/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CFD" w:rsidRPr="00A1684D" w:rsidRDefault="00390CFD" w:rsidP="00A1684D">
            <w:pPr>
              <w:jc w:val="both"/>
            </w:pPr>
            <w:r w:rsidRPr="00A1684D">
              <w:fldChar w:fldCharType="begin"/>
            </w:r>
            <w:r w:rsidRPr="00A1684D">
              <w:instrText xml:space="preserve"> FILLIN "Text6"</w:instrText>
            </w:r>
            <w:r w:rsidRPr="00A1684D">
              <w:fldChar w:fldCharType="separate"/>
            </w:r>
            <w:r w:rsidRPr="00A1684D">
              <w:t>     </w:t>
            </w:r>
            <w:r w:rsidRPr="00A1684D">
              <w:fldChar w:fldCharType="end"/>
            </w:r>
            <w:bookmarkEnd w:id="4"/>
          </w:p>
        </w:tc>
      </w:tr>
      <w:tr w:rsidR="00390CFD" w:rsidRPr="00A1684D" w:rsidTr="00195896">
        <w:trPr>
          <w:trHeight w:val="27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CFD" w:rsidRPr="00A1684D" w:rsidRDefault="00390CFD" w:rsidP="00A1684D">
            <w:pPr>
              <w:jc w:val="both"/>
            </w:pPr>
            <w:r w:rsidRPr="00A1684D">
              <w:t>Pilietybė</w:t>
            </w:r>
          </w:p>
        </w:tc>
        <w:bookmarkStart w:id="5" w:name="Text8"/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CFD" w:rsidRPr="00A1684D" w:rsidRDefault="00390CFD" w:rsidP="00A1684D">
            <w:pPr>
              <w:jc w:val="both"/>
            </w:pPr>
            <w:r w:rsidRPr="00A1684D">
              <w:fldChar w:fldCharType="begin"/>
            </w:r>
            <w:r w:rsidRPr="00A1684D">
              <w:instrText xml:space="preserve"> FILLIN "Text8"</w:instrText>
            </w:r>
            <w:r w:rsidRPr="00A1684D">
              <w:fldChar w:fldCharType="separate"/>
            </w:r>
            <w:r w:rsidRPr="00A1684D">
              <w:t>     </w:t>
            </w:r>
            <w:r w:rsidRPr="00A1684D">
              <w:fldChar w:fldCharType="end"/>
            </w:r>
            <w:bookmarkEnd w:id="5"/>
          </w:p>
        </w:tc>
      </w:tr>
      <w:tr w:rsidR="00390CFD" w:rsidRPr="00A1684D" w:rsidTr="00195896">
        <w:trPr>
          <w:trHeight w:val="27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CFD" w:rsidRPr="00A1684D" w:rsidRDefault="002A724F" w:rsidP="00A1684D">
            <w:pPr>
              <w:jc w:val="both"/>
            </w:pPr>
            <w:r w:rsidRPr="00A1684D">
              <w:t>Gimimo metai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CFD" w:rsidRPr="00A1684D" w:rsidRDefault="00390CFD" w:rsidP="00A1684D">
            <w:pPr>
              <w:snapToGrid w:val="0"/>
              <w:jc w:val="both"/>
            </w:pPr>
          </w:p>
        </w:tc>
      </w:tr>
      <w:tr w:rsidR="00390CFD" w:rsidRPr="00A1684D" w:rsidTr="00195896">
        <w:trPr>
          <w:trHeight w:val="27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CFD" w:rsidRPr="00A1684D" w:rsidRDefault="00390CFD" w:rsidP="00A1684D">
            <w:pPr>
              <w:jc w:val="both"/>
            </w:pPr>
            <w:r w:rsidRPr="00A1684D">
              <w:t xml:space="preserve">Tel. </w:t>
            </w:r>
            <w:proofErr w:type="spellStart"/>
            <w:r w:rsidRPr="00A1684D">
              <w:t>nr.</w:t>
            </w:r>
            <w:proofErr w:type="spellEnd"/>
          </w:p>
        </w:tc>
        <w:bookmarkStart w:id="6" w:name="Text9"/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CFD" w:rsidRPr="00A1684D" w:rsidRDefault="00390CFD" w:rsidP="00A1684D">
            <w:pPr>
              <w:jc w:val="both"/>
            </w:pPr>
            <w:r w:rsidRPr="00A1684D">
              <w:fldChar w:fldCharType="begin"/>
            </w:r>
            <w:r w:rsidRPr="00A1684D">
              <w:instrText xml:space="preserve"> FILLIN "Text9"</w:instrText>
            </w:r>
            <w:r w:rsidRPr="00A1684D">
              <w:fldChar w:fldCharType="separate"/>
            </w:r>
            <w:r w:rsidRPr="00A1684D">
              <w:t>     </w:t>
            </w:r>
            <w:r w:rsidRPr="00A1684D">
              <w:fldChar w:fldCharType="end"/>
            </w:r>
            <w:bookmarkEnd w:id="6"/>
          </w:p>
        </w:tc>
      </w:tr>
      <w:tr w:rsidR="00390CFD" w:rsidRPr="00A1684D" w:rsidTr="00195896">
        <w:trPr>
          <w:trHeight w:val="27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CFD" w:rsidRPr="00A1684D" w:rsidRDefault="00390CFD" w:rsidP="00A1684D">
            <w:r w:rsidRPr="00A1684D">
              <w:t>El. pašto adresas</w:t>
            </w:r>
          </w:p>
        </w:tc>
        <w:bookmarkStart w:id="7" w:name="Text11"/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CFD" w:rsidRPr="00A1684D" w:rsidRDefault="00390CFD" w:rsidP="00A1684D">
            <w:r w:rsidRPr="00A1684D">
              <w:fldChar w:fldCharType="begin"/>
            </w:r>
            <w:r w:rsidRPr="00A1684D">
              <w:instrText xml:space="preserve"> FILLIN "Text11"</w:instrText>
            </w:r>
            <w:r w:rsidRPr="00A1684D">
              <w:fldChar w:fldCharType="separate"/>
            </w:r>
            <w:r w:rsidRPr="00A1684D">
              <w:t>     </w:t>
            </w:r>
            <w:r w:rsidRPr="00A1684D">
              <w:fldChar w:fldCharType="end"/>
            </w:r>
            <w:bookmarkEnd w:id="7"/>
          </w:p>
        </w:tc>
      </w:tr>
      <w:tr w:rsidR="00390CFD" w:rsidRPr="00A1684D" w:rsidTr="00195896">
        <w:trPr>
          <w:trHeight w:val="27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CFD" w:rsidRPr="00A1684D" w:rsidRDefault="00390CFD" w:rsidP="00A1684D">
            <w:r w:rsidRPr="00A1684D">
              <w:t>Disertacijos gynimo data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CFD" w:rsidRPr="00A1684D" w:rsidRDefault="00390CFD" w:rsidP="00A1684D">
            <w:pPr>
              <w:snapToGrid w:val="0"/>
            </w:pPr>
          </w:p>
        </w:tc>
      </w:tr>
      <w:tr w:rsidR="00390CFD" w:rsidRPr="00A1684D" w:rsidTr="00195896">
        <w:trPr>
          <w:trHeight w:val="27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CFD" w:rsidRPr="00A1684D" w:rsidRDefault="00390CFD" w:rsidP="00A1684D">
            <w:r w:rsidRPr="00A1684D">
              <w:t>Disertacijos vadovas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CFD" w:rsidRPr="00A1684D" w:rsidRDefault="00390CFD" w:rsidP="00A1684D">
            <w:pPr>
              <w:snapToGrid w:val="0"/>
            </w:pPr>
          </w:p>
        </w:tc>
      </w:tr>
      <w:tr w:rsidR="00390CFD" w:rsidRPr="00A1684D" w:rsidTr="00195896">
        <w:trPr>
          <w:trHeight w:val="27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CFD" w:rsidRPr="00A1684D" w:rsidRDefault="00390CFD" w:rsidP="00A1684D">
            <w:r w:rsidRPr="00A1684D">
              <w:t>Disertacijos tema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CFD" w:rsidRPr="00A1684D" w:rsidRDefault="00390CFD" w:rsidP="00A1684D">
            <w:pPr>
              <w:snapToGrid w:val="0"/>
            </w:pPr>
          </w:p>
        </w:tc>
      </w:tr>
      <w:tr w:rsidR="00390CFD" w:rsidRPr="00A1684D">
        <w:trPr>
          <w:trHeight w:val="34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CFD" w:rsidRPr="00A1684D" w:rsidRDefault="00390CFD" w:rsidP="00A1684D">
            <w:r w:rsidRPr="00A1684D">
              <w:t>Institucija, kurioje parengta</w:t>
            </w:r>
            <w:r w:rsidR="00C1278B" w:rsidRPr="00A1684D">
              <w:t xml:space="preserve"> </w:t>
            </w:r>
            <w:r w:rsidRPr="00A1684D">
              <w:t>/</w:t>
            </w:r>
            <w:r w:rsidR="00C1278B" w:rsidRPr="00A1684D">
              <w:t xml:space="preserve"> </w:t>
            </w:r>
            <w:r w:rsidRPr="00A1684D">
              <w:t>apginta disertacija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CFD" w:rsidRPr="00A1684D" w:rsidRDefault="00390CFD" w:rsidP="00A1684D">
            <w:pPr>
              <w:snapToGrid w:val="0"/>
            </w:pPr>
          </w:p>
        </w:tc>
      </w:tr>
      <w:tr w:rsidR="00390CFD" w:rsidRPr="00A1684D">
        <w:trPr>
          <w:trHeight w:val="34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CFD" w:rsidRPr="00A1684D" w:rsidRDefault="00195896" w:rsidP="00A1684D">
            <w:pPr>
              <w:snapToGrid w:val="0"/>
            </w:pPr>
            <w:r w:rsidRPr="00A1684D">
              <w:t>Nėštumo ir gimdymo, tėvystės ar v</w:t>
            </w:r>
            <w:r w:rsidR="00390CFD" w:rsidRPr="00A1684D">
              <w:t>aiko priežiūros atostogų trukmė (jei aktualu)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CFD" w:rsidRPr="00A1684D" w:rsidRDefault="00390CFD" w:rsidP="00A1684D">
            <w:pPr>
              <w:snapToGrid w:val="0"/>
            </w:pPr>
            <w:r w:rsidRPr="00A1684D">
              <w:t>nuo 20... m. ...</w:t>
            </w:r>
            <w:r w:rsidR="002955EA" w:rsidRPr="00A1684D">
              <w:t>........</w:t>
            </w:r>
            <w:r w:rsidRPr="00A1684D">
              <w:t xml:space="preserve">. ... d. </w:t>
            </w:r>
          </w:p>
          <w:p w:rsidR="00390CFD" w:rsidRPr="00A1684D" w:rsidRDefault="00390CFD" w:rsidP="00A1684D">
            <w:pPr>
              <w:snapToGrid w:val="0"/>
            </w:pPr>
            <w:r w:rsidRPr="00A1684D">
              <w:t>iki 20... m. ...</w:t>
            </w:r>
            <w:r w:rsidR="002955EA" w:rsidRPr="00A1684D">
              <w:t>........</w:t>
            </w:r>
            <w:r w:rsidRPr="00A1684D">
              <w:t>. ... d.</w:t>
            </w:r>
          </w:p>
        </w:tc>
      </w:tr>
    </w:tbl>
    <w:p w:rsidR="00390CFD" w:rsidRPr="00A1684D" w:rsidRDefault="00390CFD" w:rsidP="00A1684D"/>
    <w:p w:rsidR="00390CFD" w:rsidRPr="00A1684D" w:rsidRDefault="000B5DD4" w:rsidP="00A1684D">
      <w:pPr>
        <w:jc w:val="both"/>
        <w:rPr>
          <w:i/>
        </w:rPr>
      </w:pPr>
      <w:r w:rsidRPr="00A1684D">
        <w:t>Indėlis į tematikos plėtojimą</w:t>
      </w:r>
      <w:r w:rsidR="00390CFD" w:rsidRPr="00A1684D"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390CFD" w:rsidRPr="00A1684D" w:rsidTr="00195896">
        <w:trPr>
          <w:trHeight w:val="1381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0FD" w:rsidRPr="00A1684D" w:rsidRDefault="00EC40FD" w:rsidP="00A1684D">
            <w:pPr>
              <w:ind w:firstLine="176"/>
              <w:jc w:val="both"/>
              <w:rPr>
                <w:i/>
              </w:rPr>
            </w:pPr>
          </w:p>
          <w:p w:rsidR="00390CFD" w:rsidRPr="00A1684D" w:rsidRDefault="000B5DD4" w:rsidP="00A1684D">
            <w:pPr>
              <w:ind w:firstLine="176"/>
              <w:jc w:val="both"/>
              <w:rPr>
                <w:i/>
              </w:rPr>
            </w:pPr>
            <w:r w:rsidRPr="00A1684D">
              <w:rPr>
                <w:i/>
              </w:rPr>
              <w:t xml:space="preserve">Trumpai apibūdinkite </w:t>
            </w:r>
            <w:r w:rsidR="00B40026" w:rsidRPr="00A1684D">
              <w:rPr>
                <w:i/>
              </w:rPr>
              <w:t xml:space="preserve">savo kompetencijas, motyvaciją dalyvauti stažuotėje ir nurodykite </w:t>
            </w:r>
            <w:r w:rsidRPr="00A1684D">
              <w:rPr>
                <w:i/>
              </w:rPr>
              <w:t>kaip galėtumėte prisidėti prie tematikos vystymo</w:t>
            </w:r>
            <w:r w:rsidR="00B40026" w:rsidRPr="00A1684D">
              <w:rPr>
                <w:i/>
              </w:rPr>
              <w:t xml:space="preserve"> </w:t>
            </w:r>
          </w:p>
          <w:p w:rsidR="00390CFD" w:rsidRPr="00A1684D" w:rsidRDefault="00390CFD" w:rsidP="00A1684D">
            <w:pPr>
              <w:ind w:firstLine="176"/>
              <w:jc w:val="both"/>
            </w:pPr>
            <w:r w:rsidRPr="00A1684D">
              <w:rPr>
                <w:i/>
              </w:rPr>
              <w:t xml:space="preserve">Apimtis – </w:t>
            </w:r>
            <w:r w:rsidR="00195896" w:rsidRPr="00A1684D">
              <w:rPr>
                <w:i/>
              </w:rPr>
              <w:t>nuo 400 iki 1000 žodžių.</w:t>
            </w:r>
            <w:r w:rsidR="00195896" w:rsidRPr="00A1684D" w:rsidDel="00195896">
              <w:rPr>
                <w:i/>
              </w:rPr>
              <w:t xml:space="preserve"> </w:t>
            </w:r>
          </w:p>
        </w:tc>
      </w:tr>
    </w:tbl>
    <w:p w:rsidR="00195896" w:rsidRPr="00A1684D" w:rsidRDefault="00195896" w:rsidP="00A1684D">
      <w:pPr>
        <w:jc w:val="both"/>
      </w:pPr>
    </w:p>
    <w:p w:rsidR="00390CFD" w:rsidRPr="00A1684D" w:rsidRDefault="00390CFD" w:rsidP="00A1684D">
      <w:pPr>
        <w:jc w:val="both"/>
      </w:pPr>
      <w:r w:rsidRPr="00A1684D">
        <w:t>Paraiškos priedai:</w:t>
      </w:r>
    </w:p>
    <w:p w:rsidR="00390CFD" w:rsidRPr="00A1684D" w:rsidRDefault="00390CFD" w:rsidP="00A1684D">
      <w:pPr>
        <w:jc w:val="both"/>
        <w:rPr>
          <w:b/>
        </w:rPr>
      </w:pPr>
    </w:p>
    <w:p w:rsidR="00390CFD" w:rsidRPr="00A1684D" w:rsidRDefault="00390CFD" w:rsidP="00A1684D">
      <w:pPr>
        <w:jc w:val="both"/>
      </w:pPr>
      <w:r w:rsidRPr="00A1684D">
        <w:t xml:space="preserve">1. Laisvos formos gyvenimo ir </w:t>
      </w:r>
      <w:r w:rsidR="00195896" w:rsidRPr="00A1684D">
        <w:t xml:space="preserve">mokslinės </w:t>
      </w:r>
      <w:r w:rsidRPr="00A1684D">
        <w:t>veiklos aprašymas</w:t>
      </w:r>
      <w:r w:rsidR="00195896" w:rsidRPr="00A1684D">
        <w:t xml:space="preserve"> </w:t>
      </w:r>
      <w:r w:rsidRPr="00A1684D">
        <w:t>(CV</w:t>
      </w:r>
      <w:r w:rsidR="00B512C3" w:rsidRPr="00A1684D">
        <w:t>)</w:t>
      </w:r>
      <w:r w:rsidRPr="00A1684D">
        <w:t>.</w:t>
      </w:r>
    </w:p>
    <w:p w:rsidR="00390CFD" w:rsidRPr="00A1684D" w:rsidRDefault="00390CFD" w:rsidP="00A1684D">
      <w:pPr>
        <w:jc w:val="both"/>
      </w:pPr>
    </w:p>
    <w:p w:rsidR="00390CFD" w:rsidRPr="00A1684D" w:rsidRDefault="00390CFD" w:rsidP="00A1684D">
      <w:pPr>
        <w:jc w:val="both"/>
        <w:rPr>
          <w:bCs/>
        </w:rPr>
      </w:pPr>
      <w:r w:rsidRPr="00A1684D">
        <w:rPr>
          <w:bCs/>
        </w:rPr>
        <w:t>2. Mokslinių publikacijų sąrašas ir (ar) patentų sąrašas</w:t>
      </w:r>
      <w:r w:rsidR="00195896" w:rsidRPr="00A1684D">
        <w:rPr>
          <w:bCs/>
        </w:rPr>
        <w:t>.</w:t>
      </w:r>
    </w:p>
    <w:p w:rsidR="001B09FA" w:rsidRPr="00A1684D" w:rsidRDefault="001B09FA" w:rsidP="00A1684D">
      <w:pPr>
        <w:jc w:val="both"/>
      </w:pPr>
      <w:r w:rsidRPr="00A1684D">
        <w:rPr>
          <w:bCs/>
        </w:rPr>
        <w:t>(</w:t>
      </w:r>
      <w:r w:rsidR="00C1278B" w:rsidRPr="00A1684D">
        <w:rPr>
          <w:bCs/>
          <w:i/>
        </w:rPr>
        <w:t>i</w:t>
      </w:r>
      <w:r w:rsidRPr="00A1684D">
        <w:rPr>
          <w:bCs/>
          <w:i/>
        </w:rPr>
        <w:t>švardykite iki 10 svarbiausių publikacijų</w:t>
      </w:r>
      <w:r w:rsidRPr="00A1684D">
        <w:rPr>
          <w:bCs/>
        </w:rPr>
        <w:t>)</w:t>
      </w:r>
    </w:p>
    <w:p w:rsidR="00390CFD" w:rsidRPr="00A1684D" w:rsidRDefault="00390CFD" w:rsidP="00A1684D">
      <w:pPr>
        <w:jc w:val="both"/>
      </w:pPr>
    </w:p>
    <w:p w:rsidR="00390CFD" w:rsidRPr="00A1684D" w:rsidRDefault="00390CFD" w:rsidP="00A1684D">
      <w:pPr>
        <w:jc w:val="both"/>
        <w:rPr>
          <w:i/>
        </w:rPr>
      </w:pPr>
      <w:r w:rsidRPr="00A1684D">
        <w:rPr>
          <w:bCs/>
        </w:rPr>
        <w:t xml:space="preserve">3. </w:t>
      </w:r>
      <w:r w:rsidR="00B512C3" w:rsidRPr="00A1684D">
        <w:rPr>
          <w:bCs/>
        </w:rPr>
        <w:t>Dviejų mokslininkų rekomendacijos</w:t>
      </w:r>
      <w:r w:rsidRPr="00A1684D">
        <w:rPr>
          <w:bCs/>
        </w:rPr>
        <w:t>.</w:t>
      </w:r>
    </w:p>
    <w:p w:rsidR="00390CFD" w:rsidRPr="00A1684D" w:rsidRDefault="00390CFD" w:rsidP="00A1684D">
      <w:pPr>
        <w:jc w:val="both"/>
        <w:rPr>
          <w:i/>
        </w:rPr>
      </w:pPr>
    </w:p>
    <w:p w:rsidR="00390CFD" w:rsidRPr="00A1684D" w:rsidRDefault="00390CFD" w:rsidP="00A1684D">
      <w:pPr>
        <w:jc w:val="both"/>
      </w:pPr>
      <w:r w:rsidRPr="00A1684D">
        <w:t>--------------------------------</w:t>
      </w:r>
      <w:r w:rsidRPr="00A1684D">
        <w:tab/>
      </w:r>
      <w:r w:rsidRPr="00A1684D">
        <w:tab/>
        <w:t>------------------------------------------------</w:t>
      </w:r>
    </w:p>
    <w:p w:rsidR="00390CFD" w:rsidRPr="00A1684D" w:rsidRDefault="00390CFD" w:rsidP="00A1684D">
      <w:pPr>
        <w:pStyle w:val="Pagrindinistekstas"/>
        <w:spacing w:after="0"/>
        <w:rPr>
          <w:sz w:val="20"/>
          <w:szCs w:val="20"/>
        </w:rPr>
      </w:pPr>
      <w:r w:rsidRPr="00A1684D">
        <w:rPr>
          <w:sz w:val="20"/>
          <w:szCs w:val="20"/>
        </w:rPr>
        <w:t>(paraiškos pateikimo data)</w:t>
      </w:r>
      <w:r w:rsidRPr="00A1684D">
        <w:rPr>
          <w:sz w:val="20"/>
          <w:szCs w:val="20"/>
        </w:rPr>
        <w:tab/>
      </w:r>
      <w:r w:rsidRPr="00A1684D">
        <w:rPr>
          <w:sz w:val="20"/>
          <w:szCs w:val="20"/>
        </w:rPr>
        <w:tab/>
        <w:t>(kandidato į stažuotojus vardas, pavardė</w:t>
      </w:r>
      <w:r w:rsidR="00710AFB" w:rsidRPr="00A1684D">
        <w:rPr>
          <w:sz w:val="20"/>
          <w:szCs w:val="20"/>
        </w:rPr>
        <w:t>, parašas</w:t>
      </w:r>
      <w:r w:rsidRPr="00A1684D">
        <w:rPr>
          <w:sz w:val="20"/>
          <w:szCs w:val="20"/>
        </w:rPr>
        <w:t>)</w:t>
      </w:r>
    </w:p>
    <w:p w:rsidR="002906D8" w:rsidRPr="00A1684D" w:rsidRDefault="002906D8" w:rsidP="00A1684D">
      <w:pPr>
        <w:pStyle w:val="Pagrindiniotekstotrauka"/>
        <w:spacing w:after="0"/>
        <w:ind w:left="5387"/>
      </w:pPr>
      <w:r w:rsidRPr="00A1684D">
        <w:rPr>
          <w:sz w:val="20"/>
          <w:szCs w:val="20"/>
        </w:rPr>
        <w:br w:type="page"/>
      </w:r>
      <w:r w:rsidR="00776A2A" w:rsidRPr="00A1684D">
        <w:lastRenderedPageBreak/>
        <w:t xml:space="preserve">Vilniaus universiteto lėšomis finansuojamų doktorantų, </w:t>
      </w:r>
      <w:proofErr w:type="spellStart"/>
      <w:r w:rsidR="00776A2A" w:rsidRPr="00A1684D">
        <w:t>podoktorantūros</w:t>
      </w:r>
      <w:proofErr w:type="spellEnd"/>
      <w:r w:rsidR="00776A2A" w:rsidRPr="00A1684D">
        <w:t xml:space="preserve"> stažuotojų ir vizituojančių mokslo darbuotojų atrankos ir priėmimo tvarkos </w:t>
      </w:r>
      <w:r w:rsidRPr="00A1684D">
        <w:t>aprašo</w:t>
      </w:r>
    </w:p>
    <w:p w:rsidR="002906D8" w:rsidRPr="00A1684D" w:rsidRDefault="002906D8" w:rsidP="00A1684D">
      <w:pPr>
        <w:pStyle w:val="Pagrindiniotekstotrauka"/>
        <w:spacing w:after="0"/>
        <w:ind w:left="5670" w:hanging="283"/>
      </w:pPr>
      <w:r w:rsidRPr="00A1684D">
        <w:t>3 priedas</w:t>
      </w:r>
    </w:p>
    <w:p w:rsidR="002906D8" w:rsidRPr="00A1684D" w:rsidRDefault="002906D8" w:rsidP="00A1684D">
      <w:pPr>
        <w:pStyle w:val="CentrBold"/>
        <w:spacing w:line="240" w:lineRule="auto"/>
        <w:rPr>
          <w:color w:val="auto"/>
          <w:sz w:val="24"/>
          <w:szCs w:val="24"/>
          <w:lang w:val="lt-LT"/>
        </w:rPr>
      </w:pPr>
    </w:p>
    <w:p w:rsidR="002906D8" w:rsidRPr="00A1684D" w:rsidRDefault="002906D8" w:rsidP="00A1684D">
      <w:pPr>
        <w:pStyle w:val="CentrBold"/>
        <w:spacing w:line="240" w:lineRule="auto"/>
        <w:rPr>
          <w:color w:val="auto"/>
          <w:sz w:val="24"/>
          <w:szCs w:val="24"/>
          <w:lang w:val="lt-LT"/>
        </w:rPr>
      </w:pPr>
      <w:r w:rsidRPr="00A1684D">
        <w:rPr>
          <w:color w:val="auto"/>
          <w:sz w:val="24"/>
          <w:szCs w:val="24"/>
          <w:lang w:val="lt-LT"/>
        </w:rPr>
        <w:t xml:space="preserve">VILNIAUS UNIVERSITETO VIZITUOJANČIO </w:t>
      </w:r>
      <w:r w:rsidR="00FB44F0" w:rsidRPr="00A1684D">
        <w:rPr>
          <w:color w:val="auto"/>
          <w:sz w:val="24"/>
          <w:szCs w:val="24"/>
          <w:lang w:val="lt-LT"/>
        </w:rPr>
        <w:t xml:space="preserve">MOKSLO DARBUOTOJO </w:t>
      </w:r>
      <w:r w:rsidRPr="00A1684D">
        <w:rPr>
          <w:color w:val="auto"/>
          <w:sz w:val="24"/>
          <w:szCs w:val="24"/>
          <w:lang w:val="lt-LT"/>
        </w:rPr>
        <w:t>PAVYZDINĖ PARAIŠKOS FORMA</w:t>
      </w:r>
    </w:p>
    <w:p w:rsidR="002906D8" w:rsidRPr="00A1684D" w:rsidRDefault="002906D8" w:rsidP="00A1684D">
      <w:pPr>
        <w:rPr>
          <w:rFonts w:eastAsia="MS Mincho"/>
          <w:lang w:eastAsia="lt-L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4762"/>
      </w:tblGrid>
      <w:tr w:rsidR="002906D8" w:rsidRPr="00A1684D" w:rsidTr="005F479E">
        <w:trPr>
          <w:trHeight w:val="272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6D8" w:rsidRPr="00A1684D" w:rsidRDefault="002906D8" w:rsidP="00A1684D">
            <w:pPr>
              <w:jc w:val="center"/>
            </w:pPr>
            <w:r w:rsidRPr="00A1684D">
              <w:t>Informacija apie vizituojantį mokslo darbuotoją</w:t>
            </w:r>
          </w:p>
        </w:tc>
      </w:tr>
      <w:tr w:rsidR="002906D8" w:rsidRPr="00A1684D" w:rsidTr="005F479E">
        <w:trPr>
          <w:trHeight w:val="27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D8" w:rsidRPr="00A1684D" w:rsidRDefault="002906D8" w:rsidP="00A1684D">
            <w:pPr>
              <w:jc w:val="both"/>
            </w:pPr>
            <w:r w:rsidRPr="00A1684D">
              <w:t>Vardas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6D8" w:rsidRPr="00A1684D" w:rsidRDefault="002906D8" w:rsidP="00A1684D">
            <w:pPr>
              <w:jc w:val="both"/>
            </w:pPr>
            <w:r w:rsidRPr="00A1684D">
              <w:fldChar w:fldCharType="begin"/>
            </w:r>
            <w:r w:rsidRPr="00A1684D">
              <w:instrText xml:space="preserve"> FILLIN "Text5"</w:instrText>
            </w:r>
            <w:r w:rsidRPr="00A1684D">
              <w:fldChar w:fldCharType="separate"/>
            </w:r>
            <w:r w:rsidRPr="00A1684D">
              <w:t>     </w:t>
            </w:r>
            <w:r w:rsidRPr="00A1684D">
              <w:fldChar w:fldCharType="end"/>
            </w:r>
          </w:p>
        </w:tc>
      </w:tr>
      <w:tr w:rsidR="002906D8" w:rsidRPr="00A1684D" w:rsidTr="005F479E">
        <w:trPr>
          <w:trHeight w:val="27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D8" w:rsidRPr="00A1684D" w:rsidRDefault="002906D8" w:rsidP="00A1684D">
            <w:pPr>
              <w:jc w:val="both"/>
            </w:pPr>
            <w:r w:rsidRPr="00A1684D">
              <w:t>Pavardė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6D8" w:rsidRPr="00A1684D" w:rsidRDefault="002906D8" w:rsidP="00A1684D">
            <w:pPr>
              <w:jc w:val="both"/>
            </w:pPr>
            <w:r w:rsidRPr="00A1684D">
              <w:fldChar w:fldCharType="begin"/>
            </w:r>
            <w:r w:rsidRPr="00A1684D">
              <w:instrText xml:space="preserve"> FILLIN "Text6"</w:instrText>
            </w:r>
            <w:r w:rsidRPr="00A1684D">
              <w:fldChar w:fldCharType="separate"/>
            </w:r>
            <w:r w:rsidRPr="00A1684D">
              <w:t>     </w:t>
            </w:r>
            <w:r w:rsidRPr="00A1684D">
              <w:fldChar w:fldCharType="end"/>
            </w:r>
          </w:p>
        </w:tc>
      </w:tr>
      <w:tr w:rsidR="002906D8" w:rsidRPr="00A1684D" w:rsidTr="005F479E">
        <w:trPr>
          <w:trHeight w:val="27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D8" w:rsidRPr="00A1684D" w:rsidRDefault="002906D8" w:rsidP="00A1684D">
            <w:pPr>
              <w:jc w:val="both"/>
            </w:pPr>
            <w:r w:rsidRPr="00A1684D">
              <w:t>Pilietybė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6D8" w:rsidRPr="00A1684D" w:rsidRDefault="002906D8" w:rsidP="00A1684D">
            <w:pPr>
              <w:jc w:val="both"/>
            </w:pPr>
            <w:r w:rsidRPr="00A1684D">
              <w:fldChar w:fldCharType="begin"/>
            </w:r>
            <w:r w:rsidRPr="00A1684D">
              <w:instrText xml:space="preserve"> FILLIN "Text8"</w:instrText>
            </w:r>
            <w:r w:rsidRPr="00A1684D">
              <w:fldChar w:fldCharType="separate"/>
            </w:r>
            <w:r w:rsidRPr="00A1684D">
              <w:t>     </w:t>
            </w:r>
            <w:r w:rsidRPr="00A1684D">
              <w:fldChar w:fldCharType="end"/>
            </w:r>
          </w:p>
        </w:tc>
      </w:tr>
      <w:tr w:rsidR="002906D8" w:rsidRPr="00A1684D" w:rsidTr="005F479E">
        <w:trPr>
          <w:trHeight w:val="27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D8" w:rsidRPr="00A1684D" w:rsidRDefault="002906D8" w:rsidP="00A1684D">
            <w:pPr>
              <w:jc w:val="both"/>
            </w:pPr>
            <w:r w:rsidRPr="00A1684D">
              <w:t>Gimimo metai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6D8" w:rsidRPr="00A1684D" w:rsidRDefault="002906D8" w:rsidP="00A1684D">
            <w:pPr>
              <w:snapToGrid w:val="0"/>
              <w:jc w:val="both"/>
            </w:pPr>
          </w:p>
        </w:tc>
      </w:tr>
      <w:tr w:rsidR="00CA7A8C" w:rsidRPr="00A1684D" w:rsidTr="005F479E">
        <w:trPr>
          <w:trHeight w:val="27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A8C" w:rsidRPr="00A1684D" w:rsidRDefault="00CA7A8C" w:rsidP="00A1684D">
            <w:pPr>
              <w:jc w:val="both"/>
            </w:pPr>
            <w:r w:rsidRPr="00A1684D">
              <w:t>Mokslo laipsnio suteikimo metai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8C" w:rsidRPr="00A1684D" w:rsidRDefault="00CA7A8C" w:rsidP="00A1684D">
            <w:pPr>
              <w:jc w:val="both"/>
            </w:pPr>
          </w:p>
        </w:tc>
      </w:tr>
      <w:tr w:rsidR="002906D8" w:rsidRPr="00A1684D" w:rsidTr="005F479E">
        <w:trPr>
          <w:trHeight w:val="27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D8" w:rsidRPr="00A1684D" w:rsidRDefault="002906D8" w:rsidP="00A1684D">
            <w:pPr>
              <w:jc w:val="both"/>
            </w:pPr>
            <w:r w:rsidRPr="00A1684D">
              <w:t xml:space="preserve">Tel. </w:t>
            </w:r>
            <w:proofErr w:type="spellStart"/>
            <w:r w:rsidRPr="00A1684D">
              <w:t>nr.</w:t>
            </w:r>
            <w:proofErr w:type="spellEnd"/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6D8" w:rsidRPr="00A1684D" w:rsidRDefault="002906D8" w:rsidP="00A1684D">
            <w:pPr>
              <w:jc w:val="both"/>
            </w:pPr>
            <w:r w:rsidRPr="00A1684D">
              <w:fldChar w:fldCharType="begin"/>
            </w:r>
            <w:r w:rsidRPr="00A1684D">
              <w:instrText xml:space="preserve"> FILLIN "Text9"</w:instrText>
            </w:r>
            <w:r w:rsidRPr="00A1684D">
              <w:fldChar w:fldCharType="separate"/>
            </w:r>
            <w:r w:rsidRPr="00A1684D">
              <w:t>     </w:t>
            </w:r>
            <w:r w:rsidRPr="00A1684D">
              <w:fldChar w:fldCharType="end"/>
            </w:r>
          </w:p>
        </w:tc>
      </w:tr>
      <w:tr w:rsidR="002906D8" w:rsidRPr="00A1684D" w:rsidTr="005F479E">
        <w:trPr>
          <w:trHeight w:val="27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D8" w:rsidRPr="00A1684D" w:rsidRDefault="002906D8" w:rsidP="00A1684D">
            <w:r w:rsidRPr="00A1684D">
              <w:t>El. pašto adresas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6D8" w:rsidRPr="00A1684D" w:rsidRDefault="002906D8" w:rsidP="00A1684D">
            <w:r w:rsidRPr="00A1684D">
              <w:fldChar w:fldCharType="begin"/>
            </w:r>
            <w:r w:rsidRPr="00A1684D">
              <w:instrText xml:space="preserve"> FILLIN "Text11"</w:instrText>
            </w:r>
            <w:r w:rsidRPr="00A1684D">
              <w:fldChar w:fldCharType="separate"/>
            </w:r>
            <w:r w:rsidRPr="00A1684D">
              <w:t>     </w:t>
            </w:r>
            <w:r w:rsidRPr="00A1684D">
              <w:fldChar w:fldCharType="end"/>
            </w:r>
          </w:p>
        </w:tc>
      </w:tr>
      <w:tr w:rsidR="002906D8" w:rsidRPr="00A1684D" w:rsidTr="005F479E">
        <w:trPr>
          <w:trHeight w:val="27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D8" w:rsidRPr="00A1684D" w:rsidRDefault="002906D8" w:rsidP="00A1684D">
            <w:r w:rsidRPr="00A1684D">
              <w:t>Dabartinė darbovietė ir pareigos joje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6D8" w:rsidRPr="00A1684D" w:rsidRDefault="002906D8" w:rsidP="00A1684D"/>
        </w:tc>
      </w:tr>
      <w:tr w:rsidR="002906D8" w:rsidRPr="00A1684D" w:rsidTr="005F479E">
        <w:trPr>
          <w:trHeight w:val="272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6D8" w:rsidRPr="00A1684D" w:rsidRDefault="002906D8" w:rsidP="00A1684D">
            <w:pPr>
              <w:rPr>
                <w:rFonts w:eastAsia="Calibri"/>
                <w:lang w:eastAsia="lt-LT"/>
              </w:rPr>
            </w:pPr>
            <w:r w:rsidRPr="00A1684D">
              <w:rPr>
                <w:rFonts w:eastAsia="Calibri"/>
                <w:lang w:eastAsia="lt-LT"/>
              </w:rPr>
              <w:t xml:space="preserve">Pagrindinės mokslinių tyrimų kryptys: </w:t>
            </w:r>
          </w:p>
          <w:p w:rsidR="002906D8" w:rsidRPr="00A1684D" w:rsidRDefault="002906D8" w:rsidP="00A1684D">
            <w:pPr>
              <w:rPr>
                <w:rFonts w:eastAsia="Calibri"/>
                <w:lang w:eastAsia="lt-LT"/>
              </w:rPr>
            </w:pPr>
          </w:p>
          <w:p w:rsidR="002906D8" w:rsidRPr="00A1684D" w:rsidRDefault="002906D8" w:rsidP="00A1684D">
            <w:pPr>
              <w:rPr>
                <w:rFonts w:eastAsia="Calibri"/>
                <w:lang w:eastAsia="lt-LT"/>
              </w:rPr>
            </w:pPr>
            <w:r w:rsidRPr="00A1684D">
              <w:rPr>
                <w:rFonts w:eastAsia="Calibri"/>
                <w:lang w:eastAsia="lt-LT"/>
              </w:rPr>
              <w:t xml:space="preserve">Svarbiausi mokslo pasiekimai, jų žinomumas ir poveikis: </w:t>
            </w:r>
          </w:p>
          <w:p w:rsidR="002906D8" w:rsidRPr="00A1684D" w:rsidRDefault="002906D8" w:rsidP="00A1684D">
            <w:pPr>
              <w:rPr>
                <w:rFonts w:eastAsia="Calibri"/>
                <w:lang w:eastAsia="lt-LT"/>
              </w:rPr>
            </w:pPr>
          </w:p>
          <w:p w:rsidR="002906D8" w:rsidRPr="00A1684D" w:rsidRDefault="002906D8" w:rsidP="00A1684D">
            <w:pPr>
              <w:rPr>
                <w:rFonts w:eastAsia="Calibri"/>
                <w:lang w:eastAsia="lt-LT"/>
              </w:rPr>
            </w:pPr>
            <w:r w:rsidRPr="00A1684D">
              <w:rPr>
                <w:rFonts w:eastAsia="Calibri"/>
                <w:lang w:eastAsia="lt-LT"/>
              </w:rPr>
              <w:t xml:space="preserve">Penkios svarbiausios mokslinės publikacijos </w:t>
            </w:r>
            <w:r w:rsidRPr="00A1684D">
              <w:rPr>
                <w:rFonts w:eastAsia="Calibri"/>
                <w:b/>
                <w:lang w:eastAsia="lt-LT"/>
              </w:rPr>
              <w:t>nurodant savo indėlį į jų rengimą</w:t>
            </w:r>
            <w:r w:rsidRPr="00A1684D">
              <w:rPr>
                <w:rFonts w:eastAsia="Calibri"/>
                <w:lang w:eastAsia="lt-LT"/>
              </w:rPr>
              <w:t xml:space="preserve">: </w:t>
            </w:r>
          </w:p>
          <w:p w:rsidR="002906D8" w:rsidRPr="00A1684D" w:rsidRDefault="002906D8" w:rsidP="00A1684D">
            <w:pPr>
              <w:rPr>
                <w:rFonts w:eastAsia="Calibri"/>
                <w:lang w:eastAsia="lt-LT"/>
              </w:rPr>
            </w:pPr>
          </w:p>
          <w:p w:rsidR="002906D8" w:rsidRPr="00A1684D" w:rsidRDefault="002906D8" w:rsidP="00A1684D">
            <w:pPr>
              <w:rPr>
                <w:rFonts w:eastAsia="Calibri"/>
                <w:lang w:eastAsia="lt-LT"/>
              </w:rPr>
            </w:pPr>
            <w:r w:rsidRPr="00A1684D">
              <w:rPr>
                <w:rFonts w:eastAsia="Calibri"/>
                <w:lang w:eastAsia="lt-LT"/>
              </w:rPr>
              <w:t xml:space="preserve">Įvykdytų / vykdomų pagrindinių / svarbiausių mokslinių projektų sąrašas nurodant pareigas projekte: </w:t>
            </w:r>
          </w:p>
          <w:p w:rsidR="002906D8" w:rsidRPr="00A1684D" w:rsidRDefault="002906D8" w:rsidP="00A1684D">
            <w:pPr>
              <w:rPr>
                <w:rFonts w:eastAsia="Calibri"/>
                <w:lang w:eastAsia="lt-LT"/>
              </w:rPr>
            </w:pPr>
          </w:p>
          <w:p w:rsidR="002906D8" w:rsidRPr="00A1684D" w:rsidRDefault="002906D8" w:rsidP="00A1684D">
            <w:pPr>
              <w:rPr>
                <w:rFonts w:eastAsia="Calibri"/>
                <w:lang w:eastAsia="lt-LT"/>
              </w:rPr>
            </w:pPr>
            <w:r w:rsidRPr="00A1684D">
              <w:rPr>
                <w:rFonts w:eastAsia="Calibri"/>
                <w:lang w:eastAsia="lt-LT"/>
              </w:rPr>
              <w:t xml:space="preserve">Vadovavimas tyrėjų (menininkų) grupėms, doktorantams, </w:t>
            </w:r>
            <w:proofErr w:type="spellStart"/>
            <w:r w:rsidRPr="00A1684D">
              <w:rPr>
                <w:rFonts w:eastAsia="Calibri"/>
                <w:lang w:eastAsia="lt-LT"/>
              </w:rPr>
              <w:t>podoktorantūros</w:t>
            </w:r>
            <w:proofErr w:type="spellEnd"/>
            <w:r w:rsidRPr="00A1684D">
              <w:rPr>
                <w:rFonts w:eastAsia="Calibri"/>
                <w:lang w:eastAsia="lt-LT"/>
              </w:rPr>
              <w:t xml:space="preserve"> stažuotojams: </w:t>
            </w:r>
          </w:p>
          <w:p w:rsidR="00CA7A8C" w:rsidRPr="00A1684D" w:rsidRDefault="00CA7A8C" w:rsidP="00A1684D">
            <w:pPr>
              <w:rPr>
                <w:rFonts w:eastAsia="Calibri"/>
                <w:lang w:eastAsia="lt-LT"/>
              </w:rPr>
            </w:pPr>
          </w:p>
          <w:p w:rsidR="002906D8" w:rsidRPr="00A1684D" w:rsidRDefault="002906D8" w:rsidP="00A1684D">
            <w:pPr>
              <w:rPr>
                <w:rFonts w:eastAsia="Calibri"/>
                <w:lang w:eastAsia="lt-LT"/>
              </w:rPr>
            </w:pPr>
          </w:p>
          <w:p w:rsidR="002906D8" w:rsidRPr="00A1684D" w:rsidRDefault="002906D8" w:rsidP="00A1684D">
            <w:r w:rsidRPr="00A1684D">
              <w:t>Kita svarbi informacija:</w:t>
            </w:r>
          </w:p>
        </w:tc>
      </w:tr>
    </w:tbl>
    <w:p w:rsidR="002906D8" w:rsidRPr="00A1684D" w:rsidRDefault="002906D8" w:rsidP="00A1684D">
      <w:pPr>
        <w:pStyle w:val="Pataisymai"/>
        <w:rPr>
          <w:rFonts w:eastAsia="MS Mincho"/>
          <w:b/>
          <w:lang w:eastAsia="lt-LT"/>
        </w:rPr>
      </w:pPr>
    </w:p>
    <w:p w:rsidR="002906D8" w:rsidRPr="00A1684D" w:rsidRDefault="002906D8" w:rsidP="00A1684D">
      <w:pPr>
        <w:jc w:val="both"/>
        <w:rPr>
          <w:i/>
        </w:rPr>
      </w:pPr>
      <w:r w:rsidRPr="00A1684D">
        <w:t>Vizito tikslas ir mokslo tiriamojo darbo planas: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2906D8" w:rsidRPr="00A1684D" w:rsidTr="005F479E">
        <w:trPr>
          <w:trHeight w:val="1381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6D8" w:rsidRPr="00A1684D" w:rsidRDefault="002906D8" w:rsidP="00A1684D">
            <w:pPr>
              <w:ind w:firstLine="176"/>
              <w:jc w:val="both"/>
              <w:rPr>
                <w:i/>
              </w:rPr>
            </w:pPr>
            <w:r w:rsidRPr="00A1684D">
              <w:rPr>
                <w:i/>
              </w:rPr>
              <w:t>Nurodykite vizito trukmę</w:t>
            </w:r>
          </w:p>
          <w:p w:rsidR="002906D8" w:rsidRPr="00A1684D" w:rsidRDefault="002906D8" w:rsidP="00A1684D">
            <w:pPr>
              <w:ind w:firstLine="176"/>
              <w:jc w:val="both"/>
              <w:rPr>
                <w:i/>
              </w:rPr>
            </w:pPr>
            <w:r w:rsidRPr="00A1684D">
              <w:rPr>
                <w:i/>
              </w:rPr>
              <w:t>Pateikite trumpą vizito veiklų planą</w:t>
            </w:r>
          </w:p>
          <w:p w:rsidR="002906D8" w:rsidRPr="00A1684D" w:rsidRDefault="002906D8" w:rsidP="00A1684D">
            <w:pPr>
              <w:ind w:firstLine="176"/>
              <w:jc w:val="both"/>
            </w:pPr>
            <w:r w:rsidRPr="00A1684D">
              <w:rPr>
                <w:i/>
              </w:rPr>
              <w:t>Apimtis – nuo 400 iki 1000 žodžių.</w:t>
            </w:r>
            <w:r w:rsidRPr="00A1684D" w:rsidDel="00195896">
              <w:rPr>
                <w:i/>
              </w:rPr>
              <w:t xml:space="preserve"> </w:t>
            </w:r>
          </w:p>
        </w:tc>
      </w:tr>
    </w:tbl>
    <w:p w:rsidR="002906D8" w:rsidRPr="00A1684D" w:rsidRDefault="002906D8" w:rsidP="00A1684D">
      <w:pPr>
        <w:jc w:val="both"/>
      </w:pPr>
    </w:p>
    <w:p w:rsidR="002906D8" w:rsidRPr="00A1684D" w:rsidRDefault="002906D8" w:rsidP="00A1684D">
      <w:pPr>
        <w:jc w:val="both"/>
      </w:pPr>
      <w:r w:rsidRPr="00A1684D">
        <w:t>Paraiškos priedai:</w:t>
      </w:r>
    </w:p>
    <w:p w:rsidR="002906D8" w:rsidRPr="00A1684D" w:rsidRDefault="002906D8" w:rsidP="00A1684D">
      <w:pPr>
        <w:jc w:val="both"/>
        <w:rPr>
          <w:b/>
        </w:rPr>
      </w:pPr>
    </w:p>
    <w:p w:rsidR="002906D8" w:rsidRPr="00A1684D" w:rsidRDefault="002906D8" w:rsidP="00A1684D">
      <w:pPr>
        <w:jc w:val="both"/>
        <w:rPr>
          <w:i/>
        </w:rPr>
      </w:pPr>
      <w:r w:rsidRPr="00A1684D">
        <w:t xml:space="preserve">1. Laisvos formos gyvenimo ir mokslinės veiklos aprašymas (CV). </w:t>
      </w:r>
    </w:p>
    <w:p w:rsidR="002906D8" w:rsidRPr="00A1684D" w:rsidRDefault="002906D8" w:rsidP="00A1684D">
      <w:pPr>
        <w:jc w:val="both"/>
        <w:rPr>
          <w:i/>
        </w:rPr>
      </w:pPr>
    </w:p>
    <w:p w:rsidR="002906D8" w:rsidRPr="00A1684D" w:rsidRDefault="002906D8" w:rsidP="00A1684D">
      <w:pPr>
        <w:jc w:val="both"/>
      </w:pPr>
      <w:r w:rsidRPr="00A1684D">
        <w:t>--------------------------------</w:t>
      </w:r>
      <w:r w:rsidRPr="00A1684D">
        <w:tab/>
      </w:r>
      <w:r w:rsidRPr="00A1684D">
        <w:tab/>
        <w:t>------------------------------------------------</w:t>
      </w:r>
    </w:p>
    <w:p w:rsidR="002906D8" w:rsidRPr="00A1684D" w:rsidRDefault="002906D8" w:rsidP="00A1684D">
      <w:pPr>
        <w:pStyle w:val="Pagrindinistekstas"/>
        <w:spacing w:after="0"/>
        <w:rPr>
          <w:sz w:val="20"/>
          <w:szCs w:val="20"/>
        </w:rPr>
      </w:pPr>
      <w:r w:rsidRPr="00A1684D">
        <w:rPr>
          <w:sz w:val="20"/>
          <w:szCs w:val="20"/>
        </w:rPr>
        <w:t>(paraiškos pateikimo data)</w:t>
      </w:r>
      <w:r w:rsidRPr="00A1684D">
        <w:rPr>
          <w:sz w:val="20"/>
          <w:szCs w:val="20"/>
        </w:rPr>
        <w:tab/>
      </w:r>
      <w:r w:rsidRPr="00A1684D">
        <w:rPr>
          <w:sz w:val="20"/>
          <w:szCs w:val="20"/>
        </w:rPr>
        <w:tab/>
        <w:t>(vizituojančio mokslo darbuotojo vardas, pavardė, parašas)</w:t>
      </w:r>
    </w:p>
    <w:sectPr w:rsidR="002906D8" w:rsidRPr="00A1684D" w:rsidSect="00A1684D">
      <w:headerReference w:type="default" r:id="rId11"/>
      <w:footerReference w:type="default" r:id="rId12"/>
      <w:pgSz w:w="11906" w:h="16838"/>
      <w:pgMar w:top="1134" w:right="567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13E" w:rsidRDefault="00CF013E">
      <w:r>
        <w:separator/>
      </w:r>
    </w:p>
  </w:endnote>
  <w:endnote w:type="continuationSeparator" w:id="0">
    <w:p w:rsidR="00CF013E" w:rsidRDefault="00CF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112" w:rsidRDefault="00903112">
    <w:pPr>
      <w:pStyle w:val="Por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13E" w:rsidRDefault="00CF013E">
      <w:r>
        <w:separator/>
      </w:r>
    </w:p>
  </w:footnote>
  <w:footnote w:type="continuationSeparator" w:id="0">
    <w:p w:rsidR="00CF013E" w:rsidRDefault="00CF0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112" w:rsidRDefault="00903112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560F23" w:rsidRPr="00560F23">
      <w:rPr>
        <w:noProof/>
        <w:lang w:val="lt-LT"/>
      </w:rPr>
      <w:t>7</w:t>
    </w:r>
    <w:r>
      <w:fldChar w:fldCharType="end"/>
    </w:r>
  </w:p>
  <w:p w:rsidR="00903112" w:rsidRDefault="0090311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084425"/>
    <w:multiLevelType w:val="hybridMultilevel"/>
    <w:tmpl w:val="FB441982"/>
    <w:lvl w:ilvl="0" w:tplc="A3627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C2C1A"/>
    <w:multiLevelType w:val="multilevel"/>
    <w:tmpl w:val="757A3BF8"/>
    <w:lvl w:ilvl="0">
      <w:start w:val="28"/>
      <w:numFmt w:val="decimal"/>
      <w:lvlText w:val="%1."/>
      <w:lvlJc w:val="left"/>
      <w:pPr>
        <w:tabs>
          <w:tab w:val="num" w:pos="709"/>
        </w:tabs>
        <w:ind w:left="284" w:firstLine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1680"/>
        </w:tabs>
        <w:ind w:left="-3168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-316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1680"/>
        </w:tabs>
        <w:ind w:left="-3168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1680"/>
        </w:tabs>
        <w:ind w:left="-3168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1680"/>
        </w:tabs>
        <w:ind w:left="-3168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1680"/>
        </w:tabs>
        <w:ind w:left="-3168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1680"/>
        </w:tabs>
        <w:ind w:left="-3168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1680"/>
        </w:tabs>
        <w:ind w:left="-31680" w:firstLine="0"/>
      </w:pPr>
      <w:rPr>
        <w:rFonts w:hint="default"/>
      </w:rPr>
    </w:lvl>
  </w:abstractNum>
  <w:abstractNum w:abstractNumId="4" w15:restartNumberingAfterBreak="0">
    <w:nsid w:val="27A176AC"/>
    <w:multiLevelType w:val="hybridMultilevel"/>
    <w:tmpl w:val="D6726C38"/>
    <w:lvl w:ilvl="0" w:tplc="FBC2C8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CE64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269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ED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C9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E8B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CB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CABB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6A5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15401"/>
    <w:multiLevelType w:val="hybridMultilevel"/>
    <w:tmpl w:val="618EF6BE"/>
    <w:lvl w:ilvl="0" w:tplc="F28EEC2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97B10"/>
    <w:multiLevelType w:val="hybridMultilevel"/>
    <w:tmpl w:val="D8CE1668"/>
    <w:lvl w:ilvl="0" w:tplc="D6F6544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27C79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9C2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C37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89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D27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64A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28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A6D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319D7"/>
    <w:multiLevelType w:val="multilevel"/>
    <w:tmpl w:val="46A20B2C"/>
    <w:lvl w:ilvl="0">
      <w:start w:val="1"/>
      <w:numFmt w:val="decimal"/>
      <w:lvlText w:val="%1."/>
      <w:lvlJc w:val="left"/>
      <w:pPr>
        <w:tabs>
          <w:tab w:val="num" w:pos="0"/>
        </w:tabs>
        <w:ind w:left="284" w:firstLine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" w:firstLine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709"/>
      </w:pPr>
      <w:rPr>
        <w:rFonts w:hint="default"/>
      </w:rPr>
    </w:lvl>
  </w:abstractNum>
  <w:abstractNum w:abstractNumId="8" w15:restartNumberingAfterBreak="0">
    <w:nsid w:val="707752D3"/>
    <w:multiLevelType w:val="hybridMultilevel"/>
    <w:tmpl w:val="51AE0F94"/>
    <w:lvl w:ilvl="0" w:tplc="F28EEC2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9618B"/>
    <w:multiLevelType w:val="hybridMultilevel"/>
    <w:tmpl w:val="8BF0E990"/>
    <w:lvl w:ilvl="0" w:tplc="F28EEC2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C64B2"/>
    <w:multiLevelType w:val="multilevel"/>
    <w:tmpl w:val="4BFEA3C2"/>
    <w:lvl w:ilvl="0">
      <w:start w:val="21"/>
      <w:numFmt w:val="decimal"/>
      <w:lvlText w:val="%1."/>
      <w:lvlJc w:val="left"/>
      <w:pPr>
        <w:tabs>
          <w:tab w:val="num" w:pos="709"/>
        </w:tabs>
        <w:ind w:left="284" w:firstLine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4" w:firstLine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4" w:firstLine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284" w:firstLine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284" w:firstLine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284" w:firstLine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284" w:firstLine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284" w:firstLine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284" w:firstLine="425"/>
      </w:pPr>
      <w:rPr>
        <w:rFonts w:hint="default"/>
      </w:rPr>
    </w:lvl>
  </w:abstractNum>
  <w:abstractNum w:abstractNumId="11" w15:restartNumberingAfterBreak="0">
    <w:nsid w:val="78DE224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99"/>
    <w:rsid w:val="00003E2A"/>
    <w:rsid w:val="0000746A"/>
    <w:rsid w:val="00010996"/>
    <w:rsid w:val="0001333C"/>
    <w:rsid w:val="00017C42"/>
    <w:rsid w:val="00020977"/>
    <w:rsid w:val="0002456E"/>
    <w:rsid w:val="00033527"/>
    <w:rsid w:val="00033BA4"/>
    <w:rsid w:val="00052CCD"/>
    <w:rsid w:val="000557F6"/>
    <w:rsid w:val="00057BF5"/>
    <w:rsid w:val="00067BCC"/>
    <w:rsid w:val="00070552"/>
    <w:rsid w:val="000713AD"/>
    <w:rsid w:val="0007348B"/>
    <w:rsid w:val="000758DA"/>
    <w:rsid w:val="00076B89"/>
    <w:rsid w:val="00081FF4"/>
    <w:rsid w:val="0008316E"/>
    <w:rsid w:val="000864C3"/>
    <w:rsid w:val="00090CD0"/>
    <w:rsid w:val="000911F8"/>
    <w:rsid w:val="00095BC9"/>
    <w:rsid w:val="000A458B"/>
    <w:rsid w:val="000B5DD4"/>
    <w:rsid w:val="000C1269"/>
    <w:rsid w:val="000C491D"/>
    <w:rsid w:val="000D6564"/>
    <w:rsid w:val="000D6793"/>
    <w:rsid w:val="00102593"/>
    <w:rsid w:val="00102BD7"/>
    <w:rsid w:val="00106F24"/>
    <w:rsid w:val="00107F9B"/>
    <w:rsid w:val="00115167"/>
    <w:rsid w:val="0012395C"/>
    <w:rsid w:val="00127190"/>
    <w:rsid w:val="00134E81"/>
    <w:rsid w:val="00140761"/>
    <w:rsid w:val="00143BDC"/>
    <w:rsid w:val="00160B35"/>
    <w:rsid w:val="0017200F"/>
    <w:rsid w:val="00173339"/>
    <w:rsid w:val="00193898"/>
    <w:rsid w:val="00195896"/>
    <w:rsid w:val="001B09FA"/>
    <w:rsid w:val="001B0C4B"/>
    <w:rsid w:val="001B508C"/>
    <w:rsid w:val="001C33DD"/>
    <w:rsid w:val="001C56C3"/>
    <w:rsid w:val="001D173A"/>
    <w:rsid w:val="001E269A"/>
    <w:rsid w:val="001E5373"/>
    <w:rsid w:val="001F2C3B"/>
    <w:rsid w:val="001F4926"/>
    <w:rsid w:val="001F72C0"/>
    <w:rsid w:val="00212B43"/>
    <w:rsid w:val="00214A0E"/>
    <w:rsid w:val="002155DA"/>
    <w:rsid w:val="0021663C"/>
    <w:rsid w:val="00231E0D"/>
    <w:rsid w:val="00232869"/>
    <w:rsid w:val="002436EB"/>
    <w:rsid w:val="002450B2"/>
    <w:rsid w:val="00246F14"/>
    <w:rsid w:val="002478CB"/>
    <w:rsid w:val="00264B9E"/>
    <w:rsid w:val="00272238"/>
    <w:rsid w:val="00273776"/>
    <w:rsid w:val="00275C1E"/>
    <w:rsid w:val="002778D6"/>
    <w:rsid w:val="00282F73"/>
    <w:rsid w:val="0028730F"/>
    <w:rsid w:val="002906D8"/>
    <w:rsid w:val="002945E7"/>
    <w:rsid w:val="002955EA"/>
    <w:rsid w:val="00295628"/>
    <w:rsid w:val="002A724F"/>
    <w:rsid w:val="002B18B0"/>
    <w:rsid w:val="002B510B"/>
    <w:rsid w:val="002B61E6"/>
    <w:rsid w:val="002B710C"/>
    <w:rsid w:val="002C29EB"/>
    <w:rsid w:val="002C493C"/>
    <w:rsid w:val="002C5837"/>
    <w:rsid w:val="002D09FB"/>
    <w:rsid w:val="002D0FD6"/>
    <w:rsid w:val="002D4545"/>
    <w:rsid w:val="002D63B0"/>
    <w:rsid w:val="002D64CD"/>
    <w:rsid w:val="002E2DCF"/>
    <w:rsid w:val="002F42DA"/>
    <w:rsid w:val="002F5AAE"/>
    <w:rsid w:val="002F706A"/>
    <w:rsid w:val="00303B3A"/>
    <w:rsid w:val="003105C0"/>
    <w:rsid w:val="00311797"/>
    <w:rsid w:val="00312F8D"/>
    <w:rsid w:val="00316C46"/>
    <w:rsid w:val="00317419"/>
    <w:rsid w:val="003318C2"/>
    <w:rsid w:val="00334427"/>
    <w:rsid w:val="00351FAF"/>
    <w:rsid w:val="0035447D"/>
    <w:rsid w:val="003554D2"/>
    <w:rsid w:val="00365589"/>
    <w:rsid w:val="00365D3D"/>
    <w:rsid w:val="00367BCD"/>
    <w:rsid w:val="00374224"/>
    <w:rsid w:val="0037666D"/>
    <w:rsid w:val="003827E2"/>
    <w:rsid w:val="00385CAA"/>
    <w:rsid w:val="00390CFD"/>
    <w:rsid w:val="00392F02"/>
    <w:rsid w:val="00394A5D"/>
    <w:rsid w:val="003A562B"/>
    <w:rsid w:val="003B03EB"/>
    <w:rsid w:val="003B4EF6"/>
    <w:rsid w:val="003D1566"/>
    <w:rsid w:val="003D3978"/>
    <w:rsid w:val="003D47EF"/>
    <w:rsid w:val="003D5F41"/>
    <w:rsid w:val="003D6B40"/>
    <w:rsid w:val="003E153C"/>
    <w:rsid w:val="003E4EEE"/>
    <w:rsid w:val="00402D13"/>
    <w:rsid w:val="00406631"/>
    <w:rsid w:val="00421D96"/>
    <w:rsid w:val="00443F1B"/>
    <w:rsid w:val="00447482"/>
    <w:rsid w:val="0045233D"/>
    <w:rsid w:val="00476621"/>
    <w:rsid w:val="0048253C"/>
    <w:rsid w:val="00483011"/>
    <w:rsid w:val="00483DDC"/>
    <w:rsid w:val="00486AE2"/>
    <w:rsid w:val="004877DA"/>
    <w:rsid w:val="004903E2"/>
    <w:rsid w:val="00494EFE"/>
    <w:rsid w:val="004A65FF"/>
    <w:rsid w:val="004B0F6F"/>
    <w:rsid w:val="004C0621"/>
    <w:rsid w:val="004C240E"/>
    <w:rsid w:val="004C42B4"/>
    <w:rsid w:val="004C4E10"/>
    <w:rsid w:val="004E3D6C"/>
    <w:rsid w:val="004E4075"/>
    <w:rsid w:val="004E6C97"/>
    <w:rsid w:val="004F1C35"/>
    <w:rsid w:val="004F3EE4"/>
    <w:rsid w:val="004F7201"/>
    <w:rsid w:val="005070F6"/>
    <w:rsid w:val="00511E89"/>
    <w:rsid w:val="005147B5"/>
    <w:rsid w:val="00515023"/>
    <w:rsid w:val="00515CF8"/>
    <w:rsid w:val="00516E76"/>
    <w:rsid w:val="00525293"/>
    <w:rsid w:val="005320EC"/>
    <w:rsid w:val="00537307"/>
    <w:rsid w:val="00550853"/>
    <w:rsid w:val="00552CA6"/>
    <w:rsid w:val="005531BB"/>
    <w:rsid w:val="0055500F"/>
    <w:rsid w:val="00560F23"/>
    <w:rsid w:val="005736D6"/>
    <w:rsid w:val="005760BD"/>
    <w:rsid w:val="00576274"/>
    <w:rsid w:val="00582BEA"/>
    <w:rsid w:val="00583BDB"/>
    <w:rsid w:val="00597B17"/>
    <w:rsid w:val="005A3500"/>
    <w:rsid w:val="005A6359"/>
    <w:rsid w:val="005B1902"/>
    <w:rsid w:val="005B56C4"/>
    <w:rsid w:val="005C29F0"/>
    <w:rsid w:val="005D08FB"/>
    <w:rsid w:val="005D2102"/>
    <w:rsid w:val="005D2AB3"/>
    <w:rsid w:val="005E182C"/>
    <w:rsid w:val="005E67B5"/>
    <w:rsid w:val="005F29EB"/>
    <w:rsid w:val="005F479E"/>
    <w:rsid w:val="005F6055"/>
    <w:rsid w:val="005F618F"/>
    <w:rsid w:val="005F62EA"/>
    <w:rsid w:val="00604CA7"/>
    <w:rsid w:val="00606562"/>
    <w:rsid w:val="0061650E"/>
    <w:rsid w:val="00634FFE"/>
    <w:rsid w:val="00641412"/>
    <w:rsid w:val="006432A7"/>
    <w:rsid w:val="006441E3"/>
    <w:rsid w:val="00644C2F"/>
    <w:rsid w:val="006505BE"/>
    <w:rsid w:val="00650ABA"/>
    <w:rsid w:val="006579A1"/>
    <w:rsid w:val="006636D7"/>
    <w:rsid w:val="00672E06"/>
    <w:rsid w:val="00680635"/>
    <w:rsid w:val="00684F5F"/>
    <w:rsid w:val="00686F90"/>
    <w:rsid w:val="006A4E5D"/>
    <w:rsid w:val="006B241C"/>
    <w:rsid w:val="006B54C1"/>
    <w:rsid w:val="006B5703"/>
    <w:rsid w:val="006C1412"/>
    <w:rsid w:val="006D4802"/>
    <w:rsid w:val="006D76E0"/>
    <w:rsid w:val="006E30BE"/>
    <w:rsid w:val="006E7810"/>
    <w:rsid w:val="006F2C16"/>
    <w:rsid w:val="00702A9D"/>
    <w:rsid w:val="0070457B"/>
    <w:rsid w:val="007048DD"/>
    <w:rsid w:val="007064ED"/>
    <w:rsid w:val="00710AFB"/>
    <w:rsid w:val="0073204E"/>
    <w:rsid w:val="0073441F"/>
    <w:rsid w:val="00747CBF"/>
    <w:rsid w:val="00751921"/>
    <w:rsid w:val="00761031"/>
    <w:rsid w:val="00770446"/>
    <w:rsid w:val="00776A2A"/>
    <w:rsid w:val="00777C77"/>
    <w:rsid w:val="0078455D"/>
    <w:rsid w:val="007874BF"/>
    <w:rsid w:val="00791B3D"/>
    <w:rsid w:val="00792B72"/>
    <w:rsid w:val="00794D7F"/>
    <w:rsid w:val="00797B17"/>
    <w:rsid w:val="007A41F1"/>
    <w:rsid w:val="007A71DA"/>
    <w:rsid w:val="007B650A"/>
    <w:rsid w:val="007E091E"/>
    <w:rsid w:val="007F0803"/>
    <w:rsid w:val="007F0BE5"/>
    <w:rsid w:val="007F625A"/>
    <w:rsid w:val="007F6FB6"/>
    <w:rsid w:val="007F71E1"/>
    <w:rsid w:val="00802540"/>
    <w:rsid w:val="00802FF9"/>
    <w:rsid w:val="00815FE0"/>
    <w:rsid w:val="0082016B"/>
    <w:rsid w:val="00826768"/>
    <w:rsid w:val="00870F1E"/>
    <w:rsid w:val="00871083"/>
    <w:rsid w:val="008727E8"/>
    <w:rsid w:val="00877338"/>
    <w:rsid w:val="00880FAD"/>
    <w:rsid w:val="0088633D"/>
    <w:rsid w:val="008931C9"/>
    <w:rsid w:val="008958F5"/>
    <w:rsid w:val="008A136D"/>
    <w:rsid w:val="008A666A"/>
    <w:rsid w:val="008B1B6A"/>
    <w:rsid w:val="008B4094"/>
    <w:rsid w:val="008D0986"/>
    <w:rsid w:val="008D10E6"/>
    <w:rsid w:val="008D3CE9"/>
    <w:rsid w:val="008D5E9B"/>
    <w:rsid w:val="008F6B85"/>
    <w:rsid w:val="00902119"/>
    <w:rsid w:val="00903112"/>
    <w:rsid w:val="00910A85"/>
    <w:rsid w:val="00915088"/>
    <w:rsid w:val="009364AE"/>
    <w:rsid w:val="00941E51"/>
    <w:rsid w:val="009434CB"/>
    <w:rsid w:val="00943FCF"/>
    <w:rsid w:val="0094618F"/>
    <w:rsid w:val="00946D7F"/>
    <w:rsid w:val="00954300"/>
    <w:rsid w:val="0095650D"/>
    <w:rsid w:val="00961DCC"/>
    <w:rsid w:val="00962C56"/>
    <w:rsid w:val="009653C2"/>
    <w:rsid w:val="009660A7"/>
    <w:rsid w:val="00973922"/>
    <w:rsid w:val="00980480"/>
    <w:rsid w:val="00980DC6"/>
    <w:rsid w:val="00983350"/>
    <w:rsid w:val="0098663D"/>
    <w:rsid w:val="00997092"/>
    <w:rsid w:val="009A09AF"/>
    <w:rsid w:val="009A2BF9"/>
    <w:rsid w:val="009B2F9F"/>
    <w:rsid w:val="009C19FF"/>
    <w:rsid w:val="009C23FE"/>
    <w:rsid w:val="009C286E"/>
    <w:rsid w:val="009E3F34"/>
    <w:rsid w:val="009E4F82"/>
    <w:rsid w:val="009E7059"/>
    <w:rsid w:val="009F3799"/>
    <w:rsid w:val="009F5581"/>
    <w:rsid w:val="009F740E"/>
    <w:rsid w:val="00A027FC"/>
    <w:rsid w:val="00A13F5C"/>
    <w:rsid w:val="00A147B8"/>
    <w:rsid w:val="00A1684D"/>
    <w:rsid w:val="00A2241D"/>
    <w:rsid w:val="00A343E6"/>
    <w:rsid w:val="00A379FF"/>
    <w:rsid w:val="00A4650E"/>
    <w:rsid w:val="00A51933"/>
    <w:rsid w:val="00A65A50"/>
    <w:rsid w:val="00A67CF1"/>
    <w:rsid w:val="00A74A9E"/>
    <w:rsid w:val="00A80D01"/>
    <w:rsid w:val="00A8267A"/>
    <w:rsid w:val="00A93A89"/>
    <w:rsid w:val="00AA57DF"/>
    <w:rsid w:val="00AC5F89"/>
    <w:rsid w:val="00AD0864"/>
    <w:rsid w:val="00AF269B"/>
    <w:rsid w:val="00AF4322"/>
    <w:rsid w:val="00B01811"/>
    <w:rsid w:val="00B0267B"/>
    <w:rsid w:val="00B048C2"/>
    <w:rsid w:val="00B05C5A"/>
    <w:rsid w:val="00B17105"/>
    <w:rsid w:val="00B20D6C"/>
    <w:rsid w:val="00B26FEF"/>
    <w:rsid w:val="00B270A1"/>
    <w:rsid w:val="00B314EF"/>
    <w:rsid w:val="00B3272E"/>
    <w:rsid w:val="00B34259"/>
    <w:rsid w:val="00B3425D"/>
    <w:rsid w:val="00B363D7"/>
    <w:rsid w:val="00B37580"/>
    <w:rsid w:val="00B40026"/>
    <w:rsid w:val="00B405D1"/>
    <w:rsid w:val="00B42883"/>
    <w:rsid w:val="00B46A64"/>
    <w:rsid w:val="00B512C3"/>
    <w:rsid w:val="00B5438F"/>
    <w:rsid w:val="00B703CC"/>
    <w:rsid w:val="00B70E77"/>
    <w:rsid w:val="00B73091"/>
    <w:rsid w:val="00B73777"/>
    <w:rsid w:val="00B92CB3"/>
    <w:rsid w:val="00BA41B1"/>
    <w:rsid w:val="00BB6F67"/>
    <w:rsid w:val="00BB702A"/>
    <w:rsid w:val="00BC5024"/>
    <w:rsid w:val="00BC5CC2"/>
    <w:rsid w:val="00BC62CC"/>
    <w:rsid w:val="00BD04A1"/>
    <w:rsid w:val="00BD07D2"/>
    <w:rsid w:val="00BD102F"/>
    <w:rsid w:val="00BD2702"/>
    <w:rsid w:val="00BD5561"/>
    <w:rsid w:val="00BE229D"/>
    <w:rsid w:val="00BE25E9"/>
    <w:rsid w:val="00BE4CE3"/>
    <w:rsid w:val="00BE7F2B"/>
    <w:rsid w:val="00BF211A"/>
    <w:rsid w:val="00BF2B58"/>
    <w:rsid w:val="00C00793"/>
    <w:rsid w:val="00C0109D"/>
    <w:rsid w:val="00C07B29"/>
    <w:rsid w:val="00C1278B"/>
    <w:rsid w:val="00C14935"/>
    <w:rsid w:val="00C177A1"/>
    <w:rsid w:val="00C22274"/>
    <w:rsid w:val="00C26D6D"/>
    <w:rsid w:val="00C276FD"/>
    <w:rsid w:val="00C2778E"/>
    <w:rsid w:val="00C4768D"/>
    <w:rsid w:val="00C51268"/>
    <w:rsid w:val="00C54879"/>
    <w:rsid w:val="00C6451F"/>
    <w:rsid w:val="00C653EA"/>
    <w:rsid w:val="00C66A58"/>
    <w:rsid w:val="00C71485"/>
    <w:rsid w:val="00C76828"/>
    <w:rsid w:val="00C852EF"/>
    <w:rsid w:val="00C874C5"/>
    <w:rsid w:val="00C96333"/>
    <w:rsid w:val="00CA2BFF"/>
    <w:rsid w:val="00CA4BC4"/>
    <w:rsid w:val="00CA78F9"/>
    <w:rsid w:val="00CA7A8C"/>
    <w:rsid w:val="00CB2EA5"/>
    <w:rsid w:val="00CB3D15"/>
    <w:rsid w:val="00CC0DF7"/>
    <w:rsid w:val="00CC540C"/>
    <w:rsid w:val="00CC5548"/>
    <w:rsid w:val="00CD2348"/>
    <w:rsid w:val="00CD301A"/>
    <w:rsid w:val="00CD4185"/>
    <w:rsid w:val="00CD67D2"/>
    <w:rsid w:val="00CD7129"/>
    <w:rsid w:val="00CF013E"/>
    <w:rsid w:val="00CF1400"/>
    <w:rsid w:val="00CF2925"/>
    <w:rsid w:val="00D0327D"/>
    <w:rsid w:val="00D1736B"/>
    <w:rsid w:val="00D20306"/>
    <w:rsid w:val="00D36080"/>
    <w:rsid w:val="00D4069D"/>
    <w:rsid w:val="00D42023"/>
    <w:rsid w:val="00D42C0B"/>
    <w:rsid w:val="00D501EB"/>
    <w:rsid w:val="00D61006"/>
    <w:rsid w:val="00D61E99"/>
    <w:rsid w:val="00D66744"/>
    <w:rsid w:val="00D73ABB"/>
    <w:rsid w:val="00D80B3D"/>
    <w:rsid w:val="00DA2552"/>
    <w:rsid w:val="00DA53F9"/>
    <w:rsid w:val="00DA7F88"/>
    <w:rsid w:val="00DB5B75"/>
    <w:rsid w:val="00DB7696"/>
    <w:rsid w:val="00DB79BE"/>
    <w:rsid w:val="00DC04BB"/>
    <w:rsid w:val="00DC2AFC"/>
    <w:rsid w:val="00DC3E2B"/>
    <w:rsid w:val="00DD0502"/>
    <w:rsid w:val="00DD0C3A"/>
    <w:rsid w:val="00DE3700"/>
    <w:rsid w:val="00DE39A9"/>
    <w:rsid w:val="00DE78AD"/>
    <w:rsid w:val="00DF573C"/>
    <w:rsid w:val="00DF75F7"/>
    <w:rsid w:val="00E02C71"/>
    <w:rsid w:val="00E04C59"/>
    <w:rsid w:val="00E0645E"/>
    <w:rsid w:val="00E11CAA"/>
    <w:rsid w:val="00E15E6C"/>
    <w:rsid w:val="00E1610D"/>
    <w:rsid w:val="00E165AB"/>
    <w:rsid w:val="00E179F7"/>
    <w:rsid w:val="00E207D8"/>
    <w:rsid w:val="00E215D5"/>
    <w:rsid w:val="00E271B0"/>
    <w:rsid w:val="00E37865"/>
    <w:rsid w:val="00E47F32"/>
    <w:rsid w:val="00E5312B"/>
    <w:rsid w:val="00E62472"/>
    <w:rsid w:val="00E64BD9"/>
    <w:rsid w:val="00E65FE9"/>
    <w:rsid w:val="00E675D8"/>
    <w:rsid w:val="00E85BD0"/>
    <w:rsid w:val="00EA1A3C"/>
    <w:rsid w:val="00EA2526"/>
    <w:rsid w:val="00EB4D96"/>
    <w:rsid w:val="00EB5B55"/>
    <w:rsid w:val="00EB6D1C"/>
    <w:rsid w:val="00EC1A95"/>
    <w:rsid w:val="00EC40FD"/>
    <w:rsid w:val="00ED1D36"/>
    <w:rsid w:val="00EE095D"/>
    <w:rsid w:val="00EE631C"/>
    <w:rsid w:val="00EF132E"/>
    <w:rsid w:val="00F0107C"/>
    <w:rsid w:val="00F02C0F"/>
    <w:rsid w:val="00F0367C"/>
    <w:rsid w:val="00F05B2A"/>
    <w:rsid w:val="00F12268"/>
    <w:rsid w:val="00F128A7"/>
    <w:rsid w:val="00F271E4"/>
    <w:rsid w:val="00F33E7F"/>
    <w:rsid w:val="00F361B4"/>
    <w:rsid w:val="00F47322"/>
    <w:rsid w:val="00F510A9"/>
    <w:rsid w:val="00F5165C"/>
    <w:rsid w:val="00F522AF"/>
    <w:rsid w:val="00F52D39"/>
    <w:rsid w:val="00F64D50"/>
    <w:rsid w:val="00F64F65"/>
    <w:rsid w:val="00F765D1"/>
    <w:rsid w:val="00F77267"/>
    <w:rsid w:val="00F84454"/>
    <w:rsid w:val="00F84B2E"/>
    <w:rsid w:val="00F908AB"/>
    <w:rsid w:val="00F966EC"/>
    <w:rsid w:val="00F97FEC"/>
    <w:rsid w:val="00FB3F95"/>
    <w:rsid w:val="00FB44F0"/>
    <w:rsid w:val="00FC45E5"/>
    <w:rsid w:val="00FD1C31"/>
    <w:rsid w:val="00FE2672"/>
    <w:rsid w:val="00FE3C1C"/>
    <w:rsid w:val="00FE4143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1355D0"/>
  <w15:chartTrackingRefBased/>
  <w15:docId w15:val="{30AF7493-3CCB-4902-970E-94288FE7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Numatytasispastraiposriftas1">
    <w:name w:val="Numatytasis pastraipos šriftas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Numatytasispastraiposriftas">
    <w:name w:val="WW-Numatytasis pastraipos šriftas"/>
  </w:style>
  <w:style w:type="character" w:styleId="Hipersaitas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DebesliotekstasDiagrama">
    <w:name w:val="Debesėlio tekstas Diagrama"/>
    <w:rPr>
      <w:rFonts w:ascii="Tahoma" w:hAnsi="Tahoma" w:cs="Tahoma"/>
      <w:sz w:val="16"/>
      <w:szCs w:val="16"/>
    </w:rPr>
  </w:style>
  <w:style w:type="character" w:customStyle="1" w:styleId="PoratDiagrama">
    <w:name w:val="Poraštė Diagrama"/>
    <w:rPr>
      <w:sz w:val="24"/>
      <w:szCs w:val="24"/>
    </w:rPr>
  </w:style>
  <w:style w:type="character" w:customStyle="1" w:styleId="Komentaronuoroda1">
    <w:name w:val="Komentaro nuoroda1"/>
    <w:rPr>
      <w:sz w:val="16"/>
      <w:szCs w:val="16"/>
    </w:rPr>
  </w:style>
  <w:style w:type="character" w:customStyle="1" w:styleId="KomentarotekstasDiagrama">
    <w:name w:val="Komentaro tekstas Diagrama"/>
  </w:style>
  <w:style w:type="character" w:customStyle="1" w:styleId="KomentarotemaDiagrama">
    <w:name w:val="Komentaro tema Diagrama"/>
    <w:rPr>
      <w:b/>
      <w:bCs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prastasis"/>
    <w:pPr>
      <w:suppressLineNumbers/>
    </w:pPr>
    <w:rPr>
      <w:rFonts w:cs="Arial"/>
    </w:rPr>
  </w:style>
  <w:style w:type="paragraph" w:customStyle="1" w:styleId="Antrat1">
    <w:name w:val="Antraštė1"/>
    <w:basedOn w:val="prastasis"/>
    <w:pPr>
      <w:suppressLineNumbers/>
      <w:spacing w:before="120" w:after="120"/>
    </w:pPr>
    <w:rPr>
      <w:rFonts w:cs="Arial"/>
      <w:i/>
      <w:iCs/>
    </w:rPr>
  </w:style>
  <w:style w:type="paragraph" w:customStyle="1" w:styleId="MAZAS">
    <w:name w:val="MAZAS"/>
    <w:basedOn w:val="prastasis"/>
    <w:pPr>
      <w:autoSpaceDE w:val="0"/>
      <w:spacing w:line="288" w:lineRule="auto"/>
      <w:ind w:firstLine="312"/>
      <w:jc w:val="both"/>
      <w:textAlignment w:val="center"/>
    </w:pPr>
    <w:rPr>
      <w:color w:val="000000"/>
      <w:sz w:val="8"/>
      <w:szCs w:val="8"/>
      <w:lang w:val="en-US"/>
    </w:rPr>
  </w:style>
  <w:style w:type="paragraph" w:customStyle="1" w:styleId="Pavadinimas1">
    <w:name w:val="Pavadinimas1"/>
    <w:basedOn w:val="prastasis"/>
    <w:pPr>
      <w:keepLines/>
      <w:autoSpaceDE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val="en-US"/>
    </w:rPr>
  </w:style>
  <w:style w:type="paragraph" w:customStyle="1" w:styleId="ISTATYMAS">
    <w:name w:val="ISTATYMAS"/>
    <w:basedOn w:val="prastasis"/>
    <w:pPr>
      <w:keepLines/>
      <w:autoSpaceDE w:val="0"/>
      <w:spacing w:line="288" w:lineRule="auto"/>
      <w:jc w:val="center"/>
      <w:textAlignment w:val="center"/>
    </w:pPr>
    <w:rPr>
      <w:color w:val="000000"/>
      <w:sz w:val="20"/>
      <w:szCs w:val="20"/>
      <w:lang w:val="en-US"/>
    </w:rPr>
  </w:style>
  <w:style w:type="paragraph" w:customStyle="1" w:styleId="Pagrindinistekstas1">
    <w:name w:val="Pagrindinis tekstas1"/>
    <w:basedOn w:val="prastasis"/>
    <w:pPr>
      <w:autoSpaceDE w:val="0"/>
      <w:spacing w:line="28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customStyle="1" w:styleId="Prezidentas">
    <w:name w:val="Prezidentas"/>
    <w:basedOn w:val="prastasis"/>
    <w:pPr>
      <w:tabs>
        <w:tab w:val="right" w:pos="9808"/>
      </w:tabs>
      <w:autoSpaceDE w:val="0"/>
      <w:spacing w:line="288" w:lineRule="auto"/>
      <w:textAlignment w:val="center"/>
    </w:pPr>
    <w:rPr>
      <w:caps/>
      <w:color w:val="000000"/>
      <w:sz w:val="20"/>
      <w:szCs w:val="20"/>
      <w:lang w:val="en-US"/>
    </w:rPr>
  </w:style>
  <w:style w:type="paragraph" w:customStyle="1" w:styleId="Linija">
    <w:name w:val="Linija"/>
    <w:basedOn w:val="MAZAS"/>
    <w:pPr>
      <w:ind w:firstLine="0"/>
      <w:jc w:val="center"/>
    </w:pPr>
    <w:rPr>
      <w:sz w:val="12"/>
      <w:szCs w:val="12"/>
    </w:rPr>
  </w:style>
  <w:style w:type="paragraph" w:customStyle="1" w:styleId="Patvirtinta">
    <w:name w:val="Patvirtinta"/>
    <w:basedOn w:val="prastasis"/>
    <w:pPr>
      <w:keepLines/>
      <w:tabs>
        <w:tab w:val="left" w:pos="1304"/>
        <w:tab w:val="left" w:pos="1457"/>
        <w:tab w:val="left" w:pos="1604"/>
        <w:tab w:val="left" w:pos="1757"/>
      </w:tabs>
      <w:autoSpaceDE w:val="0"/>
      <w:spacing w:line="288" w:lineRule="auto"/>
      <w:ind w:left="5953"/>
      <w:textAlignment w:val="center"/>
    </w:pPr>
    <w:rPr>
      <w:color w:val="000000"/>
      <w:sz w:val="20"/>
      <w:szCs w:val="20"/>
      <w:lang w:val="en-US"/>
    </w:rPr>
  </w:style>
  <w:style w:type="paragraph" w:customStyle="1" w:styleId="CentrBold">
    <w:name w:val="CentrBold"/>
    <w:basedOn w:val="prastasis"/>
    <w:pPr>
      <w:keepLines/>
      <w:autoSpaceDE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US"/>
    </w:rPr>
  </w:style>
  <w:style w:type="paragraph" w:customStyle="1" w:styleId="HTMLiankstoformatuotas1">
    <w:name w:val="HTML iš anksto formatuotas1"/>
    <w:basedOn w:val="prastasis"/>
    <w:rPr>
      <w:rFonts w:ascii="Courier New" w:hAnsi="Courier New" w:cs="Courier New"/>
      <w:sz w:val="20"/>
      <w:szCs w:val="20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  <w:rPr>
      <w:lang w:val="en-US"/>
    </w:rPr>
  </w:style>
  <w:style w:type="paragraph" w:customStyle="1" w:styleId="Pavadinimas2">
    <w:name w:val="Pavadinimas2"/>
    <w:basedOn w:val="prastasis"/>
    <w:next w:val="Paantrat"/>
    <w:pPr>
      <w:jc w:val="center"/>
    </w:pPr>
    <w:rPr>
      <w:b/>
      <w:bCs/>
      <w:sz w:val="28"/>
    </w:rPr>
  </w:style>
  <w:style w:type="paragraph" w:styleId="Paantrat">
    <w:name w:val="Subtitle"/>
    <w:basedOn w:val="Heading"/>
    <w:next w:val="Pagrindinistekstas"/>
    <w:qFormat/>
    <w:pPr>
      <w:jc w:val="center"/>
    </w:pPr>
    <w:rPr>
      <w:i/>
      <w:iCs/>
    </w:rPr>
  </w:style>
  <w:style w:type="paragraph" w:styleId="Turinys1">
    <w:name w:val="toc 1"/>
    <w:basedOn w:val="prastasis"/>
    <w:next w:val="prastasis"/>
    <w:pPr>
      <w:spacing w:after="100" w:line="276" w:lineRule="auto"/>
    </w:pPr>
    <w:rPr>
      <w:rFonts w:ascii="Calibri" w:hAnsi="Calibri" w:cs="Calibri"/>
      <w:sz w:val="22"/>
      <w:szCs w:val="22"/>
      <w:lang w:val="en-US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iliustemaibenumeriu">
    <w:name w:val="stilius temai be numeriu"/>
    <w:basedOn w:val="prastasis"/>
    <w:next w:val="prastasis"/>
    <w:pPr>
      <w:spacing w:after="360"/>
      <w:jc w:val="center"/>
    </w:pPr>
    <w:rPr>
      <w:b/>
      <w:caps/>
      <w:sz w:val="22"/>
      <w:szCs w:val="22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Komentarotekstas1">
    <w:name w:val="Komentaro tekstas1"/>
    <w:basedOn w:val="prastasis"/>
    <w:rPr>
      <w:sz w:val="20"/>
      <w:szCs w:val="20"/>
    </w:rPr>
  </w:style>
  <w:style w:type="paragraph" w:customStyle="1" w:styleId="Komentarotema1">
    <w:name w:val="Komentaro tema1"/>
    <w:basedOn w:val="Komentarotekstas1"/>
    <w:next w:val="Komentarotekstas1"/>
    <w:rPr>
      <w:b/>
      <w:bCs/>
    </w:rPr>
  </w:style>
  <w:style w:type="paragraph" w:styleId="Debesliotekstas">
    <w:name w:val="Balloon Text"/>
    <w:basedOn w:val="prastasis"/>
    <w:link w:val="DebesliotekstasDiagrama1"/>
    <w:uiPriority w:val="99"/>
    <w:semiHidden/>
    <w:unhideWhenUsed/>
    <w:rsid w:val="009F3799"/>
    <w:rPr>
      <w:rFonts w:ascii="Tahoma" w:hAnsi="Tahoma"/>
      <w:sz w:val="16"/>
      <w:szCs w:val="16"/>
    </w:rPr>
  </w:style>
  <w:style w:type="character" w:customStyle="1" w:styleId="DebesliotekstasDiagrama1">
    <w:name w:val="Debesėlio tekstas Diagrama1"/>
    <w:link w:val="Debesliotekstas"/>
    <w:uiPriority w:val="99"/>
    <w:semiHidden/>
    <w:rsid w:val="009F3799"/>
    <w:rPr>
      <w:rFonts w:ascii="Tahoma" w:hAnsi="Tahoma" w:cs="Tahoma"/>
      <w:sz w:val="16"/>
      <w:szCs w:val="16"/>
      <w:lang w:val="lt-LT" w:eastAsia="zh-CN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9A09AF"/>
    <w:pPr>
      <w:spacing w:after="120" w:line="480" w:lineRule="auto"/>
      <w:ind w:left="283"/>
    </w:pPr>
    <w:rPr>
      <w:lang w:val="x-none"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rsid w:val="009A09AF"/>
    <w:rPr>
      <w:sz w:val="24"/>
      <w:szCs w:val="24"/>
      <w:lang w:eastAsia="zh-CN"/>
    </w:rPr>
  </w:style>
  <w:style w:type="paragraph" w:styleId="Pavadinimas">
    <w:name w:val="Title"/>
    <w:basedOn w:val="prastasis"/>
    <w:link w:val="PavadinimasDiagrama"/>
    <w:qFormat/>
    <w:rsid w:val="009A09AF"/>
    <w:pPr>
      <w:suppressAutoHyphens w:val="0"/>
      <w:jc w:val="center"/>
    </w:pPr>
    <w:rPr>
      <w:b/>
      <w:bCs/>
      <w:sz w:val="26"/>
      <w:lang w:val="x-none" w:eastAsia="en-US"/>
    </w:rPr>
  </w:style>
  <w:style w:type="character" w:customStyle="1" w:styleId="PavadinimasDiagrama">
    <w:name w:val="Pavadinimas Diagrama"/>
    <w:link w:val="Pavadinimas"/>
    <w:rsid w:val="009A09AF"/>
    <w:rPr>
      <w:b/>
      <w:bCs/>
      <w:sz w:val="26"/>
      <w:szCs w:val="24"/>
      <w:lang w:eastAsia="en-US"/>
    </w:rPr>
  </w:style>
  <w:style w:type="paragraph" w:customStyle="1" w:styleId="Standard">
    <w:name w:val="Standard"/>
    <w:rsid w:val="009A09A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styleId="Komentaronuoroda">
    <w:name w:val="annotation reference"/>
    <w:uiPriority w:val="99"/>
    <w:semiHidden/>
    <w:unhideWhenUsed/>
    <w:rsid w:val="001D173A"/>
    <w:rPr>
      <w:sz w:val="16"/>
      <w:szCs w:val="16"/>
    </w:rPr>
  </w:style>
  <w:style w:type="paragraph" w:styleId="Komentarotekstas">
    <w:name w:val="annotation text"/>
    <w:basedOn w:val="prastasis"/>
    <w:link w:val="KomentarotekstasDiagrama1"/>
    <w:uiPriority w:val="99"/>
    <w:unhideWhenUsed/>
    <w:rsid w:val="001D173A"/>
    <w:rPr>
      <w:sz w:val="20"/>
      <w:szCs w:val="20"/>
      <w:lang w:val="x-none"/>
    </w:rPr>
  </w:style>
  <w:style w:type="character" w:customStyle="1" w:styleId="KomentarotekstasDiagrama1">
    <w:name w:val="Komentaro tekstas Diagrama1"/>
    <w:link w:val="Komentarotekstas"/>
    <w:uiPriority w:val="99"/>
    <w:rsid w:val="001D173A"/>
    <w:rPr>
      <w:lang w:eastAsia="zh-CN"/>
    </w:rPr>
  </w:style>
  <w:style w:type="paragraph" w:styleId="Komentarotema">
    <w:name w:val="annotation subject"/>
    <w:basedOn w:val="Komentarotekstas"/>
    <w:next w:val="Komentarotekstas"/>
    <w:link w:val="KomentarotemaDiagrama1"/>
    <w:uiPriority w:val="99"/>
    <w:semiHidden/>
    <w:unhideWhenUsed/>
    <w:rsid w:val="001D173A"/>
    <w:rPr>
      <w:b/>
      <w:bCs/>
    </w:rPr>
  </w:style>
  <w:style w:type="character" w:customStyle="1" w:styleId="KomentarotemaDiagrama1">
    <w:name w:val="Komentaro tema Diagrama1"/>
    <w:link w:val="Komentarotema"/>
    <w:uiPriority w:val="99"/>
    <w:semiHidden/>
    <w:rsid w:val="001D173A"/>
    <w:rPr>
      <w:b/>
      <w:bCs/>
      <w:lang w:eastAsia="zh-CN"/>
    </w:rPr>
  </w:style>
  <w:style w:type="character" w:styleId="Perirtashipersaitas">
    <w:name w:val="FollowedHyperlink"/>
    <w:uiPriority w:val="99"/>
    <w:semiHidden/>
    <w:unhideWhenUsed/>
    <w:rsid w:val="007B650A"/>
    <w:rPr>
      <w:color w:val="800080"/>
      <w:u w:val="single"/>
    </w:rPr>
  </w:style>
  <w:style w:type="paragraph" w:styleId="Pataisymai">
    <w:name w:val="Revision"/>
    <w:hidden/>
    <w:uiPriority w:val="99"/>
    <w:semiHidden/>
    <w:rsid w:val="00C653EA"/>
    <w:rPr>
      <w:sz w:val="24"/>
      <w:szCs w:val="24"/>
      <w:lang w:eastAsia="zh-CN"/>
    </w:rPr>
  </w:style>
  <w:style w:type="table" w:styleId="Lentelstinklelis">
    <w:name w:val="Table Grid"/>
    <w:basedOn w:val="prastojilentel"/>
    <w:uiPriority w:val="39"/>
    <w:rsid w:val="002906D8"/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906D8"/>
    <w:pPr>
      <w:suppressAutoHyphens w:val="0"/>
      <w:spacing w:after="200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rsid w:val="002906D8"/>
    <w:pPr>
      <w:suppressAutoHyphens w:val="0"/>
      <w:ind w:firstLine="709"/>
      <w:contextualSpacing/>
      <w:jc w:val="both"/>
    </w:pPr>
    <w:rPr>
      <w:rFonts w:eastAsia="Calibri"/>
      <w:sz w:val="20"/>
      <w:szCs w:val="20"/>
      <w:lang w:eastAsia="en-US"/>
    </w:rPr>
  </w:style>
  <w:style w:type="character" w:customStyle="1" w:styleId="PuslapioinaostekstasDiagrama">
    <w:name w:val="Puslapio išnašos tekstas Diagrama"/>
    <w:link w:val="Puslapioinaostekstas"/>
    <w:uiPriority w:val="99"/>
    <w:rsid w:val="002906D8"/>
    <w:rPr>
      <w:rFonts w:eastAsia="Calibri"/>
      <w:lang w:eastAsia="en-US"/>
    </w:rPr>
  </w:style>
  <w:style w:type="character" w:styleId="Puslapioinaosnuoroda">
    <w:name w:val="footnote reference"/>
    <w:uiPriority w:val="99"/>
    <w:semiHidden/>
    <w:rsid w:val="002906D8"/>
    <w:rPr>
      <w:rFonts w:cs="Times New Roman"/>
      <w:vertAlign w:val="superscript"/>
    </w:rPr>
  </w:style>
  <w:style w:type="character" w:customStyle="1" w:styleId="AntratsDiagrama">
    <w:name w:val="Antraštės Diagrama"/>
    <w:link w:val="Antrats"/>
    <w:uiPriority w:val="99"/>
    <w:rsid w:val="00A1684D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axess.ec.europa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uraxess.ec.europa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axess.ec.europ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12DB-618A-400B-B86B-A8BA896B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17277</Words>
  <Characters>9849</Characters>
  <Application>Microsoft Office Word</Application>
  <DocSecurity>0</DocSecurity>
  <Lines>82</Lines>
  <Paragraphs>54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MOKSLO TARYBOS PIRMININKO</vt:lpstr>
      <vt:lpstr>LIETUVOS MOKSLO TARYBOS PIRMININKO</vt:lpstr>
    </vt:vector>
  </TitlesOfParts>
  <Company>Vilniaus universitetas</Company>
  <LinksUpToDate>false</LinksUpToDate>
  <CharactersWithSpaces>27072</CharactersWithSpaces>
  <SharedDoc>false</SharedDoc>
  <HLinks>
    <vt:vector size="18" baseType="variant">
      <vt:variant>
        <vt:i4>6881325</vt:i4>
      </vt:variant>
      <vt:variant>
        <vt:i4>6</vt:i4>
      </vt:variant>
      <vt:variant>
        <vt:i4>0</vt:i4>
      </vt:variant>
      <vt:variant>
        <vt:i4>5</vt:i4>
      </vt:variant>
      <vt:variant>
        <vt:lpwstr>https://euraxess.ec.europa.eu/</vt:lpwstr>
      </vt:variant>
      <vt:variant>
        <vt:lpwstr/>
      </vt:variant>
      <vt:variant>
        <vt:i4>6881325</vt:i4>
      </vt:variant>
      <vt:variant>
        <vt:i4>3</vt:i4>
      </vt:variant>
      <vt:variant>
        <vt:i4>0</vt:i4>
      </vt:variant>
      <vt:variant>
        <vt:i4>5</vt:i4>
      </vt:variant>
      <vt:variant>
        <vt:lpwstr>https://euraxess.ec.europa.eu/</vt:lpwstr>
      </vt:variant>
      <vt:variant>
        <vt:lpwstr/>
      </vt:variant>
      <vt:variant>
        <vt:i4>6881325</vt:i4>
      </vt:variant>
      <vt:variant>
        <vt:i4>0</vt:i4>
      </vt:variant>
      <vt:variant>
        <vt:i4>0</vt:i4>
      </vt:variant>
      <vt:variant>
        <vt:i4>5</vt:i4>
      </vt:variant>
      <vt:variant>
        <vt:lpwstr>https://euraxess.ec.europa.eu/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MOKSLO TARYBOS PIRMININKO</dc:title>
  <dc:subject/>
  <dc:creator>a</dc:creator>
  <cp:keywords/>
  <cp:lastModifiedBy>Vita Gembutienė</cp:lastModifiedBy>
  <cp:revision>3</cp:revision>
  <cp:lastPrinted>1899-12-31T22:00:00Z</cp:lastPrinted>
  <dcterms:created xsi:type="dcterms:W3CDTF">2021-11-23T12:10:00Z</dcterms:created>
  <dcterms:modified xsi:type="dcterms:W3CDTF">2021-11-24T10:56:00Z</dcterms:modified>
</cp:coreProperties>
</file>