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BB6" w14:textId="77777777" w:rsidR="00023B3B" w:rsidRPr="00A90EB3" w:rsidRDefault="00023B3B" w:rsidP="003F738E">
      <w:pPr>
        <w:jc w:val="center"/>
        <w:rPr>
          <w:b/>
          <w:sz w:val="22"/>
          <w:szCs w:val="22"/>
        </w:rPr>
      </w:pPr>
      <w:r w:rsidRPr="00A90EB3">
        <w:rPr>
          <w:b/>
          <w:sz w:val="22"/>
          <w:szCs w:val="22"/>
        </w:rPr>
        <w:t xml:space="preserve">SUTIKIMAS BŪTI IZOLIUOTAM </w:t>
      </w:r>
      <w:r w:rsidRPr="00A90EB3">
        <w:rPr>
          <w:b/>
          <w:bCs/>
          <w:sz w:val="22"/>
          <w:szCs w:val="22"/>
        </w:rPr>
        <w:t xml:space="preserve">NAMUOSE AR KITOJE GYVENAMOJOJE VIETOJE / </w:t>
      </w:r>
      <w:r w:rsidRPr="00A90EB3">
        <w:rPr>
          <w:b/>
          <w:sz w:val="22"/>
          <w:szCs w:val="22"/>
        </w:rPr>
        <w:t xml:space="preserve">PASKIRTOJE ASMENS SVEIKATOS PRIEŽIŪROS ĮSTAIGOJE / SAVIVALDYBĖS ADMINISTRACIJOS </w:t>
      </w:r>
      <w:r w:rsidRPr="00A90EB3">
        <w:rPr>
          <w:b/>
          <w:bCs/>
          <w:sz w:val="22"/>
          <w:szCs w:val="22"/>
        </w:rPr>
        <w:t xml:space="preserve">NUMATYTOSE </w:t>
      </w:r>
      <w:r w:rsidRPr="00A90EB3">
        <w:rPr>
          <w:b/>
          <w:sz w:val="22"/>
          <w:szCs w:val="22"/>
        </w:rPr>
        <w:t>PATALPOSE</w:t>
      </w:r>
    </w:p>
    <w:p w14:paraId="23B84BB7" w14:textId="77777777" w:rsidR="00023B3B" w:rsidRPr="00A90EB3" w:rsidRDefault="00023B3B" w:rsidP="003F738E">
      <w:pPr>
        <w:pStyle w:val="tajtip"/>
        <w:shd w:val="clear" w:color="auto" w:fill="FFFFFF"/>
        <w:spacing w:before="0" w:beforeAutospacing="0" w:after="0" w:afterAutospacing="0"/>
        <w:ind w:firstLine="720"/>
        <w:jc w:val="both"/>
        <w:rPr>
          <w:color w:val="000000"/>
          <w:sz w:val="16"/>
          <w:szCs w:val="16"/>
        </w:rPr>
      </w:pPr>
    </w:p>
    <w:p w14:paraId="23B84BB8" w14:textId="77777777" w:rsidR="00023B3B" w:rsidRPr="00CB68FC" w:rsidRDefault="00023B3B" w:rsidP="005903C9">
      <w:pPr>
        <w:pStyle w:val="tajtip"/>
        <w:shd w:val="clear" w:color="auto" w:fill="FFFFFF"/>
        <w:spacing w:before="0" w:beforeAutospacing="0" w:after="0" w:afterAutospacing="0"/>
        <w:jc w:val="both"/>
        <w:rPr>
          <w:color w:val="000000"/>
        </w:rPr>
      </w:pPr>
      <w:r>
        <w:rPr>
          <w:color w:val="000000"/>
        </w:rPr>
        <w:t>(</w:t>
      </w:r>
      <w:r w:rsidRPr="005903C9">
        <w:rPr>
          <w:i/>
          <w:iCs/>
          <w:color w:val="000000"/>
        </w:rPr>
        <w:t>Pažymi sveikatos priežiūros specialistas prieš paduodamas formą asmeniui</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3827"/>
      </w:tblGrid>
      <w:tr w:rsidR="00023B3B" w:rsidRPr="00A90EB3" w14:paraId="23B84BBC" w14:textId="77777777" w:rsidTr="00A90EB3">
        <w:trPr>
          <w:trHeight w:val="399"/>
        </w:trPr>
        <w:tc>
          <w:tcPr>
            <w:tcW w:w="7083" w:type="dxa"/>
          </w:tcPr>
          <w:p w14:paraId="23B84BB9" w14:textId="77777777" w:rsidR="00023B3B" w:rsidRPr="00A90EB3" w:rsidRDefault="00023B3B" w:rsidP="003E39DF">
            <w:pPr>
              <w:pStyle w:val="tajtip"/>
              <w:spacing w:before="0" w:beforeAutospacing="0" w:after="0" w:afterAutospacing="0"/>
              <w:jc w:val="both"/>
              <w:rPr>
                <w:color w:val="000000"/>
                <w:sz w:val="22"/>
                <w:szCs w:val="22"/>
              </w:rPr>
            </w:pPr>
            <w:r w:rsidRPr="00A90EB3">
              <w:rPr>
                <w:color w:val="000000"/>
                <w:sz w:val="22"/>
                <w:szCs w:val="22"/>
              </w:rPr>
              <w:t>Asmuo:</w:t>
            </w:r>
          </w:p>
        </w:tc>
        <w:tc>
          <w:tcPr>
            <w:tcW w:w="3827" w:type="dxa"/>
          </w:tcPr>
          <w:p w14:paraId="23B84BBA" w14:textId="77777777" w:rsidR="00023B3B" w:rsidRPr="00A90EB3" w:rsidRDefault="00023B3B" w:rsidP="003E39DF">
            <w:pPr>
              <w:pStyle w:val="tajtip"/>
              <w:spacing w:before="0" w:beforeAutospacing="0" w:after="0" w:afterAutospacing="0"/>
              <w:jc w:val="center"/>
              <w:rPr>
                <w:color w:val="000000"/>
                <w:sz w:val="22"/>
                <w:szCs w:val="22"/>
              </w:rPr>
            </w:pPr>
            <w:r w:rsidRPr="00A90EB3">
              <w:rPr>
                <w:color w:val="000000"/>
                <w:sz w:val="22"/>
                <w:szCs w:val="22"/>
              </w:rPr>
              <w:t>Teisingą atsakymą pažymėti</w:t>
            </w:r>
          </w:p>
          <w:p w14:paraId="23B84BBB" w14:textId="77777777" w:rsidR="00023B3B" w:rsidRPr="00A90EB3" w:rsidRDefault="00023B3B" w:rsidP="003E39DF">
            <w:pPr>
              <w:pStyle w:val="tajtip"/>
              <w:spacing w:before="0" w:beforeAutospacing="0" w:after="0" w:afterAutospacing="0"/>
              <w:jc w:val="center"/>
              <w:rPr>
                <w:color w:val="000000"/>
                <w:sz w:val="22"/>
                <w:szCs w:val="22"/>
              </w:rPr>
            </w:pPr>
            <w:r w:rsidRPr="00A90EB3">
              <w:rPr>
                <w:color w:val="000000"/>
                <w:sz w:val="22"/>
                <w:szCs w:val="22"/>
              </w:rPr>
              <w:t>„X“</w:t>
            </w:r>
          </w:p>
        </w:tc>
      </w:tr>
      <w:tr w:rsidR="00023B3B" w:rsidRPr="00A90EB3" w14:paraId="23B84BC0" w14:textId="77777777" w:rsidTr="00A90EB3">
        <w:tc>
          <w:tcPr>
            <w:tcW w:w="7083" w:type="dxa"/>
          </w:tcPr>
          <w:p w14:paraId="23B84BBE" w14:textId="23DF227B" w:rsidR="00023B3B" w:rsidRPr="00A90EB3" w:rsidRDefault="00023B3B" w:rsidP="00A90EB3">
            <w:pPr>
              <w:pStyle w:val="tajtip"/>
              <w:spacing w:before="0" w:beforeAutospacing="0" w:after="0" w:afterAutospacing="0"/>
              <w:jc w:val="both"/>
              <w:rPr>
                <w:color w:val="000000"/>
                <w:sz w:val="22"/>
                <w:szCs w:val="22"/>
              </w:rPr>
            </w:pPr>
            <w:r w:rsidRPr="00A90EB3">
              <w:rPr>
                <w:b/>
                <w:bCs/>
                <w:color w:val="000000"/>
                <w:sz w:val="22"/>
                <w:szCs w:val="22"/>
              </w:rPr>
              <w:t>serga COVID-19 liga (koronaviruso infekcija)</w:t>
            </w:r>
          </w:p>
        </w:tc>
        <w:tc>
          <w:tcPr>
            <w:tcW w:w="3827" w:type="dxa"/>
          </w:tcPr>
          <w:p w14:paraId="23B84BBF" w14:textId="77777777" w:rsidR="00023B3B" w:rsidRPr="00A90EB3" w:rsidRDefault="00023B3B" w:rsidP="003E39DF">
            <w:pPr>
              <w:pStyle w:val="tajtip"/>
              <w:spacing w:before="0" w:beforeAutospacing="0" w:after="0" w:afterAutospacing="0"/>
              <w:jc w:val="both"/>
              <w:rPr>
                <w:color w:val="000000"/>
                <w:sz w:val="22"/>
                <w:szCs w:val="22"/>
              </w:rPr>
            </w:pPr>
          </w:p>
        </w:tc>
      </w:tr>
      <w:tr w:rsidR="00023B3B" w:rsidRPr="00A90EB3" w14:paraId="23B84BC3" w14:textId="77777777" w:rsidTr="00A90EB3">
        <w:tc>
          <w:tcPr>
            <w:tcW w:w="7083" w:type="dxa"/>
          </w:tcPr>
          <w:p w14:paraId="23B84BC1" w14:textId="77777777" w:rsidR="00023B3B" w:rsidRPr="00A90EB3" w:rsidRDefault="00023B3B" w:rsidP="003E39DF">
            <w:pPr>
              <w:pStyle w:val="tajtip"/>
              <w:spacing w:before="0" w:beforeAutospacing="0" w:after="0" w:afterAutospacing="0"/>
              <w:jc w:val="both"/>
              <w:rPr>
                <w:color w:val="000000"/>
                <w:sz w:val="22"/>
                <w:szCs w:val="22"/>
              </w:rPr>
            </w:pPr>
            <w:r w:rsidRPr="00A90EB3">
              <w:rPr>
                <w:b/>
                <w:bCs/>
                <w:color w:val="000000"/>
                <w:sz w:val="22"/>
                <w:szCs w:val="22"/>
              </w:rPr>
              <w:t>įtariamas, kad serga COVID-19 liga (koronaviruso infekcija)</w:t>
            </w:r>
          </w:p>
        </w:tc>
        <w:tc>
          <w:tcPr>
            <w:tcW w:w="3827" w:type="dxa"/>
          </w:tcPr>
          <w:p w14:paraId="23B84BC2" w14:textId="77777777" w:rsidR="00023B3B" w:rsidRPr="00A90EB3" w:rsidRDefault="00023B3B" w:rsidP="003E39DF">
            <w:pPr>
              <w:pStyle w:val="tajtip"/>
              <w:spacing w:before="0" w:beforeAutospacing="0" w:after="0" w:afterAutospacing="0"/>
              <w:jc w:val="both"/>
              <w:rPr>
                <w:color w:val="000000"/>
                <w:sz w:val="22"/>
                <w:szCs w:val="22"/>
              </w:rPr>
            </w:pPr>
          </w:p>
        </w:tc>
      </w:tr>
      <w:tr w:rsidR="00023B3B" w:rsidRPr="00A90EB3" w14:paraId="23B84BC6" w14:textId="77777777" w:rsidTr="00A90EB3">
        <w:tc>
          <w:tcPr>
            <w:tcW w:w="7083" w:type="dxa"/>
          </w:tcPr>
          <w:p w14:paraId="23B84BC4" w14:textId="77777777" w:rsidR="00023B3B" w:rsidRPr="00A90EB3" w:rsidRDefault="00023B3B" w:rsidP="003E39DF">
            <w:pPr>
              <w:pStyle w:val="tajtip"/>
              <w:shd w:val="clear" w:color="auto" w:fill="FFFFFF"/>
              <w:spacing w:before="0" w:beforeAutospacing="0" w:after="0" w:afterAutospacing="0"/>
              <w:jc w:val="both"/>
              <w:rPr>
                <w:b/>
                <w:color w:val="000000"/>
                <w:sz w:val="22"/>
                <w:szCs w:val="22"/>
              </w:rPr>
            </w:pPr>
            <w:r w:rsidRPr="00A90EB3">
              <w:rPr>
                <w:b/>
                <w:sz w:val="22"/>
                <w:szCs w:val="22"/>
              </w:rPr>
              <w:t xml:space="preserve">turėjo sąlytį su sergančiuoju COVID-19 liga (koronaviruso infekcija) </w:t>
            </w:r>
          </w:p>
        </w:tc>
        <w:tc>
          <w:tcPr>
            <w:tcW w:w="3827" w:type="dxa"/>
          </w:tcPr>
          <w:p w14:paraId="23B84BC5" w14:textId="77777777" w:rsidR="00023B3B" w:rsidRPr="00A90EB3" w:rsidRDefault="00023B3B" w:rsidP="003E39DF">
            <w:pPr>
              <w:pStyle w:val="tajtip"/>
              <w:spacing w:before="0" w:beforeAutospacing="0" w:after="0" w:afterAutospacing="0"/>
              <w:jc w:val="both"/>
              <w:rPr>
                <w:color w:val="000000"/>
                <w:sz w:val="22"/>
                <w:szCs w:val="22"/>
              </w:rPr>
            </w:pPr>
          </w:p>
        </w:tc>
      </w:tr>
      <w:tr w:rsidR="00023B3B" w:rsidRPr="00A90EB3" w14:paraId="23B84BCA" w14:textId="77777777" w:rsidTr="00A90EB3">
        <w:tc>
          <w:tcPr>
            <w:tcW w:w="7083" w:type="dxa"/>
          </w:tcPr>
          <w:p w14:paraId="23B84BC8" w14:textId="47762684" w:rsidR="00023B3B" w:rsidRPr="00A90EB3" w:rsidRDefault="00023B3B" w:rsidP="00A90EB3">
            <w:pPr>
              <w:pStyle w:val="tajtip"/>
              <w:shd w:val="clear" w:color="auto" w:fill="FFFFFF"/>
              <w:spacing w:before="0" w:beforeAutospacing="0" w:after="0" w:afterAutospacing="0"/>
              <w:jc w:val="both"/>
              <w:rPr>
                <w:b/>
                <w:sz w:val="22"/>
                <w:szCs w:val="22"/>
                <w:shd w:val="clear" w:color="auto" w:fill="FFFFFF"/>
              </w:rPr>
            </w:pPr>
            <w:r w:rsidRPr="00A90EB3">
              <w:rPr>
                <w:b/>
                <w:sz w:val="22"/>
                <w:szCs w:val="22"/>
                <w:shd w:val="clear" w:color="auto" w:fill="FFFFFF"/>
              </w:rPr>
              <w:t>grįžo iš užsienio valstybės*</w:t>
            </w:r>
            <w:r w:rsidR="00A90EB3">
              <w:rPr>
                <w:b/>
                <w:sz w:val="22"/>
                <w:szCs w:val="22"/>
                <w:shd w:val="clear" w:color="auto" w:fill="FFFFFF"/>
              </w:rPr>
              <w:t xml:space="preserve">  </w:t>
            </w:r>
          </w:p>
        </w:tc>
        <w:tc>
          <w:tcPr>
            <w:tcW w:w="3827" w:type="dxa"/>
          </w:tcPr>
          <w:p w14:paraId="23B84BC9" w14:textId="77777777" w:rsidR="00023B3B" w:rsidRPr="00A90EB3" w:rsidRDefault="00023B3B" w:rsidP="003E39DF">
            <w:pPr>
              <w:pStyle w:val="tajtip"/>
              <w:spacing w:before="0" w:beforeAutospacing="0" w:after="0" w:afterAutospacing="0"/>
              <w:jc w:val="both"/>
              <w:rPr>
                <w:color w:val="000000"/>
                <w:sz w:val="22"/>
                <w:szCs w:val="22"/>
              </w:rPr>
            </w:pPr>
          </w:p>
        </w:tc>
      </w:tr>
    </w:tbl>
    <w:p w14:paraId="23B84BCB" w14:textId="6333B526" w:rsidR="00023B3B" w:rsidRDefault="00023B3B" w:rsidP="005903C9">
      <w:pPr>
        <w:pStyle w:val="tajtip"/>
        <w:shd w:val="clear" w:color="auto" w:fill="FFFFFF"/>
        <w:spacing w:before="0" w:beforeAutospacing="0" w:after="0" w:afterAutospacing="0"/>
        <w:jc w:val="both"/>
        <w:rPr>
          <w:bCs/>
          <w:shd w:val="clear" w:color="auto" w:fill="FFFFFF"/>
        </w:rPr>
      </w:pPr>
      <w:r w:rsidRPr="00FF7E1A">
        <w:rPr>
          <w:b/>
          <w:bCs/>
          <w:color w:val="000000"/>
          <w:sz w:val="20"/>
          <w:szCs w:val="20"/>
        </w:rPr>
        <w:t>*</w:t>
      </w:r>
      <w:r w:rsidRPr="00FF7E1A">
        <w:rPr>
          <w:b/>
          <w:bCs/>
          <w:sz w:val="20"/>
          <w:szCs w:val="20"/>
          <w:shd w:val="clear" w:color="auto" w:fill="FFFFFF"/>
        </w:rPr>
        <w:t xml:space="preserve"> </w:t>
      </w:r>
      <w:r>
        <w:rPr>
          <w:b/>
          <w:bCs/>
          <w:sz w:val="20"/>
          <w:szCs w:val="20"/>
          <w:shd w:val="clear" w:color="auto" w:fill="FFFFFF"/>
        </w:rPr>
        <w:t xml:space="preserve">žymima, kai </w:t>
      </w:r>
      <w:r w:rsidRPr="00FF7E1A">
        <w:rPr>
          <w:b/>
          <w:bCs/>
          <w:sz w:val="20"/>
          <w:szCs w:val="20"/>
          <w:shd w:val="clear" w:color="auto" w:fill="FFFFFF"/>
        </w:rPr>
        <w:t>asmuo, grįžęs iš užsienio valstybės</w:t>
      </w:r>
      <w:r>
        <w:rPr>
          <w:b/>
          <w:bCs/>
          <w:sz w:val="20"/>
          <w:szCs w:val="20"/>
          <w:shd w:val="clear" w:color="auto" w:fill="FFFFFF"/>
        </w:rPr>
        <w:t xml:space="preserve"> (išskyrus</w:t>
      </w:r>
      <w:r w:rsidRPr="00FF7E1A">
        <w:rPr>
          <w:b/>
          <w:bCs/>
          <w:sz w:val="20"/>
          <w:szCs w:val="20"/>
          <w:shd w:val="clear" w:color="auto" w:fill="FFFFFF"/>
        </w:rPr>
        <w:t xml:space="preserve"> išimtis, nurodytas </w:t>
      </w:r>
      <w:r w:rsidRPr="00FF7E1A">
        <w:rPr>
          <w:b/>
          <w:bCs/>
          <w:color w:val="000000"/>
          <w:sz w:val="20"/>
          <w:szCs w:val="20"/>
        </w:rPr>
        <w:t>Lietuvos Respublikos Vyriausybės 2020 m. kovo 14 d. nutarimo Nr. 207 „Dėl karantino Lietuvos Respublikos teritorijoje paskelbimo“ 3.1.5 papunktyje</w:t>
      </w:r>
      <w:r>
        <w:rPr>
          <w:b/>
          <w:bCs/>
          <w:color w:val="000000"/>
          <w:sz w:val="20"/>
          <w:szCs w:val="20"/>
        </w:rPr>
        <w:t>)</w:t>
      </w:r>
      <w:r w:rsidRPr="00FF7E1A">
        <w:rPr>
          <w:b/>
          <w:bCs/>
          <w:color w:val="000000"/>
          <w:sz w:val="20"/>
          <w:szCs w:val="20"/>
        </w:rPr>
        <w:t xml:space="preserve"> </w:t>
      </w:r>
      <w:r w:rsidRPr="00CB68FC">
        <w:rPr>
          <w:b/>
          <w:shd w:val="clear" w:color="auto" w:fill="FFFFFF"/>
        </w:rPr>
        <w:t xml:space="preserve"> </w:t>
      </w:r>
      <w:r w:rsidRPr="00CB68FC">
        <w:rPr>
          <w:bCs/>
          <w:shd w:val="clear" w:color="auto" w:fill="FFFFFF"/>
        </w:rPr>
        <w:t xml:space="preserve"> </w:t>
      </w:r>
    </w:p>
    <w:p w14:paraId="23B84BCC" w14:textId="77777777" w:rsidR="00023B3B" w:rsidRPr="00A90EB3" w:rsidRDefault="00023B3B" w:rsidP="00BF6110">
      <w:pPr>
        <w:pStyle w:val="tajtip"/>
        <w:shd w:val="clear" w:color="auto" w:fill="FFFFFF"/>
        <w:spacing w:before="0" w:beforeAutospacing="0" w:after="0" w:afterAutospacing="0"/>
        <w:ind w:firstLine="720"/>
        <w:jc w:val="both"/>
        <w:rPr>
          <w:bCs/>
          <w:sz w:val="16"/>
          <w:szCs w:val="16"/>
          <w:shd w:val="clear" w:color="auto" w:fill="FFFFFF"/>
        </w:rPr>
      </w:pPr>
    </w:p>
    <w:p w14:paraId="23B84BCD" w14:textId="77777777" w:rsidR="00023B3B" w:rsidRPr="00A90EB3" w:rsidRDefault="00023B3B" w:rsidP="00BF6110">
      <w:pPr>
        <w:pStyle w:val="tajtip"/>
        <w:shd w:val="clear" w:color="auto" w:fill="FFFFFF"/>
        <w:spacing w:before="0" w:beforeAutospacing="0" w:after="0" w:afterAutospacing="0"/>
        <w:ind w:firstLine="720"/>
        <w:jc w:val="both"/>
        <w:rPr>
          <w:b/>
          <w:bCs/>
          <w:color w:val="000000"/>
          <w:sz w:val="22"/>
          <w:szCs w:val="22"/>
        </w:rPr>
      </w:pPr>
      <w:r w:rsidRPr="00A90EB3">
        <w:rPr>
          <w:b/>
          <w:bCs/>
          <w:color w:val="000000"/>
          <w:sz w:val="22"/>
          <w:szCs w:val="22"/>
        </w:rPr>
        <w:t>Esu informuotas, kad:</w:t>
      </w:r>
    </w:p>
    <w:p w14:paraId="23B84BCE" w14:textId="51B94E24"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color w:val="000000"/>
          <w:sz w:val="22"/>
          <w:szCs w:val="22"/>
        </w:rPr>
        <w:t xml:space="preserve">1. </w:t>
      </w:r>
      <w:r w:rsidRPr="00A90EB3">
        <w:rPr>
          <w:color w:val="000000"/>
          <w:sz w:val="22"/>
          <w:szCs w:val="22"/>
          <w:shd w:val="clear" w:color="auto" w:fill="FFFFFF"/>
        </w:rPr>
        <w:t xml:space="preserve">Lietuvos </w:t>
      </w:r>
      <w:r w:rsidRPr="00A90EB3">
        <w:rPr>
          <w:rStyle w:val="clear"/>
          <w:sz w:val="22"/>
          <w:szCs w:val="22"/>
        </w:rPr>
        <w:t>Respublikos žmonių užkrečiamųjų ligų profilaktikos ir kontrolės įstatymo reikalavimų</w:t>
      </w:r>
      <w:r w:rsidRPr="00A90EB3">
        <w:rPr>
          <w:color w:val="000000"/>
          <w:sz w:val="22"/>
          <w:szCs w:val="22"/>
          <w:shd w:val="clear" w:color="auto" w:fill="FFFFFF"/>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23B84BCF"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rStyle w:val="clear"/>
          <w:sz w:val="22"/>
          <w:szCs w:val="22"/>
        </w:rPr>
      </w:pPr>
      <w:r w:rsidRPr="00A90EB3">
        <w:rPr>
          <w:color w:val="000000"/>
          <w:sz w:val="22"/>
          <w:szCs w:val="22"/>
          <w:shd w:val="clear" w:color="auto" w:fill="FFFFFF"/>
        </w:rPr>
        <w:t xml:space="preserve">2. Nesilaikant </w:t>
      </w:r>
      <w:r w:rsidRPr="00A90EB3">
        <w:rPr>
          <w:bCs/>
          <w:color w:val="000000"/>
          <w:sz w:val="22"/>
          <w:szCs w:val="22"/>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sidRPr="00A90EB3">
        <w:rPr>
          <w:color w:val="000000"/>
          <w:sz w:val="22"/>
          <w:szCs w:val="22"/>
          <w:shd w:val="clear" w:color="auto" w:fill="FFFFFF"/>
        </w:rPr>
        <w:t xml:space="preserve">Lietuvos </w:t>
      </w:r>
      <w:r w:rsidRPr="00A90EB3">
        <w:rPr>
          <w:rStyle w:val="clear"/>
          <w:sz w:val="22"/>
          <w:szCs w:val="22"/>
        </w:rPr>
        <w:t xml:space="preserve">Respublikos </w:t>
      </w:r>
      <w:r w:rsidRPr="00A90EB3">
        <w:rPr>
          <w:color w:val="000000"/>
          <w:sz w:val="22"/>
          <w:szCs w:val="22"/>
          <w:shd w:val="clear" w:color="auto" w:fill="FFFFFF"/>
        </w:rPr>
        <w:t xml:space="preserve">sveikatos apsaugos ministro </w:t>
      </w:r>
      <w:r w:rsidRPr="00A90EB3">
        <w:rPr>
          <w:bCs/>
          <w:sz w:val="22"/>
          <w:szCs w:val="22"/>
        </w:rPr>
        <w:t>2020 m. kovo 12 d. įsakymu Nr. V-352</w:t>
      </w:r>
      <w:r w:rsidRPr="00A90EB3">
        <w:rPr>
          <w:bCs/>
          <w:color w:val="000000"/>
          <w:sz w:val="22"/>
          <w:szCs w:val="22"/>
        </w:rPr>
        <w:t xml:space="preserve"> </w:t>
      </w:r>
      <w:r w:rsidRPr="00A90EB3">
        <w:rPr>
          <w:sz w:val="22"/>
          <w:szCs w:val="22"/>
        </w:rPr>
        <w:t>(toliau – Taisyklės),</w:t>
      </w:r>
      <w:r w:rsidRPr="00A90EB3">
        <w:rPr>
          <w:color w:val="000000"/>
          <w:sz w:val="22"/>
          <w:szCs w:val="22"/>
          <w:shd w:val="clear" w:color="auto" w:fill="FFFFFF"/>
        </w:rPr>
        <w:t xml:space="preserve"> reikalavimų, vadovaujantis </w:t>
      </w:r>
      <w:r w:rsidRPr="00A90EB3">
        <w:rPr>
          <w:rStyle w:val="clear"/>
          <w:sz w:val="22"/>
          <w:szCs w:val="22"/>
        </w:rPr>
        <w:t>Lietuvos Respublikos žmonių užkrečiamųjų ligų profilaktikos ir kontrolės įstatymo 9 straipsniu, gali būti taikomas būtinasis hospitalizavimas</w:t>
      </w:r>
      <w:r w:rsidRPr="00A90EB3" w:rsidDel="001C2BC7">
        <w:rPr>
          <w:rStyle w:val="clear"/>
          <w:sz w:val="22"/>
          <w:szCs w:val="22"/>
        </w:rPr>
        <w:t xml:space="preserve"> </w:t>
      </w:r>
      <w:r w:rsidRPr="00A90EB3">
        <w:rPr>
          <w:rStyle w:val="clear"/>
          <w:sz w:val="22"/>
          <w:szCs w:val="22"/>
        </w:rPr>
        <w:t xml:space="preserve">ir (ar) būtinasis izoliavimas. </w:t>
      </w:r>
    </w:p>
    <w:p w14:paraId="23B84BD0"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rStyle w:val="clear"/>
          <w:sz w:val="22"/>
          <w:szCs w:val="22"/>
        </w:rPr>
        <w:t>3. Nesilaikant Lietuvos Respublikos žmonių užkrečiamųjų ligų profilaktikos ir kontrolės įstatymo reikalavimų dėl  izoliavimo, asmeniui yra taikoma:</w:t>
      </w:r>
    </w:p>
    <w:p w14:paraId="23B84BD1"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rStyle w:val="clear"/>
          <w:sz w:val="22"/>
          <w:szCs w:val="22"/>
        </w:rPr>
        <w:t xml:space="preserve">3.1. administracinė atsakomybė – pagal Lietuvos Respublikos administracinių nusižengimų kodekso 45 straipsnį </w:t>
      </w:r>
      <w:r w:rsidRPr="00A90EB3">
        <w:rPr>
          <w:sz w:val="22"/>
          <w:szCs w:val="22"/>
        </w:rPr>
        <w:t>Lietuvos Respublikos žmonių užkrečiamųjų ligų profilaktikos ir kontrolės įstatymo 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Nurodytos veikos, sukėlusios pavojų išplisti pavojingoms ar ypač pavojingoms užkrečiamosioms ligoms, užtraukia baudą asmenims nuo trijų šimtų iki penkių šimtų šešiasdešimt eurų;</w:t>
      </w:r>
    </w:p>
    <w:p w14:paraId="23B84BD2" w14:textId="4CF7A50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sz w:val="22"/>
          <w:szCs w:val="22"/>
        </w:rPr>
        <w:t>3.2. baudžiamoji atsakomybė – pagal Lietuvos Respublikos baudžiamojo kodekso 277 straipsnį, priklausomai nuo padarinių (</w:t>
      </w:r>
      <w:r w:rsidRPr="00A90EB3">
        <w:rPr>
          <w:i/>
          <w:iCs/>
          <w:color w:val="000000"/>
          <w:sz w:val="22"/>
          <w:szCs w:val="22"/>
          <w:shd w:val="clear" w:color="auto" w:fill="FFFFFF"/>
        </w:rPr>
        <w:t>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r w:rsidRPr="00A90EB3">
        <w:rPr>
          <w:color w:val="000000"/>
          <w:sz w:val="22"/>
          <w:szCs w:val="22"/>
          <w:shd w:val="clear" w:color="auto" w:fill="FFFFFF"/>
        </w:rPr>
        <w:t>).</w:t>
      </w:r>
    </w:p>
    <w:p w14:paraId="23B84BD3"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color w:val="000000"/>
          <w:sz w:val="22"/>
          <w:szCs w:val="22"/>
          <w:shd w:val="clear" w:color="auto" w:fill="FFFFFF"/>
        </w:rPr>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p>
    <w:p w14:paraId="23B84BD4"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color w:val="000000"/>
          <w:sz w:val="22"/>
          <w:szCs w:val="22"/>
          <w:shd w:val="clear" w:color="auto" w:fill="FFFFFF"/>
        </w:rPr>
        <w:t xml:space="preserve">3.3. civilinė atsakomybė – turtinė prievolė, atsirandanti dėl žalos, kuri nesusijusi su sutartiniais santykiais. </w:t>
      </w:r>
      <w:r w:rsidRPr="00A90EB3">
        <w:rPr>
          <w:color w:val="000000"/>
          <w:sz w:val="22"/>
          <w:szCs w:val="22"/>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23B84BD5"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sz w:val="22"/>
          <w:szCs w:val="22"/>
        </w:rPr>
        <w:t xml:space="preserve">3.4. administracinių nusižengimų teiseną pradeda, administracinių nusižengimų tyrimą atlieka ir administracinių nusižengimų protokolus surašo </w:t>
      </w:r>
      <w:r w:rsidRPr="00A90EB3">
        <w:rPr>
          <w:color w:val="000000"/>
          <w:sz w:val="22"/>
          <w:szCs w:val="22"/>
          <w:shd w:val="clear" w:color="auto" w:fill="FFFFFF"/>
        </w:rPr>
        <w:t>Nacionalinis visuomenės sveikatos centras prie Sveikatos apsaugos ministerijos ar kitos įgaliotos institucijos, viešajai tvarkai užtikrinti gali būti pasitelkiama policija;</w:t>
      </w:r>
    </w:p>
    <w:p w14:paraId="23B84BD6" w14:textId="77777777" w:rsidR="00023B3B" w:rsidRPr="00A90EB3" w:rsidRDefault="00023B3B" w:rsidP="003F738E">
      <w:pPr>
        <w:pStyle w:val="tajtip"/>
        <w:shd w:val="clear" w:color="auto" w:fill="FFFFFF"/>
        <w:tabs>
          <w:tab w:val="left" w:pos="1276"/>
        </w:tabs>
        <w:spacing w:before="0" w:beforeAutospacing="0" w:after="0" w:afterAutospacing="0"/>
        <w:ind w:firstLine="709"/>
        <w:jc w:val="both"/>
        <w:rPr>
          <w:color w:val="000000"/>
          <w:sz w:val="22"/>
          <w:szCs w:val="22"/>
          <w:shd w:val="clear" w:color="auto" w:fill="FFFFFF"/>
        </w:rPr>
      </w:pPr>
      <w:r w:rsidRPr="00A90EB3">
        <w:rPr>
          <w:sz w:val="22"/>
          <w:szCs w:val="22"/>
        </w:rPr>
        <w:t>3.5. dėl baudžiamosios atsakomybės taikymo į teisėsaugos institucijas, gindamas savo ir viešąjį interesus, gali kreiptis kiekvienas suinteresuotas asmuo, turintis duomenų apie galimus šių taisyklių pažeidimus ir susirgimo išplitimo atvejus.</w:t>
      </w:r>
    </w:p>
    <w:p w14:paraId="23B84BD7" w14:textId="77777777" w:rsidR="00023B3B" w:rsidRPr="00A90EB3" w:rsidRDefault="00023B3B" w:rsidP="003F738E">
      <w:pPr>
        <w:jc w:val="both"/>
        <w:rPr>
          <w:sz w:val="22"/>
          <w:szCs w:val="22"/>
        </w:rPr>
      </w:pPr>
    </w:p>
    <w:p w14:paraId="23B84BD8" w14:textId="77777777" w:rsidR="00023B3B" w:rsidRPr="00CB68FC" w:rsidRDefault="00023B3B" w:rsidP="003F738E">
      <w:pPr>
        <w:spacing w:line="360" w:lineRule="auto"/>
        <w:jc w:val="both"/>
        <w:rPr>
          <w:b/>
          <w:bCs/>
          <w:szCs w:val="24"/>
        </w:rPr>
      </w:pPr>
      <w:r w:rsidRPr="00CB68FC">
        <w:rPr>
          <w:b/>
          <w:bCs/>
          <w:szCs w:val="24"/>
        </w:rPr>
        <w:t>Aš, ________________________________________________________________________</w:t>
      </w:r>
      <w:r w:rsidRPr="00CB68FC">
        <w:rPr>
          <w:szCs w:val="24"/>
        </w:rPr>
        <w:t>,</w:t>
      </w:r>
    </w:p>
    <w:p w14:paraId="23B84BD9" w14:textId="77777777" w:rsidR="00023B3B" w:rsidRPr="00CB68FC" w:rsidRDefault="00023B3B" w:rsidP="003F738E">
      <w:pPr>
        <w:spacing w:line="360" w:lineRule="auto"/>
        <w:jc w:val="both"/>
        <w:rPr>
          <w:szCs w:val="24"/>
        </w:rPr>
      </w:pPr>
      <w:r w:rsidRPr="00CB68FC">
        <w:rPr>
          <w:szCs w:val="24"/>
        </w:rPr>
        <w:t xml:space="preserve">                                                      (įrašyti vardą ir pavardę)</w:t>
      </w:r>
    </w:p>
    <w:p w14:paraId="23B84BDA" w14:textId="77777777" w:rsidR="00023B3B" w:rsidRPr="00A90EB3" w:rsidRDefault="00023B3B" w:rsidP="00B87BB3">
      <w:pPr>
        <w:jc w:val="both"/>
        <w:rPr>
          <w:b/>
          <w:bCs/>
          <w:sz w:val="22"/>
          <w:szCs w:val="22"/>
        </w:rPr>
      </w:pPr>
      <w:r w:rsidRPr="00A90EB3">
        <w:rPr>
          <w:b/>
          <w:bCs/>
          <w:sz w:val="22"/>
          <w:szCs w:val="22"/>
        </w:rPr>
        <w:lastRenderedPageBreak/>
        <w:t xml:space="preserve">patvirtinu, kad perskaičiau ir supratau pateiktą informaciją, turėjau galimybę užduoti klausimų, gavau suprantamus atsakymus į visus užduotus klausimus, </w:t>
      </w:r>
    </w:p>
    <w:p w14:paraId="23B84BDB" w14:textId="77777777" w:rsidR="00023B3B" w:rsidRPr="00A90EB3" w:rsidRDefault="00023B3B" w:rsidP="005903C9">
      <w:pPr>
        <w:pBdr>
          <w:bottom w:val="single" w:sz="12" w:space="0" w:color="auto"/>
        </w:pBdr>
        <w:spacing w:line="360" w:lineRule="auto"/>
        <w:jc w:val="both"/>
        <w:rPr>
          <w:b/>
          <w:bCs/>
          <w:sz w:val="16"/>
          <w:szCs w:val="16"/>
        </w:rPr>
      </w:pPr>
    </w:p>
    <w:p w14:paraId="23B84BDC" w14:textId="5382D13D" w:rsidR="00023B3B" w:rsidRPr="002D0AC8" w:rsidRDefault="00023B3B" w:rsidP="005903C9">
      <w:pPr>
        <w:pBdr>
          <w:bottom w:val="single" w:sz="12" w:space="0" w:color="auto"/>
        </w:pBdr>
        <w:spacing w:line="360" w:lineRule="auto"/>
        <w:jc w:val="both"/>
        <w:rPr>
          <w:b/>
          <w:bCs/>
          <w:i/>
          <w:iCs/>
          <w:szCs w:val="24"/>
        </w:rPr>
      </w:pPr>
      <w:r>
        <w:rPr>
          <w:b/>
          <w:bCs/>
          <w:szCs w:val="24"/>
        </w:rPr>
        <w:t xml:space="preserve">esu deklaravęs gyvenamąją vietą Lietuvos Respublikoje: _______________ </w:t>
      </w:r>
      <w:r w:rsidRPr="002D0AC8">
        <w:rPr>
          <w:b/>
          <w:bCs/>
          <w:i/>
          <w:iCs/>
          <w:szCs w:val="24"/>
        </w:rPr>
        <w:t>(įrašyti „Taip“/</w:t>
      </w:r>
      <w:r w:rsidRPr="00251056">
        <w:rPr>
          <w:b/>
          <w:bCs/>
          <w:i/>
          <w:iCs/>
          <w:szCs w:val="24"/>
        </w:rPr>
        <w:t xml:space="preserve"> </w:t>
      </w:r>
      <w:r w:rsidRPr="002D0AC8">
        <w:rPr>
          <w:b/>
          <w:bCs/>
          <w:i/>
          <w:iCs/>
          <w:szCs w:val="24"/>
        </w:rPr>
        <w:t>„Ne“)</w:t>
      </w:r>
      <w:r>
        <w:rPr>
          <w:b/>
          <w:bCs/>
          <w:i/>
          <w:iCs/>
          <w:szCs w:val="24"/>
        </w:rPr>
        <w:t>,</w:t>
      </w:r>
      <w:r w:rsidRPr="002D0AC8">
        <w:rPr>
          <w:b/>
          <w:bCs/>
          <w:i/>
          <w:iCs/>
          <w:szCs w:val="24"/>
        </w:rPr>
        <w:t xml:space="preserve"> </w:t>
      </w:r>
    </w:p>
    <w:p w14:paraId="23B84BDD" w14:textId="77777777" w:rsidR="00023B3B" w:rsidRPr="00362B45" w:rsidRDefault="00023B3B" w:rsidP="005903C9">
      <w:pPr>
        <w:pBdr>
          <w:bottom w:val="single" w:sz="12" w:space="0" w:color="auto"/>
        </w:pBdr>
        <w:spacing w:line="360" w:lineRule="auto"/>
        <w:jc w:val="both"/>
        <w:rPr>
          <w:b/>
          <w:bCs/>
          <w:szCs w:val="24"/>
        </w:rPr>
      </w:pPr>
      <w:r w:rsidRPr="00362B45">
        <w:rPr>
          <w:b/>
          <w:bCs/>
          <w:szCs w:val="24"/>
        </w:rPr>
        <w:t>sutinku būti izoliuotas</w:t>
      </w:r>
      <w:r>
        <w:rPr>
          <w:b/>
          <w:bCs/>
          <w:szCs w:val="24"/>
        </w:rPr>
        <w:t xml:space="preserve"> 14 dienų: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2"/>
      </w:tblGrid>
      <w:tr w:rsidR="00023B3B" w:rsidRPr="00A90EB3" w14:paraId="23B84BE0" w14:textId="77777777" w:rsidTr="00A90EB3">
        <w:tc>
          <w:tcPr>
            <w:tcW w:w="11052" w:type="dxa"/>
          </w:tcPr>
          <w:p w14:paraId="23B84BDF" w14:textId="2AAEDCA3" w:rsidR="00023B3B" w:rsidRPr="00A90EB3" w:rsidRDefault="00023B3B" w:rsidP="00523621">
            <w:pPr>
              <w:jc w:val="both"/>
              <w:rPr>
                <w:sz w:val="22"/>
                <w:szCs w:val="22"/>
              </w:rPr>
            </w:pPr>
            <w:r w:rsidRPr="00A90EB3">
              <w:rPr>
                <w:b/>
                <w:bCs/>
                <w:sz w:val="22"/>
                <w:szCs w:val="22"/>
              </w:rPr>
              <w:t>Galimos izoliavimo vietos</w:t>
            </w:r>
            <w:r w:rsidR="00DC0586" w:rsidRPr="00A90EB3">
              <w:rPr>
                <w:b/>
                <w:bCs/>
                <w:sz w:val="22"/>
                <w:szCs w:val="22"/>
              </w:rPr>
              <w:t xml:space="preserve"> (p</w:t>
            </w:r>
            <w:r w:rsidRPr="00A90EB3">
              <w:rPr>
                <w:b/>
                <w:bCs/>
                <w:sz w:val="22"/>
                <w:szCs w:val="22"/>
              </w:rPr>
              <w:t>asirinkti tinkamą, įrašant izoliavimo vietos adresą)</w:t>
            </w:r>
            <w:r w:rsidR="00E92E34" w:rsidRPr="00A90EB3">
              <w:rPr>
                <w:b/>
                <w:bCs/>
                <w:sz w:val="22"/>
                <w:szCs w:val="22"/>
              </w:rPr>
              <w:t>:</w:t>
            </w:r>
          </w:p>
        </w:tc>
      </w:tr>
      <w:tr w:rsidR="00023B3B" w:rsidRPr="00A90EB3" w14:paraId="23B84BE3" w14:textId="77777777" w:rsidTr="00A90EB3">
        <w:tc>
          <w:tcPr>
            <w:tcW w:w="11052" w:type="dxa"/>
          </w:tcPr>
          <w:p w14:paraId="23B84BE1" w14:textId="77777777" w:rsidR="00023B3B" w:rsidRPr="00A90EB3" w:rsidRDefault="00023B3B" w:rsidP="005D6B55">
            <w:pPr>
              <w:spacing w:line="360" w:lineRule="auto"/>
              <w:jc w:val="both"/>
              <w:rPr>
                <w:b/>
                <w:bCs/>
                <w:sz w:val="22"/>
                <w:szCs w:val="22"/>
              </w:rPr>
            </w:pPr>
            <w:r w:rsidRPr="00A90EB3">
              <w:rPr>
                <w:b/>
                <w:bCs/>
                <w:sz w:val="22"/>
                <w:szCs w:val="22"/>
              </w:rPr>
              <w:t>Namai ar kita gyvenamoji vieta</w:t>
            </w:r>
          </w:p>
          <w:p w14:paraId="23B84BE2" w14:textId="77777777" w:rsidR="00023B3B" w:rsidRPr="00A90EB3" w:rsidRDefault="00023B3B" w:rsidP="005D6B55">
            <w:pPr>
              <w:spacing w:line="360" w:lineRule="auto"/>
              <w:jc w:val="both"/>
              <w:rPr>
                <w:b/>
                <w:bCs/>
                <w:sz w:val="22"/>
                <w:szCs w:val="22"/>
              </w:rPr>
            </w:pPr>
          </w:p>
        </w:tc>
      </w:tr>
      <w:tr w:rsidR="00023B3B" w:rsidRPr="00A90EB3" w14:paraId="23B84BE6" w14:textId="77777777" w:rsidTr="00A90EB3">
        <w:tc>
          <w:tcPr>
            <w:tcW w:w="11052" w:type="dxa"/>
          </w:tcPr>
          <w:p w14:paraId="23B84BE4" w14:textId="77777777" w:rsidR="00023B3B" w:rsidRPr="00A90EB3" w:rsidRDefault="00023B3B" w:rsidP="003348AB">
            <w:pPr>
              <w:spacing w:line="360" w:lineRule="auto"/>
              <w:jc w:val="both"/>
              <w:rPr>
                <w:b/>
                <w:bCs/>
                <w:sz w:val="22"/>
                <w:szCs w:val="22"/>
              </w:rPr>
            </w:pPr>
            <w:r w:rsidRPr="00A90EB3">
              <w:rPr>
                <w:b/>
                <w:bCs/>
                <w:sz w:val="22"/>
                <w:szCs w:val="22"/>
              </w:rPr>
              <w:t>Paskirtoji asmens sveikatos priežiūros įstaiga</w:t>
            </w:r>
          </w:p>
          <w:p w14:paraId="23B84BE5" w14:textId="77777777" w:rsidR="00023B3B" w:rsidRPr="00A90EB3" w:rsidRDefault="00023B3B" w:rsidP="003348AB">
            <w:pPr>
              <w:spacing w:line="360" w:lineRule="auto"/>
              <w:jc w:val="both"/>
              <w:rPr>
                <w:b/>
                <w:bCs/>
                <w:sz w:val="22"/>
                <w:szCs w:val="22"/>
              </w:rPr>
            </w:pPr>
          </w:p>
        </w:tc>
      </w:tr>
      <w:tr w:rsidR="00023B3B" w:rsidRPr="00A90EB3" w14:paraId="23B84BE9" w14:textId="77777777" w:rsidTr="00A90EB3">
        <w:tc>
          <w:tcPr>
            <w:tcW w:w="11052" w:type="dxa"/>
          </w:tcPr>
          <w:p w14:paraId="23B84BE7" w14:textId="77777777" w:rsidR="00023B3B" w:rsidRPr="00A90EB3" w:rsidRDefault="00023B3B" w:rsidP="003348AB">
            <w:pPr>
              <w:spacing w:line="360" w:lineRule="auto"/>
              <w:jc w:val="both"/>
              <w:rPr>
                <w:b/>
                <w:bCs/>
                <w:sz w:val="22"/>
                <w:szCs w:val="22"/>
              </w:rPr>
            </w:pPr>
            <w:r w:rsidRPr="00A90EB3">
              <w:rPr>
                <w:b/>
                <w:bCs/>
                <w:sz w:val="22"/>
                <w:szCs w:val="22"/>
              </w:rPr>
              <w:t>Savivaldybės administracijos numatytos patalpos</w:t>
            </w:r>
          </w:p>
          <w:p w14:paraId="23B84BE8" w14:textId="77777777" w:rsidR="00023B3B" w:rsidRPr="00A90EB3" w:rsidRDefault="00023B3B" w:rsidP="003348AB">
            <w:pPr>
              <w:spacing w:line="360" w:lineRule="auto"/>
              <w:jc w:val="both"/>
              <w:rPr>
                <w:b/>
                <w:bCs/>
                <w:sz w:val="22"/>
                <w:szCs w:val="22"/>
              </w:rPr>
            </w:pPr>
          </w:p>
        </w:tc>
      </w:tr>
    </w:tbl>
    <w:p w14:paraId="23B84BEA" w14:textId="5CA1E6E0" w:rsidR="00023B3B" w:rsidRDefault="00023B3B" w:rsidP="002D0AC8">
      <w:pPr>
        <w:spacing w:line="360" w:lineRule="auto"/>
        <w:jc w:val="both"/>
        <w:rPr>
          <w:b/>
          <w:bCs/>
          <w:i/>
          <w:iCs/>
          <w:szCs w:val="24"/>
        </w:rPr>
      </w:pPr>
      <w:r>
        <w:rPr>
          <w:b/>
          <w:bCs/>
          <w:szCs w:val="24"/>
        </w:rPr>
        <w:t xml:space="preserve">mano namai ar kita gyvenamoji vieta, kurioje būsiu izoliuotas, atitinka Taisyklių reikalavimus: ______________ </w:t>
      </w:r>
      <w:r w:rsidRPr="00DF63B5">
        <w:rPr>
          <w:b/>
          <w:bCs/>
          <w:i/>
          <w:iCs/>
          <w:szCs w:val="24"/>
        </w:rPr>
        <w:t>(įrašyti „Taip“/</w:t>
      </w:r>
      <w:r w:rsidRPr="00251056">
        <w:rPr>
          <w:b/>
          <w:bCs/>
          <w:i/>
          <w:iCs/>
          <w:szCs w:val="24"/>
        </w:rPr>
        <w:t xml:space="preserve"> </w:t>
      </w:r>
      <w:r w:rsidRPr="002D0AC8">
        <w:rPr>
          <w:b/>
          <w:bCs/>
          <w:i/>
          <w:iCs/>
          <w:szCs w:val="24"/>
        </w:rPr>
        <w:t>„</w:t>
      </w:r>
      <w:r w:rsidRPr="00DF63B5">
        <w:rPr>
          <w:b/>
          <w:bCs/>
          <w:i/>
          <w:iCs/>
          <w:szCs w:val="24"/>
        </w:rPr>
        <w:t>Ne</w:t>
      </w:r>
      <w:r>
        <w:rPr>
          <w:b/>
          <w:bCs/>
          <w:i/>
          <w:iCs/>
          <w:szCs w:val="24"/>
        </w:rPr>
        <w:t>“).**</w:t>
      </w:r>
    </w:p>
    <w:p w14:paraId="23B84BEB" w14:textId="77777777" w:rsidR="00023B3B" w:rsidRPr="00362A7E" w:rsidRDefault="00023B3B" w:rsidP="002D0AC8">
      <w:pPr>
        <w:spacing w:line="360" w:lineRule="auto"/>
        <w:jc w:val="both"/>
        <w:rPr>
          <w:b/>
          <w:bCs/>
          <w:sz w:val="20"/>
          <w:shd w:val="clear" w:color="auto" w:fill="FFFFFF"/>
        </w:rPr>
      </w:pPr>
      <w:r w:rsidRPr="00362A7E">
        <w:rPr>
          <w:b/>
          <w:bCs/>
          <w:sz w:val="20"/>
          <w:shd w:val="clear" w:color="auto" w:fill="FFFFFF"/>
        </w:rPr>
        <w:t>(**</w:t>
      </w:r>
      <w:r>
        <w:rPr>
          <w:b/>
          <w:bCs/>
          <w:sz w:val="20"/>
          <w:shd w:val="clear" w:color="auto" w:fill="FFFFFF"/>
        </w:rPr>
        <w:t xml:space="preserve">žymima, kai </w:t>
      </w:r>
      <w:r w:rsidRPr="00FF7E1A">
        <w:rPr>
          <w:b/>
          <w:bCs/>
          <w:sz w:val="20"/>
          <w:shd w:val="clear" w:color="auto" w:fill="FFFFFF"/>
        </w:rPr>
        <w:t>asmuo</w:t>
      </w:r>
      <w:r>
        <w:rPr>
          <w:b/>
          <w:bCs/>
          <w:sz w:val="20"/>
          <w:shd w:val="clear" w:color="auto" w:fill="FFFFFF"/>
        </w:rPr>
        <w:t xml:space="preserve"> pasirenka izoliacijai</w:t>
      </w:r>
      <w:r w:rsidRPr="00362A7E">
        <w:rPr>
          <w:b/>
          <w:bCs/>
          <w:sz w:val="20"/>
          <w:shd w:val="clear" w:color="auto" w:fill="FFFFFF"/>
        </w:rPr>
        <w:t xml:space="preserve"> savo namus ar kitą gyvenamąją vietą)</w:t>
      </w:r>
    </w:p>
    <w:p w14:paraId="23B84BEC"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b/>
          <w:bCs/>
          <w:color w:val="000000"/>
          <w:sz w:val="22"/>
          <w:szCs w:val="22"/>
        </w:rPr>
        <w:t>Aš esu informuotas (-a), kad:</w:t>
      </w:r>
    </w:p>
    <w:p w14:paraId="23B84BED" w14:textId="77777777" w:rsidR="00023B3B" w:rsidRPr="00A90EB3" w:rsidRDefault="00023B3B" w:rsidP="00FE3A77">
      <w:pPr>
        <w:pStyle w:val="tajtip"/>
        <w:numPr>
          <w:ilvl w:val="0"/>
          <w:numId w:val="11"/>
        </w:numPr>
        <w:shd w:val="clear" w:color="auto" w:fill="FFFFFF"/>
        <w:spacing w:before="0" w:beforeAutospacing="0" w:after="0" w:afterAutospacing="0"/>
        <w:ind w:left="0" w:firstLine="720"/>
        <w:jc w:val="both"/>
        <w:rPr>
          <w:color w:val="000000"/>
          <w:sz w:val="22"/>
          <w:szCs w:val="22"/>
        </w:rPr>
      </w:pPr>
      <w:r w:rsidRPr="00A90EB3">
        <w:rPr>
          <w:color w:val="000000"/>
          <w:sz w:val="22"/>
          <w:szCs w:val="22"/>
        </w:rPr>
        <w:t>Kompetentingos asmens sveikatos priežiūros įstaigos, visuomenės sveikatos priežiūros įstaigos, savivaldybių administracijos, Lietuvos Respublikos sveikatos apsaugos ministerija ir kitos institucijos (toliau – kompetentingos institucijos) epidemijos metu gaus ir tvarkys šiame sutikime nurodytus mano asmens duomenis.</w:t>
      </w:r>
    </w:p>
    <w:p w14:paraId="23B84BEE"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2. Mano asmens duomenys bus tvarkomi žmonių užkrečiamųjų ligų profilaktikos ir kontrolės valdymo tikslu.</w:t>
      </w:r>
    </w:p>
    <w:p w14:paraId="23B84BEF"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3. Su išvardytais asmens duomenimis bus atliekami šie tvarkymo veiksmai: duomenų rinkimas, stebėjimas, vertinimas ir analizavimas.</w:t>
      </w:r>
    </w:p>
    <w:p w14:paraId="23B84BF0" w14:textId="77777777" w:rsidR="00023B3B" w:rsidRPr="00A90EB3" w:rsidRDefault="00023B3B" w:rsidP="00FE3A77">
      <w:pPr>
        <w:pStyle w:val="FootnoteText"/>
        <w:ind w:firstLine="720"/>
        <w:jc w:val="both"/>
        <w:rPr>
          <w:rFonts w:ascii="Times New Roman" w:hAnsi="Times New Roman" w:cs="Times New Roman"/>
          <w:sz w:val="22"/>
          <w:szCs w:val="22"/>
        </w:rPr>
      </w:pPr>
      <w:r w:rsidRPr="00A90EB3">
        <w:rPr>
          <w:rFonts w:ascii="Times New Roman" w:hAnsi="Times New Roman" w:cs="Times New Roman"/>
          <w:color w:val="000000"/>
          <w:sz w:val="22"/>
          <w:szCs w:val="22"/>
          <w:lang w:val="en-US"/>
        </w:rPr>
        <w:t>4</w:t>
      </w:r>
      <w:r w:rsidRPr="00A90EB3">
        <w:rPr>
          <w:rFonts w:ascii="Times New Roman" w:hAnsi="Times New Roman" w:cs="Times New Roman"/>
          <w:color w:val="000000"/>
          <w:sz w:val="22"/>
          <w:szCs w:val="22"/>
        </w:rPr>
        <w:t xml:space="preserve">. Asmens duomenys bus gaunami iš </w:t>
      </w:r>
      <w:r w:rsidRPr="00A90EB3">
        <w:rPr>
          <w:rFonts w:ascii="Times New Roman" w:hAnsi="Times New Roman" w:cs="Times New Roman"/>
          <w:sz w:val="22"/>
          <w:szCs w:val="22"/>
        </w:rPr>
        <w:t>manęs, valstybės registrų ar informacinės sistemų, fizinių ar juridinių asmenų.</w:t>
      </w:r>
    </w:p>
    <w:p w14:paraId="23B84BF1"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5. Asmens duomenys gali būti perduoti teismui, teisėsaugos įstaigoms ar valstybės institucijoms tiek, kiek tokį teikimą nustato teisės aktų reikalavimai.</w:t>
      </w:r>
    </w:p>
    <w:p w14:paraId="23B84BF2"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6. Kompetentingos institucijos mano asmens duomenis tvarkys teisėtai, sąžiningai ir skaidriai, laikydamasi teisės aktų nustatytų reikalavimų, tik šiame sutikime nurodytais tikslais.</w:t>
      </w:r>
    </w:p>
    <w:p w14:paraId="23B84BF3"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7. Duomenų tvarkymo teisinis pagrindas – </w:t>
      </w:r>
      <w:r w:rsidRPr="00A90EB3">
        <w:rPr>
          <w:color w:val="000000"/>
          <w:sz w:val="22"/>
          <w:szCs w:val="22"/>
          <w:shd w:val="clear" w:color="auto" w:fill="FFFFFF"/>
        </w:rPr>
        <w:t xml:space="preserve">Lietuvos </w:t>
      </w:r>
      <w:r w:rsidRPr="00A90EB3">
        <w:rPr>
          <w:rStyle w:val="clear"/>
          <w:color w:val="000000"/>
          <w:sz w:val="22"/>
          <w:szCs w:val="22"/>
        </w:rPr>
        <w:t>Respublikos žmonių užkrečiamųjų ligų profilaktikos ir kontrolės įstatymas</w:t>
      </w:r>
      <w:r w:rsidRPr="00A90EB3">
        <w:rPr>
          <w:color w:val="000000"/>
          <w:sz w:val="22"/>
          <w:szCs w:val="22"/>
        </w:rPr>
        <w:t>.</w:t>
      </w:r>
    </w:p>
    <w:p w14:paraId="23B84BF4"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8. Asmens duomenys, surinkti šio sutikimo pagrindu, saugomi iki izoliavimo ir (ar) būtinojo hospitalizavimo, ir (ar) būtinojo izoliavimo termino pabaigos, bet ne ilgiau kaip 24 mėn.</w:t>
      </w:r>
    </w:p>
    <w:p w14:paraId="23B84BF5"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color w:val="000000"/>
          <w:sz w:val="22"/>
          <w:szCs w:val="22"/>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23B84BF6" w14:textId="77777777" w:rsidR="00023B3B" w:rsidRPr="00A90EB3" w:rsidRDefault="00023B3B" w:rsidP="00FE3A77">
      <w:pPr>
        <w:pStyle w:val="tajtip"/>
        <w:shd w:val="clear" w:color="auto" w:fill="FFFFFF"/>
        <w:spacing w:before="0" w:beforeAutospacing="0" w:after="0" w:afterAutospacing="0"/>
        <w:ind w:firstLine="720"/>
        <w:jc w:val="both"/>
        <w:rPr>
          <w:color w:val="000000"/>
          <w:sz w:val="22"/>
          <w:szCs w:val="22"/>
        </w:rPr>
      </w:pPr>
      <w:r w:rsidRPr="00A90EB3">
        <w:rPr>
          <w:b/>
          <w:bCs/>
          <w:i/>
          <w:iCs/>
          <w:color w:val="000000"/>
          <w:sz w:val="22"/>
          <w:szCs w:val="22"/>
        </w:rPr>
        <w:t>Žinau, kad turiu šias teises: </w:t>
      </w:r>
      <w:r w:rsidRPr="00A90EB3">
        <w:rPr>
          <w:color w:val="000000"/>
          <w:sz w:val="22"/>
          <w:szCs w:val="22"/>
        </w:rPr>
        <w:t>teisę prašyti, kad būtų leista susipažinti su duomenimis ir juos ištaisyti arba ištrinti, teisę apriboti duomenų tvarkymą, teisę nesutikti, kad duomenys būtų tvarkomi, taip pat teisę į duomenų perkeliamumą. Šias teises galiu įgyvendinti teisės aktų nustatyta tvarka.</w:t>
      </w:r>
    </w:p>
    <w:p w14:paraId="23B84BF7" w14:textId="77777777" w:rsidR="00023B3B" w:rsidRPr="00A90EB3" w:rsidRDefault="00023B3B" w:rsidP="002D0AC8">
      <w:pPr>
        <w:spacing w:line="360" w:lineRule="auto"/>
        <w:jc w:val="both"/>
        <w:rPr>
          <w:spacing w:val="-6"/>
          <w:sz w:val="22"/>
          <w:szCs w:val="22"/>
        </w:rPr>
      </w:pPr>
    </w:p>
    <w:p w14:paraId="23B84BF8" w14:textId="77777777" w:rsidR="00023B3B" w:rsidRPr="00A90EB3" w:rsidRDefault="00023B3B" w:rsidP="003F738E">
      <w:pPr>
        <w:spacing w:line="360" w:lineRule="auto"/>
        <w:rPr>
          <w:b/>
          <w:bCs/>
          <w:sz w:val="22"/>
          <w:szCs w:val="22"/>
        </w:rPr>
      </w:pPr>
      <w:r w:rsidRPr="00A90EB3">
        <w:rPr>
          <w:b/>
          <w:bCs/>
          <w:sz w:val="22"/>
          <w:szCs w:val="22"/>
        </w:rPr>
        <w:t>Įsipareigoju laikytis Taisyklių reikalavimų.</w:t>
      </w:r>
    </w:p>
    <w:p w14:paraId="23B84BF9" w14:textId="77777777" w:rsidR="00023B3B" w:rsidRPr="00A90EB3" w:rsidRDefault="00023B3B" w:rsidP="003F738E">
      <w:pPr>
        <w:spacing w:line="360" w:lineRule="auto"/>
        <w:rPr>
          <w:b/>
          <w:bCs/>
          <w:sz w:val="22"/>
          <w:szCs w:val="22"/>
        </w:rPr>
      </w:pPr>
      <w:r w:rsidRPr="00A90EB3">
        <w:rPr>
          <w:b/>
          <w:bCs/>
          <w:sz w:val="22"/>
          <w:szCs w:val="22"/>
        </w:rPr>
        <w:t>Asmens kodas: _____________________________________;</w:t>
      </w:r>
    </w:p>
    <w:p w14:paraId="23B84BFA" w14:textId="77777777" w:rsidR="00023B3B" w:rsidRPr="00A90EB3" w:rsidRDefault="00023B3B" w:rsidP="003F738E">
      <w:pPr>
        <w:spacing w:line="360" w:lineRule="auto"/>
        <w:rPr>
          <w:b/>
          <w:bCs/>
          <w:sz w:val="22"/>
          <w:szCs w:val="22"/>
        </w:rPr>
      </w:pPr>
      <w:r w:rsidRPr="00A90EB3">
        <w:rPr>
          <w:b/>
          <w:bCs/>
          <w:sz w:val="22"/>
          <w:szCs w:val="22"/>
        </w:rPr>
        <w:t>Telefono numeris kontaktams: ___________________________________;</w:t>
      </w:r>
    </w:p>
    <w:p w14:paraId="23B84BFB" w14:textId="77777777" w:rsidR="00023B3B" w:rsidRPr="00A90EB3" w:rsidRDefault="00023B3B" w:rsidP="003F738E">
      <w:pPr>
        <w:spacing w:line="360" w:lineRule="auto"/>
        <w:rPr>
          <w:b/>
          <w:bCs/>
          <w:sz w:val="22"/>
          <w:szCs w:val="22"/>
        </w:rPr>
      </w:pPr>
      <w:r w:rsidRPr="00A90EB3">
        <w:rPr>
          <w:b/>
          <w:bCs/>
          <w:sz w:val="22"/>
          <w:szCs w:val="22"/>
        </w:rPr>
        <w:t>Adresas korespondencijai: ___________________________________________________________;</w:t>
      </w:r>
    </w:p>
    <w:p w14:paraId="23B84BFC" w14:textId="77777777" w:rsidR="00023B3B" w:rsidRPr="00A90EB3" w:rsidRDefault="00023B3B" w:rsidP="003F738E">
      <w:pPr>
        <w:spacing w:line="360" w:lineRule="auto"/>
        <w:jc w:val="both"/>
        <w:rPr>
          <w:b/>
          <w:bCs/>
          <w:sz w:val="16"/>
          <w:szCs w:val="16"/>
        </w:rPr>
      </w:pPr>
      <w:bookmarkStart w:id="0" w:name="_GoBack"/>
      <w:r w:rsidRPr="00A90EB3">
        <w:rPr>
          <w:b/>
          <w:bCs/>
          <w:sz w:val="16"/>
          <w:szCs w:val="16"/>
        </w:rPr>
        <w:t xml:space="preserve">        </w:t>
      </w:r>
    </w:p>
    <w:bookmarkEnd w:id="0"/>
    <w:p w14:paraId="23B84BFD" w14:textId="170BE0FE" w:rsidR="00023B3B" w:rsidRPr="00A90EB3" w:rsidRDefault="00023B3B" w:rsidP="003F738E">
      <w:pPr>
        <w:rPr>
          <w:b/>
          <w:bCs/>
          <w:sz w:val="22"/>
          <w:szCs w:val="22"/>
        </w:rPr>
      </w:pPr>
      <w:r w:rsidRPr="00A90EB3">
        <w:rPr>
          <w:b/>
          <w:bCs/>
          <w:sz w:val="22"/>
          <w:szCs w:val="22"/>
        </w:rPr>
        <w:t>______________________________                ______________________      _______________</w:t>
      </w:r>
      <w:r w:rsidR="00A90EB3">
        <w:rPr>
          <w:b/>
          <w:bCs/>
          <w:sz w:val="22"/>
          <w:szCs w:val="22"/>
        </w:rPr>
        <w:t xml:space="preserve">  </w:t>
      </w:r>
    </w:p>
    <w:p w14:paraId="23B84CB0" w14:textId="0DE157AF" w:rsidR="00023B3B" w:rsidRPr="00A90EB3" w:rsidRDefault="00023B3B" w:rsidP="00A90EB3">
      <w:pPr>
        <w:rPr>
          <w:color w:val="000000"/>
          <w:sz w:val="22"/>
          <w:szCs w:val="22"/>
        </w:rPr>
      </w:pPr>
      <w:r w:rsidRPr="00A90EB3">
        <w:rPr>
          <w:b/>
          <w:bCs/>
          <w:sz w:val="22"/>
          <w:szCs w:val="22"/>
        </w:rPr>
        <w:t xml:space="preserve">           (vardas, pavardė)                                                      (parašas)</w:t>
      </w:r>
      <w:r w:rsidRPr="00A90EB3">
        <w:rPr>
          <w:b/>
          <w:bCs/>
          <w:sz w:val="22"/>
          <w:szCs w:val="22"/>
        </w:rPr>
        <w:tab/>
      </w:r>
      <w:r w:rsidRPr="00A90EB3">
        <w:rPr>
          <w:b/>
          <w:bCs/>
          <w:sz w:val="22"/>
          <w:szCs w:val="22"/>
        </w:rPr>
        <w:tab/>
        <w:t xml:space="preserve">       (data)</w:t>
      </w:r>
    </w:p>
    <w:sectPr w:rsidR="00023B3B" w:rsidRPr="00A90EB3" w:rsidSect="00A90EB3">
      <w:headerReference w:type="even" r:id="rId8"/>
      <w:headerReference w:type="default" r:id="rId9"/>
      <w:headerReference w:type="first" r:id="rId10"/>
      <w:pgSz w:w="12240" w:h="15840"/>
      <w:pgMar w:top="567" w:right="567" w:bottom="567" w:left="567"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150F" w14:textId="77777777" w:rsidR="0051527A" w:rsidRDefault="0051527A">
      <w:pPr>
        <w:rPr>
          <w:szCs w:val="24"/>
        </w:rPr>
      </w:pPr>
      <w:r>
        <w:rPr>
          <w:szCs w:val="24"/>
        </w:rPr>
        <w:separator/>
      </w:r>
    </w:p>
  </w:endnote>
  <w:endnote w:type="continuationSeparator" w:id="0">
    <w:p w14:paraId="730DA601" w14:textId="77777777" w:rsidR="0051527A" w:rsidRDefault="0051527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9929" w14:textId="77777777" w:rsidR="0051527A" w:rsidRDefault="0051527A">
      <w:pPr>
        <w:rPr>
          <w:szCs w:val="24"/>
        </w:rPr>
      </w:pPr>
      <w:r>
        <w:rPr>
          <w:szCs w:val="24"/>
        </w:rPr>
        <w:separator/>
      </w:r>
    </w:p>
  </w:footnote>
  <w:footnote w:type="continuationSeparator" w:id="0">
    <w:p w14:paraId="04F9AD9F" w14:textId="77777777" w:rsidR="0051527A" w:rsidRDefault="0051527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2" w14:textId="77777777" w:rsidR="00023B3B" w:rsidRDefault="0002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3" w14:textId="77777777" w:rsidR="00023B3B" w:rsidRPr="00CF21D5" w:rsidRDefault="00023B3B">
    <w:pPr>
      <w:pStyle w:val="Header"/>
      <w:jc w:val="center"/>
      <w:rPr>
        <w:rFonts w:ascii="Times New Roman" w:hAnsi="Times New Roman"/>
        <w:sz w:val="24"/>
        <w:szCs w:val="24"/>
      </w:rPr>
    </w:pPr>
    <w:r w:rsidRPr="00CF21D5">
      <w:rPr>
        <w:rFonts w:ascii="Times New Roman" w:hAnsi="Times New Roman"/>
        <w:sz w:val="24"/>
        <w:szCs w:val="24"/>
      </w:rPr>
      <w:fldChar w:fldCharType="begin"/>
    </w:r>
    <w:r w:rsidRPr="00CF21D5">
      <w:rPr>
        <w:rFonts w:ascii="Times New Roman" w:hAnsi="Times New Roman"/>
        <w:sz w:val="24"/>
        <w:szCs w:val="24"/>
      </w:rPr>
      <w:instrText>PAGE   \* MERGEFORMAT</w:instrText>
    </w:r>
    <w:r w:rsidRPr="00CF21D5">
      <w:rPr>
        <w:rFonts w:ascii="Times New Roman" w:hAnsi="Times New Roman"/>
        <w:sz w:val="24"/>
        <w:szCs w:val="24"/>
      </w:rPr>
      <w:fldChar w:fldCharType="separate"/>
    </w:r>
    <w:r>
      <w:rPr>
        <w:rFonts w:ascii="Times New Roman" w:hAnsi="Times New Roman"/>
        <w:noProof/>
        <w:sz w:val="24"/>
        <w:szCs w:val="24"/>
      </w:rPr>
      <w:t>3</w:t>
    </w:r>
    <w:r w:rsidRPr="00CF21D5">
      <w:rPr>
        <w:rFonts w:ascii="Times New Roman" w:hAnsi="Times New Roman"/>
        <w:sz w:val="24"/>
        <w:szCs w:val="24"/>
      </w:rPr>
      <w:fldChar w:fldCharType="end"/>
    </w:r>
  </w:p>
  <w:p w14:paraId="23B84CC4" w14:textId="77777777" w:rsidR="00023B3B" w:rsidRDefault="00023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4CC5" w14:textId="77777777" w:rsidR="00023B3B" w:rsidRDefault="0002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93"/>
    <w:multiLevelType w:val="multilevel"/>
    <w:tmpl w:val="3CE6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A55AA5"/>
    <w:multiLevelType w:val="hybridMultilevel"/>
    <w:tmpl w:val="A484C35A"/>
    <w:lvl w:ilvl="0" w:tplc="4FCE2548">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E083380"/>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1816ACB"/>
    <w:multiLevelType w:val="hybridMultilevel"/>
    <w:tmpl w:val="7166ED66"/>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4" w15:restartNumberingAfterBreak="0">
    <w:nsid w:val="411B763A"/>
    <w:multiLevelType w:val="multilevel"/>
    <w:tmpl w:val="5AD8A2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3135F2D"/>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0C01D85"/>
    <w:multiLevelType w:val="hybridMultilevel"/>
    <w:tmpl w:val="5AD8A2B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31D527E"/>
    <w:multiLevelType w:val="hybridMultilevel"/>
    <w:tmpl w:val="E9C4B4B6"/>
    <w:lvl w:ilvl="0" w:tplc="CE96C6E4">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58DB19D9"/>
    <w:multiLevelType w:val="hybridMultilevel"/>
    <w:tmpl w:val="C0E6E586"/>
    <w:lvl w:ilvl="0" w:tplc="0427000F">
      <w:start w:val="1"/>
      <w:numFmt w:val="decimal"/>
      <w:lvlText w:val="%1."/>
      <w:lvlJc w:val="left"/>
      <w:pPr>
        <w:ind w:left="928" w:hanging="360"/>
      </w:pPr>
      <w:rPr>
        <w:rFonts w:cs="Times New Roman"/>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9" w15:restartNumberingAfterBreak="0">
    <w:nsid w:val="67492ED4"/>
    <w:multiLevelType w:val="hybridMultilevel"/>
    <w:tmpl w:val="915E703A"/>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3BE143B"/>
    <w:multiLevelType w:val="hybridMultilevel"/>
    <w:tmpl w:val="4EAC6BCA"/>
    <w:lvl w:ilvl="0" w:tplc="C6483D48">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10"/>
  </w:num>
  <w:num w:numId="2">
    <w:abstractNumId w:val="0"/>
  </w:num>
  <w:num w:numId="3">
    <w:abstractNumId w:val="5"/>
  </w:num>
  <w:num w:numId="4">
    <w:abstractNumId w:val="2"/>
  </w:num>
  <w:num w:numId="5">
    <w:abstractNumId w:val="8"/>
  </w:num>
  <w:num w:numId="6">
    <w:abstractNumId w:val="6"/>
  </w:num>
  <w:num w:numId="7">
    <w:abstractNumId w:val="9"/>
  </w:num>
  <w:num w:numId="8">
    <w:abstractNumId w:val="4"/>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17D5"/>
    <w:rsid w:val="00004446"/>
    <w:rsid w:val="00007168"/>
    <w:rsid w:val="00012F4E"/>
    <w:rsid w:val="00013092"/>
    <w:rsid w:val="0001649A"/>
    <w:rsid w:val="00021B7A"/>
    <w:rsid w:val="00023B3B"/>
    <w:rsid w:val="000347E3"/>
    <w:rsid w:val="00037CE0"/>
    <w:rsid w:val="000416BB"/>
    <w:rsid w:val="00042A22"/>
    <w:rsid w:val="00042EBC"/>
    <w:rsid w:val="00044438"/>
    <w:rsid w:val="00046747"/>
    <w:rsid w:val="0005009F"/>
    <w:rsid w:val="00050406"/>
    <w:rsid w:val="00060CD2"/>
    <w:rsid w:val="00062A17"/>
    <w:rsid w:val="00064D27"/>
    <w:rsid w:val="000740CD"/>
    <w:rsid w:val="00074E22"/>
    <w:rsid w:val="00091B27"/>
    <w:rsid w:val="00094DAE"/>
    <w:rsid w:val="000958E3"/>
    <w:rsid w:val="00095F28"/>
    <w:rsid w:val="0009636A"/>
    <w:rsid w:val="000A32C3"/>
    <w:rsid w:val="000A4800"/>
    <w:rsid w:val="000B0865"/>
    <w:rsid w:val="000B3AC9"/>
    <w:rsid w:val="000B5DA8"/>
    <w:rsid w:val="000C2FE2"/>
    <w:rsid w:val="000C70C2"/>
    <w:rsid w:val="000C71F3"/>
    <w:rsid w:val="000D0BDF"/>
    <w:rsid w:val="000D4B7A"/>
    <w:rsid w:val="000D4E6E"/>
    <w:rsid w:val="000E16A6"/>
    <w:rsid w:val="000E1DFE"/>
    <w:rsid w:val="000E205E"/>
    <w:rsid w:val="000E3EE3"/>
    <w:rsid w:val="000E499B"/>
    <w:rsid w:val="000F364F"/>
    <w:rsid w:val="000F3D29"/>
    <w:rsid w:val="000F5F46"/>
    <w:rsid w:val="00101A4A"/>
    <w:rsid w:val="00101D2A"/>
    <w:rsid w:val="001141BA"/>
    <w:rsid w:val="00116BF5"/>
    <w:rsid w:val="001208CB"/>
    <w:rsid w:val="001325D5"/>
    <w:rsid w:val="001342B1"/>
    <w:rsid w:val="001421A8"/>
    <w:rsid w:val="00144384"/>
    <w:rsid w:val="00145E0F"/>
    <w:rsid w:val="00160A77"/>
    <w:rsid w:val="001624DF"/>
    <w:rsid w:val="00166D03"/>
    <w:rsid w:val="001708BC"/>
    <w:rsid w:val="00170A8E"/>
    <w:rsid w:val="001720C3"/>
    <w:rsid w:val="00180AAC"/>
    <w:rsid w:val="001814E7"/>
    <w:rsid w:val="00184201"/>
    <w:rsid w:val="00185ADE"/>
    <w:rsid w:val="00186404"/>
    <w:rsid w:val="001948F2"/>
    <w:rsid w:val="00197C0A"/>
    <w:rsid w:val="001A231C"/>
    <w:rsid w:val="001A3C66"/>
    <w:rsid w:val="001A5D1C"/>
    <w:rsid w:val="001A5FAE"/>
    <w:rsid w:val="001B18ED"/>
    <w:rsid w:val="001B2237"/>
    <w:rsid w:val="001B2471"/>
    <w:rsid w:val="001B3CD2"/>
    <w:rsid w:val="001B4781"/>
    <w:rsid w:val="001B5224"/>
    <w:rsid w:val="001B736B"/>
    <w:rsid w:val="001C0219"/>
    <w:rsid w:val="001C1957"/>
    <w:rsid w:val="001C1A79"/>
    <w:rsid w:val="001C2BC7"/>
    <w:rsid w:val="001C4F22"/>
    <w:rsid w:val="001C5887"/>
    <w:rsid w:val="001C5F50"/>
    <w:rsid w:val="001D02F2"/>
    <w:rsid w:val="001D0A7A"/>
    <w:rsid w:val="001D1BF3"/>
    <w:rsid w:val="001D6A7F"/>
    <w:rsid w:val="001E1548"/>
    <w:rsid w:val="001E440A"/>
    <w:rsid w:val="001F2D36"/>
    <w:rsid w:val="001F2E4B"/>
    <w:rsid w:val="00202B57"/>
    <w:rsid w:val="002030E6"/>
    <w:rsid w:val="00205401"/>
    <w:rsid w:val="0020581A"/>
    <w:rsid w:val="00210CA6"/>
    <w:rsid w:val="0021135C"/>
    <w:rsid w:val="00212246"/>
    <w:rsid w:val="00213D23"/>
    <w:rsid w:val="00216157"/>
    <w:rsid w:val="0021677A"/>
    <w:rsid w:val="00240553"/>
    <w:rsid w:val="00244ADD"/>
    <w:rsid w:val="00244D55"/>
    <w:rsid w:val="00251056"/>
    <w:rsid w:val="00251E5C"/>
    <w:rsid w:val="002530E0"/>
    <w:rsid w:val="0025471A"/>
    <w:rsid w:val="00260C30"/>
    <w:rsid w:val="00261B53"/>
    <w:rsid w:val="002633B1"/>
    <w:rsid w:val="00265239"/>
    <w:rsid w:val="002664EF"/>
    <w:rsid w:val="002674BF"/>
    <w:rsid w:val="00267A77"/>
    <w:rsid w:val="00267C6F"/>
    <w:rsid w:val="00271173"/>
    <w:rsid w:val="00271D67"/>
    <w:rsid w:val="00275DD4"/>
    <w:rsid w:val="0027677F"/>
    <w:rsid w:val="00280211"/>
    <w:rsid w:val="00283A61"/>
    <w:rsid w:val="00284566"/>
    <w:rsid w:val="00290AC8"/>
    <w:rsid w:val="002913B8"/>
    <w:rsid w:val="00292AA4"/>
    <w:rsid w:val="00293DDF"/>
    <w:rsid w:val="00294777"/>
    <w:rsid w:val="002A0BC3"/>
    <w:rsid w:val="002A7B57"/>
    <w:rsid w:val="002B33C5"/>
    <w:rsid w:val="002B513D"/>
    <w:rsid w:val="002C3A36"/>
    <w:rsid w:val="002C6619"/>
    <w:rsid w:val="002C7C4C"/>
    <w:rsid w:val="002D0AC8"/>
    <w:rsid w:val="002D0E71"/>
    <w:rsid w:val="002D3807"/>
    <w:rsid w:val="002D3D62"/>
    <w:rsid w:val="002D4D33"/>
    <w:rsid w:val="002D6480"/>
    <w:rsid w:val="002E6EE5"/>
    <w:rsid w:val="002E78ED"/>
    <w:rsid w:val="002F22A3"/>
    <w:rsid w:val="002F3D5D"/>
    <w:rsid w:val="002F7A0A"/>
    <w:rsid w:val="0030072A"/>
    <w:rsid w:val="003020EA"/>
    <w:rsid w:val="003021C3"/>
    <w:rsid w:val="003023D8"/>
    <w:rsid w:val="00306B39"/>
    <w:rsid w:val="00310BC3"/>
    <w:rsid w:val="003133CC"/>
    <w:rsid w:val="0031798B"/>
    <w:rsid w:val="00326007"/>
    <w:rsid w:val="003261A7"/>
    <w:rsid w:val="00331404"/>
    <w:rsid w:val="003348AB"/>
    <w:rsid w:val="0033586D"/>
    <w:rsid w:val="00336C50"/>
    <w:rsid w:val="00340695"/>
    <w:rsid w:val="00343973"/>
    <w:rsid w:val="00343D67"/>
    <w:rsid w:val="00344930"/>
    <w:rsid w:val="00346963"/>
    <w:rsid w:val="003528C3"/>
    <w:rsid w:val="003534CD"/>
    <w:rsid w:val="0035617D"/>
    <w:rsid w:val="00357217"/>
    <w:rsid w:val="00361228"/>
    <w:rsid w:val="00362A7E"/>
    <w:rsid w:val="00362B45"/>
    <w:rsid w:val="00363DD5"/>
    <w:rsid w:val="003655F1"/>
    <w:rsid w:val="003671EF"/>
    <w:rsid w:val="00372E51"/>
    <w:rsid w:val="0037398C"/>
    <w:rsid w:val="0037494D"/>
    <w:rsid w:val="00376FA2"/>
    <w:rsid w:val="003803F5"/>
    <w:rsid w:val="00383B73"/>
    <w:rsid w:val="003861E7"/>
    <w:rsid w:val="00391065"/>
    <w:rsid w:val="00397194"/>
    <w:rsid w:val="003978DE"/>
    <w:rsid w:val="003A0EA7"/>
    <w:rsid w:val="003A1181"/>
    <w:rsid w:val="003A3156"/>
    <w:rsid w:val="003A55C9"/>
    <w:rsid w:val="003B249B"/>
    <w:rsid w:val="003B2B61"/>
    <w:rsid w:val="003B6A3B"/>
    <w:rsid w:val="003B75F7"/>
    <w:rsid w:val="003C085D"/>
    <w:rsid w:val="003C2497"/>
    <w:rsid w:val="003C2D1A"/>
    <w:rsid w:val="003C4225"/>
    <w:rsid w:val="003C7E8B"/>
    <w:rsid w:val="003D0C77"/>
    <w:rsid w:val="003D0D9E"/>
    <w:rsid w:val="003D4A3B"/>
    <w:rsid w:val="003E0C14"/>
    <w:rsid w:val="003E155F"/>
    <w:rsid w:val="003E20E2"/>
    <w:rsid w:val="003E2121"/>
    <w:rsid w:val="003E39DF"/>
    <w:rsid w:val="003E647C"/>
    <w:rsid w:val="003F1250"/>
    <w:rsid w:val="003F130D"/>
    <w:rsid w:val="003F3C5E"/>
    <w:rsid w:val="003F4610"/>
    <w:rsid w:val="003F738E"/>
    <w:rsid w:val="00403EB2"/>
    <w:rsid w:val="00411294"/>
    <w:rsid w:val="004127A7"/>
    <w:rsid w:val="00414991"/>
    <w:rsid w:val="00424D11"/>
    <w:rsid w:val="00426D03"/>
    <w:rsid w:val="004311CF"/>
    <w:rsid w:val="00431868"/>
    <w:rsid w:val="00434343"/>
    <w:rsid w:val="00435235"/>
    <w:rsid w:val="004361F8"/>
    <w:rsid w:val="00436628"/>
    <w:rsid w:val="004407D2"/>
    <w:rsid w:val="00452312"/>
    <w:rsid w:val="004545CB"/>
    <w:rsid w:val="00462DEC"/>
    <w:rsid w:val="004630B2"/>
    <w:rsid w:val="0046395A"/>
    <w:rsid w:val="004657CA"/>
    <w:rsid w:val="00470A38"/>
    <w:rsid w:val="0047361B"/>
    <w:rsid w:val="00476AA8"/>
    <w:rsid w:val="0048124E"/>
    <w:rsid w:val="0048248B"/>
    <w:rsid w:val="0048256C"/>
    <w:rsid w:val="00483CDF"/>
    <w:rsid w:val="0048532C"/>
    <w:rsid w:val="00486630"/>
    <w:rsid w:val="0048710A"/>
    <w:rsid w:val="00492A81"/>
    <w:rsid w:val="0049329E"/>
    <w:rsid w:val="00497DF5"/>
    <w:rsid w:val="004A39DB"/>
    <w:rsid w:val="004A548D"/>
    <w:rsid w:val="004A6D4A"/>
    <w:rsid w:val="004A764C"/>
    <w:rsid w:val="004B4068"/>
    <w:rsid w:val="004C0C06"/>
    <w:rsid w:val="004C1FCE"/>
    <w:rsid w:val="004C3429"/>
    <w:rsid w:val="004C4FAC"/>
    <w:rsid w:val="004C554E"/>
    <w:rsid w:val="004C76C2"/>
    <w:rsid w:val="004D01F5"/>
    <w:rsid w:val="004E03CB"/>
    <w:rsid w:val="004E2DE0"/>
    <w:rsid w:val="004E32DF"/>
    <w:rsid w:val="004E332F"/>
    <w:rsid w:val="004F173A"/>
    <w:rsid w:val="004F206B"/>
    <w:rsid w:val="004F67F9"/>
    <w:rsid w:val="004F761D"/>
    <w:rsid w:val="00500ACE"/>
    <w:rsid w:val="00501228"/>
    <w:rsid w:val="005062AD"/>
    <w:rsid w:val="00511582"/>
    <w:rsid w:val="00512061"/>
    <w:rsid w:val="00513156"/>
    <w:rsid w:val="00514A93"/>
    <w:rsid w:val="0051527A"/>
    <w:rsid w:val="0051698D"/>
    <w:rsid w:val="00517139"/>
    <w:rsid w:val="00523621"/>
    <w:rsid w:val="00523A0D"/>
    <w:rsid w:val="00523AF6"/>
    <w:rsid w:val="0052457A"/>
    <w:rsid w:val="005256C5"/>
    <w:rsid w:val="00525D4E"/>
    <w:rsid w:val="00530F16"/>
    <w:rsid w:val="0053155E"/>
    <w:rsid w:val="00532827"/>
    <w:rsid w:val="0053359D"/>
    <w:rsid w:val="00533FFA"/>
    <w:rsid w:val="00535F71"/>
    <w:rsid w:val="005427D5"/>
    <w:rsid w:val="00543EB0"/>
    <w:rsid w:val="00550F44"/>
    <w:rsid w:val="0056056D"/>
    <w:rsid w:val="00560804"/>
    <w:rsid w:val="00563CBA"/>
    <w:rsid w:val="00572BC2"/>
    <w:rsid w:val="00574566"/>
    <w:rsid w:val="00576276"/>
    <w:rsid w:val="005856D3"/>
    <w:rsid w:val="005903C9"/>
    <w:rsid w:val="0059111F"/>
    <w:rsid w:val="0059244B"/>
    <w:rsid w:val="005947A1"/>
    <w:rsid w:val="00595D6E"/>
    <w:rsid w:val="005A03A3"/>
    <w:rsid w:val="005A0B52"/>
    <w:rsid w:val="005A1637"/>
    <w:rsid w:val="005A3206"/>
    <w:rsid w:val="005A3CA3"/>
    <w:rsid w:val="005A4748"/>
    <w:rsid w:val="005B0AF5"/>
    <w:rsid w:val="005B1883"/>
    <w:rsid w:val="005B5CE3"/>
    <w:rsid w:val="005C0392"/>
    <w:rsid w:val="005C6A23"/>
    <w:rsid w:val="005D0C5B"/>
    <w:rsid w:val="005D32F9"/>
    <w:rsid w:val="005D43F4"/>
    <w:rsid w:val="005D487B"/>
    <w:rsid w:val="005D6961"/>
    <w:rsid w:val="005D6B55"/>
    <w:rsid w:val="005D6E25"/>
    <w:rsid w:val="005E4351"/>
    <w:rsid w:val="005E5741"/>
    <w:rsid w:val="005E5EF9"/>
    <w:rsid w:val="005F0225"/>
    <w:rsid w:val="005F0EAD"/>
    <w:rsid w:val="005F216C"/>
    <w:rsid w:val="005F300B"/>
    <w:rsid w:val="00602434"/>
    <w:rsid w:val="00603ECD"/>
    <w:rsid w:val="006050AF"/>
    <w:rsid w:val="00612AA2"/>
    <w:rsid w:val="00616B1C"/>
    <w:rsid w:val="00620222"/>
    <w:rsid w:val="0062167E"/>
    <w:rsid w:val="00622F8D"/>
    <w:rsid w:val="00631645"/>
    <w:rsid w:val="00635805"/>
    <w:rsid w:val="00636628"/>
    <w:rsid w:val="00636A45"/>
    <w:rsid w:val="00644239"/>
    <w:rsid w:val="00646E6D"/>
    <w:rsid w:val="00647615"/>
    <w:rsid w:val="00651764"/>
    <w:rsid w:val="00656C45"/>
    <w:rsid w:val="0066002D"/>
    <w:rsid w:val="006600F6"/>
    <w:rsid w:val="0066037E"/>
    <w:rsid w:val="00660668"/>
    <w:rsid w:val="006614CB"/>
    <w:rsid w:val="006637A9"/>
    <w:rsid w:val="00667119"/>
    <w:rsid w:val="00667D92"/>
    <w:rsid w:val="00674424"/>
    <w:rsid w:val="006749F3"/>
    <w:rsid w:val="006A1CE4"/>
    <w:rsid w:val="006A75B3"/>
    <w:rsid w:val="006B2D4A"/>
    <w:rsid w:val="006B31AE"/>
    <w:rsid w:val="006C42E1"/>
    <w:rsid w:val="006C4B56"/>
    <w:rsid w:val="006D01EE"/>
    <w:rsid w:val="006D3DF9"/>
    <w:rsid w:val="006E1D0C"/>
    <w:rsid w:val="006E45B0"/>
    <w:rsid w:val="006E5D77"/>
    <w:rsid w:val="006E7C00"/>
    <w:rsid w:val="006F051D"/>
    <w:rsid w:val="006F6ECE"/>
    <w:rsid w:val="00703B38"/>
    <w:rsid w:val="007052DB"/>
    <w:rsid w:val="00710707"/>
    <w:rsid w:val="00712E2B"/>
    <w:rsid w:val="00721764"/>
    <w:rsid w:val="00723D7A"/>
    <w:rsid w:val="0072510D"/>
    <w:rsid w:val="00730139"/>
    <w:rsid w:val="00731D90"/>
    <w:rsid w:val="00731DFE"/>
    <w:rsid w:val="007326D2"/>
    <w:rsid w:val="00732FD1"/>
    <w:rsid w:val="00734939"/>
    <w:rsid w:val="00735DF2"/>
    <w:rsid w:val="00736082"/>
    <w:rsid w:val="00746153"/>
    <w:rsid w:val="007467F4"/>
    <w:rsid w:val="00755C7B"/>
    <w:rsid w:val="00760323"/>
    <w:rsid w:val="0076637A"/>
    <w:rsid w:val="007663BE"/>
    <w:rsid w:val="00767C7B"/>
    <w:rsid w:val="00767F27"/>
    <w:rsid w:val="00770E0F"/>
    <w:rsid w:val="00771BD3"/>
    <w:rsid w:val="00773ECC"/>
    <w:rsid w:val="007803E0"/>
    <w:rsid w:val="00783A17"/>
    <w:rsid w:val="0078627E"/>
    <w:rsid w:val="007870B5"/>
    <w:rsid w:val="0079398F"/>
    <w:rsid w:val="00795044"/>
    <w:rsid w:val="007950B6"/>
    <w:rsid w:val="00796494"/>
    <w:rsid w:val="00797BE1"/>
    <w:rsid w:val="007A0420"/>
    <w:rsid w:val="007B3A63"/>
    <w:rsid w:val="007B41FF"/>
    <w:rsid w:val="007B4716"/>
    <w:rsid w:val="007B7D6A"/>
    <w:rsid w:val="007C0A3B"/>
    <w:rsid w:val="007C0E80"/>
    <w:rsid w:val="007C13CF"/>
    <w:rsid w:val="007C23C0"/>
    <w:rsid w:val="007C3DBD"/>
    <w:rsid w:val="007C6B44"/>
    <w:rsid w:val="007C7836"/>
    <w:rsid w:val="007D1055"/>
    <w:rsid w:val="007D141F"/>
    <w:rsid w:val="007D1C16"/>
    <w:rsid w:val="007E000C"/>
    <w:rsid w:val="007E3C61"/>
    <w:rsid w:val="007E3FB3"/>
    <w:rsid w:val="007E4E98"/>
    <w:rsid w:val="007E59CE"/>
    <w:rsid w:val="007E7033"/>
    <w:rsid w:val="007F153B"/>
    <w:rsid w:val="007F7881"/>
    <w:rsid w:val="007F7D4E"/>
    <w:rsid w:val="00800569"/>
    <w:rsid w:val="00801F3F"/>
    <w:rsid w:val="00806FC8"/>
    <w:rsid w:val="00807EF1"/>
    <w:rsid w:val="008131AC"/>
    <w:rsid w:val="00813809"/>
    <w:rsid w:val="008140A9"/>
    <w:rsid w:val="00816B36"/>
    <w:rsid w:val="00831DB2"/>
    <w:rsid w:val="00835B70"/>
    <w:rsid w:val="00841BF1"/>
    <w:rsid w:val="00847AC8"/>
    <w:rsid w:val="0085065D"/>
    <w:rsid w:val="008527F6"/>
    <w:rsid w:val="008665BC"/>
    <w:rsid w:val="008769E0"/>
    <w:rsid w:val="00877C25"/>
    <w:rsid w:val="008849D7"/>
    <w:rsid w:val="008858C2"/>
    <w:rsid w:val="00885ED5"/>
    <w:rsid w:val="00886857"/>
    <w:rsid w:val="00891498"/>
    <w:rsid w:val="00895D11"/>
    <w:rsid w:val="00897A18"/>
    <w:rsid w:val="008A2787"/>
    <w:rsid w:val="008A6E2A"/>
    <w:rsid w:val="008A7D67"/>
    <w:rsid w:val="008B0175"/>
    <w:rsid w:val="008B1A42"/>
    <w:rsid w:val="008B2050"/>
    <w:rsid w:val="008B2C87"/>
    <w:rsid w:val="008B4A4C"/>
    <w:rsid w:val="008C32CB"/>
    <w:rsid w:val="008D01F7"/>
    <w:rsid w:val="008D4D17"/>
    <w:rsid w:val="008E24E4"/>
    <w:rsid w:val="008E31D1"/>
    <w:rsid w:val="008F0312"/>
    <w:rsid w:val="008F75D7"/>
    <w:rsid w:val="008F7B82"/>
    <w:rsid w:val="00901D64"/>
    <w:rsid w:val="0090582F"/>
    <w:rsid w:val="00910A10"/>
    <w:rsid w:val="00920E13"/>
    <w:rsid w:val="00921831"/>
    <w:rsid w:val="00926477"/>
    <w:rsid w:val="009279A9"/>
    <w:rsid w:val="009327AC"/>
    <w:rsid w:val="0093322F"/>
    <w:rsid w:val="00933432"/>
    <w:rsid w:val="00934EF7"/>
    <w:rsid w:val="00941774"/>
    <w:rsid w:val="00950788"/>
    <w:rsid w:val="00960F56"/>
    <w:rsid w:val="009651B8"/>
    <w:rsid w:val="00966CCA"/>
    <w:rsid w:val="00970BE8"/>
    <w:rsid w:val="0097280A"/>
    <w:rsid w:val="009761DB"/>
    <w:rsid w:val="009810BD"/>
    <w:rsid w:val="00986360"/>
    <w:rsid w:val="0098684F"/>
    <w:rsid w:val="00986DC0"/>
    <w:rsid w:val="00987B47"/>
    <w:rsid w:val="009930DE"/>
    <w:rsid w:val="00993156"/>
    <w:rsid w:val="009934D5"/>
    <w:rsid w:val="00994003"/>
    <w:rsid w:val="00994C6E"/>
    <w:rsid w:val="009A0B91"/>
    <w:rsid w:val="009A5869"/>
    <w:rsid w:val="009A7AD6"/>
    <w:rsid w:val="009B2B21"/>
    <w:rsid w:val="009B5B1F"/>
    <w:rsid w:val="009B5CB2"/>
    <w:rsid w:val="009B63DD"/>
    <w:rsid w:val="009B6731"/>
    <w:rsid w:val="009B7257"/>
    <w:rsid w:val="009B7ACC"/>
    <w:rsid w:val="009C3BCF"/>
    <w:rsid w:val="009C5A4B"/>
    <w:rsid w:val="009C6E87"/>
    <w:rsid w:val="009D132F"/>
    <w:rsid w:val="009D24AC"/>
    <w:rsid w:val="009D5741"/>
    <w:rsid w:val="009D6F5A"/>
    <w:rsid w:val="009E084E"/>
    <w:rsid w:val="009E2C74"/>
    <w:rsid w:val="009E4ADB"/>
    <w:rsid w:val="009E4D8A"/>
    <w:rsid w:val="009E4E9C"/>
    <w:rsid w:val="009E56CB"/>
    <w:rsid w:val="009E709C"/>
    <w:rsid w:val="009F1BFB"/>
    <w:rsid w:val="009F30D2"/>
    <w:rsid w:val="009F5F87"/>
    <w:rsid w:val="009F60E6"/>
    <w:rsid w:val="00A028C8"/>
    <w:rsid w:val="00A03CD6"/>
    <w:rsid w:val="00A049CA"/>
    <w:rsid w:val="00A11071"/>
    <w:rsid w:val="00A1196E"/>
    <w:rsid w:val="00A143AF"/>
    <w:rsid w:val="00A20CB6"/>
    <w:rsid w:val="00A229CE"/>
    <w:rsid w:val="00A22C58"/>
    <w:rsid w:val="00A23114"/>
    <w:rsid w:val="00A30761"/>
    <w:rsid w:val="00A32EF6"/>
    <w:rsid w:val="00A409FF"/>
    <w:rsid w:val="00A416BB"/>
    <w:rsid w:val="00A47469"/>
    <w:rsid w:val="00A52301"/>
    <w:rsid w:val="00A54248"/>
    <w:rsid w:val="00A570EF"/>
    <w:rsid w:val="00A57B61"/>
    <w:rsid w:val="00A62D26"/>
    <w:rsid w:val="00A65131"/>
    <w:rsid w:val="00A65D67"/>
    <w:rsid w:val="00A66F26"/>
    <w:rsid w:val="00A670CE"/>
    <w:rsid w:val="00A673D7"/>
    <w:rsid w:val="00A676BF"/>
    <w:rsid w:val="00A75629"/>
    <w:rsid w:val="00A76117"/>
    <w:rsid w:val="00A843F7"/>
    <w:rsid w:val="00A90EB3"/>
    <w:rsid w:val="00A91964"/>
    <w:rsid w:val="00A91F3E"/>
    <w:rsid w:val="00A92BDD"/>
    <w:rsid w:val="00A93406"/>
    <w:rsid w:val="00A94E29"/>
    <w:rsid w:val="00A97D92"/>
    <w:rsid w:val="00AA4843"/>
    <w:rsid w:val="00AA4D15"/>
    <w:rsid w:val="00AA5C01"/>
    <w:rsid w:val="00AB22DC"/>
    <w:rsid w:val="00AB389E"/>
    <w:rsid w:val="00AC1234"/>
    <w:rsid w:val="00AC58A5"/>
    <w:rsid w:val="00AC7064"/>
    <w:rsid w:val="00AC70AF"/>
    <w:rsid w:val="00AD18D2"/>
    <w:rsid w:val="00AD2B5B"/>
    <w:rsid w:val="00AD6FAF"/>
    <w:rsid w:val="00AE0D6B"/>
    <w:rsid w:val="00AE6468"/>
    <w:rsid w:val="00AF3F35"/>
    <w:rsid w:val="00B05C26"/>
    <w:rsid w:val="00B0630B"/>
    <w:rsid w:val="00B148B8"/>
    <w:rsid w:val="00B17617"/>
    <w:rsid w:val="00B25486"/>
    <w:rsid w:val="00B263E1"/>
    <w:rsid w:val="00B27F8E"/>
    <w:rsid w:val="00B3150F"/>
    <w:rsid w:val="00B342A5"/>
    <w:rsid w:val="00B43481"/>
    <w:rsid w:val="00B4353F"/>
    <w:rsid w:val="00B4490D"/>
    <w:rsid w:val="00B47DA5"/>
    <w:rsid w:val="00B517BD"/>
    <w:rsid w:val="00B556FD"/>
    <w:rsid w:val="00B56E91"/>
    <w:rsid w:val="00B61148"/>
    <w:rsid w:val="00B62FEB"/>
    <w:rsid w:val="00B712C4"/>
    <w:rsid w:val="00B721CF"/>
    <w:rsid w:val="00B72392"/>
    <w:rsid w:val="00B728DD"/>
    <w:rsid w:val="00B7727F"/>
    <w:rsid w:val="00B82D38"/>
    <w:rsid w:val="00B85F65"/>
    <w:rsid w:val="00B872B4"/>
    <w:rsid w:val="00B87BB3"/>
    <w:rsid w:val="00B92343"/>
    <w:rsid w:val="00B942D6"/>
    <w:rsid w:val="00BA1D64"/>
    <w:rsid w:val="00BA4EA8"/>
    <w:rsid w:val="00BB0EE6"/>
    <w:rsid w:val="00BB37C5"/>
    <w:rsid w:val="00BB395C"/>
    <w:rsid w:val="00BB3EB0"/>
    <w:rsid w:val="00BB4618"/>
    <w:rsid w:val="00BB628E"/>
    <w:rsid w:val="00BC32EB"/>
    <w:rsid w:val="00BC5530"/>
    <w:rsid w:val="00BD1ECB"/>
    <w:rsid w:val="00BD22C7"/>
    <w:rsid w:val="00BD55C7"/>
    <w:rsid w:val="00BD69B7"/>
    <w:rsid w:val="00BE3044"/>
    <w:rsid w:val="00BE6623"/>
    <w:rsid w:val="00BE70D9"/>
    <w:rsid w:val="00BF119D"/>
    <w:rsid w:val="00BF1F75"/>
    <w:rsid w:val="00BF26D0"/>
    <w:rsid w:val="00BF6110"/>
    <w:rsid w:val="00C04037"/>
    <w:rsid w:val="00C04A80"/>
    <w:rsid w:val="00C11FBD"/>
    <w:rsid w:val="00C1758E"/>
    <w:rsid w:val="00C175AB"/>
    <w:rsid w:val="00C23081"/>
    <w:rsid w:val="00C239EB"/>
    <w:rsid w:val="00C23B65"/>
    <w:rsid w:val="00C25B2A"/>
    <w:rsid w:val="00C30524"/>
    <w:rsid w:val="00C31748"/>
    <w:rsid w:val="00C3562F"/>
    <w:rsid w:val="00C40C4F"/>
    <w:rsid w:val="00C43C5A"/>
    <w:rsid w:val="00C44432"/>
    <w:rsid w:val="00C529C9"/>
    <w:rsid w:val="00C56F7D"/>
    <w:rsid w:val="00C57B27"/>
    <w:rsid w:val="00C67811"/>
    <w:rsid w:val="00C6781A"/>
    <w:rsid w:val="00C67D56"/>
    <w:rsid w:val="00C70584"/>
    <w:rsid w:val="00C72DFB"/>
    <w:rsid w:val="00C76328"/>
    <w:rsid w:val="00C765E7"/>
    <w:rsid w:val="00C80D9C"/>
    <w:rsid w:val="00C812E7"/>
    <w:rsid w:val="00C84309"/>
    <w:rsid w:val="00C91836"/>
    <w:rsid w:val="00C91DD3"/>
    <w:rsid w:val="00C9458C"/>
    <w:rsid w:val="00C96744"/>
    <w:rsid w:val="00C96FB0"/>
    <w:rsid w:val="00CA1F25"/>
    <w:rsid w:val="00CA4ACB"/>
    <w:rsid w:val="00CB2190"/>
    <w:rsid w:val="00CB300E"/>
    <w:rsid w:val="00CB59F1"/>
    <w:rsid w:val="00CB68FC"/>
    <w:rsid w:val="00CB6D77"/>
    <w:rsid w:val="00CC0146"/>
    <w:rsid w:val="00CC1983"/>
    <w:rsid w:val="00CC1D5E"/>
    <w:rsid w:val="00CC34FB"/>
    <w:rsid w:val="00CC541D"/>
    <w:rsid w:val="00CD0BF3"/>
    <w:rsid w:val="00CD4B2B"/>
    <w:rsid w:val="00CD582A"/>
    <w:rsid w:val="00CD6760"/>
    <w:rsid w:val="00CD6D65"/>
    <w:rsid w:val="00CE1568"/>
    <w:rsid w:val="00CE43D5"/>
    <w:rsid w:val="00CE4D42"/>
    <w:rsid w:val="00CE55D0"/>
    <w:rsid w:val="00CF21D5"/>
    <w:rsid w:val="00CF47F7"/>
    <w:rsid w:val="00CF7D69"/>
    <w:rsid w:val="00D0693A"/>
    <w:rsid w:val="00D06BC0"/>
    <w:rsid w:val="00D07BAE"/>
    <w:rsid w:val="00D118B3"/>
    <w:rsid w:val="00D20FE1"/>
    <w:rsid w:val="00D21132"/>
    <w:rsid w:val="00D266D5"/>
    <w:rsid w:val="00D27C0A"/>
    <w:rsid w:val="00D30147"/>
    <w:rsid w:val="00D304C0"/>
    <w:rsid w:val="00D3067A"/>
    <w:rsid w:val="00D32E97"/>
    <w:rsid w:val="00D3304C"/>
    <w:rsid w:val="00D3557E"/>
    <w:rsid w:val="00D35C49"/>
    <w:rsid w:val="00D43691"/>
    <w:rsid w:val="00D4454C"/>
    <w:rsid w:val="00D47247"/>
    <w:rsid w:val="00D56C9E"/>
    <w:rsid w:val="00D57628"/>
    <w:rsid w:val="00D61B81"/>
    <w:rsid w:val="00D627B1"/>
    <w:rsid w:val="00D63F5B"/>
    <w:rsid w:val="00D6588C"/>
    <w:rsid w:val="00D66693"/>
    <w:rsid w:val="00D71EF5"/>
    <w:rsid w:val="00D74B1D"/>
    <w:rsid w:val="00D808C9"/>
    <w:rsid w:val="00D81378"/>
    <w:rsid w:val="00D84C87"/>
    <w:rsid w:val="00D91A7A"/>
    <w:rsid w:val="00D9628B"/>
    <w:rsid w:val="00D96329"/>
    <w:rsid w:val="00D97BF4"/>
    <w:rsid w:val="00DA2BED"/>
    <w:rsid w:val="00DA3BC1"/>
    <w:rsid w:val="00DA5E2A"/>
    <w:rsid w:val="00DA66B8"/>
    <w:rsid w:val="00DB3499"/>
    <w:rsid w:val="00DB42F3"/>
    <w:rsid w:val="00DB492F"/>
    <w:rsid w:val="00DB6A6C"/>
    <w:rsid w:val="00DC0586"/>
    <w:rsid w:val="00DC07AE"/>
    <w:rsid w:val="00DC0CA6"/>
    <w:rsid w:val="00DC6A41"/>
    <w:rsid w:val="00DC7336"/>
    <w:rsid w:val="00DD0DC7"/>
    <w:rsid w:val="00DD1CB3"/>
    <w:rsid w:val="00DD3F13"/>
    <w:rsid w:val="00DD6FA6"/>
    <w:rsid w:val="00DD7BFC"/>
    <w:rsid w:val="00DE2009"/>
    <w:rsid w:val="00DE48D8"/>
    <w:rsid w:val="00DE4DBD"/>
    <w:rsid w:val="00DE51D6"/>
    <w:rsid w:val="00DF148F"/>
    <w:rsid w:val="00DF2323"/>
    <w:rsid w:val="00DF4F78"/>
    <w:rsid w:val="00DF5788"/>
    <w:rsid w:val="00DF63B5"/>
    <w:rsid w:val="00DF6B44"/>
    <w:rsid w:val="00E018DA"/>
    <w:rsid w:val="00E031CF"/>
    <w:rsid w:val="00E05D65"/>
    <w:rsid w:val="00E14CD9"/>
    <w:rsid w:val="00E174C0"/>
    <w:rsid w:val="00E17C52"/>
    <w:rsid w:val="00E2061B"/>
    <w:rsid w:val="00E220BC"/>
    <w:rsid w:val="00E22685"/>
    <w:rsid w:val="00E237D6"/>
    <w:rsid w:val="00E23D85"/>
    <w:rsid w:val="00E256A9"/>
    <w:rsid w:val="00E25D0F"/>
    <w:rsid w:val="00E31A79"/>
    <w:rsid w:val="00E31DE5"/>
    <w:rsid w:val="00E36842"/>
    <w:rsid w:val="00E373D1"/>
    <w:rsid w:val="00E41283"/>
    <w:rsid w:val="00E5124C"/>
    <w:rsid w:val="00E51E7E"/>
    <w:rsid w:val="00E553A9"/>
    <w:rsid w:val="00E56AB0"/>
    <w:rsid w:val="00E6117A"/>
    <w:rsid w:val="00E64802"/>
    <w:rsid w:val="00E66157"/>
    <w:rsid w:val="00E66894"/>
    <w:rsid w:val="00E70583"/>
    <w:rsid w:val="00E719E7"/>
    <w:rsid w:val="00E7412B"/>
    <w:rsid w:val="00E76CF5"/>
    <w:rsid w:val="00E77B5A"/>
    <w:rsid w:val="00E80261"/>
    <w:rsid w:val="00E83BA0"/>
    <w:rsid w:val="00E86635"/>
    <w:rsid w:val="00E90A08"/>
    <w:rsid w:val="00E91526"/>
    <w:rsid w:val="00E91A74"/>
    <w:rsid w:val="00E92E34"/>
    <w:rsid w:val="00E93F3D"/>
    <w:rsid w:val="00E95638"/>
    <w:rsid w:val="00E969AA"/>
    <w:rsid w:val="00E96DC0"/>
    <w:rsid w:val="00EA2557"/>
    <w:rsid w:val="00EA5E2A"/>
    <w:rsid w:val="00EA6BDF"/>
    <w:rsid w:val="00EB06B8"/>
    <w:rsid w:val="00EC6359"/>
    <w:rsid w:val="00ED593B"/>
    <w:rsid w:val="00ED74FC"/>
    <w:rsid w:val="00ED7C5A"/>
    <w:rsid w:val="00EE2CC2"/>
    <w:rsid w:val="00EE3C06"/>
    <w:rsid w:val="00EE6B66"/>
    <w:rsid w:val="00EF6BD6"/>
    <w:rsid w:val="00F01C1F"/>
    <w:rsid w:val="00F03F92"/>
    <w:rsid w:val="00F04721"/>
    <w:rsid w:val="00F05748"/>
    <w:rsid w:val="00F10DE3"/>
    <w:rsid w:val="00F12080"/>
    <w:rsid w:val="00F129D7"/>
    <w:rsid w:val="00F132FE"/>
    <w:rsid w:val="00F13D86"/>
    <w:rsid w:val="00F20820"/>
    <w:rsid w:val="00F2413C"/>
    <w:rsid w:val="00F242C8"/>
    <w:rsid w:val="00F3266D"/>
    <w:rsid w:val="00F348BA"/>
    <w:rsid w:val="00F5043D"/>
    <w:rsid w:val="00F56743"/>
    <w:rsid w:val="00F610E6"/>
    <w:rsid w:val="00F61751"/>
    <w:rsid w:val="00F62104"/>
    <w:rsid w:val="00F66147"/>
    <w:rsid w:val="00F6743D"/>
    <w:rsid w:val="00F72BBC"/>
    <w:rsid w:val="00F77084"/>
    <w:rsid w:val="00F82B6A"/>
    <w:rsid w:val="00F87E88"/>
    <w:rsid w:val="00F942C4"/>
    <w:rsid w:val="00F97D71"/>
    <w:rsid w:val="00FA2079"/>
    <w:rsid w:val="00FA22FE"/>
    <w:rsid w:val="00FC0AF2"/>
    <w:rsid w:val="00FC593A"/>
    <w:rsid w:val="00FC6DA4"/>
    <w:rsid w:val="00FC7367"/>
    <w:rsid w:val="00FC755C"/>
    <w:rsid w:val="00FD109E"/>
    <w:rsid w:val="00FD2223"/>
    <w:rsid w:val="00FD5130"/>
    <w:rsid w:val="00FD7113"/>
    <w:rsid w:val="00FE01BF"/>
    <w:rsid w:val="00FE1E88"/>
    <w:rsid w:val="00FE23C9"/>
    <w:rsid w:val="00FE2485"/>
    <w:rsid w:val="00FE2B0C"/>
    <w:rsid w:val="00FE34CF"/>
    <w:rsid w:val="00FE3A77"/>
    <w:rsid w:val="00FE427E"/>
    <w:rsid w:val="00FE4FD1"/>
    <w:rsid w:val="00FF1532"/>
    <w:rsid w:val="00FF4A5A"/>
    <w:rsid w:val="00FF4F74"/>
    <w:rsid w:val="00FF7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84ACE"/>
  <w15:docId w15:val="{2ED2C9D7-1B80-42C8-BAC5-4B7FE84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locked="1" w:uiPriority="0"/>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8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685"/>
    <w:pPr>
      <w:tabs>
        <w:tab w:val="center" w:pos="4680"/>
        <w:tab w:val="right" w:pos="9360"/>
      </w:tabs>
    </w:pPr>
    <w:rPr>
      <w:rFonts w:ascii="Calibri" w:hAnsi="Calibri"/>
      <w:sz w:val="22"/>
      <w:szCs w:val="22"/>
      <w:lang w:eastAsia="lt-LT"/>
    </w:rPr>
  </w:style>
  <w:style w:type="character" w:customStyle="1" w:styleId="HeaderChar">
    <w:name w:val="Header Char"/>
    <w:link w:val="Header"/>
    <w:uiPriority w:val="99"/>
    <w:locked/>
    <w:rsid w:val="00E22685"/>
    <w:rPr>
      <w:rFonts w:ascii="Calibri" w:hAnsi="Calibri"/>
      <w:sz w:val="22"/>
      <w:lang w:eastAsia="lt-LT"/>
    </w:rPr>
  </w:style>
  <w:style w:type="character" w:styleId="PlaceholderText">
    <w:name w:val="Placeholder Text"/>
    <w:uiPriority w:val="99"/>
    <w:rsid w:val="00E22685"/>
    <w:rPr>
      <w:color w:val="808080"/>
    </w:rPr>
  </w:style>
  <w:style w:type="paragraph" w:styleId="BalloonText">
    <w:name w:val="Balloon Text"/>
    <w:basedOn w:val="Normal"/>
    <w:link w:val="BalloonTextChar"/>
    <w:uiPriority w:val="99"/>
    <w:rsid w:val="00B05C26"/>
    <w:rPr>
      <w:rFonts w:ascii="Segoe UI" w:hAnsi="Segoe UI"/>
      <w:sz w:val="18"/>
      <w:szCs w:val="18"/>
      <w:lang w:eastAsia="lt-LT"/>
    </w:rPr>
  </w:style>
  <w:style w:type="character" w:customStyle="1" w:styleId="BalloonTextChar">
    <w:name w:val="Balloon Text Char"/>
    <w:link w:val="BalloonText"/>
    <w:uiPriority w:val="99"/>
    <w:locked/>
    <w:rsid w:val="00B05C26"/>
    <w:rPr>
      <w:rFonts w:ascii="Segoe UI" w:hAnsi="Segoe UI"/>
      <w:sz w:val="18"/>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99"/>
    <w:qFormat/>
    <w:rsid w:val="00B05C26"/>
    <w:pPr>
      <w:ind w:left="720"/>
      <w:contextualSpacing/>
    </w:pPr>
    <w:rPr>
      <w:sz w:val="20"/>
      <w:lang w:eastAsia="lt-LT"/>
    </w:rPr>
  </w:style>
  <w:style w:type="character" w:styleId="CommentReference">
    <w:name w:val="annotation reference"/>
    <w:uiPriority w:val="99"/>
    <w:semiHidden/>
    <w:rsid w:val="004A764C"/>
    <w:rPr>
      <w:rFonts w:cs="Times New Roman"/>
      <w:sz w:val="16"/>
    </w:rPr>
  </w:style>
  <w:style w:type="paragraph" w:styleId="CommentText">
    <w:name w:val="annotation text"/>
    <w:basedOn w:val="Normal"/>
    <w:link w:val="CommentTextChar"/>
    <w:uiPriority w:val="99"/>
    <w:rsid w:val="004A764C"/>
    <w:pPr>
      <w:spacing w:after="160"/>
    </w:pPr>
    <w:rPr>
      <w:rFonts w:ascii="Calibri" w:hAnsi="Calibri"/>
      <w:sz w:val="20"/>
      <w:lang w:eastAsia="lt-LT"/>
    </w:rPr>
  </w:style>
  <w:style w:type="character" w:customStyle="1" w:styleId="CommentTextChar">
    <w:name w:val="Comment Text Char"/>
    <w:link w:val="CommentText"/>
    <w:uiPriority w:val="99"/>
    <w:locked/>
    <w:rsid w:val="004A764C"/>
    <w:rPr>
      <w:rFonts w:ascii="Calibri" w:hAnsi="Calibri"/>
      <w:sz w:val="20"/>
    </w:rPr>
  </w:style>
  <w:style w:type="paragraph" w:styleId="Revision">
    <w:name w:val="Revision"/>
    <w:hidden/>
    <w:uiPriority w:val="99"/>
    <w:semiHidden/>
    <w:rsid w:val="00244ADD"/>
    <w:rPr>
      <w:sz w:val="24"/>
      <w:lang w:eastAsia="en-US"/>
    </w:rPr>
  </w:style>
  <w:style w:type="paragraph" w:styleId="CommentSubject">
    <w:name w:val="annotation subject"/>
    <w:basedOn w:val="CommentText"/>
    <w:next w:val="CommentText"/>
    <w:link w:val="CommentSubjectChar"/>
    <w:uiPriority w:val="99"/>
    <w:semiHidden/>
    <w:rsid w:val="0097280A"/>
    <w:pPr>
      <w:spacing w:after="0"/>
    </w:pPr>
    <w:rPr>
      <w:b/>
      <w:bCs/>
    </w:rPr>
  </w:style>
  <w:style w:type="character" w:customStyle="1" w:styleId="CommentSubjectChar">
    <w:name w:val="Comment Subject Char"/>
    <w:link w:val="CommentSubject"/>
    <w:uiPriority w:val="99"/>
    <w:semiHidden/>
    <w:locked/>
    <w:rsid w:val="0097280A"/>
    <w:rPr>
      <w:rFonts w:ascii="Calibri" w:hAnsi="Calibri"/>
      <w:b/>
      <w:sz w:val="20"/>
    </w:rPr>
  </w:style>
  <w:style w:type="character" w:customStyle="1" w:styleId="clear">
    <w:name w:val="clear"/>
    <w:uiPriority w:val="99"/>
    <w:rsid w:val="00E220BC"/>
  </w:style>
  <w:style w:type="paragraph" w:customStyle="1" w:styleId="tajtip">
    <w:name w:val="tajtip"/>
    <w:basedOn w:val="Normal"/>
    <w:uiPriority w:val="99"/>
    <w:rsid w:val="00E220BC"/>
    <w:pPr>
      <w:spacing w:before="100" w:beforeAutospacing="1" w:after="100" w:afterAutospacing="1"/>
    </w:pPr>
    <w:rPr>
      <w:szCs w:val="24"/>
      <w:lang w:eastAsia="lt-LT"/>
    </w:rPr>
  </w:style>
  <w:style w:type="table" w:styleId="TableGrid">
    <w:name w:val="Table Grid"/>
    <w:basedOn w:val="TableNormal"/>
    <w:uiPriority w:val="99"/>
    <w:rsid w:val="00E220B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99"/>
    <w:locked/>
    <w:rsid w:val="00E220BC"/>
  </w:style>
  <w:style w:type="character" w:styleId="Hyperlink">
    <w:name w:val="Hyperlink"/>
    <w:uiPriority w:val="99"/>
    <w:rsid w:val="0093322F"/>
    <w:rPr>
      <w:rFonts w:cs="Times New Roman"/>
      <w:color w:val="0000FF"/>
      <w:u w:val="single"/>
    </w:rPr>
  </w:style>
  <w:style w:type="character" w:customStyle="1" w:styleId="UnresolvedMention1">
    <w:name w:val="Unresolved Mention1"/>
    <w:uiPriority w:val="99"/>
    <w:semiHidden/>
    <w:rsid w:val="0093322F"/>
    <w:rPr>
      <w:color w:val="605E5C"/>
      <w:shd w:val="clear" w:color="auto" w:fill="E1DFDD"/>
    </w:rPr>
  </w:style>
  <w:style w:type="paragraph" w:styleId="FootnoteText">
    <w:name w:val="footnote text"/>
    <w:basedOn w:val="Normal"/>
    <w:link w:val="FootnoteTextChar"/>
    <w:uiPriority w:val="99"/>
    <w:semiHidden/>
    <w:rsid w:val="00FE3A77"/>
    <w:rPr>
      <w:rFonts w:ascii="Calibri" w:hAnsi="Calibri" w:cs="Calibri"/>
      <w:sz w:val="20"/>
    </w:rPr>
  </w:style>
  <w:style w:type="character" w:customStyle="1" w:styleId="FootnoteTextChar">
    <w:name w:val="Footnote Text Char"/>
    <w:link w:val="FootnoteText"/>
    <w:uiPriority w:val="99"/>
    <w:semiHidden/>
    <w:locked/>
    <w:rsid w:val="00FE3A77"/>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3907">
      <w:marLeft w:val="0"/>
      <w:marRight w:val="0"/>
      <w:marTop w:val="0"/>
      <w:marBottom w:val="0"/>
      <w:divBdr>
        <w:top w:val="none" w:sz="0" w:space="0" w:color="auto"/>
        <w:left w:val="none" w:sz="0" w:space="0" w:color="auto"/>
        <w:bottom w:val="none" w:sz="0" w:space="0" w:color="auto"/>
        <w:right w:val="none" w:sz="0" w:space="0" w:color="auto"/>
      </w:divBdr>
    </w:div>
    <w:div w:id="1689063908">
      <w:marLeft w:val="0"/>
      <w:marRight w:val="0"/>
      <w:marTop w:val="0"/>
      <w:marBottom w:val="0"/>
      <w:divBdr>
        <w:top w:val="none" w:sz="0" w:space="0" w:color="auto"/>
        <w:left w:val="none" w:sz="0" w:space="0" w:color="auto"/>
        <w:bottom w:val="none" w:sz="0" w:space="0" w:color="auto"/>
        <w:right w:val="none" w:sz="0" w:space="0" w:color="auto"/>
      </w:divBdr>
    </w:div>
    <w:div w:id="1689063909">
      <w:marLeft w:val="0"/>
      <w:marRight w:val="0"/>
      <w:marTop w:val="0"/>
      <w:marBottom w:val="0"/>
      <w:divBdr>
        <w:top w:val="none" w:sz="0" w:space="0" w:color="auto"/>
        <w:left w:val="none" w:sz="0" w:space="0" w:color="auto"/>
        <w:bottom w:val="none" w:sz="0" w:space="0" w:color="auto"/>
        <w:right w:val="none" w:sz="0" w:space="0" w:color="auto"/>
      </w:divBdr>
    </w:div>
    <w:div w:id="1689063910">
      <w:marLeft w:val="0"/>
      <w:marRight w:val="0"/>
      <w:marTop w:val="0"/>
      <w:marBottom w:val="0"/>
      <w:divBdr>
        <w:top w:val="none" w:sz="0" w:space="0" w:color="auto"/>
        <w:left w:val="none" w:sz="0" w:space="0" w:color="auto"/>
        <w:bottom w:val="none" w:sz="0" w:space="0" w:color="auto"/>
        <w:right w:val="none" w:sz="0" w:space="0" w:color="auto"/>
      </w:divBdr>
    </w:div>
    <w:div w:id="1689063911">
      <w:marLeft w:val="0"/>
      <w:marRight w:val="0"/>
      <w:marTop w:val="0"/>
      <w:marBottom w:val="0"/>
      <w:divBdr>
        <w:top w:val="none" w:sz="0" w:space="0" w:color="auto"/>
        <w:left w:val="none" w:sz="0" w:space="0" w:color="auto"/>
        <w:bottom w:val="none" w:sz="0" w:space="0" w:color="auto"/>
        <w:right w:val="none" w:sz="0" w:space="0" w:color="auto"/>
      </w:divBdr>
    </w:div>
    <w:div w:id="1689063912">
      <w:marLeft w:val="0"/>
      <w:marRight w:val="0"/>
      <w:marTop w:val="0"/>
      <w:marBottom w:val="0"/>
      <w:divBdr>
        <w:top w:val="none" w:sz="0" w:space="0" w:color="auto"/>
        <w:left w:val="none" w:sz="0" w:space="0" w:color="auto"/>
        <w:bottom w:val="none" w:sz="0" w:space="0" w:color="auto"/>
        <w:right w:val="none" w:sz="0" w:space="0" w:color="auto"/>
      </w:divBdr>
    </w:div>
    <w:div w:id="1689063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F215-9379-484B-8C70-026E9AC5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5246</Words>
  <Characters>2991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2001-05-00</vt:lpstr>
    </vt:vector>
  </TitlesOfParts>
  <Company>Sveikatos apsaugos ministerija</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subject/>
  <dc:creator>loginovic</dc:creator>
  <cp:keywords/>
  <dc:description/>
  <cp:lastModifiedBy>Vilma Bukauskienė</cp:lastModifiedBy>
  <cp:revision>3</cp:revision>
  <cp:lastPrinted>2020-03-13T08:49:00Z</cp:lastPrinted>
  <dcterms:created xsi:type="dcterms:W3CDTF">2020-03-27T07:34:00Z</dcterms:created>
  <dcterms:modified xsi:type="dcterms:W3CDTF">2020-03-27T07:38:00Z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