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F9E47" w14:textId="77777777" w:rsidR="009D2F7E" w:rsidRPr="00E14C93" w:rsidRDefault="009D2F7E" w:rsidP="008C42E4">
      <w:pPr>
        <w:spacing w:after="0" w:line="240" w:lineRule="auto"/>
        <w:ind w:left="3888" w:firstLine="1074"/>
        <w:jc w:val="both"/>
        <w:rPr>
          <w:rFonts w:ascii="Times New Roman" w:hAnsi="Times New Roman" w:cs="Times New Roman"/>
          <w:sz w:val="24"/>
          <w:szCs w:val="24"/>
        </w:rPr>
      </w:pPr>
      <w:r w:rsidRPr="00E14C93">
        <w:rPr>
          <w:rFonts w:ascii="Times New Roman" w:hAnsi="Times New Roman" w:cs="Times New Roman"/>
          <w:sz w:val="24"/>
          <w:szCs w:val="24"/>
        </w:rPr>
        <w:t>PATVIRTINTA</w:t>
      </w:r>
    </w:p>
    <w:p w14:paraId="3477C4B0" w14:textId="77777777" w:rsidR="009D2F7E" w:rsidRPr="00E14C93" w:rsidRDefault="009D2F7E" w:rsidP="008C42E4">
      <w:pPr>
        <w:spacing w:after="0" w:line="240" w:lineRule="auto"/>
        <w:ind w:left="3888" w:firstLine="1074"/>
        <w:jc w:val="both"/>
        <w:rPr>
          <w:rFonts w:ascii="Times New Roman" w:hAnsi="Times New Roman" w:cs="Times New Roman"/>
          <w:sz w:val="24"/>
          <w:szCs w:val="24"/>
        </w:rPr>
      </w:pPr>
      <w:r w:rsidRPr="00E14C93">
        <w:rPr>
          <w:rFonts w:ascii="Times New Roman" w:hAnsi="Times New Roman" w:cs="Times New Roman"/>
          <w:sz w:val="24"/>
          <w:szCs w:val="24"/>
        </w:rPr>
        <w:t>Vilniaus universiteto studijų prorektoriaus</w:t>
      </w:r>
    </w:p>
    <w:p w14:paraId="71C164EF" w14:textId="79CE171B" w:rsidR="00920E06" w:rsidRDefault="00F91B6A" w:rsidP="008C42E4">
      <w:pPr>
        <w:spacing w:after="0" w:line="240" w:lineRule="auto"/>
        <w:ind w:left="3888" w:firstLine="1074"/>
        <w:jc w:val="both"/>
        <w:rPr>
          <w:rFonts w:ascii="Times New Roman" w:hAnsi="Times New Roman" w:cs="Times New Roman"/>
          <w:sz w:val="24"/>
          <w:szCs w:val="24"/>
        </w:rPr>
      </w:pPr>
      <w:r>
        <w:rPr>
          <w:rFonts w:ascii="Times New Roman" w:hAnsi="Times New Roman" w:cs="Times New Roman"/>
          <w:sz w:val="24"/>
          <w:szCs w:val="24"/>
        </w:rPr>
        <w:t>2023</w:t>
      </w:r>
      <w:r w:rsidR="004758F3">
        <w:rPr>
          <w:rFonts w:ascii="Times New Roman" w:hAnsi="Times New Roman" w:cs="Times New Roman"/>
          <w:sz w:val="24"/>
          <w:szCs w:val="24"/>
        </w:rPr>
        <w:t xml:space="preserve"> m. </w:t>
      </w:r>
      <w:r w:rsidR="007F29EB">
        <w:rPr>
          <w:rFonts w:ascii="Times New Roman" w:hAnsi="Times New Roman" w:cs="Times New Roman"/>
          <w:sz w:val="24"/>
          <w:szCs w:val="24"/>
        </w:rPr>
        <w:t xml:space="preserve">balandžio </w:t>
      </w:r>
      <w:r w:rsidR="0052163E">
        <w:rPr>
          <w:rFonts w:ascii="Times New Roman" w:hAnsi="Times New Roman" w:cs="Times New Roman"/>
          <w:sz w:val="24"/>
          <w:szCs w:val="24"/>
        </w:rPr>
        <w:t>28</w:t>
      </w:r>
      <w:r>
        <w:rPr>
          <w:rFonts w:ascii="Times New Roman" w:hAnsi="Times New Roman" w:cs="Times New Roman"/>
          <w:sz w:val="24"/>
          <w:szCs w:val="24"/>
        </w:rPr>
        <w:t xml:space="preserve"> </w:t>
      </w:r>
      <w:r w:rsidR="00233838">
        <w:rPr>
          <w:rFonts w:ascii="Times New Roman" w:hAnsi="Times New Roman" w:cs="Times New Roman"/>
          <w:sz w:val="24"/>
          <w:szCs w:val="24"/>
        </w:rPr>
        <w:t>d. įsakymu Nr. R-</w:t>
      </w:r>
      <w:r w:rsidR="0052163E">
        <w:rPr>
          <w:rFonts w:ascii="Times New Roman" w:hAnsi="Times New Roman" w:cs="Times New Roman"/>
          <w:sz w:val="24"/>
          <w:szCs w:val="24"/>
        </w:rPr>
        <w:t>168</w:t>
      </w:r>
    </w:p>
    <w:p w14:paraId="22F1BC7D" w14:textId="77777777" w:rsidR="00ED74E0" w:rsidRDefault="00ED74E0" w:rsidP="008C42E4">
      <w:pPr>
        <w:spacing w:after="0" w:line="240" w:lineRule="auto"/>
        <w:ind w:left="3888" w:firstLine="1074"/>
        <w:jc w:val="both"/>
        <w:rPr>
          <w:rFonts w:ascii="Times New Roman" w:hAnsi="Times New Roman" w:cs="Times New Roman"/>
          <w:sz w:val="24"/>
          <w:szCs w:val="24"/>
        </w:rPr>
      </w:pPr>
      <w:r>
        <w:rPr>
          <w:rFonts w:ascii="Times New Roman" w:hAnsi="Times New Roman" w:cs="Times New Roman"/>
          <w:sz w:val="24"/>
          <w:szCs w:val="24"/>
        </w:rPr>
        <w:t>(Vilniaus universiteto studijų prorektoriaus</w:t>
      </w:r>
    </w:p>
    <w:p w14:paraId="725963A3" w14:textId="4107B5F6" w:rsidR="00ED74E0" w:rsidRDefault="00ED74E0" w:rsidP="008C42E4">
      <w:pPr>
        <w:spacing w:after="0" w:line="240" w:lineRule="auto"/>
        <w:ind w:left="3888" w:firstLine="1074"/>
        <w:jc w:val="both"/>
        <w:rPr>
          <w:rFonts w:ascii="Times New Roman" w:hAnsi="Times New Roman" w:cs="Times New Roman"/>
          <w:sz w:val="24"/>
          <w:szCs w:val="24"/>
        </w:rPr>
      </w:pPr>
      <w:r>
        <w:rPr>
          <w:rFonts w:ascii="Times New Roman" w:hAnsi="Times New Roman" w:cs="Times New Roman"/>
          <w:sz w:val="24"/>
          <w:szCs w:val="24"/>
        </w:rPr>
        <w:t xml:space="preserve">2023 m. </w:t>
      </w:r>
      <w:r w:rsidR="005566A3">
        <w:rPr>
          <w:rFonts w:ascii="Times New Roman" w:hAnsi="Times New Roman" w:cs="Times New Roman"/>
          <w:sz w:val="24"/>
          <w:szCs w:val="24"/>
        </w:rPr>
        <w:t>birželio 14</w:t>
      </w:r>
      <w:r w:rsidR="00D46A3A">
        <w:rPr>
          <w:rFonts w:ascii="Times New Roman" w:hAnsi="Times New Roman" w:cs="Times New Roman"/>
          <w:sz w:val="24"/>
          <w:szCs w:val="24"/>
        </w:rPr>
        <w:t xml:space="preserve"> </w:t>
      </w:r>
      <w:r w:rsidR="008C42E4">
        <w:rPr>
          <w:rFonts w:ascii="Times New Roman" w:hAnsi="Times New Roman" w:cs="Times New Roman"/>
          <w:sz w:val="24"/>
          <w:szCs w:val="24"/>
        </w:rPr>
        <w:t xml:space="preserve">d. įsakymo Nr. </w:t>
      </w:r>
      <w:r>
        <w:rPr>
          <w:rFonts w:ascii="Times New Roman" w:hAnsi="Times New Roman" w:cs="Times New Roman"/>
          <w:sz w:val="24"/>
          <w:szCs w:val="24"/>
        </w:rPr>
        <w:t>R–</w:t>
      </w:r>
      <w:r w:rsidR="00F01513">
        <w:rPr>
          <w:rFonts w:ascii="Times New Roman" w:hAnsi="Times New Roman" w:cs="Times New Roman"/>
          <w:sz w:val="24"/>
          <w:szCs w:val="24"/>
        </w:rPr>
        <w:t xml:space="preserve">233 </w:t>
      </w:r>
      <w:r>
        <w:rPr>
          <w:rFonts w:ascii="Times New Roman" w:hAnsi="Times New Roman" w:cs="Times New Roman"/>
          <w:sz w:val="24"/>
          <w:szCs w:val="24"/>
        </w:rPr>
        <w:t>redakcija)</w:t>
      </w:r>
    </w:p>
    <w:p w14:paraId="7A528BFC" w14:textId="7666D152" w:rsidR="00F91B6A" w:rsidRPr="00E14C93" w:rsidRDefault="00F91B6A" w:rsidP="008632EA">
      <w:pPr>
        <w:spacing w:after="0" w:line="240" w:lineRule="auto"/>
        <w:jc w:val="center"/>
        <w:rPr>
          <w:rFonts w:ascii="Times New Roman" w:hAnsi="Times New Roman" w:cs="Times New Roman"/>
          <w:sz w:val="24"/>
          <w:szCs w:val="24"/>
        </w:rPr>
      </w:pPr>
    </w:p>
    <w:p w14:paraId="768FE08F" w14:textId="77777777" w:rsidR="00914FE6" w:rsidRPr="00E14C93" w:rsidRDefault="009D2F7E" w:rsidP="00BC236A">
      <w:pPr>
        <w:spacing w:after="0" w:line="240" w:lineRule="auto"/>
        <w:jc w:val="center"/>
        <w:rPr>
          <w:rFonts w:ascii="Times New Roman" w:hAnsi="Times New Roman" w:cs="Times New Roman"/>
          <w:b/>
          <w:sz w:val="24"/>
          <w:szCs w:val="24"/>
        </w:rPr>
      </w:pPr>
      <w:r w:rsidRPr="00E14C93">
        <w:rPr>
          <w:rFonts w:ascii="Times New Roman" w:hAnsi="Times New Roman" w:cs="Times New Roman"/>
          <w:b/>
          <w:sz w:val="24"/>
          <w:szCs w:val="24"/>
        </w:rPr>
        <w:t xml:space="preserve">KONKURSINIO BALO SANDARA STOJANTIESIEMS Į </w:t>
      </w:r>
      <w:r w:rsidR="00BC236A" w:rsidRPr="00E14C93">
        <w:rPr>
          <w:rFonts w:ascii="Times New Roman" w:hAnsi="Times New Roman" w:cs="Times New Roman"/>
          <w:b/>
          <w:sz w:val="24"/>
          <w:szCs w:val="24"/>
        </w:rPr>
        <w:t xml:space="preserve">VILNIAUS UNIVERSITETO </w:t>
      </w:r>
      <w:r w:rsidRPr="00E14C93">
        <w:rPr>
          <w:rFonts w:ascii="Times New Roman" w:hAnsi="Times New Roman" w:cs="Times New Roman"/>
          <w:b/>
          <w:sz w:val="24"/>
          <w:szCs w:val="24"/>
        </w:rPr>
        <w:t>ANTROSIOS PAKOPOS IR</w:t>
      </w:r>
      <w:r w:rsidR="00BC236A" w:rsidRPr="00E14C93">
        <w:rPr>
          <w:rFonts w:ascii="Times New Roman" w:hAnsi="Times New Roman" w:cs="Times New Roman"/>
          <w:b/>
          <w:sz w:val="24"/>
          <w:szCs w:val="24"/>
        </w:rPr>
        <w:t xml:space="preserve"> PROFESIN</w:t>
      </w:r>
      <w:r w:rsidR="00C41667" w:rsidRPr="00E14C93">
        <w:rPr>
          <w:rFonts w:ascii="Times New Roman" w:hAnsi="Times New Roman" w:cs="Times New Roman"/>
          <w:b/>
          <w:sz w:val="24"/>
          <w:szCs w:val="24"/>
        </w:rPr>
        <w:t>IŲ PEDAGOGINIŲ</w:t>
      </w:r>
      <w:r w:rsidR="00BC236A" w:rsidRPr="00E14C93">
        <w:rPr>
          <w:rFonts w:ascii="Times New Roman" w:hAnsi="Times New Roman" w:cs="Times New Roman"/>
          <w:b/>
          <w:sz w:val="24"/>
          <w:szCs w:val="24"/>
        </w:rPr>
        <w:t xml:space="preserve"> STUDIJŲ PROGRAMAS</w:t>
      </w:r>
      <w:r w:rsidRPr="00E14C93">
        <w:rPr>
          <w:rFonts w:ascii="Times New Roman" w:hAnsi="Times New Roman" w:cs="Times New Roman"/>
          <w:b/>
          <w:sz w:val="24"/>
          <w:szCs w:val="24"/>
        </w:rPr>
        <w:t xml:space="preserve"> </w:t>
      </w:r>
    </w:p>
    <w:p w14:paraId="08A6B9A0" w14:textId="3AFB8B64" w:rsidR="009D2F7E" w:rsidRPr="00E14C93" w:rsidRDefault="00F91B6A" w:rsidP="00BC23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r w:rsidR="00494A15" w:rsidRPr="00E14C93">
        <w:rPr>
          <w:rFonts w:ascii="Times New Roman" w:hAnsi="Times New Roman" w:cs="Times New Roman"/>
          <w:b/>
          <w:sz w:val="24"/>
          <w:szCs w:val="24"/>
        </w:rPr>
        <w:t xml:space="preserve"> STUDIJŲ</w:t>
      </w:r>
      <w:r w:rsidR="009D2F7E" w:rsidRPr="00E14C93">
        <w:rPr>
          <w:rFonts w:ascii="Times New Roman" w:hAnsi="Times New Roman" w:cs="Times New Roman"/>
          <w:b/>
          <w:sz w:val="24"/>
          <w:szCs w:val="24"/>
        </w:rPr>
        <w:t xml:space="preserve"> METAIS</w:t>
      </w:r>
    </w:p>
    <w:p w14:paraId="7F2BE359" w14:textId="77777777" w:rsidR="00170971" w:rsidRPr="00E14C93" w:rsidRDefault="00170971" w:rsidP="00BC236A">
      <w:pPr>
        <w:spacing w:after="0" w:line="240" w:lineRule="auto"/>
        <w:jc w:val="center"/>
        <w:rPr>
          <w:rFonts w:ascii="Times New Roman" w:hAnsi="Times New Roman" w:cs="Times New Roman"/>
          <w:b/>
          <w:sz w:val="24"/>
          <w:szCs w:val="24"/>
        </w:rPr>
      </w:pPr>
      <w:bookmarkStart w:id="0" w:name="_GoBack"/>
      <w:bookmarkEnd w:id="0"/>
    </w:p>
    <w:p w14:paraId="51BDBE53" w14:textId="621F1A53" w:rsidR="009D2F7E" w:rsidRPr="00E14C93" w:rsidRDefault="00F67459" w:rsidP="005D1A94">
      <w:pPr>
        <w:pStyle w:val="Sraopastraipa"/>
        <w:numPr>
          <w:ilvl w:val="0"/>
          <w:numId w:val="1"/>
        </w:numPr>
        <w:tabs>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Į Vilniaus univers</w:t>
      </w:r>
      <w:r w:rsidR="009D2F7E" w:rsidRPr="00E14C93">
        <w:rPr>
          <w:rFonts w:ascii="Times New Roman" w:hAnsi="Times New Roman" w:cs="Times New Roman"/>
          <w:sz w:val="24"/>
          <w:szCs w:val="24"/>
        </w:rPr>
        <w:t xml:space="preserve">itete vykdomas antrosios pakopos ir profesines pedagogines studijų programas gali pretenduoti asmenys: </w:t>
      </w:r>
    </w:p>
    <w:p w14:paraId="6A986C36" w14:textId="6118E4C0" w:rsidR="00F33205" w:rsidRPr="00E14C93" w:rsidRDefault="009D2F7E" w:rsidP="005D1A94">
      <w:pPr>
        <w:pStyle w:val="Sraopastraipa"/>
        <w:numPr>
          <w:ilvl w:val="1"/>
          <w:numId w:val="1"/>
        </w:numPr>
        <w:tabs>
          <w:tab w:val="left" w:pos="1134"/>
        </w:tabs>
        <w:spacing w:after="120" w:line="240" w:lineRule="auto"/>
        <w:ind w:left="0" w:firstLine="567"/>
        <w:jc w:val="both"/>
        <w:rPr>
          <w:rFonts w:ascii="Times New Roman" w:hAnsi="Times New Roman" w:cs="Times New Roman"/>
          <w:sz w:val="24"/>
          <w:szCs w:val="24"/>
        </w:rPr>
      </w:pPr>
      <w:r w:rsidRPr="00E14C93">
        <w:rPr>
          <w:rFonts w:ascii="Times New Roman" w:hAnsi="Times New Roman" w:cs="Times New Roman"/>
          <w:sz w:val="24"/>
          <w:szCs w:val="24"/>
        </w:rPr>
        <w:t>baigę konkursinio balo sandaros lentelėje išvardytų universitetinių pirmosios pakopos arba vientisųjų studijų kryčių programas ir turintys ne žemesnį nei universitetinį bakalauro kvalifikacinį laipsnį bei atitinkantys kitas nustatytas sąlygas;</w:t>
      </w:r>
    </w:p>
    <w:p w14:paraId="38FA1AA3" w14:textId="712C3858" w:rsidR="00336A55" w:rsidRPr="00E14C93" w:rsidRDefault="00492BAD" w:rsidP="005D1A94">
      <w:pPr>
        <w:pStyle w:val="Sraopastraipa"/>
        <w:numPr>
          <w:ilvl w:val="1"/>
          <w:numId w:val="1"/>
        </w:numPr>
        <w:tabs>
          <w:tab w:val="left" w:pos="1134"/>
        </w:tabs>
        <w:spacing w:after="120" w:line="240" w:lineRule="auto"/>
        <w:ind w:left="0" w:firstLine="567"/>
        <w:jc w:val="both"/>
        <w:rPr>
          <w:rFonts w:ascii="Times New Roman" w:hAnsi="Times New Roman" w:cs="Times New Roman"/>
          <w:sz w:val="24"/>
          <w:szCs w:val="24"/>
        </w:rPr>
      </w:pPr>
      <w:r w:rsidRPr="00E14C93">
        <w:rPr>
          <w:rFonts w:ascii="Times New Roman" w:hAnsi="Times New Roman" w:cs="Times New Roman"/>
          <w:sz w:val="24"/>
          <w:szCs w:val="24"/>
        </w:rPr>
        <w:t xml:space="preserve"> </w:t>
      </w:r>
      <w:r w:rsidR="009D2F7E" w:rsidRPr="00E14C93">
        <w:rPr>
          <w:rFonts w:ascii="Times New Roman" w:hAnsi="Times New Roman" w:cs="Times New Roman"/>
          <w:sz w:val="24"/>
          <w:szCs w:val="24"/>
        </w:rPr>
        <w:t xml:space="preserve">baigę konkursinio balo sandaros lentelėje išvardytų neuniversitetinių pirmosios pakopos studijų krypčių programas ir turintys profesinio bakalauro kvalifikacinį laipsnį bei pabaigę papildomąsias </w:t>
      </w:r>
      <w:r w:rsidR="009D2F7E" w:rsidRPr="00E14C93">
        <w:rPr>
          <w:rFonts w:ascii="Times New Roman" w:hAnsi="Times New Roman" w:cs="Times New Roman"/>
          <w:color w:val="000000" w:themeColor="text1"/>
          <w:sz w:val="24"/>
          <w:szCs w:val="24"/>
        </w:rPr>
        <w:t xml:space="preserve">studijas ir atitinkantys kitas nustatytas sąlygas. </w:t>
      </w:r>
    </w:p>
    <w:p w14:paraId="6DDCAE43" w14:textId="25B7DADA" w:rsidR="00D3173A" w:rsidRPr="00E14C93" w:rsidRDefault="00BD3971" w:rsidP="005D1A94">
      <w:pPr>
        <w:pStyle w:val="Sraopastraipa"/>
        <w:numPr>
          <w:ilvl w:val="0"/>
          <w:numId w:val="1"/>
        </w:numPr>
        <w:tabs>
          <w:tab w:val="left" w:pos="993"/>
        </w:tabs>
        <w:spacing w:after="120" w:line="240" w:lineRule="auto"/>
        <w:ind w:left="0" w:firstLine="567"/>
        <w:jc w:val="both"/>
        <w:rPr>
          <w:rFonts w:ascii="Times New Roman" w:hAnsi="Times New Roman" w:cs="Times New Roman"/>
          <w:sz w:val="24"/>
          <w:szCs w:val="24"/>
        </w:rPr>
      </w:pPr>
      <w:r w:rsidRPr="005D1A94">
        <w:rPr>
          <w:rFonts w:ascii="Times New Roman" w:hAnsi="Times New Roman" w:cs="Times New Roman"/>
          <w:sz w:val="24"/>
          <w:szCs w:val="24"/>
        </w:rPr>
        <w:t>Studijų</w:t>
      </w:r>
      <w:r w:rsidRPr="00E14C93">
        <w:rPr>
          <w:rFonts w:ascii="Times New Roman" w:hAnsi="Times New Roman" w:cs="Times New Roman"/>
          <w:color w:val="000000" w:themeColor="text1"/>
          <w:sz w:val="24"/>
          <w:szCs w:val="24"/>
        </w:rPr>
        <w:t xml:space="preserve"> programos, kurios siūlomos lietuvių ir anglų kalbomis, įstojus nors vienam užsienio studentui, bus vykdomos anglų kalba.</w:t>
      </w:r>
    </w:p>
    <w:p w14:paraId="46163261" w14:textId="52E0A350" w:rsidR="0093434F" w:rsidRPr="00E14C93" w:rsidRDefault="000B2C5B" w:rsidP="005D1A94">
      <w:pPr>
        <w:pStyle w:val="Sraopastraipa"/>
        <w:numPr>
          <w:ilvl w:val="0"/>
          <w:numId w:val="1"/>
        </w:numPr>
        <w:tabs>
          <w:tab w:val="left" w:pos="993"/>
        </w:tabs>
        <w:spacing w:after="120" w:line="240" w:lineRule="auto"/>
        <w:ind w:left="0" w:firstLine="567"/>
        <w:jc w:val="both"/>
        <w:rPr>
          <w:rFonts w:ascii="Times New Roman" w:hAnsi="Times New Roman" w:cs="Times New Roman"/>
          <w:sz w:val="24"/>
          <w:szCs w:val="24"/>
        </w:rPr>
      </w:pPr>
      <w:r w:rsidRPr="005D1A94">
        <w:rPr>
          <w:rFonts w:ascii="Times New Roman" w:hAnsi="Times New Roman" w:cs="Times New Roman"/>
          <w:sz w:val="24"/>
          <w:szCs w:val="24"/>
        </w:rPr>
        <w:t>Stojantiesiems</w:t>
      </w:r>
      <w:r w:rsidRPr="00E14C93">
        <w:rPr>
          <w:rFonts w:ascii="Times New Roman" w:hAnsi="Times New Roman" w:cs="Times New Roman"/>
          <w:color w:val="000000" w:themeColor="text1"/>
          <w:sz w:val="24"/>
          <w:szCs w:val="24"/>
        </w:rPr>
        <w:t>, užsienio šalies aukštojoje mokykloje baigusiems pirmosios pakopos arba vientisųjų studijų programą, kurioje nenumatytas baigiamasis darbas ar baigiamasis egzaminas, vietoje baigiamojo darbo ir</w:t>
      </w:r>
      <w:r w:rsidR="00457CA0">
        <w:rPr>
          <w:rFonts w:ascii="Times New Roman" w:hAnsi="Times New Roman" w:cs="Times New Roman"/>
          <w:color w:val="000000" w:themeColor="text1"/>
          <w:sz w:val="24"/>
          <w:szCs w:val="24"/>
        </w:rPr>
        <w:t xml:space="preserve"> (</w:t>
      </w:r>
      <w:r w:rsidRPr="00E14C93">
        <w:rPr>
          <w:rFonts w:ascii="Times New Roman" w:hAnsi="Times New Roman" w:cs="Times New Roman"/>
          <w:color w:val="000000" w:themeColor="text1"/>
          <w:sz w:val="24"/>
          <w:szCs w:val="24"/>
        </w:rPr>
        <w:t>ar</w:t>
      </w:r>
      <w:r w:rsidR="00457CA0">
        <w:rPr>
          <w:rFonts w:ascii="Times New Roman" w:hAnsi="Times New Roman" w:cs="Times New Roman"/>
          <w:color w:val="000000" w:themeColor="text1"/>
          <w:sz w:val="24"/>
          <w:szCs w:val="24"/>
        </w:rPr>
        <w:t>)</w:t>
      </w:r>
      <w:r w:rsidRPr="00E14C93">
        <w:rPr>
          <w:rFonts w:ascii="Times New Roman" w:hAnsi="Times New Roman" w:cs="Times New Roman"/>
          <w:color w:val="000000" w:themeColor="text1"/>
          <w:sz w:val="24"/>
          <w:szCs w:val="24"/>
        </w:rPr>
        <w:t xml:space="preserve"> baigiamojo egzamino pažymio, yra skaičiuojamas visų dalykų pažymių svertinis vidurkis. </w:t>
      </w:r>
    </w:p>
    <w:p w14:paraId="5C979EC2" w14:textId="14AC0CBE" w:rsidR="000B2C5B" w:rsidRPr="00E14C93" w:rsidRDefault="000B2C5B" w:rsidP="005D1A94">
      <w:pPr>
        <w:pStyle w:val="Sraopastraipa"/>
        <w:numPr>
          <w:ilvl w:val="0"/>
          <w:numId w:val="1"/>
        </w:numPr>
        <w:tabs>
          <w:tab w:val="left" w:pos="993"/>
        </w:tabs>
        <w:spacing w:after="120" w:line="240" w:lineRule="auto"/>
        <w:ind w:left="0" w:firstLine="567"/>
        <w:jc w:val="both"/>
        <w:rPr>
          <w:rFonts w:ascii="Times New Roman" w:hAnsi="Times New Roman" w:cs="Times New Roman"/>
          <w:sz w:val="24"/>
          <w:szCs w:val="24"/>
        </w:rPr>
      </w:pPr>
      <w:r w:rsidRPr="00E14C93">
        <w:rPr>
          <w:rFonts w:ascii="Times New Roman" w:hAnsi="Times New Roman" w:cs="Times New Roman"/>
          <w:color w:val="000000" w:themeColor="text1"/>
          <w:sz w:val="24"/>
          <w:szCs w:val="24"/>
        </w:rPr>
        <w:t>Stojantieji, neturintys nors vieno konkursinio balo sandaro lentelėje nurodyto dalyko, negali pretenduoti į pasirinktą studijų programą, išskyrus tuos atvejus, kai trūkstamus dalykus leidžiama išklausyt</w:t>
      </w:r>
      <w:r w:rsidR="00170971" w:rsidRPr="00E14C93">
        <w:rPr>
          <w:rFonts w:ascii="Times New Roman" w:hAnsi="Times New Roman" w:cs="Times New Roman"/>
          <w:color w:val="000000" w:themeColor="text1"/>
          <w:sz w:val="24"/>
          <w:szCs w:val="24"/>
        </w:rPr>
        <w:t xml:space="preserve">i per pirmuosius studijų metus arba vietoje reikalaujamo dalyko skaičiuojamas 0. </w:t>
      </w:r>
    </w:p>
    <w:p w14:paraId="3FB26B6B" w14:textId="0699166F" w:rsidR="00D27F0B" w:rsidRPr="00E14C93" w:rsidRDefault="0054421F" w:rsidP="005D1A94">
      <w:pPr>
        <w:pStyle w:val="Sraopastraipa"/>
        <w:numPr>
          <w:ilvl w:val="0"/>
          <w:numId w:val="1"/>
        </w:numPr>
        <w:tabs>
          <w:tab w:val="left" w:pos="993"/>
        </w:tabs>
        <w:spacing w:after="120" w:line="240" w:lineRule="auto"/>
        <w:ind w:left="0" w:firstLine="567"/>
        <w:jc w:val="both"/>
        <w:rPr>
          <w:rFonts w:ascii="Times New Roman" w:hAnsi="Times New Roman" w:cs="Times New Roman"/>
          <w:sz w:val="24"/>
          <w:szCs w:val="24"/>
        </w:rPr>
      </w:pPr>
      <w:r w:rsidRPr="00E14C93">
        <w:rPr>
          <w:rFonts w:ascii="Times New Roman" w:hAnsi="Times New Roman" w:cs="Times New Roman"/>
          <w:color w:val="000000" w:themeColor="text1"/>
          <w:sz w:val="24"/>
          <w:szCs w:val="24"/>
        </w:rPr>
        <w:t xml:space="preserve">Konkursinio balo sandaros lentelėje pateiktos studijų kryptys ir krypčių grupės nurodytos pagal </w:t>
      </w:r>
      <w:hyperlink r:id="rId8" w:history="1">
        <w:r w:rsidRPr="00E14C93">
          <w:rPr>
            <w:rStyle w:val="Hipersaitas"/>
            <w:rFonts w:ascii="Times New Roman" w:hAnsi="Times New Roman" w:cs="Times New Roman"/>
            <w:sz w:val="24"/>
            <w:szCs w:val="24"/>
          </w:rPr>
          <w:t>Studijų krypčių ir krypčių grupių, pagal kurias vyksta studijos aukštosiose mokyklose, sąrašą</w:t>
        </w:r>
      </w:hyperlink>
      <w:r w:rsidR="00A9585E">
        <w:rPr>
          <w:rStyle w:val="Hipersaitas"/>
          <w:rFonts w:ascii="Times New Roman" w:hAnsi="Times New Roman" w:cs="Times New Roman"/>
          <w:sz w:val="24"/>
          <w:szCs w:val="24"/>
        </w:rPr>
        <w:t xml:space="preserve">, </w:t>
      </w:r>
      <w:r w:rsidR="00A9585E" w:rsidRPr="00E14C93">
        <w:rPr>
          <w:rFonts w:ascii="Times New Roman" w:hAnsi="Times New Roman" w:cs="Times New Roman"/>
          <w:color w:val="000000" w:themeColor="text1"/>
          <w:sz w:val="24"/>
          <w:szCs w:val="24"/>
        </w:rPr>
        <w:t>patvirtintą</w:t>
      </w:r>
      <w:r w:rsidR="00A9585E" w:rsidRPr="00A9585E">
        <w:rPr>
          <w:rFonts w:ascii="Times New Roman" w:hAnsi="Times New Roman" w:cs="Times New Roman"/>
          <w:color w:val="000000" w:themeColor="text1"/>
          <w:sz w:val="24"/>
          <w:szCs w:val="24"/>
        </w:rPr>
        <w:t xml:space="preserve"> </w:t>
      </w:r>
      <w:r w:rsidR="00A9585E" w:rsidRPr="00E14C93">
        <w:rPr>
          <w:rFonts w:ascii="Times New Roman" w:hAnsi="Times New Roman" w:cs="Times New Roman"/>
          <w:color w:val="000000" w:themeColor="text1"/>
          <w:sz w:val="24"/>
          <w:szCs w:val="24"/>
        </w:rPr>
        <w:t>Lietuvos Respublikos Švietimo ir mokslo ministro 2016 m. gruodžio 1 d. įsakymu Nr. V-1075</w:t>
      </w:r>
      <w:r w:rsidR="00A9585E">
        <w:rPr>
          <w:rFonts w:ascii="Times New Roman" w:hAnsi="Times New Roman" w:cs="Times New Roman"/>
          <w:color w:val="000000" w:themeColor="text1"/>
          <w:sz w:val="24"/>
          <w:szCs w:val="24"/>
        </w:rPr>
        <w:t xml:space="preserve"> (su vėlesniais pakeitimais)</w:t>
      </w:r>
      <w:r w:rsidR="00D27F0B" w:rsidRPr="00E14C93">
        <w:rPr>
          <w:rFonts w:ascii="Times New Roman" w:hAnsi="Times New Roman" w:cs="Times New Roman"/>
          <w:color w:val="000000" w:themeColor="text1"/>
          <w:sz w:val="24"/>
          <w:szCs w:val="24"/>
        </w:rPr>
        <w:t xml:space="preserve">. </w:t>
      </w:r>
      <w:r w:rsidR="00BE5567" w:rsidRPr="00E14C93">
        <w:rPr>
          <w:rFonts w:ascii="Times New Roman" w:hAnsi="Times New Roman" w:cs="Times New Roman"/>
          <w:color w:val="000000" w:themeColor="text1"/>
          <w:sz w:val="24"/>
          <w:szCs w:val="24"/>
        </w:rPr>
        <w:t>Jei stojančiojo diplomo priedėlyje nurodyta studijų kryptis neatitinka šio sąrašo, Padalinio priėmimo komisijos atstovas ją įvertina ir atlieka jos įskaitymą Universiteto priėmimo informacinėje sistemoje (VU ISAS) per 5 darbo dienas nuo stojančiojo dokumentų pateikimo, jeigu ji atitinka priėmimo reikalavimus.</w:t>
      </w:r>
    </w:p>
    <w:p w14:paraId="3ACFB3C6" w14:textId="33AA3AE7" w:rsidR="00336A55" w:rsidRPr="00E14C93" w:rsidRDefault="00336A55" w:rsidP="005D1A94">
      <w:pPr>
        <w:pStyle w:val="Sraopastraipa"/>
        <w:numPr>
          <w:ilvl w:val="0"/>
          <w:numId w:val="1"/>
        </w:numPr>
        <w:tabs>
          <w:tab w:val="left" w:pos="993"/>
        </w:tabs>
        <w:spacing w:after="120" w:line="240" w:lineRule="auto"/>
        <w:ind w:left="0" w:firstLine="567"/>
        <w:jc w:val="both"/>
        <w:rPr>
          <w:rFonts w:ascii="Times New Roman" w:hAnsi="Times New Roman" w:cs="Times New Roman"/>
          <w:sz w:val="24"/>
          <w:szCs w:val="24"/>
        </w:rPr>
      </w:pPr>
      <w:r w:rsidRPr="00E14C93">
        <w:rPr>
          <w:rFonts w:ascii="Times New Roman" w:hAnsi="Times New Roman" w:cs="Times New Roman"/>
          <w:color w:val="000000" w:themeColor="text1"/>
          <w:sz w:val="24"/>
          <w:szCs w:val="24"/>
        </w:rPr>
        <w:t>Tam tikrais konkurs</w:t>
      </w:r>
      <w:r w:rsidR="00004498" w:rsidRPr="00E14C93">
        <w:rPr>
          <w:rFonts w:ascii="Times New Roman" w:hAnsi="Times New Roman" w:cs="Times New Roman"/>
          <w:color w:val="000000" w:themeColor="text1"/>
          <w:sz w:val="24"/>
          <w:szCs w:val="24"/>
        </w:rPr>
        <w:t>inio balo sandaros lentelėje nustaty</w:t>
      </w:r>
      <w:r w:rsidRPr="00E14C93">
        <w:rPr>
          <w:rFonts w:ascii="Times New Roman" w:hAnsi="Times New Roman" w:cs="Times New Roman"/>
          <w:color w:val="000000" w:themeColor="text1"/>
          <w:sz w:val="24"/>
          <w:szCs w:val="24"/>
        </w:rPr>
        <w:t>tais atvejais</w:t>
      </w:r>
      <w:r w:rsidR="00430D86" w:rsidRPr="00E14C93">
        <w:rPr>
          <w:rFonts w:ascii="Times New Roman" w:hAnsi="Times New Roman" w:cs="Times New Roman"/>
          <w:color w:val="000000" w:themeColor="text1"/>
          <w:sz w:val="24"/>
          <w:szCs w:val="24"/>
        </w:rPr>
        <w:t xml:space="preserve"> </w:t>
      </w:r>
      <w:r w:rsidR="00004498" w:rsidRPr="00E14C93">
        <w:rPr>
          <w:rFonts w:ascii="Times New Roman" w:hAnsi="Times New Roman" w:cs="Times New Roman"/>
          <w:color w:val="000000" w:themeColor="text1"/>
          <w:sz w:val="24"/>
          <w:szCs w:val="24"/>
        </w:rPr>
        <w:t xml:space="preserve">stojantiesiems </w:t>
      </w:r>
      <w:r w:rsidR="00430D86" w:rsidRPr="00E14C93">
        <w:rPr>
          <w:rFonts w:ascii="Times New Roman" w:hAnsi="Times New Roman" w:cs="Times New Roman"/>
          <w:color w:val="000000" w:themeColor="text1"/>
          <w:sz w:val="24"/>
          <w:szCs w:val="24"/>
        </w:rPr>
        <w:t xml:space="preserve">yra </w:t>
      </w:r>
      <w:r w:rsidR="00004498" w:rsidRPr="00E14C93">
        <w:rPr>
          <w:rFonts w:ascii="Times New Roman" w:hAnsi="Times New Roman" w:cs="Times New Roman"/>
          <w:color w:val="000000" w:themeColor="text1"/>
          <w:sz w:val="24"/>
          <w:szCs w:val="24"/>
        </w:rPr>
        <w:t>nurodyti papildomi kriterij</w:t>
      </w:r>
      <w:r w:rsidR="00430D86" w:rsidRPr="00E14C93">
        <w:rPr>
          <w:rFonts w:ascii="Times New Roman" w:hAnsi="Times New Roman" w:cs="Times New Roman"/>
          <w:color w:val="000000" w:themeColor="text1"/>
          <w:sz w:val="24"/>
          <w:szCs w:val="24"/>
        </w:rPr>
        <w:t>ai</w:t>
      </w:r>
      <w:r w:rsidR="00004498" w:rsidRPr="00E14C93">
        <w:rPr>
          <w:rFonts w:ascii="Times New Roman" w:hAnsi="Times New Roman" w:cs="Times New Roman"/>
          <w:color w:val="000000" w:themeColor="text1"/>
          <w:sz w:val="24"/>
          <w:szCs w:val="24"/>
        </w:rPr>
        <w:t xml:space="preserve">, kuriuos privalo atitikti ir </w:t>
      </w:r>
      <w:r w:rsidR="00004498" w:rsidRPr="00E14C93">
        <w:rPr>
          <w:rFonts w:ascii="Times New Roman" w:hAnsi="Times New Roman" w:cs="Times New Roman"/>
          <w:b/>
          <w:color w:val="000000" w:themeColor="text1"/>
          <w:sz w:val="24"/>
          <w:szCs w:val="24"/>
        </w:rPr>
        <w:t>el. būdu</w:t>
      </w:r>
      <w:r w:rsidR="00004498" w:rsidRPr="00E14C93">
        <w:rPr>
          <w:rFonts w:ascii="Times New Roman" w:hAnsi="Times New Roman" w:cs="Times New Roman"/>
          <w:color w:val="000000" w:themeColor="text1"/>
          <w:sz w:val="24"/>
          <w:szCs w:val="24"/>
        </w:rPr>
        <w:t xml:space="preserve"> pateikti tai įrodančius dokumentus.</w:t>
      </w:r>
      <w:r w:rsidR="00430D86" w:rsidRPr="00E14C93">
        <w:rPr>
          <w:rFonts w:ascii="Times New Roman" w:hAnsi="Times New Roman" w:cs="Times New Roman"/>
          <w:color w:val="000000" w:themeColor="text1"/>
          <w:sz w:val="24"/>
          <w:szCs w:val="24"/>
        </w:rPr>
        <w:t xml:space="preserve"> Pada</w:t>
      </w:r>
      <w:r w:rsidR="00004498" w:rsidRPr="00E14C93">
        <w:rPr>
          <w:rFonts w:ascii="Times New Roman" w:hAnsi="Times New Roman" w:cs="Times New Roman"/>
          <w:color w:val="000000" w:themeColor="text1"/>
          <w:sz w:val="24"/>
          <w:szCs w:val="24"/>
        </w:rPr>
        <w:t>linio priėmimo komisijos atstov</w:t>
      </w:r>
      <w:r w:rsidR="006648B5" w:rsidRPr="00E14C93">
        <w:rPr>
          <w:rFonts w:ascii="Times New Roman" w:hAnsi="Times New Roman" w:cs="Times New Roman"/>
          <w:color w:val="000000" w:themeColor="text1"/>
          <w:sz w:val="24"/>
          <w:szCs w:val="24"/>
        </w:rPr>
        <w:t>as įvertina</w:t>
      </w:r>
      <w:r w:rsidR="00004498" w:rsidRPr="00E14C93">
        <w:rPr>
          <w:rFonts w:ascii="Times New Roman" w:hAnsi="Times New Roman" w:cs="Times New Roman"/>
          <w:color w:val="000000" w:themeColor="text1"/>
          <w:sz w:val="24"/>
          <w:szCs w:val="24"/>
        </w:rPr>
        <w:t xml:space="preserve"> </w:t>
      </w:r>
      <w:r w:rsidR="00430D86" w:rsidRPr="00E14C93">
        <w:rPr>
          <w:rFonts w:ascii="Times New Roman" w:hAnsi="Times New Roman" w:cs="Times New Roman"/>
          <w:color w:val="000000" w:themeColor="text1"/>
          <w:sz w:val="24"/>
          <w:szCs w:val="24"/>
        </w:rPr>
        <w:t>s</w:t>
      </w:r>
      <w:r w:rsidR="00004498" w:rsidRPr="00E14C93">
        <w:rPr>
          <w:rFonts w:ascii="Times New Roman" w:hAnsi="Times New Roman" w:cs="Times New Roman"/>
          <w:color w:val="000000" w:themeColor="text1"/>
          <w:sz w:val="24"/>
          <w:szCs w:val="24"/>
        </w:rPr>
        <w:t>tojančiojo pateiktus</w:t>
      </w:r>
      <w:r w:rsidR="006648B5" w:rsidRPr="00E14C93">
        <w:rPr>
          <w:rFonts w:ascii="Times New Roman" w:hAnsi="Times New Roman" w:cs="Times New Roman"/>
          <w:color w:val="000000" w:themeColor="text1"/>
          <w:sz w:val="24"/>
          <w:szCs w:val="24"/>
        </w:rPr>
        <w:t xml:space="preserve"> dokumentus ir VU ISAS</w:t>
      </w:r>
      <w:r w:rsidR="00004498" w:rsidRPr="00E14C93">
        <w:rPr>
          <w:rFonts w:ascii="Times New Roman" w:hAnsi="Times New Roman" w:cs="Times New Roman"/>
          <w:color w:val="000000" w:themeColor="text1"/>
          <w:sz w:val="24"/>
          <w:szCs w:val="24"/>
        </w:rPr>
        <w:t xml:space="preserve"> </w:t>
      </w:r>
      <w:r w:rsidR="00430D86" w:rsidRPr="00E14C93">
        <w:rPr>
          <w:rFonts w:ascii="Times New Roman" w:hAnsi="Times New Roman" w:cs="Times New Roman"/>
          <w:color w:val="000000" w:themeColor="text1"/>
          <w:sz w:val="24"/>
          <w:szCs w:val="24"/>
        </w:rPr>
        <w:t>pažym</w:t>
      </w:r>
      <w:r w:rsidR="006648B5" w:rsidRPr="00E14C93">
        <w:rPr>
          <w:rFonts w:ascii="Times New Roman" w:hAnsi="Times New Roman" w:cs="Times New Roman"/>
          <w:color w:val="000000" w:themeColor="text1"/>
          <w:sz w:val="24"/>
          <w:szCs w:val="24"/>
        </w:rPr>
        <w:t>i stojančiojo atitikimą</w:t>
      </w:r>
      <w:r w:rsidR="00430D86" w:rsidRPr="00E14C93">
        <w:rPr>
          <w:rFonts w:ascii="Times New Roman" w:hAnsi="Times New Roman" w:cs="Times New Roman"/>
          <w:color w:val="000000" w:themeColor="text1"/>
          <w:sz w:val="24"/>
          <w:szCs w:val="24"/>
        </w:rPr>
        <w:t xml:space="preserve"> atrankos kriterija</w:t>
      </w:r>
      <w:r w:rsidR="00004498" w:rsidRPr="00E14C93">
        <w:rPr>
          <w:rFonts w:ascii="Times New Roman" w:hAnsi="Times New Roman" w:cs="Times New Roman"/>
          <w:color w:val="000000" w:themeColor="text1"/>
          <w:sz w:val="24"/>
          <w:szCs w:val="24"/>
        </w:rPr>
        <w:t>ms</w:t>
      </w:r>
      <w:r w:rsidR="001B4385">
        <w:rPr>
          <w:rFonts w:ascii="Times New Roman" w:hAnsi="Times New Roman" w:cs="Times New Roman"/>
          <w:color w:val="000000" w:themeColor="text1"/>
          <w:sz w:val="24"/>
          <w:szCs w:val="24"/>
        </w:rPr>
        <w:t xml:space="preserve">. </w:t>
      </w:r>
    </w:p>
    <w:p w14:paraId="4D308CD8" w14:textId="218FB8D4" w:rsidR="00802D0A" w:rsidRPr="00E14C93" w:rsidRDefault="00802D0A" w:rsidP="005D1A94">
      <w:pPr>
        <w:pStyle w:val="Sraopastraipa"/>
        <w:numPr>
          <w:ilvl w:val="0"/>
          <w:numId w:val="1"/>
        </w:numPr>
        <w:tabs>
          <w:tab w:val="left" w:pos="993"/>
        </w:tabs>
        <w:spacing w:after="120" w:line="240" w:lineRule="auto"/>
        <w:ind w:left="0" w:firstLine="567"/>
        <w:jc w:val="both"/>
        <w:rPr>
          <w:rFonts w:ascii="Times New Roman" w:hAnsi="Times New Roman" w:cs="Times New Roman"/>
          <w:sz w:val="24"/>
          <w:szCs w:val="24"/>
        </w:rPr>
      </w:pPr>
      <w:r w:rsidRPr="00E14C93">
        <w:rPr>
          <w:rFonts w:ascii="Times New Roman" w:hAnsi="Times New Roman" w:cs="Times New Roman"/>
          <w:color w:val="000000" w:themeColor="text1"/>
          <w:sz w:val="24"/>
          <w:szCs w:val="24"/>
        </w:rPr>
        <w:t xml:space="preserve">Tam tikrais konkursinio balo sandaros lentelėje nurodytais atvejais stojantieji gali gauti papildomų balų. Dokumentus, reikalingus papildomiems balams gauti, stojantysis </w:t>
      </w:r>
      <w:r w:rsidRPr="00E14C93">
        <w:rPr>
          <w:rFonts w:ascii="Times New Roman" w:hAnsi="Times New Roman" w:cs="Times New Roman"/>
          <w:b/>
          <w:color w:val="000000" w:themeColor="text1"/>
          <w:sz w:val="24"/>
          <w:szCs w:val="24"/>
        </w:rPr>
        <w:t>el. būdu</w:t>
      </w:r>
      <w:r w:rsidRPr="00E14C93">
        <w:rPr>
          <w:rFonts w:ascii="Times New Roman" w:hAnsi="Times New Roman" w:cs="Times New Roman"/>
          <w:color w:val="000000" w:themeColor="text1"/>
          <w:sz w:val="24"/>
          <w:szCs w:val="24"/>
        </w:rPr>
        <w:t xml:space="preserve"> pateikia Padalinio priėmimo komisijai. P</w:t>
      </w:r>
      <w:r w:rsidR="00004498" w:rsidRPr="00E14C93">
        <w:rPr>
          <w:rFonts w:ascii="Times New Roman" w:hAnsi="Times New Roman" w:cs="Times New Roman"/>
          <w:color w:val="000000" w:themeColor="text1"/>
          <w:sz w:val="24"/>
          <w:szCs w:val="24"/>
        </w:rPr>
        <w:t>adalinio p</w:t>
      </w:r>
      <w:r w:rsidRPr="00E14C93">
        <w:rPr>
          <w:rFonts w:ascii="Times New Roman" w:hAnsi="Times New Roman" w:cs="Times New Roman"/>
          <w:color w:val="000000" w:themeColor="text1"/>
          <w:sz w:val="24"/>
          <w:szCs w:val="24"/>
        </w:rPr>
        <w:t xml:space="preserve">riėmimo komisijos atstovui </w:t>
      </w:r>
      <w:r w:rsidR="009D10C9" w:rsidRPr="00E14C93">
        <w:rPr>
          <w:rFonts w:ascii="Times New Roman" w:hAnsi="Times New Roman" w:cs="Times New Roman"/>
          <w:color w:val="000000" w:themeColor="text1"/>
          <w:sz w:val="24"/>
          <w:szCs w:val="24"/>
        </w:rPr>
        <w:t>įvertinus dokumentus</w:t>
      </w:r>
      <w:r w:rsidRPr="00E14C93">
        <w:rPr>
          <w:rFonts w:ascii="Times New Roman" w:hAnsi="Times New Roman" w:cs="Times New Roman"/>
          <w:color w:val="000000" w:themeColor="text1"/>
          <w:sz w:val="24"/>
          <w:szCs w:val="24"/>
        </w:rPr>
        <w:t>, papildomų balų dydis stojančiajam bus pateiktas prisijungus prie VU ISAS.</w:t>
      </w:r>
    </w:p>
    <w:p w14:paraId="5A98131C" w14:textId="4B1CDD69" w:rsidR="00664A70" w:rsidRPr="00E14C93" w:rsidRDefault="00664A70" w:rsidP="005D1A94">
      <w:pPr>
        <w:pStyle w:val="Sraopastraipa"/>
        <w:numPr>
          <w:ilvl w:val="0"/>
          <w:numId w:val="1"/>
        </w:numPr>
        <w:tabs>
          <w:tab w:val="left" w:pos="993"/>
        </w:tabs>
        <w:spacing w:after="120" w:line="240" w:lineRule="auto"/>
        <w:ind w:left="0" w:firstLine="567"/>
        <w:jc w:val="both"/>
        <w:rPr>
          <w:rFonts w:ascii="Times New Roman" w:hAnsi="Times New Roman" w:cs="Times New Roman"/>
          <w:sz w:val="24"/>
          <w:szCs w:val="24"/>
        </w:rPr>
      </w:pPr>
      <w:r w:rsidRPr="00E14C93">
        <w:rPr>
          <w:rFonts w:ascii="Times New Roman" w:hAnsi="Times New Roman" w:cs="Times New Roman"/>
          <w:color w:val="000000" w:themeColor="text1"/>
          <w:sz w:val="24"/>
          <w:szCs w:val="24"/>
        </w:rPr>
        <w:t xml:space="preserve">Asmenys, siekiantys pakartotinai studijuoti pagal antrosios pakopos studijų programą, neturi teisės pretenduoti į valstybės finansuojamą studijų vietą, jeigu daugiau kaip pusę anksčiau studijuotos antrosios pakopos studijų programos kreditų įgijo valstybės biudžeto lėšomis. Stojantieji pakartotinai į antrosios pakopos studijų programas, kurie daugiau nei pusę (arba lygiai pusę) baigtos studijų programos kreditų įgijo savo lėšomis, </w:t>
      </w:r>
      <w:r w:rsidR="007D26E4" w:rsidRPr="00E14C93">
        <w:rPr>
          <w:rFonts w:ascii="Times New Roman" w:hAnsi="Times New Roman" w:cs="Times New Roman"/>
          <w:color w:val="000000" w:themeColor="text1"/>
          <w:sz w:val="24"/>
          <w:szCs w:val="24"/>
        </w:rPr>
        <w:t xml:space="preserve">VU ISAS pateikę pažymą apie mokėjimą už mokslą, </w:t>
      </w:r>
      <w:r w:rsidRPr="00E14C93">
        <w:rPr>
          <w:rFonts w:ascii="Times New Roman" w:hAnsi="Times New Roman" w:cs="Times New Roman"/>
          <w:color w:val="000000" w:themeColor="text1"/>
          <w:sz w:val="24"/>
          <w:szCs w:val="24"/>
        </w:rPr>
        <w:t xml:space="preserve">gali pretenduoti į Universiteto antrosios pakopos studijų programų valstybės finansuojamas vietas.   </w:t>
      </w:r>
    </w:p>
    <w:p w14:paraId="275B55E7" w14:textId="680B3968" w:rsidR="00384688" w:rsidRPr="00F23353" w:rsidRDefault="00A9771C" w:rsidP="005D1A94">
      <w:pPr>
        <w:pStyle w:val="Sraopastraipa"/>
        <w:numPr>
          <w:ilvl w:val="0"/>
          <w:numId w:val="1"/>
        </w:numPr>
        <w:tabs>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Priėmimas į antrosios pakopos</w:t>
      </w:r>
      <w:r w:rsidR="006438A2" w:rsidRPr="00E14C93">
        <w:rPr>
          <w:rFonts w:ascii="Times New Roman" w:hAnsi="Times New Roman" w:cs="Times New Roman"/>
          <w:color w:val="000000" w:themeColor="text1"/>
          <w:sz w:val="24"/>
          <w:szCs w:val="24"/>
        </w:rPr>
        <w:t xml:space="preserve"> studijų programas gali būti</w:t>
      </w:r>
      <w:r w:rsidR="00170971" w:rsidRPr="00E14C93">
        <w:rPr>
          <w:rFonts w:ascii="Times New Roman" w:hAnsi="Times New Roman" w:cs="Times New Roman"/>
          <w:color w:val="000000" w:themeColor="text1"/>
          <w:sz w:val="24"/>
          <w:szCs w:val="24"/>
        </w:rPr>
        <w:t xml:space="preserve"> sustabdomas, jei, </w:t>
      </w:r>
      <w:r w:rsidR="006438A2" w:rsidRPr="00E14C93">
        <w:rPr>
          <w:rFonts w:ascii="Times New Roman" w:hAnsi="Times New Roman" w:cs="Times New Roman"/>
          <w:color w:val="000000" w:themeColor="text1"/>
          <w:sz w:val="24"/>
          <w:szCs w:val="24"/>
        </w:rPr>
        <w:t xml:space="preserve">pasibaigus pirmajam priėmimo etapui, nesusidaro Lietuvos Respublikos Švietimo, mokslo ir sporto ministro nustatytas minimalus kviečiamųjų studijuoti skaičius. </w:t>
      </w:r>
    </w:p>
    <w:p w14:paraId="72A7B404" w14:textId="0566B309" w:rsidR="00570D79" w:rsidRPr="00AA6E3A" w:rsidRDefault="00F64946" w:rsidP="00F64946">
      <w:pPr>
        <w:pStyle w:val="Sraopastraipa"/>
        <w:numPr>
          <w:ilvl w:val="0"/>
          <w:numId w:val="1"/>
        </w:numPr>
        <w:tabs>
          <w:tab w:val="left" w:pos="993"/>
        </w:tabs>
        <w:spacing w:after="120" w:line="240" w:lineRule="auto"/>
        <w:ind w:left="0" w:firstLine="567"/>
        <w:jc w:val="both"/>
        <w:rPr>
          <w:rFonts w:ascii="Times New Roman" w:hAnsi="Times New Roman" w:cs="Times New Roman"/>
          <w:sz w:val="24"/>
          <w:szCs w:val="24"/>
        </w:rPr>
      </w:pPr>
      <w:r w:rsidRPr="00AA6E3A">
        <w:rPr>
          <w:rFonts w:ascii="Times New Roman" w:hAnsi="Times New Roman" w:cs="Times New Roman"/>
          <w:sz w:val="24"/>
          <w:szCs w:val="24"/>
        </w:rPr>
        <w:t>Jei</w:t>
      </w:r>
      <w:r w:rsidR="00F23353" w:rsidRPr="00AA6E3A">
        <w:rPr>
          <w:rFonts w:ascii="Times New Roman" w:hAnsi="Times New Roman" w:cs="Times New Roman"/>
          <w:sz w:val="24"/>
          <w:szCs w:val="24"/>
        </w:rPr>
        <w:t xml:space="preserve"> </w:t>
      </w:r>
      <w:r w:rsidRPr="00AA6E3A">
        <w:rPr>
          <w:rFonts w:ascii="Times New Roman" w:hAnsi="Times New Roman" w:cs="Times New Roman"/>
          <w:sz w:val="24"/>
          <w:szCs w:val="24"/>
        </w:rPr>
        <w:t xml:space="preserve">dalinių </w:t>
      </w:r>
      <w:r w:rsidR="00F23353" w:rsidRPr="00AA6E3A">
        <w:rPr>
          <w:rFonts w:ascii="Times New Roman" w:hAnsi="Times New Roman" w:cs="Times New Roman"/>
          <w:sz w:val="24"/>
          <w:szCs w:val="24"/>
        </w:rPr>
        <w:t>studijų užsienyje</w:t>
      </w:r>
      <w:r w:rsidRPr="00AA6E3A">
        <w:rPr>
          <w:rFonts w:ascii="Times New Roman" w:hAnsi="Times New Roman" w:cs="Times New Roman"/>
          <w:sz w:val="24"/>
          <w:szCs w:val="24"/>
        </w:rPr>
        <w:t xml:space="preserve"> </w:t>
      </w:r>
      <w:r w:rsidR="00F23353" w:rsidRPr="00AA6E3A">
        <w:rPr>
          <w:rFonts w:ascii="Times New Roman" w:hAnsi="Times New Roman" w:cs="Times New Roman"/>
          <w:sz w:val="24"/>
          <w:szCs w:val="24"/>
        </w:rPr>
        <w:t>metu gauti</w:t>
      </w:r>
      <w:r w:rsidRPr="00AA6E3A">
        <w:rPr>
          <w:rFonts w:ascii="Times New Roman" w:hAnsi="Times New Roman" w:cs="Times New Roman"/>
          <w:sz w:val="24"/>
          <w:szCs w:val="24"/>
        </w:rPr>
        <w:t xml:space="preserve"> </w:t>
      </w:r>
      <w:r w:rsidR="00B63DC2" w:rsidRPr="00AA6E3A">
        <w:rPr>
          <w:rFonts w:ascii="Times New Roman" w:hAnsi="Times New Roman" w:cs="Times New Roman"/>
          <w:sz w:val="24"/>
          <w:szCs w:val="24"/>
        </w:rPr>
        <w:t>pažymia</w:t>
      </w:r>
      <w:r w:rsidR="00F23353" w:rsidRPr="00AA6E3A">
        <w:rPr>
          <w:rFonts w:ascii="Times New Roman" w:hAnsi="Times New Roman" w:cs="Times New Roman"/>
          <w:sz w:val="24"/>
          <w:szCs w:val="24"/>
        </w:rPr>
        <w:t>i</w:t>
      </w:r>
      <w:r w:rsidR="00B63DC2" w:rsidRPr="00AA6E3A">
        <w:rPr>
          <w:rFonts w:ascii="Times New Roman" w:hAnsi="Times New Roman" w:cs="Times New Roman"/>
          <w:sz w:val="24"/>
          <w:szCs w:val="24"/>
        </w:rPr>
        <w:t xml:space="preserve"> ir įvertinimai</w:t>
      </w:r>
      <w:r w:rsidRPr="00AA6E3A">
        <w:rPr>
          <w:rFonts w:ascii="Times New Roman" w:hAnsi="Times New Roman" w:cs="Times New Roman"/>
          <w:sz w:val="24"/>
          <w:szCs w:val="24"/>
        </w:rPr>
        <w:t xml:space="preserve"> </w:t>
      </w:r>
      <w:r w:rsidR="00F23353" w:rsidRPr="00AA6E3A">
        <w:rPr>
          <w:rFonts w:ascii="Times New Roman" w:hAnsi="Times New Roman" w:cs="Times New Roman"/>
          <w:sz w:val="24"/>
          <w:szCs w:val="24"/>
        </w:rPr>
        <w:t>nėra pervesti į lietuvišką</w:t>
      </w:r>
      <w:r w:rsidRPr="00AA6E3A">
        <w:rPr>
          <w:rFonts w:ascii="Times New Roman" w:hAnsi="Times New Roman" w:cs="Times New Roman"/>
          <w:sz w:val="24"/>
          <w:szCs w:val="24"/>
        </w:rPr>
        <w:t xml:space="preserve"> vertinimo sistemą, diplomo priedėli</w:t>
      </w:r>
      <w:r w:rsidR="00457CA0">
        <w:rPr>
          <w:rFonts w:ascii="Times New Roman" w:hAnsi="Times New Roman" w:cs="Times New Roman"/>
          <w:sz w:val="24"/>
          <w:szCs w:val="24"/>
        </w:rPr>
        <w:t>o (priedo) pažymių svertinis ir (</w:t>
      </w:r>
      <w:r w:rsidRPr="00AA6E3A">
        <w:rPr>
          <w:rFonts w:ascii="Times New Roman" w:hAnsi="Times New Roman" w:cs="Times New Roman"/>
          <w:sz w:val="24"/>
          <w:szCs w:val="24"/>
        </w:rPr>
        <w:t>ar</w:t>
      </w:r>
      <w:r w:rsidR="00457CA0">
        <w:rPr>
          <w:rFonts w:ascii="Times New Roman" w:hAnsi="Times New Roman" w:cs="Times New Roman"/>
          <w:sz w:val="24"/>
          <w:szCs w:val="24"/>
        </w:rPr>
        <w:t>)</w:t>
      </w:r>
      <w:r w:rsidRPr="00AA6E3A">
        <w:rPr>
          <w:rFonts w:ascii="Times New Roman" w:hAnsi="Times New Roman" w:cs="Times New Roman"/>
          <w:sz w:val="24"/>
          <w:szCs w:val="24"/>
        </w:rPr>
        <w:t xml:space="preserve"> aritmetinis vidurkis yra apskaičiuojamas be jų.</w:t>
      </w:r>
    </w:p>
    <w:p w14:paraId="4510F437" w14:textId="77777777" w:rsidR="00F64946" w:rsidRPr="00F64946" w:rsidRDefault="00F64946" w:rsidP="00B63DC2">
      <w:pPr>
        <w:pStyle w:val="Sraopastraipa"/>
        <w:tabs>
          <w:tab w:val="left" w:pos="993"/>
        </w:tabs>
        <w:spacing w:after="120" w:line="240" w:lineRule="auto"/>
        <w:ind w:left="567"/>
        <w:jc w:val="both"/>
        <w:rPr>
          <w:rFonts w:ascii="Times New Roman"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9356"/>
      </w:tblGrid>
      <w:tr w:rsidR="00D62A07" w:rsidRPr="00D62A07" w14:paraId="415E97A3" w14:textId="77777777" w:rsidTr="00D62A07">
        <w:trPr>
          <w:trHeight w:val="334"/>
          <w:tblHeader/>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B3649" w14:textId="77777777" w:rsidR="00914FE6" w:rsidRPr="00E14C93" w:rsidRDefault="00914FE6" w:rsidP="0078063C">
            <w:pPr>
              <w:pStyle w:val="Antrat1"/>
              <w:jc w:val="center"/>
              <w:rPr>
                <w:color w:val="000000" w:themeColor="text1"/>
                <w:szCs w:val="24"/>
              </w:rPr>
            </w:pPr>
            <w:r w:rsidRPr="00E14C93">
              <w:rPr>
                <w:color w:val="000000" w:themeColor="text1"/>
                <w:szCs w:val="24"/>
              </w:rPr>
              <w:br w:type="page"/>
              <w:t>Konkursinio balo sandaros lentelėje vartojamos reikšmės</w:t>
            </w:r>
          </w:p>
        </w:tc>
      </w:tr>
      <w:tr w:rsidR="00914FE6" w:rsidRPr="00D07ACE" w14:paraId="3007A920" w14:textId="77777777" w:rsidTr="00914FE6">
        <w:trPr>
          <w:trHeight w:val="148"/>
        </w:trPr>
        <w:tc>
          <w:tcPr>
            <w:tcW w:w="704" w:type="dxa"/>
            <w:tcBorders>
              <w:top w:val="single" w:sz="4" w:space="0" w:color="auto"/>
              <w:left w:val="single" w:sz="4" w:space="0" w:color="auto"/>
              <w:right w:val="single" w:sz="4" w:space="0" w:color="auto"/>
            </w:tcBorders>
            <w:vAlign w:val="center"/>
          </w:tcPr>
          <w:p w14:paraId="64EC31A3" w14:textId="77777777" w:rsidR="00914FE6" w:rsidRPr="00E14C93" w:rsidRDefault="00914FE6" w:rsidP="0078063C">
            <w:pPr>
              <w:spacing w:after="0"/>
              <w:jc w:val="center"/>
              <w:rPr>
                <w:rFonts w:ascii="Times New Roman" w:hAnsi="Times New Roman" w:cs="Times New Roman"/>
                <w:b/>
                <w:color w:val="000000" w:themeColor="text1"/>
                <w:sz w:val="24"/>
                <w:szCs w:val="24"/>
              </w:rPr>
            </w:pPr>
            <w:r w:rsidRPr="00E14C93">
              <w:rPr>
                <w:rFonts w:ascii="Times New Roman" w:hAnsi="Times New Roman" w:cs="Times New Roman"/>
                <w:b/>
                <w:color w:val="000000" w:themeColor="text1"/>
                <w:sz w:val="24"/>
                <w:szCs w:val="24"/>
              </w:rPr>
              <w:t>A</w:t>
            </w:r>
          </w:p>
        </w:tc>
        <w:tc>
          <w:tcPr>
            <w:tcW w:w="9356" w:type="dxa"/>
            <w:tcBorders>
              <w:top w:val="single" w:sz="4" w:space="0" w:color="auto"/>
              <w:left w:val="single" w:sz="4" w:space="0" w:color="auto"/>
            </w:tcBorders>
            <w:vAlign w:val="center"/>
          </w:tcPr>
          <w:p w14:paraId="543929DB" w14:textId="77777777" w:rsidR="00914FE6" w:rsidRPr="00E14C93" w:rsidRDefault="00914FE6" w:rsidP="0078063C">
            <w:pPr>
              <w:spacing w:after="0"/>
              <w:jc w:val="both"/>
              <w:rPr>
                <w:rFonts w:ascii="Times New Roman" w:hAnsi="Times New Roman" w:cs="Times New Roman"/>
                <w:color w:val="000000" w:themeColor="text1"/>
                <w:sz w:val="24"/>
                <w:szCs w:val="24"/>
              </w:rPr>
            </w:pPr>
            <w:r w:rsidRPr="00E14C93">
              <w:rPr>
                <w:rFonts w:ascii="Times New Roman" w:hAnsi="Times New Roman" w:cs="Times New Roman"/>
                <w:color w:val="000000" w:themeColor="text1"/>
                <w:sz w:val="24"/>
                <w:szCs w:val="24"/>
              </w:rPr>
              <w:t>diplomo priedėlio (priedo) pažymių vidurkis</w:t>
            </w:r>
          </w:p>
        </w:tc>
      </w:tr>
      <w:tr w:rsidR="00914FE6" w:rsidRPr="00D07ACE" w14:paraId="3B942081" w14:textId="77777777" w:rsidTr="00914FE6">
        <w:trPr>
          <w:trHeight w:val="58"/>
        </w:trPr>
        <w:tc>
          <w:tcPr>
            <w:tcW w:w="704" w:type="dxa"/>
            <w:tcBorders>
              <w:left w:val="single" w:sz="4" w:space="0" w:color="auto"/>
              <w:right w:val="single" w:sz="4" w:space="0" w:color="auto"/>
            </w:tcBorders>
            <w:vAlign w:val="center"/>
          </w:tcPr>
          <w:p w14:paraId="30F0000D" w14:textId="77777777" w:rsidR="00914FE6" w:rsidRPr="00E14C93" w:rsidRDefault="00914FE6" w:rsidP="0078063C">
            <w:pPr>
              <w:spacing w:after="0"/>
              <w:jc w:val="center"/>
              <w:rPr>
                <w:rFonts w:ascii="Times New Roman" w:hAnsi="Times New Roman" w:cs="Times New Roman"/>
                <w:b/>
                <w:color w:val="000000" w:themeColor="text1"/>
                <w:sz w:val="24"/>
                <w:szCs w:val="24"/>
              </w:rPr>
            </w:pPr>
            <w:r w:rsidRPr="00E14C93">
              <w:rPr>
                <w:rFonts w:ascii="Times New Roman" w:hAnsi="Times New Roman" w:cs="Times New Roman"/>
                <w:b/>
                <w:color w:val="000000" w:themeColor="text1"/>
                <w:sz w:val="24"/>
                <w:szCs w:val="24"/>
              </w:rPr>
              <w:t>AS</w:t>
            </w:r>
          </w:p>
        </w:tc>
        <w:tc>
          <w:tcPr>
            <w:tcW w:w="9356" w:type="dxa"/>
            <w:tcBorders>
              <w:left w:val="single" w:sz="4" w:space="0" w:color="auto"/>
            </w:tcBorders>
            <w:vAlign w:val="center"/>
          </w:tcPr>
          <w:p w14:paraId="023EBAE2" w14:textId="77777777" w:rsidR="00914FE6" w:rsidRPr="00E14C93" w:rsidRDefault="00914FE6" w:rsidP="0078063C">
            <w:pPr>
              <w:spacing w:after="0"/>
              <w:jc w:val="both"/>
              <w:rPr>
                <w:rFonts w:ascii="Times New Roman" w:hAnsi="Times New Roman" w:cs="Times New Roman"/>
                <w:color w:val="000000" w:themeColor="text1"/>
                <w:sz w:val="24"/>
                <w:szCs w:val="24"/>
              </w:rPr>
            </w:pPr>
            <w:r w:rsidRPr="00E14C93">
              <w:rPr>
                <w:rFonts w:ascii="Times New Roman" w:hAnsi="Times New Roman" w:cs="Times New Roman"/>
                <w:color w:val="000000" w:themeColor="text1"/>
                <w:sz w:val="24"/>
                <w:szCs w:val="24"/>
              </w:rPr>
              <w:t>diplomo priedėlio (priedo) pažymių bendras svertinis vidurkis</w:t>
            </w:r>
          </w:p>
        </w:tc>
      </w:tr>
      <w:tr w:rsidR="00914FE6" w:rsidRPr="00D07ACE" w14:paraId="29C464D5" w14:textId="77777777" w:rsidTr="00914FE6">
        <w:trPr>
          <w:trHeight w:val="731"/>
        </w:trPr>
        <w:tc>
          <w:tcPr>
            <w:tcW w:w="704" w:type="dxa"/>
            <w:tcBorders>
              <w:right w:val="single" w:sz="4" w:space="0" w:color="auto"/>
            </w:tcBorders>
            <w:vAlign w:val="center"/>
          </w:tcPr>
          <w:p w14:paraId="3CAFDBBE" w14:textId="77777777" w:rsidR="00914FE6" w:rsidRPr="00E14C93" w:rsidRDefault="00914FE6" w:rsidP="0078063C">
            <w:pPr>
              <w:spacing w:after="0"/>
              <w:ind w:left="360" w:hanging="360"/>
              <w:jc w:val="center"/>
              <w:rPr>
                <w:rFonts w:ascii="Times New Roman" w:hAnsi="Times New Roman" w:cs="Times New Roman"/>
                <w:b/>
                <w:color w:val="000000" w:themeColor="text1"/>
                <w:sz w:val="24"/>
                <w:szCs w:val="24"/>
              </w:rPr>
            </w:pPr>
            <w:r w:rsidRPr="00E14C93">
              <w:rPr>
                <w:rFonts w:ascii="Times New Roman" w:hAnsi="Times New Roman" w:cs="Times New Roman"/>
                <w:b/>
                <w:color w:val="000000" w:themeColor="text1"/>
                <w:sz w:val="24"/>
                <w:szCs w:val="24"/>
              </w:rPr>
              <w:t>D</w:t>
            </w:r>
          </w:p>
        </w:tc>
        <w:tc>
          <w:tcPr>
            <w:tcW w:w="9356" w:type="dxa"/>
            <w:tcBorders>
              <w:left w:val="single" w:sz="4" w:space="0" w:color="auto"/>
            </w:tcBorders>
            <w:vAlign w:val="center"/>
          </w:tcPr>
          <w:p w14:paraId="418DE190" w14:textId="20BA181A" w:rsidR="00914FE6" w:rsidRPr="00E14C93" w:rsidRDefault="00457CA0" w:rsidP="0078063C">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baigiamojo darbo </w:t>
            </w:r>
            <w:r w:rsidR="00914FE6" w:rsidRPr="00E14C93">
              <w:rPr>
                <w:rFonts w:ascii="Times New Roman" w:hAnsi="Times New Roman" w:cs="Times New Roman"/>
                <w:color w:val="000000" w:themeColor="text1"/>
                <w:sz w:val="24"/>
                <w:szCs w:val="24"/>
              </w:rPr>
              <w:t>ir</w:t>
            </w:r>
            <w:r>
              <w:rPr>
                <w:rFonts w:ascii="Times New Roman" w:hAnsi="Times New Roman" w:cs="Times New Roman"/>
                <w:color w:val="000000" w:themeColor="text1"/>
                <w:sz w:val="24"/>
                <w:szCs w:val="24"/>
              </w:rPr>
              <w:t xml:space="preserve"> (ar) </w:t>
            </w:r>
            <w:r w:rsidR="00914FE6" w:rsidRPr="00E14C93">
              <w:rPr>
                <w:rFonts w:ascii="Times New Roman" w:hAnsi="Times New Roman" w:cs="Times New Roman"/>
                <w:color w:val="000000" w:themeColor="text1"/>
                <w:sz w:val="24"/>
                <w:szCs w:val="24"/>
              </w:rPr>
              <w:t xml:space="preserve">baigiamojo egzamino pažymys (pažymių vidurkis), ar baigiamųjų egzaminų pažymių vidurkis; </w:t>
            </w:r>
          </w:p>
          <w:p w14:paraId="7B132D79" w14:textId="77777777" w:rsidR="00914FE6" w:rsidRPr="00E14C93" w:rsidRDefault="00914FE6" w:rsidP="0078063C">
            <w:pPr>
              <w:spacing w:after="0"/>
              <w:jc w:val="both"/>
              <w:rPr>
                <w:rFonts w:ascii="Times New Roman" w:hAnsi="Times New Roman" w:cs="Times New Roman"/>
                <w:color w:val="000000" w:themeColor="text1"/>
                <w:sz w:val="24"/>
                <w:szCs w:val="24"/>
              </w:rPr>
            </w:pPr>
            <w:r w:rsidRPr="00E14C93">
              <w:rPr>
                <w:rFonts w:ascii="Times New Roman" w:hAnsi="Times New Roman" w:cs="Times New Roman"/>
                <w:color w:val="000000" w:themeColor="text1"/>
                <w:sz w:val="24"/>
                <w:szCs w:val="24"/>
              </w:rPr>
              <w:t>PASTABA: tais atvejais, kai diplomo priedėlyje nurodytas pagrindinių studijų baigiamojo darbo (ar baigiamojo egzamino) pažymys ir gretutinių studijų baigiamojo darbo (ar baigiamojo egzamino) pažymys, skaičiuojamas šių pažymių svertinis vidurkis</w:t>
            </w:r>
          </w:p>
        </w:tc>
      </w:tr>
      <w:tr w:rsidR="00914FE6" w:rsidRPr="00D07ACE" w14:paraId="2D77B8DE" w14:textId="77777777" w:rsidTr="00914FE6">
        <w:trPr>
          <w:trHeight w:val="120"/>
        </w:trPr>
        <w:tc>
          <w:tcPr>
            <w:tcW w:w="704" w:type="dxa"/>
            <w:tcBorders>
              <w:right w:val="single" w:sz="4" w:space="0" w:color="auto"/>
            </w:tcBorders>
            <w:vAlign w:val="center"/>
          </w:tcPr>
          <w:p w14:paraId="6E5D0C2E" w14:textId="77777777" w:rsidR="00914FE6" w:rsidRPr="00E14C93" w:rsidRDefault="00914FE6" w:rsidP="0078063C">
            <w:pPr>
              <w:spacing w:after="0"/>
              <w:ind w:left="360" w:hanging="360"/>
              <w:jc w:val="center"/>
              <w:rPr>
                <w:rFonts w:ascii="Times New Roman" w:hAnsi="Times New Roman" w:cs="Times New Roman"/>
                <w:b/>
                <w:color w:val="000000" w:themeColor="text1"/>
                <w:sz w:val="24"/>
                <w:szCs w:val="24"/>
              </w:rPr>
            </w:pPr>
            <w:r w:rsidRPr="00E14C93">
              <w:rPr>
                <w:rFonts w:ascii="Times New Roman" w:hAnsi="Times New Roman" w:cs="Times New Roman"/>
                <w:b/>
                <w:color w:val="000000" w:themeColor="text1"/>
                <w:sz w:val="24"/>
                <w:szCs w:val="24"/>
              </w:rPr>
              <w:t>D1</w:t>
            </w:r>
          </w:p>
        </w:tc>
        <w:tc>
          <w:tcPr>
            <w:tcW w:w="9356" w:type="dxa"/>
            <w:tcBorders>
              <w:left w:val="single" w:sz="4" w:space="0" w:color="auto"/>
            </w:tcBorders>
            <w:vAlign w:val="center"/>
          </w:tcPr>
          <w:p w14:paraId="02A92186" w14:textId="77777777" w:rsidR="00914FE6" w:rsidRPr="00E14C93" w:rsidRDefault="00914FE6" w:rsidP="0078063C">
            <w:pPr>
              <w:spacing w:after="0"/>
              <w:jc w:val="both"/>
              <w:rPr>
                <w:rFonts w:ascii="Times New Roman" w:hAnsi="Times New Roman" w:cs="Times New Roman"/>
                <w:color w:val="000000" w:themeColor="text1"/>
                <w:sz w:val="24"/>
                <w:szCs w:val="24"/>
              </w:rPr>
            </w:pPr>
            <w:r w:rsidRPr="00E14C93">
              <w:rPr>
                <w:rFonts w:ascii="Times New Roman" w:hAnsi="Times New Roman" w:cs="Times New Roman"/>
                <w:color w:val="000000" w:themeColor="text1"/>
                <w:sz w:val="24"/>
                <w:szCs w:val="24"/>
              </w:rPr>
              <w:t>papildomųjų studijų baigiamojo egzamino pažymys (pažymių vidurkis)</w:t>
            </w:r>
          </w:p>
        </w:tc>
      </w:tr>
      <w:tr w:rsidR="00914FE6" w:rsidRPr="00D07ACE" w14:paraId="12126C6E" w14:textId="77777777" w:rsidTr="00914FE6">
        <w:trPr>
          <w:trHeight w:val="284"/>
        </w:trPr>
        <w:tc>
          <w:tcPr>
            <w:tcW w:w="704" w:type="dxa"/>
            <w:tcBorders>
              <w:right w:val="single" w:sz="4" w:space="0" w:color="auto"/>
            </w:tcBorders>
            <w:vAlign w:val="center"/>
          </w:tcPr>
          <w:p w14:paraId="64FBF66A" w14:textId="77777777" w:rsidR="00914FE6" w:rsidRPr="00E14C93" w:rsidRDefault="00914FE6" w:rsidP="0078063C">
            <w:pPr>
              <w:spacing w:after="0"/>
              <w:ind w:left="540" w:hanging="540"/>
              <w:jc w:val="center"/>
              <w:rPr>
                <w:rFonts w:ascii="Times New Roman" w:hAnsi="Times New Roman" w:cs="Times New Roman"/>
                <w:b/>
                <w:color w:val="000000" w:themeColor="text1"/>
                <w:sz w:val="24"/>
                <w:szCs w:val="24"/>
              </w:rPr>
            </w:pPr>
            <w:r w:rsidRPr="00E14C93">
              <w:rPr>
                <w:rFonts w:ascii="Times New Roman" w:hAnsi="Times New Roman" w:cs="Times New Roman"/>
                <w:b/>
                <w:color w:val="000000" w:themeColor="text1"/>
                <w:sz w:val="24"/>
                <w:szCs w:val="24"/>
              </w:rPr>
              <w:t>E</w:t>
            </w:r>
          </w:p>
        </w:tc>
        <w:tc>
          <w:tcPr>
            <w:tcW w:w="9356" w:type="dxa"/>
            <w:tcBorders>
              <w:left w:val="single" w:sz="4" w:space="0" w:color="auto"/>
            </w:tcBorders>
            <w:shd w:val="clear" w:color="auto" w:fill="auto"/>
            <w:vAlign w:val="center"/>
          </w:tcPr>
          <w:p w14:paraId="31292237" w14:textId="51A77FC1" w:rsidR="00914FE6" w:rsidRPr="00E14C93" w:rsidRDefault="00914FE6" w:rsidP="0078063C">
            <w:pPr>
              <w:spacing w:after="0"/>
              <w:jc w:val="both"/>
              <w:rPr>
                <w:rFonts w:ascii="Times New Roman" w:hAnsi="Times New Roman" w:cs="Times New Roman"/>
                <w:b/>
                <w:color w:val="000000" w:themeColor="text1"/>
                <w:sz w:val="24"/>
                <w:szCs w:val="24"/>
              </w:rPr>
            </w:pPr>
            <w:r w:rsidRPr="00E14C93">
              <w:rPr>
                <w:rFonts w:ascii="Times New Roman" w:hAnsi="Times New Roman" w:cs="Times New Roman"/>
                <w:color w:val="000000" w:themeColor="text1"/>
                <w:sz w:val="24"/>
                <w:szCs w:val="24"/>
              </w:rPr>
              <w:t>stojamasis egzaminas</w:t>
            </w:r>
            <w:r w:rsidR="00A9585E">
              <w:rPr>
                <w:rFonts w:ascii="Times New Roman" w:hAnsi="Times New Roman" w:cs="Times New Roman"/>
                <w:color w:val="000000" w:themeColor="text1"/>
                <w:sz w:val="24"/>
                <w:szCs w:val="24"/>
              </w:rPr>
              <w:t xml:space="preserve"> </w:t>
            </w:r>
            <w:r w:rsidRPr="00E14C93">
              <w:rPr>
                <w:rFonts w:ascii="Times New Roman" w:hAnsi="Times New Roman" w:cs="Times New Roman"/>
                <w:color w:val="000000" w:themeColor="text1"/>
                <w:sz w:val="24"/>
                <w:szCs w:val="24"/>
              </w:rPr>
              <w:t>/</w:t>
            </w:r>
            <w:r w:rsidR="00A9585E">
              <w:rPr>
                <w:rFonts w:ascii="Times New Roman" w:hAnsi="Times New Roman" w:cs="Times New Roman"/>
                <w:color w:val="000000" w:themeColor="text1"/>
                <w:sz w:val="24"/>
                <w:szCs w:val="24"/>
              </w:rPr>
              <w:t xml:space="preserve"> </w:t>
            </w:r>
            <w:r w:rsidRPr="00E14C93">
              <w:rPr>
                <w:rFonts w:ascii="Times New Roman" w:hAnsi="Times New Roman" w:cs="Times New Roman"/>
                <w:color w:val="000000" w:themeColor="text1"/>
                <w:sz w:val="24"/>
                <w:szCs w:val="24"/>
              </w:rPr>
              <w:t>testas</w:t>
            </w:r>
            <w:r w:rsidR="00A9585E">
              <w:rPr>
                <w:rFonts w:ascii="Times New Roman" w:hAnsi="Times New Roman" w:cs="Times New Roman"/>
                <w:color w:val="000000" w:themeColor="text1"/>
                <w:sz w:val="24"/>
                <w:szCs w:val="24"/>
              </w:rPr>
              <w:t xml:space="preserve"> </w:t>
            </w:r>
            <w:r w:rsidRPr="00E14C93">
              <w:rPr>
                <w:rFonts w:ascii="Times New Roman" w:hAnsi="Times New Roman" w:cs="Times New Roman"/>
                <w:color w:val="000000" w:themeColor="text1"/>
                <w:sz w:val="24"/>
                <w:szCs w:val="24"/>
              </w:rPr>
              <w:t>/</w:t>
            </w:r>
            <w:r w:rsidR="00A9585E">
              <w:rPr>
                <w:rFonts w:ascii="Times New Roman" w:hAnsi="Times New Roman" w:cs="Times New Roman"/>
                <w:color w:val="000000" w:themeColor="text1"/>
                <w:sz w:val="24"/>
                <w:szCs w:val="24"/>
              </w:rPr>
              <w:t xml:space="preserve"> </w:t>
            </w:r>
            <w:r w:rsidRPr="00E14C93">
              <w:rPr>
                <w:rFonts w:ascii="Times New Roman" w:hAnsi="Times New Roman" w:cs="Times New Roman"/>
                <w:color w:val="000000" w:themeColor="text1"/>
                <w:sz w:val="24"/>
                <w:szCs w:val="24"/>
              </w:rPr>
              <w:t>esė</w:t>
            </w:r>
          </w:p>
        </w:tc>
      </w:tr>
      <w:tr w:rsidR="00914FE6" w:rsidRPr="00D07ACE" w14:paraId="5414F61A" w14:textId="77777777" w:rsidTr="00914FE6">
        <w:trPr>
          <w:trHeight w:val="284"/>
        </w:trPr>
        <w:tc>
          <w:tcPr>
            <w:tcW w:w="704" w:type="dxa"/>
            <w:tcBorders>
              <w:right w:val="single" w:sz="4" w:space="0" w:color="auto"/>
            </w:tcBorders>
            <w:vAlign w:val="center"/>
          </w:tcPr>
          <w:p w14:paraId="67D66045" w14:textId="77777777" w:rsidR="00914FE6" w:rsidRPr="00E14C93" w:rsidRDefault="00914FE6" w:rsidP="0078063C">
            <w:pPr>
              <w:spacing w:after="0"/>
              <w:ind w:left="540" w:hanging="540"/>
              <w:jc w:val="center"/>
              <w:rPr>
                <w:rFonts w:ascii="Times New Roman" w:hAnsi="Times New Roman" w:cs="Times New Roman"/>
                <w:b/>
                <w:color w:val="000000" w:themeColor="text1"/>
                <w:sz w:val="24"/>
                <w:szCs w:val="24"/>
              </w:rPr>
            </w:pPr>
            <w:r w:rsidRPr="00E14C93">
              <w:rPr>
                <w:rFonts w:ascii="Times New Roman" w:hAnsi="Times New Roman" w:cs="Times New Roman"/>
                <w:b/>
                <w:color w:val="000000" w:themeColor="text1"/>
                <w:sz w:val="24"/>
                <w:szCs w:val="24"/>
              </w:rPr>
              <w:t>M1</w:t>
            </w:r>
          </w:p>
        </w:tc>
        <w:tc>
          <w:tcPr>
            <w:tcW w:w="9356" w:type="dxa"/>
            <w:tcBorders>
              <w:left w:val="single" w:sz="4" w:space="0" w:color="auto"/>
            </w:tcBorders>
            <w:shd w:val="clear" w:color="auto" w:fill="auto"/>
            <w:vAlign w:val="center"/>
          </w:tcPr>
          <w:p w14:paraId="26382CA1" w14:textId="77777777" w:rsidR="00914FE6" w:rsidRPr="00E14C93" w:rsidRDefault="00914FE6" w:rsidP="0078063C">
            <w:pPr>
              <w:spacing w:after="0"/>
              <w:jc w:val="both"/>
              <w:rPr>
                <w:rFonts w:ascii="Times New Roman" w:hAnsi="Times New Roman" w:cs="Times New Roman"/>
                <w:color w:val="000000" w:themeColor="text1"/>
                <w:sz w:val="24"/>
                <w:szCs w:val="24"/>
              </w:rPr>
            </w:pPr>
            <w:r w:rsidRPr="00E14C93">
              <w:rPr>
                <w:rFonts w:ascii="Times New Roman" w:hAnsi="Times New Roman" w:cs="Times New Roman"/>
                <w:color w:val="000000" w:themeColor="text1"/>
                <w:sz w:val="24"/>
                <w:szCs w:val="24"/>
              </w:rPr>
              <w:t>papildomųjų studijų dalykų pažymių, išskyrus baigiamojo egzamino pažymį, vidurkis</w:t>
            </w:r>
          </w:p>
        </w:tc>
      </w:tr>
      <w:tr w:rsidR="00914FE6" w:rsidRPr="00D07ACE" w14:paraId="485EBAA2" w14:textId="77777777" w:rsidTr="00914FE6">
        <w:trPr>
          <w:trHeight w:val="284"/>
        </w:trPr>
        <w:tc>
          <w:tcPr>
            <w:tcW w:w="704" w:type="dxa"/>
            <w:tcBorders>
              <w:right w:val="single" w:sz="4" w:space="0" w:color="auto"/>
            </w:tcBorders>
            <w:vAlign w:val="center"/>
          </w:tcPr>
          <w:p w14:paraId="43322693" w14:textId="77777777" w:rsidR="00914FE6" w:rsidRPr="00E14C93" w:rsidRDefault="00914FE6" w:rsidP="0078063C">
            <w:pPr>
              <w:spacing w:after="0"/>
              <w:ind w:left="540" w:hanging="540"/>
              <w:jc w:val="center"/>
              <w:rPr>
                <w:rFonts w:ascii="Times New Roman" w:hAnsi="Times New Roman" w:cs="Times New Roman"/>
                <w:b/>
                <w:color w:val="000000" w:themeColor="text1"/>
                <w:sz w:val="24"/>
                <w:szCs w:val="24"/>
              </w:rPr>
            </w:pPr>
            <w:r w:rsidRPr="00E14C93">
              <w:rPr>
                <w:rFonts w:ascii="Times New Roman" w:hAnsi="Times New Roman" w:cs="Times New Roman"/>
                <w:b/>
                <w:color w:val="000000" w:themeColor="text1"/>
                <w:sz w:val="24"/>
                <w:szCs w:val="24"/>
              </w:rPr>
              <w:t>M2</w:t>
            </w:r>
          </w:p>
        </w:tc>
        <w:tc>
          <w:tcPr>
            <w:tcW w:w="9356" w:type="dxa"/>
            <w:tcBorders>
              <w:left w:val="single" w:sz="4" w:space="0" w:color="auto"/>
            </w:tcBorders>
            <w:shd w:val="clear" w:color="auto" w:fill="auto"/>
            <w:vAlign w:val="center"/>
          </w:tcPr>
          <w:p w14:paraId="75FEBB27" w14:textId="77777777" w:rsidR="00914FE6" w:rsidRPr="00E14C93" w:rsidRDefault="00914FE6" w:rsidP="0078063C">
            <w:pPr>
              <w:spacing w:after="0"/>
              <w:jc w:val="both"/>
              <w:rPr>
                <w:rFonts w:ascii="Times New Roman" w:hAnsi="Times New Roman" w:cs="Times New Roman"/>
                <w:color w:val="000000" w:themeColor="text1"/>
                <w:sz w:val="24"/>
                <w:szCs w:val="24"/>
              </w:rPr>
            </w:pPr>
            <w:r w:rsidRPr="00E14C93">
              <w:rPr>
                <w:rFonts w:ascii="Times New Roman" w:hAnsi="Times New Roman" w:cs="Times New Roman"/>
                <w:color w:val="000000" w:themeColor="text1"/>
                <w:sz w:val="24"/>
                <w:szCs w:val="24"/>
              </w:rPr>
              <w:t>papildomųjų studijų dalykų pažymių, išskyrus baigiamojo egzamino pažymį, svertinis vidurkis</w:t>
            </w:r>
          </w:p>
        </w:tc>
      </w:tr>
      <w:tr w:rsidR="00914FE6" w:rsidRPr="00D07ACE" w14:paraId="50AF7FE0" w14:textId="77777777" w:rsidTr="00914FE6">
        <w:trPr>
          <w:trHeight w:val="284"/>
        </w:trPr>
        <w:tc>
          <w:tcPr>
            <w:tcW w:w="704" w:type="dxa"/>
            <w:tcBorders>
              <w:right w:val="single" w:sz="4" w:space="0" w:color="auto"/>
            </w:tcBorders>
            <w:vAlign w:val="center"/>
          </w:tcPr>
          <w:p w14:paraId="752AAF3E" w14:textId="77777777" w:rsidR="00914FE6" w:rsidRPr="00E14C93" w:rsidRDefault="00914FE6" w:rsidP="0078063C">
            <w:pPr>
              <w:spacing w:after="0"/>
              <w:ind w:left="540" w:hanging="540"/>
              <w:jc w:val="center"/>
              <w:rPr>
                <w:rFonts w:ascii="Times New Roman" w:hAnsi="Times New Roman" w:cs="Times New Roman"/>
                <w:b/>
                <w:color w:val="000000" w:themeColor="text1"/>
                <w:sz w:val="24"/>
                <w:szCs w:val="24"/>
              </w:rPr>
            </w:pPr>
            <w:r w:rsidRPr="00E14C93">
              <w:rPr>
                <w:rFonts w:ascii="Times New Roman" w:hAnsi="Times New Roman" w:cs="Times New Roman"/>
                <w:b/>
                <w:color w:val="000000" w:themeColor="text1"/>
                <w:sz w:val="24"/>
                <w:szCs w:val="24"/>
              </w:rPr>
              <w:t>M3</w:t>
            </w:r>
          </w:p>
        </w:tc>
        <w:tc>
          <w:tcPr>
            <w:tcW w:w="9356" w:type="dxa"/>
            <w:tcBorders>
              <w:left w:val="single" w:sz="4" w:space="0" w:color="auto"/>
            </w:tcBorders>
            <w:shd w:val="clear" w:color="auto" w:fill="auto"/>
            <w:vAlign w:val="center"/>
          </w:tcPr>
          <w:p w14:paraId="0191C7ED" w14:textId="77777777" w:rsidR="00914FE6" w:rsidRPr="00E14C93" w:rsidRDefault="00914FE6" w:rsidP="0078063C">
            <w:pPr>
              <w:spacing w:after="0"/>
              <w:jc w:val="both"/>
              <w:rPr>
                <w:rFonts w:ascii="Times New Roman" w:hAnsi="Times New Roman" w:cs="Times New Roman"/>
                <w:color w:val="000000" w:themeColor="text1"/>
                <w:sz w:val="24"/>
                <w:szCs w:val="24"/>
              </w:rPr>
            </w:pPr>
            <w:r w:rsidRPr="00E14C93">
              <w:rPr>
                <w:rFonts w:ascii="Times New Roman" w:hAnsi="Times New Roman" w:cs="Times New Roman"/>
                <w:color w:val="000000" w:themeColor="text1"/>
                <w:sz w:val="24"/>
                <w:szCs w:val="24"/>
              </w:rPr>
              <w:t>papildomųjų studijų dalykų pažymių vidurkis</w:t>
            </w:r>
          </w:p>
        </w:tc>
      </w:tr>
      <w:tr w:rsidR="00914FE6" w:rsidRPr="00D07ACE" w14:paraId="15C3258A" w14:textId="77777777" w:rsidTr="00914FE6">
        <w:trPr>
          <w:trHeight w:val="284"/>
        </w:trPr>
        <w:tc>
          <w:tcPr>
            <w:tcW w:w="704" w:type="dxa"/>
            <w:tcBorders>
              <w:right w:val="single" w:sz="4" w:space="0" w:color="auto"/>
            </w:tcBorders>
            <w:vAlign w:val="center"/>
          </w:tcPr>
          <w:p w14:paraId="77C997BA" w14:textId="77777777" w:rsidR="00914FE6" w:rsidRPr="00E14C93" w:rsidRDefault="00914FE6" w:rsidP="0078063C">
            <w:pPr>
              <w:spacing w:after="0"/>
              <w:ind w:left="540" w:hanging="540"/>
              <w:jc w:val="center"/>
              <w:rPr>
                <w:rFonts w:ascii="Times New Roman" w:hAnsi="Times New Roman" w:cs="Times New Roman"/>
                <w:b/>
                <w:color w:val="000000" w:themeColor="text1"/>
                <w:sz w:val="24"/>
                <w:szCs w:val="24"/>
              </w:rPr>
            </w:pPr>
            <w:r w:rsidRPr="00E14C93">
              <w:rPr>
                <w:rFonts w:ascii="Times New Roman" w:hAnsi="Times New Roman" w:cs="Times New Roman"/>
                <w:b/>
                <w:color w:val="000000" w:themeColor="text1"/>
                <w:sz w:val="24"/>
                <w:szCs w:val="24"/>
              </w:rPr>
              <w:t>M4</w:t>
            </w:r>
          </w:p>
        </w:tc>
        <w:tc>
          <w:tcPr>
            <w:tcW w:w="9356" w:type="dxa"/>
            <w:tcBorders>
              <w:left w:val="single" w:sz="4" w:space="0" w:color="auto"/>
            </w:tcBorders>
            <w:shd w:val="clear" w:color="auto" w:fill="auto"/>
            <w:vAlign w:val="center"/>
          </w:tcPr>
          <w:p w14:paraId="0BCEC0B2" w14:textId="77777777" w:rsidR="00914FE6" w:rsidRPr="00E14C93" w:rsidRDefault="00914FE6" w:rsidP="0078063C">
            <w:pPr>
              <w:spacing w:after="0"/>
              <w:jc w:val="both"/>
              <w:rPr>
                <w:rFonts w:ascii="Times New Roman" w:hAnsi="Times New Roman" w:cs="Times New Roman"/>
                <w:color w:val="000000" w:themeColor="text1"/>
                <w:sz w:val="24"/>
                <w:szCs w:val="24"/>
              </w:rPr>
            </w:pPr>
            <w:r w:rsidRPr="00E14C93">
              <w:rPr>
                <w:rFonts w:ascii="Times New Roman" w:hAnsi="Times New Roman" w:cs="Times New Roman"/>
                <w:color w:val="000000" w:themeColor="text1"/>
                <w:sz w:val="24"/>
                <w:szCs w:val="24"/>
              </w:rPr>
              <w:t>papildomųjų studijų dalykų pažymių svertinis vidurkis</w:t>
            </w:r>
          </w:p>
        </w:tc>
      </w:tr>
      <w:tr w:rsidR="00E85A03" w:rsidRPr="00D07ACE" w14:paraId="212CED1A" w14:textId="77777777" w:rsidTr="00914FE6">
        <w:trPr>
          <w:trHeight w:val="284"/>
        </w:trPr>
        <w:tc>
          <w:tcPr>
            <w:tcW w:w="704" w:type="dxa"/>
            <w:tcBorders>
              <w:right w:val="single" w:sz="4" w:space="0" w:color="auto"/>
            </w:tcBorders>
            <w:vAlign w:val="center"/>
          </w:tcPr>
          <w:p w14:paraId="58D0CB40" w14:textId="4E418A5C" w:rsidR="00E85A03" w:rsidRPr="00E14C93" w:rsidRDefault="00E85A03" w:rsidP="0078063C">
            <w:pPr>
              <w:spacing w:after="0"/>
              <w:ind w:left="540" w:hanging="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M5</w:t>
            </w:r>
          </w:p>
        </w:tc>
        <w:tc>
          <w:tcPr>
            <w:tcW w:w="9356" w:type="dxa"/>
            <w:tcBorders>
              <w:left w:val="single" w:sz="4" w:space="0" w:color="auto"/>
            </w:tcBorders>
            <w:shd w:val="clear" w:color="auto" w:fill="auto"/>
            <w:vAlign w:val="center"/>
          </w:tcPr>
          <w:p w14:paraId="5D1246A4" w14:textId="02F95477" w:rsidR="00E85A03" w:rsidRPr="00E14C93" w:rsidRDefault="00E85A03" w:rsidP="0078063C">
            <w:pPr>
              <w:spacing w:after="0"/>
              <w:jc w:val="both"/>
              <w:rPr>
                <w:rFonts w:ascii="Times New Roman" w:hAnsi="Times New Roman" w:cs="Times New Roman"/>
                <w:color w:val="000000" w:themeColor="text1"/>
                <w:sz w:val="24"/>
                <w:szCs w:val="24"/>
              </w:rPr>
            </w:pPr>
            <w:r w:rsidRPr="00AA6E3A">
              <w:rPr>
                <w:rFonts w:ascii="Times New Roman" w:hAnsi="Times New Roman" w:cs="Times New Roman"/>
                <w:color w:val="000000" w:themeColor="text1"/>
                <w:sz w:val="24"/>
                <w:szCs w:val="24"/>
              </w:rPr>
              <w:t>pedagoginės specializacijos modulių pažymių svertinis vidurkis</w:t>
            </w:r>
          </w:p>
        </w:tc>
      </w:tr>
      <w:tr w:rsidR="00D62A07" w:rsidRPr="00D07ACE" w14:paraId="4F3B8AFA" w14:textId="77777777" w:rsidTr="00914FE6">
        <w:trPr>
          <w:trHeight w:val="284"/>
        </w:trPr>
        <w:tc>
          <w:tcPr>
            <w:tcW w:w="704" w:type="dxa"/>
            <w:tcBorders>
              <w:right w:val="single" w:sz="4" w:space="0" w:color="auto"/>
            </w:tcBorders>
            <w:vAlign w:val="center"/>
          </w:tcPr>
          <w:p w14:paraId="7A83CD6F" w14:textId="77777777" w:rsidR="00D62A07" w:rsidRPr="00E14C93" w:rsidRDefault="00D62A07" w:rsidP="00D62A07">
            <w:pPr>
              <w:spacing w:after="0"/>
              <w:ind w:left="630" w:hanging="630"/>
              <w:jc w:val="center"/>
              <w:rPr>
                <w:rFonts w:ascii="Times New Roman" w:hAnsi="Times New Roman" w:cs="Times New Roman"/>
                <w:b/>
                <w:color w:val="000000" w:themeColor="text1"/>
                <w:sz w:val="24"/>
                <w:szCs w:val="24"/>
              </w:rPr>
            </w:pPr>
            <w:r w:rsidRPr="00E14C93">
              <w:rPr>
                <w:rFonts w:ascii="Times New Roman" w:hAnsi="Times New Roman" w:cs="Times New Roman"/>
                <w:b/>
                <w:color w:val="000000" w:themeColor="text1"/>
                <w:sz w:val="24"/>
                <w:szCs w:val="24"/>
              </w:rPr>
              <w:t>MV</w:t>
            </w:r>
          </w:p>
        </w:tc>
        <w:tc>
          <w:tcPr>
            <w:tcW w:w="9356" w:type="dxa"/>
            <w:tcBorders>
              <w:left w:val="single" w:sz="4" w:space="0" w:color="auto"/>
            </w:tcBorders>
            <w:shd w:val="clear" w:color="auto" w:fill="auto"/>
            <w:vAlign w:val="center"/>
          </w:tcPr>
          <w:p w14:paraId="2D6D2545" w14:textId="1C1DA8B5" w:rsidR="00D62A07" w:rsidRPr="00E14C93" w:rsidRDefault="00D62A07" w:rsidP="00D62A07">
            <w:pPr>
              <w:spacing w:after="0"/>
              <w:jc w:val="both"/>
              <w:rPr>
                <w:rFonts w:ascii="Times New Roman" w:hAnsi="Times New Roman" w:cs="Times New Roman"/>
                <w:color w:val="000000" w:themeColor="text1"/>
                <w:sz w:val="24"/>
                <w:szCs w:val="24"/>
              </w:rPr>
            </w:pPr>
            <w:r w:rsidRPr="00E14C93">
              <w:rPr>
                <w:rFonts w:ascii="Times New Roman" w:hAnsi="Times New Roman" w:cs="Times New Roman"/>
                <w:color w:val="000000" w:themeColor="text1"/>
                <w:sz w:val="24"/>
                <w:szCs w:val="24"/>
              </w:rPr>
              <w:t>motyvacijos vertinimas</w:t>
            </w:r>
            <w:r w:rsidR="00A9585E">
              <w:rPr>
                <w:rFonts w:ascii="Times New Roman" w:hAnsi="Times New Roman" w:cs="Times New Roman"/>
                <w:color w:val="000000" w:themeColor="text1"/>
                <w:sz w:val="24"/>
                <w:szCs w:val="24"/>
              </w:rPr>
              <w:t xml:space="preserve"> </w:t>
            </w:r>
            <w:r w:rsidRPr="00E14C93">
              <w:rPr>
                <w:rFonts w:ascii="Times New Roman" w:hAnsi="Times New Roman" w:cs="Times New Roman"/>
                <w:color w:val="000000" w:themeColor="text1"/>
                <w:sz w:val="24"/>
                <w:szCs w:val="24"/>
              </w:rPr>
              <w:t>/</w:t>
            </w:r>
            <w:r w:rsidR="00A9585E">
              <w:rPr>
                <w:rFonts w:ascii="Times New Roman" w:hAnsi="Times New Roman" w:cs="Times New Roman"/>
                <w:color w:val="000000" w:themeColor="text1"/>
                <w:sz w:val="24"/>
                <w:szCs w:val="24"/>
              </w:rPr>
              <w:t xml:space="preserve"> </w:t>
            </w:r>
            <w:r w:rsidRPr="00E14C93">
              <w:rPr>
                <w:rFonts w:ascii="Times New Roman" w:hAnsi="Times New Roman" w:cs="Times New Roman"/>
                <w:color w:val="000000" w:themeColor="text1"/>
                <w:sz w:val="24"/>
                <w:szCs w:val="24"/>
              </w:rPr>
              <w:t>motyvacinis laiškas</w:t>
            </w:r>
          </w:p>
        </w:tc>
      </w:tr>
      <w:tr w:rsidR="00D62A07" w:rsidRPr="00D07ACE" w14:paraId="59D4C715" w14:textId="77777777" w:rsidTr="00914FE6">
        <w:trPr>
          <w:trHeight w:val="284"/>
        </w:trPr>
        <w:tc>
          <w:tcPr>
            <w:tcW w:w="704" w:type="dxa"/>
            <w:tcBorders>
              <w:right w:val="single" w:sz="4" w:space="0" w:color="auto"/>
            </w:tcBorders>
            <w:vAlign w:val="center"/>
          </w:tcPr>
          <w:p w14:paraId="3A4F7A87" w14:textId="77777777" w:rsidR="00D62A07" w:rsidRPr="00E14C93" w:rsidRDefault="00D62A07" w:rsidP="00D62A07">
            <w:pPr>
              <w:spacing w:after="0"/>
              <w:ind w:left="630" w:hanging="630"/>
              <w:jc w:val="center"/>
              <w:rPr>
                <w:rFonts w:ascii="Times New Roman" w:hAnsi="Times New Roman" w:cs="Times New Roman"/>
                <w:b/>
                <w:color w:val="000000" w:themeColor="text1"/>
                <w:sz w:val="24"/>
                <w:szCs w:val="24"/>
              </w:rPr>
            </w:pPr>
            <w:r w:rsidRPr="00E14C93">
              <w:rPr>
                <w:rFonts w:ascii="Times New Roman" w:hAnsi="Times New Roman" w:cs="Times New Roman"/>
                <w:b/>
                <w:color w:val="000000" w:themeColor="text1"/>
                <w:sz w:val="24"/>
                <w:szCs w:val="24"/>
              </w:rPr>
              <w:t>P</w:t>
            </w:r>
          </w:p>
        </w:tc>
        <w:tc>
          <w:tcPr>
            <w:tcW w:w="9356" w:type="dxa"/>
            <w:tcBorders>
              <w:left w:val="single" w:sz="4" w:space="0" w:color="auto"/>
            </w:tcBorders>
            <w:shd w:val="clear" w:color="auto" w:fill="auto"/>
            <w:vAlign w:val="center"/>
          </w:tcPr>
          <w:p w14:paraId="161C617D" w14:textId="77777777" w:rsidR="00D62A07" w:rsidRPr="00E14C93" w:rsidRDefault="00D62A07" w:rsidP="00D62A07">
            <w:pPr>
              <w:spacing w:after="0"/>
              <w:jc w:val="both"/>
              <w:rPr>
                <w:rFonts w:ascii="Times New Roman" w:hAnsi="Times New Roman" w:cs="Times New Roman"/>
                <w:color w:val="000000" w:themeColor="text1"/>
                <w:sz w:val="24"/>
                <w:szCs w:val="24"/>
              </w:rPr>
            </w:pPr>
            <w:r w:rsidRPr="00E14C93">
              <w:rPr>
                <w:rFonts w:ascii="Times New Roman" w:hAnsi="Times New Roman" w:cs="Times New Roman"/>
                <w:color w:val="000000" w:themeColor="text1"/>
                <w:sz w:val="24"/>
                <w:szCs w:val="24"/>
              </w:rPr>
              <w:t>papildomi balai</w:t>
            </w:r>
          </w:p>
        </w:tc>
      </w:tr>
      <w:tr w:rsidR="00D62A07" w:rsidRPr="00D07ACE" w14:paraId="3AECA8A3" w14:textId="77777777" w:rsidTr="00914FE6">
        <w:trPr>
          <w:trHeight w:val="284"/>
        </w:trPr>
        <w:tc>
          <w:tcPr>
            <w:tcW w:w="704" w:type="dxa"/>
            <w:tcBorders>
              <w:right w:val="single" w:sz="4" w:space="0" w:color="auto"/>
            </w:tcBorders>
            <w:vAlign w:val="center"/>
          </w:tcPr>
          <w:p w14:paraId="52E66631" w14:textId="77777777" w:rsidR="00D62A07" w:rsidRPr="00E14C93" w:rsidRDefault="00D62A07" w:rsidP="00D62A07">
            <w:pPr>
              <w:spacing w:after="0"/>
              <w:ind w:left="630" w:hanging="630"/>
              <w:jc w:val="center"/>
              <w:rPr>
                <w:rFonts w:ascii="Times New Roman" w:hAnsi="Times New Roman" w:cs="Times New Roman"/>
                <w:b/>
                <w:color w:val="000000" w:themeColor="text1"/>
                <w:sz w:val="24"/>
                <w:szCs w:val="24"/>
              </w:rPr>
            </w:pPr>
            <w:r w:rsidRPr="00E14C93">
              <w:rPr>
                <w:rFonts w:ascii="Times New Roman" w:hAnsi="Times New Roman" w:cs="Times New Roman"/>
                <w:b/>
                <w:color w:val="000000" w:themeColor="text1"/>
                <w:sz w:val="24"/>
                <w:szCs w:val="24"/>
              </w:rPr>
              <w:t>SD</w:t>
            </w:r>
          </w:p>
        </w:tc>
        <w:tc>
          <w:tcPr>
            <w:tcW w:w="9356" w:type="dxa"/>
            <w:tcBorders>
              <w:left w:val="single" w:sz="4" w:space="0" w:color="auto"/>
            </w:tcBorders>
            <w:shd w:val="clear" w:color="auto" w:fill="auto"/>
            <w:vAlign w:val="center"/>
          </w:tcPr>
          <w:p w14:paraId="6BEB3F6A" w14:textId="77777777" w:rsidR="00D62A07" w:rsidRPr="00E14C93" w:rsidRDefault="00D62A07" w:rsidP="00D62A07">
            <w:pPr>
              <w:spacing w:after="0"/>
              <w:jc w:val="both"/>
              <w:rPr>
                <w:rFonts w:ascii="Times New Roman" w:hAnsi="Times New Roman" w:cs="Times New Roman"/>
                <w:color w:val="000000" w:themeColor="text1"/>
                <w:sz w:val="24"/>
                <w:szCs w:val="24"/>
              </w:rPr>
            </w:pPr>
            <w:r w:rsidRPr="00E14C93">
              <w:rPr>
                <w:rFonts w:ascii="Times New Roman" w:hAnsi="Times New Roman" w:cs="Times New Roman"/>
                <w:color w:val="000000" w:themeColor="text1"/>
                <w:sz w:val="24"/>
                <w:szCs w:val="24"/>
              </w:rPr>
              <w:t>studijų programos dalykų (arba keleto jų) aritmetinis vidurkis</w:t>
            </w:r>
          </w:p>
        </w:tc>
      </w:tr>
      <w:tr w:rsidR="00D62A07" w:rsidRPr="00D07ACE" w14:paraId="62E2235F" w14:textId="77777777" w:rsidTr="00914FE6">
        <w:trPr>
          <w:trHeight w:val="284"/>
        </w:trPr>
        <w:tc>
          <w:tcPr>
            <w:tcW w:w="704" w:type="dxa"/>
            <w:tcBorders>
              <w:right w:val="single" w:sz="4" w:space="0" w:color="auto"/>
            </w:tcBorders>
            <w:vAlign w:val="center"/>
          </w:tcPr>
          <w:p w14:paraId="240E5B0B" w14:textId="77777777" w:rsidR="00D62A07" w:rsidRPr="00E14C93" w:rsidRDefault="00D62A07" w:rsidP="00D62A07">
            <w:pPr>
              <w:spacing w:after="0"/>
              <w:ind w:left="630" w:hanging="630"/>
              <w:jc w:val="center"/>
              <w:rPr>
                <w:rFonts w:ascii="Times New Roman" w:hAnsi="Times New Roman" w:cs="Times New Roman"/>
                <w:b/>
                <w:color w:val="000000" w:themeColor="text1"/>
                <w:sz w:val="24"/>
                <w:szCs w:val="24"/>
              </w:rPr>
            </w:pPr>
            <w:r w:rsidRPr="00E14C93">
              <w:rPr>
                <w:rFonts w:ascii="Times New Roman" w:hAnsi="Times New Roman" w:cs="Times New Roman"/>
                <w:b/>
                <w:color w:val="000000" w:themeColor="text1"/>
                <w:sz w:val="24"/>
                <w:szCs w:val="24"/>
              </w:rPr>
              <w:t>SDS</w:t>
            </w:r>
          </w:p>
        </w:tc>
        <w:tc>
          <w:tcPr>
            <w:tcW w:w="9356" w:type="dxa"/>
            <w:tcBorders>
              <w:left w:val="single" w:sz="4" w:space="0" w:color="auto"/>
            </w:tcBorders>
            <w:shd w:val="clear" w:color="auto" w:fill="auto"/>
            <w:vAlign w:val="center"/>
          </w:tcPr>
          <w:p w14:paraId="55C78911" w14:textId="77777777" w:rsidR="00D62A07" w:rsidRPr="00E14C93" w:rsidRDefault="00D62A07" w:rsidP="00D62A07">
            <w:pPr>
              <w:spacing w:after="0"/>
              <w:jc w:val="both"/>
              <w:rPr>
                <w:rFonts w:ascii="Times New Roman" w:hAnsi="Times New Roman" w:cs="Times New Roman"/>
                <w:color w:val="000000" w:themeColor="text1"/>
                <w:sz w:val="24"/>
                <w:szCs w:val="24"/>
              </w:rPr>
            </w:pPr>
            <w:r w:rsidRPr="00E14C93">
              <w:rPr>
                <w:rFonts w:ascii="Times New Roman" w:hAnsi="Times New Roman" w:cs="Times New Roman"/>
                <w:color w:val="000000" w:themeColor="text1"/>
                <w:sz w:val="24"/>
                <w:szCs w:val="24"/>
              </w:rPr>
              <w:t>studijų programos dalykų (arba keleto jų) svertinis vidurkis</w:t>
            </w:r>
          </w:p>
        </w:tc>
      </w:tr>
      <w:tr w:rsidR="00D62A07" w:rsidRPr="00D07ACE" w14:paraId="4A173DFF" w14:textId="77777777" w:rsidTr="00914FE6">
        <w:trPr>
          <w:trHeight w:val="284"/>
        </w:trPr>
        <w:tc>
          <w:tcPr>
            <w:tcW w:w="704" w:type="dxa"/>
            <w:tcBorders>
              <w:right w:val="single" w:sz="4" w:space="0" w:color="auto"/>
            </w:tcBorders>
            <w:vAlign w:val="center"/>
          </w:tcPr>
          <w:p w14:paraId="1873D752" w14:textId="77777777" w:rsidR="00D62A07" w:rsidRPr="00E14C93" w:rsidRDefault="00D62A07" w:rsidP="00D62A07">
            <w:pPr>
              <w:spacing w:after="0"/>
              <w:ind w:left="540" w:hanging="540"/>
              <w:jc w:val="center"/>
              <w:rPr>
                <w:rFonts w:ascii="Times New Roman" w:hAnsi="Times New Roman" w:cs="Times New Roman"/>
                <w:b/>
                <w:color w:val="000000" w:themeColor="text1"/>
                <w:sz w:val="24"/>
                <w:szCs w:val="24"/>
              </w:rPr>
            </w:pPr>
            <w:r w:rsidRPr="00E14C93">
              <w:rPr>
                <w:rFonts w:ascii="Times New Roman" w:hAnsi="Times New Roman" w:cs="Times New Roman"/>
                <w:b/>
                <w:color w:val="000000" w:themeColor="text1"/>
                <w:sz w:val="24"/>
                <w:szCs w:val="24"/>
              </w:rPr>
              <w:t>V</w:t>
            </w:r>
          </w:p>
        </w:tc>
        <w:tc>
          <w:tcPr>
            <w:tcW w:w="9356" w:type="dxa"/>
            <w:tcBorders>
              <w:left w:val="single" w:sz="4" w:space="0" w:color="auto"/>
            </w:tcBorders>
            <w:shd w:val="clear" w:color="auto" w:fill="auto"/>
            <w:vAlign w:val="center"/>
          </w:tcPr>
          <w:p w14:paraId="2F18162B" w14:textId="4A111CA6" w:rsidR="00D62A07" w:rsidRPr="00E14C93" w:rsidRDefault="00D62A07" w:rsidP="00457CA0">
            <w:pPr>
              <w:spacing w:after="0"/>
              <w:jc w:val="both"/>
              <w:rPr>
                <w:rFonts w:ascii="Times New Roman" w:hAnsi="Times New Roman" w:cs="Times New Roman"/>
                <w:color w:val="000000" w:themeColor="text1"/>
                <w:sz w:val="24"/>
                <w:szCs w:val="24"/>
              </w:rPr>
            </w:pPr>
            <w:r w:rsidRPr="00E14C93">
              <w:rPr>
                <w:rFonts w:ascii="Times New Roman" w:hAnsi="Times New Roman" w:cs="Times New Roman"/>
                <w:color w:val="000000" w:themeColor="text1"/>
                <w:sz w:val="24"/>
                <w:szCs w:val="24"/>
              </w:rPr>
              <w:t>diplomo priedėlio (priedo) pažym</w:t>
            </w:r>
            <w:r w:rsidR="00457CA0">
              <w:rPr>
                <w:rFonts w:ascii="Times New Roman" w:hAnsi="Times New Roman" w:cs="Times New Roman"/>
                <w:color w:val="000000" w:themeColor="text1"/>
                <w:sz w:val="24"/>
                <w:szCs w:val="24"/>
              </w:rPr>
              <w:t xml:space="preserve">ių, išskyrus baigiamojo darbo </w:t>
            </w:r>
            <w:r w:rsidRPr="00E14C93">
              <w:rPr>
                <w:rFonts w:ascii="Times New Roman" w:hAnsi="Times New Roman" w:cs="Times New Roman"/>
                <w:color w:val="000000" w:themeColor="text1"/>
                <w:sz w:val="24"/>
                <w:szCs w:val="24"/>
              </w:rPr>
              <w:t>ir</w:t>
            </w:r>
            <w:r w:rsidR="00457CA0">
              <w:rPr>
                <w:rFonts w:ascii="Times New Roman" w:hAnsi="Times New Roman" w:cs="Times New Roman"/>
                <w:color w:val="000000" w:themeColor="text1"/>
                <w:sz w:val="24"/>
                <w:szCs w:val="24"/>
              </w:rPr>
              <w:t xml:space="preserve"> (ar)</w:t>
            </w:r>
            <w:r w:rsidRPr="00E14C93">
              <w:rPr>
                <w:rFonts w:ascii="Times New Roman" w:hAnsi="Times New Roman" w:cs="Times New Roman"/>
                <w:color w:val="000000" w:themeColor="text1"/>
                <w:sz w:val="24"/>
                <w:szCs w:val="24"/>
              </w:rPr>
              <w:t xml:space="preserve"> baigiamojo (-ųjų) egzamino (-ų) pažymį, aritmetinis vidurkis</w:t>
            </w:r>
          </w:p>
        </w:tc>
      </w:tr>
      <w:tr w:rsidR="00D62A07" w:rsidRPr="00D07ACE" w14:paraId="15ABEBE2" w14:textId="77777777" w:rsidTr="00914FE6">
        <w:trPr>
          <w:trHeight w:val="194"/>
        </w:trPr>
        <w:tc>
          <w:tcPr>
            <w:tcW w:w="704" w:type="dxa"/>
            <w:tcBorders>
              <w:right w:val="single" w:sz="4" w:space="0" w:color="auto"/>
            </w:tcBorders>
            <w:vAlign w:val="center"/>
          </w:tcPr>
          <w:p w14:paraId="78B23953" w14:textId="77777777" w:rsidR="00D62A07" w:rsidRPr="00E14C93" w:rsidRDefault="00D62A07" w:rsidP="00D62A07">
            <w:pPr>
              <w:spacing w:after="0"/>
              <w:ind w:left="489" w:hanging="489"/>
              <w:jc w:val="center"/>
              <w:rPr>
                <w:rFonts w:ascii="Times New Roman" w:hAnsi="Times New Roman" w:cs="Times New Roman"/>
                <w:b/>
                <w:color w:val="000000" w:themeColor="text1"/>
                <w:sz w:val="24"/>
                <w:szCs w:val="24"/>
              </w:rPr>
            </w:pPr>
            <w:r w:rsidRPr="00E14C93">
              <w:rPr>
                <w:rFonts w:ascii="Times New Roman" w:hAnsi="Times New Roman" w:cs="Times New Roman"/>
                <w:b/>
                <w:color w:val="000000" w:themeColor="text1"/>
                <w:sz w:val="24"/>
                <w:szCs w:val="24"/>
              </w:rPr>
              <w:t>VS</w:t>
            </w:r>
          </w:p>
        </w:tc>
        <w:tc>
          <w:tcPr>
            <w:tcW w:w="9356" w:type="dxa"/>
            <w:tcBorders>
              <w:left w:val="single" w:sz="4" w:space="0" w:color="auto"/>
            </w:tcBorders>
            <w:shd w:val="clear" w:color="auto" w:fill="auto"/>
            <w:vAlign w:val="center"/>
          </w:tcPr>
          <w:p w14:paraId="684E0F40" w14:textId="3B7D6472" w:rsidR="00D62A07" w:rsidRPr="00E14C93" w:rsidRDefault="00D62A07" w:rsidP="00457CA0">
            <w:pPr>
              <w:spacing w:after="0"/>
              <w:jc w:val="both"/>
              <w:rPr>
                <w:rFonts w:ascii="Times New Roman" w:hAnsi="Times New Roman" w:cs="Times New Roman"/>
                <w:color w:val="000000" w:themeColor="text1"/>
                <w:sz w:val="24"/>
                <w:szCs w:val="24"/>
              </w:rPr>
            </w:pPr>
            <w:r w:rsidRPr="00E14C93">
              <w:rPr>
                <w:rFonts w:ascii="Times New Roman" w:hAnsi="Times New Roman" w:cs="Times New Roman"/>
                <w:color w:val="000000" w:themeColor="text1"/>
                <w:sz w:val="24"/>
                <w:szCs w:val="24"/>
              </w:rPr>
              <w:t>diplomo priedėlio (priedo) pažym</w:t>
            </w:r>
            <w:r w:rsidR="00457CA0">
              <w:rPr>
                <w:rFonts w:ascii="Times New Roman" w:hAnsi="Times New Roman" w:cs="Times New Roman"/>
                <w:color w:val="000000" w:themeColor="text1"/>
                <w:sz w:val="24"/>
                <w:szCs w:val="24"/>
              </w:rPr>
              <w:t xml:space="preserve">ių, išskyrus baigiamojo darbo </w:t>
            </w:r>
            <w:r w:rsidRPr="00E14C93">
              <w:rPr>
                <w:rFonts w:ascii="Times New Roman" w:hAnsi="Times New Roman" w:cs="Times New Roman"/>
                <w:color w:val="000000" w:themeColor="text1"/>
                <w:sz w:val="24"/>
                <w:szCs w:val="24"/>
              </w:rPr>
              <w:t xml:space="preserve">ir </w:t>
            </w:r>
            <w:r w:rsidR="00457CA0">
              <w:rPr>
                <w:rFonts w:ascii="Times New Roman" w:hAnsi="Times New Roman" w:cs="Times New Roman"/>
                <w:color w:val="000000" w:themeColor="text1"/>
                <w:sz w:val="24"/>
                <w:szCs w:val="24"/>
              </w:rPr>
              <w:t xml:space="preserve">(ar) </w:t>
            </w:r>
            <w:r w:rsidRPr="00E14C93">
              <w:rPr>
                <w:rFonts w:ascii="Times New Roman" w:hAnsi="Times New Roman" w:cs="Times New Roman"/>
                <w:color w:val="000000" w:themeColor="text1"/>
                <w:sz w:val="24"/>
                <w:szCs w:val="24"/>
              </w:rPr>
              <w:t>baigiamojo (-ųjų) egzamino (-ų) pažymį, svertinis vidurkis</w:t>
            </w:r>
          </w:p>
        </w:tc>
      </w:tr>
    </w:tbl>
    <w:p w14:paraId="7F850A93" w14:textId="77777777" w:rsidR="00E968C1" w:rsidRDefault="00E968C1" w:rsidP="00E968C1">
      <w:pPr>
        <w:spacing w:after="120" w:line="240" w:lineRule="auto"/>
        <w:jc w:val="both"/>
        <w:rPr>
          <w:rFonts w:ascii="Times New Roman" w:hAnsi="Times New Roman" w:cs="Times New Roman"/>
          <w:sz w:val="24"/>
          <w:szCs w:val="24"/>
        </w:rPr>
      </w:pPr>
    </w:p>
    <w:p w14:paraId="2DF3A290" w14:textId="77777777" w:rsidR="00FF2456" w:rsidRDefault="00FF2456">
      <w:pPr>
        <w:rPr>
          <w:rFonts w:ascii="Times New Roman" w:hAnsi="Times New Roman" w:cs="Times New Roman"/>
          <w:sz w:val="24"/>
          <w:szCs w:val="24"/>
        </w:rPr>
      </w:pPr>
      <w:r>
        <w:rPr>
          <w:rFonts w:ascii="Times New Roman" w:hAnsi="Times New Roman" w:cs="Times New Roman"/>
          <w:sz w:val="24"/>
          <w:szCs w:val="24"/>
        </w:rPr>
        <w:br w:type="page"/>
      </w:r>
    </w:p>
    <w:tbl>
      <w:tblPr>
        <w:tblStyle w:val="Lentelstinklelis1"/>
        <w:tblW w:w="10915" w:type="dxa"/>
        <w:tblInd w:w="-572" w:type="dxa"/>
        <w:tblLayout w:type="fixed"/>
        <w:tblCellMar>
          <w:left w:w="57" w:type="dxa"/>
          <w:right w:w="57" w:type="dxa"/>
        </w:tblCellMar>
        <w:tblLook w:val="04A0" w:firstRow="1" w:lastRow="0" w:firstColumn="1" w:lastColumn="0" w:noHBand="0" w:noVBand="1"/>
      </w:tblPr>
      <w:tblGrid>
        <w:gridCol w:w="1276"/>
        <w:gridCol w:w="1843"/>
        <w:gridCol w:w="709"/>
        <w:gridCol w:w="3402"/>
        <w:gridCol w:w="3685"/>
      </w:tblGrid>
      <w:tr w:rsidR="00304EBB" w:rsidRPr="0019712B" w14:paraId="5ABB3CC5" w14:textId="77777777" w:rsidTr="00304EBB">
        <w:trPr>
          <w:trHeight w:val="699"/>
          <w:tblHeader/>
        </w:trPr>
        <w:tc>
          <w:tcPr>
            <w:tcW w:w="1276" w:type="dxa"/>
            <w:tcBorders>
              <w:top w:val="single" w:sz="4" w:space="0" w:color="auto"/>
            </w:tcBorders>
            <w:vAlign w:val="center"/>
          </w:tcPr>
          <w:p w14:paraId="76B03D35" w14:textId="77777777" w:rsidR="00304EBB" w:rsidRPr="0019712B" w:rsidRDefault="00304EBB" w:rsidP="00335708">
            <w:pPr>
              <w:jc w:val="center"/>
              <w:rPr>
                <w:rFonts w:ascii="Times New Roman" w:hAnsi="Times New Roman" w:cs="Times New Roman"/>
                <w:b/>
                <w:sz w:val="20"/>
                <w:szCs w:val="20"/>
              </w:rPr>
            </w:pPr>
            <w:r>
              <w:rPr>
                <w:rFonts w:ascii="Times New Roman" w:hAnsi="Times New Roman" w:cs="Times New Roman"/>
                <w:b/>
                <w:sz w:val="20"/>
                <w:szCs w:val="20"/>
              </w:rPr>
              <w:lastRenderedPageBreak/>
              <w:t>Valstybinis kodas</w:t>
            </w:r>
          </w:p>
        </w:tc>
        <w:tc>
          <w:tcPr>
            <w:tcW w:w="1843" w:type="dxa"/>
            <w:tcBorders>
              <w:top w:val="single" w:sz="4" w:space="0" w:color="auto"/>
            </w:tcBorders>
            <w:vAlign w:val="center"/>
          </w:tcPr>
          <w:p w14:paraId="622924B8" w14:textId="77777777" w:rsidR="00304EBB" w:rsidRPr="0019712B" w:rsidRDefault="00304EBB" w:rsidP="00335708">
            <w:pPr>
              <w:jc w:val="center"/>
              <w:rPr>
                <w:rFonts w:ascii="Times New Roman" w:hAnsi="Times New Roman" w:cs="Times New Roman"/>
                <w:b/>
                <w:sz w:val="20"/>
                <w:szCs w:val="20"/>
              </w:rPr>
            </w:pPr>
            <w:r w:rsidRPr="0019712B">
              <w:rPr>
                <w:rFonts w:ascii="Times New Roman" w:hAnsi="Times New Roman" w:cs="Times New Roman"/>
                <w:b/>
                <w:sz w:val="20"/>
                <w:szCs w:val="20"/>
              </w:rPr>
              <w:t>Studijų programa</w:t>
            </w:r>
          </w:p>
        </w:tc>
        <w:tc>
          <w:tcPr>
            <w:tcW w:w="4111" w:type="dxa"/>
            <w:gridSpan w:val="2"/>
            <w:tcBorders>
              <w:top w:val="single" w:sz="4" w:space="0" w:color="auto"/>
            </w:tcBorders>
            <w:vAlign w:val="center"/>
          </w:tcPr>
          <w:p w14:paraId="5F729A75" w14:textId="77777777" w:rsidR="00304EBB" w:rsidRPr="0019712B" w:rsidRDefault="00304EBB" w:rsidP="007A192B">
            <w:pPr>
              <w:spacing w:after="120"/>
              <w:jc w:val="center"/>
              <w:rPr>
                <w:rFonts w:ascii="Times New Roman" w:hAnsi="Times New Roman" w:cs="Times New Roman"/>
                <w:b/>
                <w:sz w:val="20"/>
                <w:szCs w:val="20"/>
              </w:rPr>
            </w:pPr>
            <w:r w:rsidRPr="0019712B">
              <w:rPr>
                <w:rFonts w:ascii="Times New Roman" w:hAnsi="Times New Roman" w:cs="Times New Roman"/>
                <w:b/>
                <w:sz w:val="20"/>
                <w:szCs w:val="20"/>
              </w:rPr>
              <w:t xml:space="preserve">Pirmosios pakopos </w:t>
            </w:r>
            <w:r>
              <w:rPr>
                <w:rFonts w:ascii="Times New Roman" w:hAnsi="Times New Roman" w:cs="Times New Roman"/>
                <w:b/>
                <w:sz w:val="20"/>
                <w:szCs w:val="20"/>
              </w:rPr>
              <w:t>universitetinių studijų kryptys ir krypčių grupės</w:t>
            </w:r>
            <w:r w:rsidRPr="0019712B">
              <w:rPr>
                <w:rFonts w:ascii="Times New Roman" w:hAnsi="Times New Roman" w:cs="Times New Roman"/>
                <w:b/>
                <w:sz w:val="20"/>
                <w:szCs w:val="20"/>
              </w:rPr>
              <w:t>, kurių studijų programas baigę asmenys priimami</w:t>
            </w:r>
          </w:p>
        </w:tc>
        <w:tc>
          <w:tcPr>
            <w:tcW w:w="3685" w:type="dxa"/>
            <w:tcBorders>
              <w:top w:val="single" w:sz="4" w:space="0" w:color="auto"/>
            </w:tcBorders>
            <w:vAlign w:val="center"/>
          </w:tcPr>
          <w:p w14:paraId="4A9C5EC2" w14:textId="77777777" w:rsidR="00304EBB" w:rsidRDefault="00304EBB" w:rsidP="00382EDD">
            <w:pPr>
              <w:jc w:val="center"/>
              <w:rPr>
                <w:rFonts w:ascii="Times New Roman" w:hAnsi="Times New Roman" w:cs="Times New Roman"/>
                <w:b/>
                <w:sz w:val="20"/>
                <w:szCs w:val="20"/>
              </w:rPr>
            </w:pPr>
            <w:r w:rsidRPr="0019712B">
              <w:rPr>
                <w:rFonts w:ascii="Times New Roman" w:hAnsi="Times New Roman" w:cs="Times New Roman"/>
                <w:b/>
                <w:sz w:val="20"/>
                <w:szCs w:val="20"/>
              </w:rPr>
              <w:t>Konkursinio balo formulė</w:t>
            </w:r>
            <w:r>
              <w:rPr>
                <w:rFonts w:ascii="Times New Roman" w:hAnsi="Times New Roman" w:cs="Times New Roman"/>
                <w:b/>
                <w:sz w:val="20"/>
                <w:szCs w:val="20"/>
              </w:rPr>
              <w:t xml:space="preserve"> ir </w:t>
            </w:r>
          </w:p>
          <w:p w14:paraId="6BEC13A9" w14:textId="77777777" w:rsidR="00304EBB" w:rsidRPr="0019712B" w:rsidRDefault="00304EBB" w:rsidP="002C169F">
            <w:pPr>
              <w:jc w:val="center"/>
              <w:rPr>
                <w:rFonts w:ascii="Times New Roman" w:hAnsi="Times New Roman" w:cs="Times New Roman"/>
                <w:b/>
                <w:sz w:val="20"/>
                <w:szCs w:val="20"/>
              </w:rPr>
            </w:pPr>
            <w:r>
              <w:rPr>
                <w:rFonts w:ascii="Times New Roman" w:hAnsi="Times New Roman" w:cs="Times New Roman"/>
                <w:b/>
                <w:sz w:val="20"/>
                <w:szCs w:val="20"/>
              </w:rPr>
              <w:t>papildomi kriterijai</w:t>
            </w:r>
          </w:p>
        </w:tc>
      </w:tr>
      <w:tr w:rsidR="00304EBB" w:rsidRPr="0019712B" w14:paraId="003982D6" w14:textId="77777777" w:rsidTr="00304EBB">
        <w:trPr>
          <w:trHeight w:val="122"/>
        </w:trPr>
        <w:tc>
          <w:tcPr>
            <w:tcW w:w="10915" w:type="dxa"/>
            <w:gridSpan w:val="5"/>
            <w:tcBorders>
              <w:top w:val="single" w:sz="4" w:space="0" w:color="auto"/>
              <w:left w:val="single" w:sz="4" w:space="0" w:color="auto"/>
              <w:bottom w:val="nil"/>
              <w:right w:val="single" w:sz="4" w:space="0" w:color="auto"/>
            </w:tcBorders>
          </w:tcPr>
          <w:p w14:paraId="5C172D81" w14:textId="77777777" w:rsidR="00304EBB" w:rsidRPr="00E53E50" w:rsidRDefault="00304EBB" w:rsidP="0025574C">
            <w:pPr>
              <w:jc w:val="center"/>
              <w:rPr>
                <w:rFonts w:ascii="Times New Roman" w:hAnsi="Times New Roman" w:cs="Times New Roman"/>
                <w:b/>
                <w:sz w:val="20"/>
                <w:szCs w:val="20"/>
              </w:rPr>
            </w:pPr>
            <w:r w:rsidRPr="00E53E50">
              <w:rPr>
                <w:rFonts w:ascii="Times New Roman" w:hAnsi="Times New Roman" w:cs="Times New Roman"/>
                <w:b/>
                <w:sz w:val="20"/>
                <w:szCs w:val="20"/>
              </w:rPr>
              <w:t>CHEMIJOS IR GEOMOKSLŲ FAKULTETAS</w:t>
            </w:r>
          </w:p>
        </w:tc>
      </w:tr>
      <w:tr w:rsidR="00304EBB" w:rsidRPr="0019712B" w14:paraId="21AF3BB3" w14:textId="77777777" w:rsidTr="00304EBB">
        <w:trPr>
          <w:trHeight w:val="122"/>
        </w:trPr>
        <w:tc>
          <w:tcPr>
            <w:tcW w:w="1276" w:type="dxa"/>
            <w:tcBorders>
              <w:top w:val="single" w:sz="4" w:space="0" w:color="auto"/>
              <w:left w:val="single" w:sz="4" w:space="0" w:color="auto"/>
              <w:bottom w:val="nil"/>
              <w:right w:val="single" w:sz="4" w:space="0" w:color="auto"/>
            </w:tcBorders>
          </w:tcPr>
          <w:p w14:paraId="395CFE78" w14:textId="77777777" w:rsidR="00304EBB" w:rsidRPr="0019712B" w:rsidRDefault="00304EBB" w:rsidP="0025574C">
            <w:pPr>
              <w:jc w:val="center"/>
              <w:rPr>
                <w:rFonts w:ascii="Times New Roman" w:hAnsi="Times New Roman" w:cs="Times New Roman"/>
                <w:color w:val="000000" w:themeColor="text1"/>
                <w:sz w:val="20"/>
                <w:szCs w:val="20"/>
                <w:lang w:eastAsia="lt-LT"/>
              </w:rPr>
            </w:pPr>
            <w:r w:rsidRPr="00A87097">
              <w:rPr>
                <w:rFonts w:ascii="Times New Roman" w:hAnsi="Times New Roman" w:cs="Times New Roman"/>
                <w:color w:val="000000" w:themeColor="text1"/>
                <w:sz w:val="20"/>
                <w:szCs w:val="20"/>
                <w:lang w:eastAsia="lt-LT"/>
              </w:rPr>
              <w:t>6211CX003</w:t>
            </w:r>
          </w:p>
        </w:tc>
        <w:tc>
          <w:tcPr>
            <w:tcW w:w="1843" w:type="dxa"/>
            <w:vMerge w:val="restart"/>
            <w:tcBorders>
              <w:top w:val="single" w:sz="4" w:space="0" w:color="auto"/>
              <w:left w:val="single" w:sz="4" w:space="0" w:color="auto"/>
              <w:right w:val="single" w:sz="4" w:space="0" w:color="auto"/>
            </w:tcBorders>
          </w:tcPr>
          <w:p w14:paraId="3F9B1A50" w14:textId="77777777" w:rsidR="00304EBB" w:rsidRDefault="00304EBB" w:rsidP="0025574C">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 xml:space="preserve">Chemija </w:t>
            </w:r>
          </w:p>
          <w:p w14:paraId="3C4D3353" w14:textId="3923FF80" w:rsidR="00304EBB" w:rsidRPr="0019712B" w:rsidRDefault="00304EBB" w:rsidP="0025574C">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 xml:space="preserve">Nanomedžiagų chemija </w:t>
            </w:r>
            <w:r>
              <w:rPr>
                <w:rFonts w:ascii="Times New Roman" w:hAnsi="Times New Roman" w:cs="Times New Roman"/>
                <w:i/>
                <w:color w:val="000000" w:themeColor="text1"/>
                <w:sz w:val="20"/>
                <w:szCs w:val="20"/>
                <w:lang w:eastAsia="lt-LT"/>
              </w:rPr>
              <w:t>(lietuvių /</w:t>
            </w:r>
            <w:r w:rsidRPr="00D9792E">
              <w:rPr>
                <w:rFonts w:ascii="Times New Roman" w:hAnsi="Times New Roman" w:cs="Times New Roman"/>
                <w:i/>
                <w:color w:val="000000" w:themeColor="text1"/>
                <w:sz w:val="20"/>
                <w:szCs w:val="20"/>
                <w:lang w:eastAsia="lt-LT"/>
              </w:rPr>
              <w:t xml:space="preserve"> anglų k.)</w:t>
            </w:r>
            <w:r>
              <w:rPr>
                <w:rFonts w:ascii="Times New Roman" w:hAnsi="Times New Roman" w:cs="Times New Roman"/>
                <w:color w:val="000000" w:themeColor="text1"/>
                <w:sz w:val="20"/>
                <w:szCs w:val="20"/>
                <w:lang w:eastAsia="lt-LT"/>
              </w:rPr>
              <w:t xml:space="preserve"> </w:t>
            </w:r>
          </w:p>
        </w:tc>
        <w:tc>
          <w:tcPr>
            <w:tcW w:w="709" w:type="dxa"/>
            <w:tcBorders>
              <w:left w:val="single" w:sz="4" w:space="0" w:color="auto"/>
            </w:tcBorders>
          </w:tcPr>
          <w:p w14:paraId="78B6BCD5" w14:textId="77777777" w:rsidR="00304EBB" w:rsidRPr="004E330A" w:rsidRDefault="00304EBB" w:rsidP="0025574C">
            <w:pPr>
              <w:jc w:val="center"/>
              <w:rPr>
                <w:rFonts w:ascii="Times New Roman" w:hAnsi="Times New Roman" w:cs="Times New Roman"/>
                <w:color w:val="000000" w:themeColor="text1"/>
                <w:sz w:val="20"/>
                <w:szCs w:val="20"/>
              </w:rPr>
            </w:pPr>
            <w:r w:rsidRPr="004E330A">
              <w:rPr>
                <w:rFonts w:ascii="Times New Roman" w:hAnsi="Times New Roman" w:cs="Times New Roman"/>
                <w:color w:val="000000" w:themeColor="text1"/>
                <w:sz w:val="20"/>
                <w:szCs w:val="20"/>
              </w:rPr>
              <w:t>C01</w:t>
            </w:r>
          </w:p>
        </w:tc>
        <w:tc>
          <w:tcPr>
            <w:tcW w:w="3402" w:type="dxa"/>
            <w:tcBorders>
              <w:right w:val="single" w:sz="4" w:space="0" w:color="auto"/>
            </w:tcBorders>
          </w:tcPr>
          <w:p w14:paraId="157734BD" w14:textId="77777777" w:rsidR="00304EBB" w:rsidRPr="0019712B" w:rsidRDefault="00304EBB" w:rsidP="0025574C">
            <w:pPr>
              <w:rPr>
                <w:rFonts w:ascii="Times New Roman" w:hAnsi="Times New Roman" w:cs="Times New Roman"/>
                <w:sz w:val="20"/>
                <w:szCs w:val="20"/>
              </w:rPr>
            </w:pPr>
            <w:r w:rsidRPr="0019712B">
              <w:rPr>
                <w:rFonts w:ascii="Times New Roman" w:hAnsi="Times New Roman" w:cs="Times New Roman"/>
                <w:sz w:val="20"/>
                <w:szCs w:val="20"/>
              </w:rPr>
              <w:t>Chemija</w:t>
            </w:r>
          </w:p>
        </w:tc>
        <w:tc>
          <w:tcPr>
            <w:tcW w:w="3685" w:type="dxa"/>
            <w:vMerge w:val="restart"/>
            <w:tcBorders>
              <w:top w:val="single" w:sz="4" w:space="0" w:color="auto"/>
              <w:left w:val="single" w:sz="4" w:space="0" w:color="auto"/>
              <w:right w:val="single" w:sz="4" w:space="0" w:color="auto"/>
            </w:tcBorders>
          </w:tcPr>
          <w:p w14:paraId="192EE5CB" w14:textId="77777777" w:rsidR="00304EBB" w:rsidRDefault="00304EBB" w:rsidP="0025574C">
            <w:pPr>
              <w:jc w:val="center"/>
              <w:rPr>
                <w:rFonts w:ascii="Times New Roman" w:hAnsi="Times New Roman" w:cs="Times New Roman"/>
                <w:sz w:val="20"/>
                <w:szCs w:val="20"/>
              </w:rPr>
            </w:pPr>
            <w:r w:rsidRPr="0019712B">
              <w:rPr>
                <w:rFonts w:ascii="Times New Roman" w:hAnsi="Times New Roman" w:cs="Times New Roman"/>
                <w:sz w:val="20"/>
                <w:szCs w:val="20"/>
              </w:rPr>
              <w:t>SDS + D</w:t>
            </w:r>
          </w:p>
          <w:p w14:paraId="373259E3" w14:textId="77777777" w:rsidR="00304EBB" w:rsidRPr="0019712B" w:rsidRDefault="00304EBB" w:rsidP="00032718">
            <w:pPr>
              <w:jc w:val="both"/>
              <w:rPr>
                <w:rFonts w:ascii="Times New Roman" w:hAnsi="Times New Roman" w:cs="Times New Roman"/>
                <w:color w:val="000000" w:themeColor="text1"/>
                <w:sz w:val="20"/>
                <w:szCs w:val="20"/>
                <w:lang w:eastAsia="lt-LT"/>
              </w:rPr>
            </w:pPr>
          </w:p>
        </w:tc>
      </w:tr>
      <w:tr w:rsidR="00304EBB" w:rsidRPr="0019712B" w14:paraId="78387C29" w14:textId="77777777" w:rsidTr="00304EBB">
        <w:trPr>
          <w:trHeight w:val="122"/>
        </w:trPr>
        <w:tc>
          <w:tcPr>
            <w:tcW w:w="1276" w:type="dxa"/>
            <w:tcBorders>
              <w:top w:val="nil"/>
              <w:left w:val="single" w:sz="4" w:space="0" w:color="auto"/>
              <w:bottom w:val="nil"/>
              <w:right w:val="single" w:sz="4" w:space="0" w:color="auto"/>
            </w:tcBorders>
          </w:tcPr>
          <w:p w14:paraId="5A91FA86" w14:textId="77777777" w:rsidR="00304EBB" w:rsidRPr="00A87097" w:rsidRDefault="00304EBB" w:rsidP="0025574C">
            <w:pPr>
              <w:jc w:val="center"/>
              <w:rPr>
                <w:rFonts w:ascii="Times New Roman" w:hAnsi="Times New Roman" w:cs="Times New Roman"/>
                <w:color w:val="000000" w:themeColor="text1"/>
                <w:sz w:val="20"/>
                <w:szCs w:val="20"/>
                <w:lang w:eastAsia="lt-LT"/>
              </w:rPr>
            </w:pPr>
            <w:r w:rsidRPr="006437E4">
              <w:rPr>
                <w:rFonts w:ascii="Times New Roman" w:hAnsi="Times New Roman" w:cs="Times New Roman"/>
                <w:color w:val="000000" w:themeColor="text1"/>
                <w:sz w:val="20"/>
                <w:szCs w:val="20"/>
                <w:lang w:eastAsia="lt-LT"/>
              </w:rPr>
              <w:t>6211CX004</w:t>
            </w:r>
          </w:p>
        </w:tc>
        <w:tc>
          <w:tcPr>
            <w:tcW w:w="1843" w:type="dxa"/>
            <w:vMerge/>
            <w:tcBorders>
              <w:left w:val="single" w:sz="4" w:space="0" w:color="auto"/>
              <w:right w:val="single" w:sz="4" w:space="0" w:color="auto"/>
            </w:tcBorders>
          </w:tcPr>
          <w:p w14:paraId="2D44BEDF" w14:textId="77777777" w:rsidR="00304EBB" w:rsidRDefault="00304EBB" w:rsidP="0025574C">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415B42D5" w14:textId="77777777" w:rsidR="00304EBB" w:rsidRPr="004E330A" w:rsidRDefault="00304EBB" w:rsidP="0025574C">
            <w:pPr>
              <w:jc w:val="center"/>
              <w:rPr>
                <w:rFonts w:ascii="Times New Roman" w:hAnsi="Times New Roman" w:cs="Times New Roman"/>
                <w:color w:val="000000" w:themeColor="text1"/>
                <w:sz w:val="20"/>
                <w:szCs w:val="20"/>
              </w:rPr>
            </w:pPr>
            <w:r w:rsidRPr="004E330A">
              <w:rPr>
                <w:rFonts w:ascii="Times New Roman" w:hAnsi="Times New Roman" w:cs="Times New Roman"/>
                <w:color w:val="000000" w:themeColor="text1"/>
                <w:sz w:val="20"/>
                <w:szCs w:val="20"/>
              </w:rPr>
              <w:t>D04</w:t>
            </w:r>
          </w:p>
        </w:tc>
        <w:tc>
          <w:tcPr>
            <w:tcW w:w="3402" w:type="dxa"/>
            <w:tcBorders>
              <w:right w:val="single" w:sz="4" w:space="0" w:color="auto"/>
            </w:tcBorders>
          </w:tcPr>
          <w:p w14:paraId="651FCCB4" w14:textId="77777777" w:rsidR="00304EBB" w:rsidRPr="004E330A" w:rsidRDefault="00304EBB" w:rsidP="0025574C">
            <w:pPr>
              <w:rPr>
                <w:rFonts w:ascii="Times New Roman" w:hAnsi="Times New Roman" w:cs="Times New Roman"/>
                <w:color w:val="000000"/>
                <w:sz w:val="20"/>
                <w:szCs w:val="20"/>
              </w:rPr>
            </w:pPr>
            <w:r w:rsidRPr="0019712B">
              <w:rPr>
                <w:rFonts w:ascii="Times New Roman" w:hAnsi="Times New Roman" w:cs="Times New Roman"/>
                <w:color w:val="000000"/>
                <w:sz w:val="20"/>
                <w:szCs w:val="20"/>
              </w:rPr>
              <w:t>Molekulinė biologija</w:t>
            </w:r>
          </w:p>
        </w:tc>
        <w:tc>
          <w:tcPr>
            <w:tcW w:w="3685" w:type="dxa"/>
            <w:vMerge/>
            <w:tcBorders>
              <w:left w:val="single" w:sz="4" w:space="0" w:color="auto"/>
              <w:right w:val="single" w:sz="4" w:space="0" w:color="auto"/>
            </w:tcBorders>
          </w:tcPr>
          <w:p w14:paraId="0FFD01BD" w14:textId="77777777" w:rsidR="00304EBB" w:rsidRPr="0019712B" w:rsidRDefault="00304EBB" w:rsidP="0025574C">
            <w:pPr>
              <w:jc w:val="center"/>
              <w:rPr>
                <w:rFonts w:ascii="Times New Roman" w:hAnsi="Times New Roman" w:cs="Times New Roman"/>
                <w:color w:val="000000" w:themeColor="text1"/>
                <w:sz w:val="20"/>
                <w:szCs w:val="20"/>
                <w:lang w:eastAsia="lt-LT"/>
              </w:rPr>
            </w:pPr>
          </w:p>
        </w:tc>
      </w:tr>
      <w:tr w:rsidR="00304EBB" w:rsidRPr="0019712B" w14:paraId="3422DA41" w14:textId="77777777" w:rsidTr="00304EBB">
        <w:trPr>
          <w:trHeight w:val="122"/>
        </w:trPr>
        <w:tc>
          <w:tcPr>
            <w:tcW w:w="1276" w:type="dxa"/>
            <w:tcBorders>
              <w:top w:val="nil"/>
              <w:left w:val="single" w:sz="4" w:space="0" w:color="auto"/>
              <w:bottom w:val="nil"/>
              <w:right w:val="single" w:sz="4" w:space="0" w:color="auto"/>
            </w:tcBorders>
          </w:tcPr>
          <w:p w14:paraId="2A001C32" w14:textId="77777777" w:rsidR="00304EBB" w:rsidRPr="00A87097" w:rsidRDefault="00304EBB" w:rsidP="0025574C">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614661D6" w14:textId="77777777" w:rsidR="00304EBB" w:rsidRDefault="00304EBB" w:rsidP="0025574C">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64242701" w14:textId="77777777" w:rsidR="00304EBB" w:rsidRPr="004E330A" w:rsidRDefault="00304EBB" w:rsidP="0025574C">
            <w:pPr>
              <w:jc w:val="center"/>
              <w:rPr>
                <w:rFonts w:ascii="Times New Roman" w:hAnsi="Times New Roman" w:cs="Times New Roman"/>
                <w:color w:val="000000" w:themeColor="text1"/>
                <w:sz w:val="20"/>
                <w:szCs w:val="20"/>
              </w:rPr>
            </w:pPr>
            <w:r w:rsidRPr="004E330A">
              <w:rPr>
                <w:rFonts w:ascii="Times New Roman" w:hAnsi="Times New Roman" w:cs="Times New Roman"/>
                <w:color w:val="000000" w:themeColor="text1"/>
                <w:sz w:val="20"/>
                <w:szCs w:val="20"/>
              </w:rPr>
              <w:t>D06</w:t>
            </w:r>
          </w:p>
        </w:tc>
        <w:tc>
          <w:tcPr>
            <w:tcW w:w="3402" w:type="dxa"/>
            <w:tcBorders>
              <w:right w:val="single" w:sz="4" w:space="0" w:color="auto"/>
            </w:tcBorders>
          </w:tcPr>
          <w:p w14:paraId="59F95084" w14:textId="77777777" w:rsidR="00304EBB" w:rsidRPr="0019712B" w:rsidRDefault="00304EBB" w:rsidP="0025574C">
            <w:pPr>
              <w:rPr>
                <w:rFonts w:ascii="Times New Roman" w:hAnsi="Times New Roman" w:cs="Times New Roman"/>
                <w:color w:val="000000"/>
                <w:sz w:val="20"/>
                <w:szCs w:val="20"/>
              </w:rPr>
            </w:pPr>
            <w:r w:rsidRPr="0019712B">
              <w:rPr>
                <w:rFonts w:ascii="Times New Roman" w:hAnsi="Times New Roman" w:cs="Times New Roman"/>
                <w:sz w:val="20"/>
                <w:szCs w:val="20"/>
              </w:rPr>
              <w:t>Biochemija</w:t>
            </w:r>
          </w:p>
        </w:tc>
        <w:tc>
          <w:tcPr>
            <w:tcW w:w="3685" w:type="dxa"/>
            <w:vMerge/>
            <w:tcBorders>
              <w:left w:val="single" w:sz="4" w:space="0" w:color="auto"/>
              <w:right w:val="single" w:sz="4" w:space="0" w:color="auto"/>
            </w:tcBorders>
          </w:tcPr>
          <w:p w14:paraId="4C92BB28" w14:textId="77777777" w:rsidR="00304EBB" w:rsidRPr="0019712B" w:rsidRDefault="00304EBB" w:rsidP="0025574C">
            <w:pPr>
              <w:jc w:val="center"/>
              <w:rPr>
                <w:rFonts w:ascii="Times New Roman" w:hAnsi="Times New Roman" w:cs="Times New Roman"/>
                <w:color w:val="000000" w:themeColor="text1"/>
                <w:sz w:val="20"/>
                <w:szCs w:val="20"/>
                <w:lang w:eastAsia="lt-LT"/>
              </w:rPr>
            </w:pPr>
          </w:p>
        </w:tc>
      </w:tr>
      <w:tr w:rsidR="00304EBB" w:rsidRPr="0019712B" w14:paraId="75FDD771" w14:textId="77777777" w:rsidTr="00304EBB">
        <w:trPr>
          <w:trHeight w:val="158"/>
        </w:trPr>
        <w:tc>
          <w:tcPr>
            <w:tcW w:w="1276" w:type="dxa"/>
            <w:tcBorders>
              <w:top w:val="nil"/>
              <w:left w:val="single" w:sz="4" w:space="0" w:color="auto"/>
              <w:bottom w:val="nil"/>
              <w:right w:val="single" w:sz="4" w:space="0" w:color="auto"/>
            </w:tcBorders>
          </w:tcPr>
          <w:p w14:paraId="381BB898" w14:textId="77777777" w:rsidR="00304EBB" w:rsidRPr="00A87097" w:rsidRDefault="00304EBB" w:rsidP="0025574C">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bottom w:val="nil"/>
              <w:right w:val="single" w:sz="4" w:space="0" w:color="auto"/>
            </w:tcBorders>
          </w:tcPr>
          <w:p w14:paraId="1A8575EA" w14:textId="77777777" w:rsidR="00304EBB" w:rsidRDefault="00304EBB" w:rsidP="0025574C">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0D094B8E" w14:textId="77777777" w:rsidR="00304EBB" w:rsidRPr="004E330A" w:rsidRDefault="00304EBB" w:rsidP="0025574C">
            <w:pPr>
              <w:jc w:val="center"/>
              <w:rPr>
                <w:rFonts w:ascii="Times New Roman" w:hAnsi="Times New Roman" w:cs="Times New Roman"/>
                <w:color w:val="000000" w:themeColor="text1"/>
                <w:sz w:val="20"/>
                <w:szCs w:val="20"/>
              </w:rPr>
            </w:pPr>
            <w:r w:rsidRPr="004E330A">
              <w:rPr>
                <w:rFonts w:ascii="Times New Roman" w:hAnsi="Times New Roman" w:cs="Times New Roman"/>
                <w:color w:val="000000" w:themeColor="text1"/>
                <w:sz w:val="20"/>
                <w:szCs w:val="20"/>
              </w:rPr>
              <w:t>E02</w:t>
            </w:r>
          </w:p>
        </w:tc>
        <w:tc>
          <w:tcPr>
            <w:tcW w:w="3402" w:type="dxa"/>
            <w:tcBorders>
              <w:right w:val="single" w:sz="4" w:space="0" w:color="auto"/>
            </w:tcBorders>
          </w:tcPr>
          <w:p w14:paraId="38A44D3E" w14:textId="77777777" w:rsidR="00304EBB" w:rsidRPr="0019712B" w:rsidRDefault="00304EBB" w:rsidP="0025574C">
            <w:pPr>
              <w:rPr>
                <w:rFonts w:ascii="Times New Roman" w:hAnsi="Times New Roman" w:cs="Times New Roman"/>
                <w:color w:val="000000" w:themeColor="text1"/>
                <w:sz w:val="20"/>
                <w:szCs w:val="20"/>
              </w:rPr>
            </w:pPr>
            <w:r w:rsidRPr="0019712B">
              <w:rPr>
                <w:rFonts w:ascii="Times New Roman" w:hAnsi="Times New Roman" w:cs="Times New Roman"/>
                <w:color w:val="000000"/>
                <w:sz w:val="20"/>
                <w:szCs w:val="20"/>
              </w:rPr>
              <w:t>Bioinžinerija</w:t>
            </w:r>
          </w:p>
        </w:tc>
        <w:tc>
          <w:tcPr>
            <w:tcW w:w="3685" w:type="dxa"/>
            <w:vMerge/>
            <w:tcBorders>
              <w:left w:val="single" w:sz="4" w:space="0" w:color="auto"/>
              <w:right w:val="single" w:sz="4" w:space="0" w:color="auto"/>
            </w:tcBorders>
          </w:tcPr>
          <w:p w14:paraId="12342861" w14:textId="77777777" w:rsidR="00304EBB" w:rsidRPr="0019712B" w:rsidRDefault="00304EBB" w:rsidP="0025574C">
            <w:pPr>
              <w:jc w:val="center"/>
              <w:rPr>
                <w:rFonts w:ascii="Times New Roman" w:hAnsi="Times New Roman" w:cs="Times New Roman"/>
                <w:color w:val="000000" w:themeColor="text1"/>
                <w:sz w:val="20"/>
                <w:szCs w:val="20"/>
                <w:lang w:eastAsia="lt-LT"/>
              </w:rPr>
            </w:pPr>
          </w:p>
        </w:tc>
      </w:tr>
      <w:tr w:rsidR="00304EBB" w:rsidRPr="0019712B" w14:paraId="1AC694BC" w14:textId="77777777" w:rsidTr="00304EBB">
        <w:trPr>
          <w:trHeight w:val="161"/>
        </w:trPr>
        <w:tc>
          <w:tcPr>
            <w:tcW w:w="1276" w:type="dxa"/>
            <w:tcBorders>
              <w:top w:val="nil"/>
              <w:left w:val="single" w:sz="4" w:space="0" w:color="auto"/>
              <w:bottom w:val="nil"/>
              <w:right w:val="single" w:sz="4" w:space="0" w:color="auto"/>
            </w:tcBorders>
          </w:tcPr>
          <w:p w14:paraId="263F11D3" w14:textId="77777777" w:rsidR="00304EBB" w:rsidRPr="00A87097" w:rsidRDefault="00304EBB" w:rsidP="0025574C">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C9B8439" w14:textId="77777777" w:rsidR="00304EBB" w:rsidRDefault="00304EBB" w:rsidP="0025574C">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552C5DDD" w14:textId="77777777" w:rsidR="00304EBB" w:rsidRPr="004E330A" w:rsidRDefault="00304EBB" w:rsidP="0025574C">
            <w:pPr>
              <w:jc w:val="center"/>
              <w:rPr>
                <w:rFonts w:ascii="Times New Roman" w:hAnsi="Times New Roman" w:cs="Times New Roman"/>
                <w:color w:val="000000" w:themeColor="text1"/>
                <w:sz w:val="20"/>
                <w:szCs w:val="20"/>
              </w:rPr>
            </w:pPr>
            <w:r w:rsidRPr="004E330A">
              <w:rPr>
                <w:rFonts w:ascii="Times New Roman" w:hAnsi="Times New Roman" w:cs="Times New Roman"/>
                <w:color w:val="000000" w:themeColor="text1"/>
                <w:sz w:val="20"/>
                <w:szCs w:val="20"/>
              </w:rPr>
              <w:t>E11</w:t>
            </w:r>
          </w:p>
        </w:tc>
        <w:tc>
          <w:tcPr>
            <w:tcW w:w="3402" w:type="dxa"/>
            <w:tcBorders>
              <w:right w:val="single" w:sz="4" w:space="0" w:color="auto"/>
            </w:tcBorders>
          </w:tcPr>
          <w:p w14:paraId="2219DB5A" w14:textId="77777777" w:rsidR="00304EBB" w:rsidRPr="0019712B" w:rsidRDefault="00304EBB" w:rsidP="004E330A">
            <w:pPr>
              <w:rPr>
                <w:rFonts w:ascii="Times New Roman" w:hAnsi="Times New Roman" w:cs="Times New Roman"/>
                <w:sz w:val="20"/>
                <w:szCs w:val="20"/>
              </w:rPr>
            </w:pPr>
            <w:r>
              <w:rPr>
                <w:rFonts w:ascii="Times New Roman" w:hAnsi="Times New Roman" w:cs="Times New Roman"/>
                <w:sz w:val="20"/>
                <w:szCs w:val="20"/>
              </w:rPr>
              <w:t xml:space="preserve">Chemijos </w:t>
            </w:r>
            <w:r w:rsidRPr="0019712B">
              <w:rPr>
                <w:rFonts w:ascii="Times New Roman" w:hAnsi="Times New Roman" w:cs="Times New Roman"/>
                <w:sz w:val="20"/>
                <w:szCs w:val="20"/>
              </w:rPr>
              <w:t>inžinerija</w:t>
            </w:r>
          </w:p>
        </w:tc>
        <w:tc>
          <w:tcPr>
            <w:tcW w:w="3685" w:type="dxa"/>
            <w:vMerge/>
            <w:tcBorders>
              <w:left w:val="single" w:sz="4" w:space="0" w:color="auto"/>
              <w:bottom w:val="single" w:sz="4" w:space="0" w:color="auto"/>
              <w:right w:val="single" w:sz="4" w:space="0" w:color="auto"/>
            </w:tcBorders>
          </w:tcPr>
          <w:p w14:paraId="5500CD08" w14:textId="77777777" w:rsidR="00304EBB" w:rsidRPr="0019712B" w:rsidRDefault="00304EBB" w:rsidP="0025574C">
            <w:pPr>
              <w:jc w:val="center"/>
              <w:rPr>
                <w:rFonts w:ascii="Times New Roman" w:hAnsi="Times New Roman" w:cs="Times New Roman"/>
                <w:color w:val="000000" w:themeColor="text1"/>
                <w:sz w:val="20"/>
                <w:szCs w:val="20"/>
                <w:lang w:eastAsia="lt-LT"/>
              </w:rPr>
            </w:pPr>
          </w:p>
        </w:tc>
      </w:tr>
      <w:tr w:rsidR="00304EBB" w:rsidRPr="0019712B" w14:paraId="6E5266C9" w14:textId="77777777" w:rsidTr="00304EBB">
        <w:trPr>
          <w:trHeight w:val="122"/>
        </w:trPr>
        <w:tc>
          <w:tcPr>
            <w:tcW w:w="1276" w:type="dxa"/>
            <w:tcBorders>
              <w:top w:val="nil"/>
              <w:left w:val="single" w:sz="4" w:space="0" w:color="auto"/>
              <w:bottom w:val="single" w:sz="4" w:space="0" w:color="auto"/>
              <w:right w:val="single" w:sz="4" w:space="0" w:color="auto"/>
            </w:tcBorders>
          </w:tcPr>
          <w:p w14:paraId="4F44A831" w14:textId="77777777" w:rsidR="00304EBB" w:rsidRPr="00A87097" w:rsidRDefault="00304EBB" w:rsidP="0025574C">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17F54CF9" w14:textId="77777777" w:rsidR="00304EBB" w:rsidRDefault="00304EBB" w:rsidP="0025574C">
            <w:pPr>
              <w:rPr>
                <w:rFonts w:ascii="Times New Roman" w:hAnsi="Times New Roman" w:cs="Times New Roman"/>
                <w:color w:val="000000" w:themeColor="text1"/>
                <w:sz w:val="20"/>
                <w:szCs w:val="20"/>
                <w:lang w:eastAsia="lt-LT"/>
              </w:rPr>
            </w:pPr>
          </w:p>
        </w:tc>
        <w:tc>
          <w:tcPr>
            <w:tcW w:w="4111" w:type="dxa"/>
            <w:gridSpan w:val="2"/>
            <w:tcBorders>
              <w:left w:val="single" w:sz="4" w:space="0" w:color="auto"/>
              <w:right w:val="single" w:sz="4" w:space="0" w:color="auto"/>
            </w:tcBorders>
          </w:tcPr>
          <w:p w14:paraId="3896B8E2" w14:textId="77777777" w:rsidR="00304EBB" w:rsidRPr="0019712B" w:rsidRDefault="00304EBB" w:rsidP="00C2405E">
            <w:pPr>
              <w:jc w:val="both"/>
              <w:rPr>
                <w:rFonts w:ascii="Times New Roman" w:hAnsi="Times New Roman" w:cs="Times New Roman"/>
                <w:sz w:val="20"/>
                <w:szCs w:val="20"/>
              </w:rPr>
            </w:pPr>
            <w:r w:rsidRPr="00C2405E">
              <w:rPr>
                <w:rFonts w:ascii="Times New Roman" w:hAnsi="Times New Roman" w:cs="Times New Roman"/>
                <w:sz w:val="20"/>
                <w:szCs w:val="20"/>
              </w:rPr>
              <w:t xml:space="preserve">Baigę pirmosios pakopos studijas kolegijoje Fizinių, Technologijų, Gyvybės ar Inžinerijos mokslų studijų krypčių grupėje ir kaip laisvieji klausytojai Vilniaus universitete išklausę bent </w:t>
            </w:r>
            <w:r w:rsidRPr="00E551D8">
              <w:rPr>
                <w:rFonts w:ascii="Times New Roman" w:hAnsi="Times New Roman" w:cs="Times New Roman"/>
                <w:sz w:val="20"/>
                <w:szCs w:val="20"/>
              </w:rPr>
              <w:t>50 kreditų</w:t>
            </w:r>
            <w:r w:rsidRPr="00C2405E">
              <w:rPr>
                <w:rFonts w:ascii="Times New Roman" w:hAnsi="Times New Roman" w:cs="Times New Roman"/>
                <w:sz w:val="20"/>
                <w:szCs w:val="20"/>
              </w:rPr>
              <w:t xml:space="preserve"> organinės chemijos, analizinės chemijos, fizikinės chemijos, neorganinės chemijos, polimerų chemijos, spektroskopijos ir biochemijos dalykų.</w:t>
            </w:r>
          </w:p>
        </w:tc>
        <w:tc>
          <w:tcPr>
            <w:tcW w:w="3685" w:type="dxa"/>
            <w:tcBorders>
              <w:top w:val="single" w:sz="4" w:space="0" w:color="auto"/>
              <w:left w:val="single" w:sz="4" w:space="0" w:color="auto"/>
              <w:bottom w:val="single" w:sz="4" w:space="0" w:color="auto"/>
              <w:right w:val="single" w:sz="4" w:space="0" w:color="auto"/>
            </w:tcBorders>
          </w:tcPr>
          <w:p w14:paraId="093F9A6F" w14:textId="77777777" w:rsidR="00304EBB" w:rsidRDefault="00304EBB" w:rsidP="006830BF">
            <w:pPr>
              <w:jc w:val="center"/>
              <w:rPr>
                <w:rFonts w:ascii="Times New Roman" w:hAnsi="Times New Roman" w:cs="Times New Roman"/>
                <w:color w:val="000000" w:themeColor="text1"/>
                <w:sz w:val="20"/>
                <w:szCs w:val="20"/>
                <w:lang w:eastAsia="lt-LT"/>
              </w:rPr>
            </w:pPr>
            <w:r w:rsidRPr="00EA2572">
              <w:rPr>
                <w:rFonts w:ascii="Times New Roman" w:hAnsi="Times New Roman" w:cs="Times New Roman"/>
                <w:color w:val="000000" w:themeColor="text1"/>
                <w:sz w:val="20"/>
                <w:szCs w:val="20"/>
                <w:lang w:eastAsia="lt-LT"/>
              </w:rPr>
              <w:t>SDS + D</w:t>
            </w:r>
          </w:p>
          <w:p w14:paraId="6814501D" w14:textId="0EB0D5EF" w:rsidR="00304EBB" w:rsidRPr="006830BF" w:rsidRDefault="00304EBB" w:rsidP="00BB7D7A">
            <w:pPr>
              <w:jc w:val="both"/>
              <w:rPr>
                <w:rFonts w:ascii="Times New Roman" w:hAnsi="Times New Roman" w:cs="Times New Roman"/>
                <w:i/>
                <w:color w:val="000000" w:themeColor="text1"/>
                <w:sz w:val="20"/>
                <w:szCs w:val="20"/>
                <w:lang w:eastAsia="lt-LT"/>
              </w:rPr>
            </w:pPr>
            <w:r>
              <w:rPr>
                <w:rFonts w:ascii="Times New Roman" w:hAnsi="Times New Roman" w:cs="Times New Roman"/>
                <w:i/>
                <w:color w:val="000000" w:themeColor="text1"/>
                <w:sz w:val="20"/>
                <w:szCs w:val="20"/>
                <w:lang w:eastAsia="lt-LT"/>
              </w:rPr>
              <w:t>Stojantieji</w:t>
            </w:r>
            <w:r w:rsidRPr="006830BF">
              <w:rPr>
                <w:rFonts w:ascii="Times New Roman" w:hAnsi="Times New Roman" w:cs="Times New Roman"/>
                <w:i/>
                <w:color w:val="000000" w:themeColor="text1"/>
                <w:sz w:val="20"/>
                <w:szCs w:val="20"/>
                <w:lang w:eastAsia="lt-LT"/>
              </w:rPr>
              <w:t xml:space="preserve"> turi būti išklausę 50 kreditų organinės chemijos, analizinės chemijos, fizikinės chemijos, neorganinės chemijos, polimerų chemijos, spektroskopijos, biochemijos dalykų ir </w:t>
            </w:r>
            <w:r>
              <w:rPr>
                <w:rFonts w:ascii="Times New Roman" w:hAnsi="Times New Roman" w:cs="Times New Roman"/>
                <w:i/>
                <w:color w:val="000000" w:themeColor="text1"/>
                <w:sz w:val="20"/>
                <w:szCs w:val="20"/>
                <w:lang w:eastAsia="lt-LT"/>
              </w:rPr>
              <w:t xml:space="preserve">el. būdu </w:t>
            </w:r>
            <w:r w:rsidRPr="006830BF">
              <w:rPr>
                <w:rFonts w:ascii="Times New Roman" w:hAnsi="Times New Roman" w:cs="Times New Roman"/>
                <w:i/>
                <w:color w:val="000000" w:themeColor="text1"/>
                <w:sz w:val="20"/>
                <w:szCs w:val="20"/>
                <w:lang w:eastAsia="lt-LT"/>
              </w:rPr>
              <w:t xml:space="preserve">pateikti tai įrodančius dokumentus. </w:t>
            </w:r>
            <w:r w:rsidRPr="00D1353E">
              <w:rPr>
                <w:rFonts w:ascii="Times New Roman" w:hAnsi="Times New Roman" w:cs="Times New Roman"/>
                <w:i/>
                <w:color w:val="000000" w:themeColor="text1"/>
                <w:sz w:val="20"/>
                <w:szCs w:val="20"/>
                <w:lang w:eastAsia="lt-LT"/>
              </w:rPr>
              <w:t xml:space="preserve">Gavus dokumentus, VU ISAS bus pažymėtas </w:t>
            </w:r>
            <w:r w:rsidRPr="008B46D2">
              <w:rPr>
                <w:rFonts w:ascii="Times New Roman" w:hAnsi="Times New Roman" w:cs="Times New Roman"/>
                <w:b/>
                <w:i/>
                <w:color w:val="000000" w:themeColor="text1"/>
                <w:sz w:val="20"/>
                <w:szCs w:val="20"/>
                <w:lang w:eastAsia="lt-LT"/>
              </w:rPr>
              <w:t>atitikimas atrankos kriterijams</w:t>
            </w:r>
            <w:r>
              <w:rPr>
                <w:rFonts w:ascii="Times New Roman" w:hAnsi="Times New Roman" w:cs="Times New Roman"/>
                <w:i/>
                <w:color w:val="000000" w:themeColor="text1"/>
                <w:sz w:val="20"/>
                <w:szCs w:val="20"/>
                <w:lang w:eastAsia="lt-LT"/>
              </w:rPr>
              <w:t xml:space="preserve"> ir stojantieji</w:t>
            </w:r>
            <w:r w:rsidRPr="00D1353E">
              <w:rPr>
                <w:rFonts w:ascii="Times New Roman" w:hAnsi="Times New Roman" w:cs="Times New Roman"/>
                <w:i/>
                <w:color w:val="000000" w:themeColor="text1"/>
                <w:sz w:val="20"/>
                <w:szCs w:val="20"/>
                <w:lang w:eastAsia="lt-LT"/>
              </w:rPr>
              <w:t xml:space="preserve"> galės pretenduoti į studijų programą</w:t>
            </w:r>
            <w:r w:rsidRPr="006830BF">
              <w:rPr>
                <w:rFonts w:ascii="Times New Roman" w:hAnsi="Times New Roman" w:cs="Times New Roman"/>
                <w:i/>
                <w:color w:val="000000" w:themeColor="text1"/>
                <w:sz w:val="20"/>
                <w:szCs w:val="20"/>
                <w:lang w:eastAsia="lt-LT"/>
              </w:rPr>
              <w:t>.</w:t>
            </w:r>
            <w:r>
              <w:rPr>
                <w:rFonts w:ascii="Times New Roman" w:hAnsi="Times New Roman" w:cs="Times New Roman"/>
                <w:i/>
                <w:color w:val="000000" w:themeColor="text1"/>
                <w:sz w:val="20"/>
                <w:szCs w:val="20"/>
                <w:lang w:eastAsia="lt-LT"/>
              </w:rPr>
              <w:t xml:space="preserve"> </w:t>
            </w:r>
          </w:p>
        </w:tc>
      </w:tr>
      <w:tr w:rsidR="00304EBB" w:rsidRPr="0019712B" w14:paraId="5B89FC8E" w14:textId="77777777" w:rsidTr="00304EBB">
        <w:trPr>
          <w:trHeight w:val="122"/>
        </w:trPr>
        <w:tc>
          <w:tcPr>
            <w:tcW w:w="10915" w:type="dxa"/>
            <w:gridSpan w:val="5"/>
            <w:tcBorders>
              <w:top w:val="nil"/>
              <w:left w:val="single" w:sz="4" w:space="0" w:color="auto"/>
              <w:bottom w:val="single" w:sz="4" w:space="0" w:color="auto"/>
              <w:right w:val="single" w:sz="4" w:space="0" w:color="auto"/>
            </w:tcBorders>
          </w:tcPr>
          <w:p w14:paraId="6A3E2FB1" w14:textId="77777777" w:rsidR="00304EBB" w:rsidRPr="00E53E50" w:rsidRDefault="00304EBB" w:rsidP="00E53E50">
            <w:pPr>
              <w:rPr>
                <w:rFonts w:ascii="Times New Roman" w:hAnsi="Times New Roman" w:cs="Times New Roman"/>
                <w:b/>
                <w:color w:val="000000" w:themeColor="text1"/>
                <w:sz w:val="20"/>
                <w:szCs w:val="20"/>
                <w:u w:val="single"/>
                <w:lang w:eastAsia="lt-LT"/>
              </w:rPr>
            </w:pPr>
            <w:r w:rsidRPr="00E53E50">
              <w:rPr>
                <w:rFonts w:ascii="Times New Roman" w:hAnsi="Times New Roman" w:cs="Times New Roman"/>
                <w:b/>
                <w:color w:val="000000" w:themeColor="text1"/>
                <w:sz w:val="20"/>
                <w:szCs w:val="20"/>
                <w:u w:val="single"/>
                <w:lang w:eastAsia="lt-LT"/>
              </w:rPr>
              <w:t xml:space="preserve">REIKŠMĖS: </w:t>
            </w:r>
          </w:p>
          <w:p w14:paraId="6EB8911C" w14:textId="08B1C2F4" w:rsidR="00304EBB" w:rsidRPr="00E53E50" w:rsidRDefault="00304EBB" w:rsidP="004E0D9C">
            <w:pPr>
              <w:jc w:val="both"/>
              <w:rPr>
                <w:rFonts w:ascii="Times New Roman" w:hAnsi="Times New Roman" w:cs="Times New Roman"/>
                <w:color w:val="000000" w:themeColor="text1"/>
                <w:sz w:val="20"/>
                <w:szCs w:val="20"/>
                <w:lang w:eastAsia="lt-LT"/>
              </w:rPr>
            </w:pPr>
            <w:r w:rsidRPr="00E53E50">
              <w:rPr>
                <w:rFonts w:ascii="Times New Roman" w:hAnsi="Times New Roman" w:cs="Times New Roman"/>
                <w:b/>
                <w:color w:val="000000" w:themeColor="text1"/>
                <w:sz w:val="20"/>
                <w:szCs w:val="20"/>
                <w:lang w:eastAsia="lt-LT"/>
              </w:rPr>
              <w:t>D</w:t>
            </w:r>
            <w:r w:rsidR="00457CA0">
              <w:rPr>
                <w:rFonts w:ascii="Times New Roman" w:hAnsi="Times New Roman" w:cs="Times New Roman"/>
                <w:color w:val="000000" w:themeColor="text1"/>
                <w:sz w:val="20"/>
                <w:szCs w:val="20"/>
                <w:lang w:eastAsia="lt-LT"/>
              </w:rPr>
              <w:t xml:space="preserve"> – baigiamojo darbo </w:t>
            </w:r>
            <w:r w:rsidRPr="00E53E50">
              <w:rPr>
                <w:rFonts w:ascii="Times New Roman" w:hAnsi="Times New Roman" w:cs="Times New Roman"/>
                <w:color w:val="000000" w:themeColor="text1"/>
                <w:sz w:val="20"/>
                <w:szCs w:val="20"/>
                <w:lang w:eastAsia="lt-LT"/>
              </w:rPr>
              <w:t>ir</w:t>
            </w:r>
            <w:r w:rsidR="00457CA0">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baigiamųjų egzaminų pažymių vidurkis;</w:t>
            </w:r>
          </w:p>
          <w:p w14:paraId="39A3CA05" w14:textId="77777777" w:rsidR="00304EBB" w:rsidRPr="006830BF" w:rsidRDefault="00304EBB" w:rsidP="00391081">
            <w:pPr>
              <w:jc w:val="both"/>
              <w:rPr>
                <w:rFonts w:ascii="Times New Roman" w:hAnsi="Times New Roman" w:cs="Times New Roman"/>
                <w:color w:val="000000" w:themeColor="text1"/>
                <w:sz w:val="20"/>
                <w:szCs w:val="20"/>
                <w:lang w:eastAsia="lt-LT"/>
              </w:rPr>
            </w:pPr>
            <w:r w:rsidRPr="00E53E50">
              <w:rPr>
                <w:rFonts w:ascii="Times New Roman" w:hAnsi="Times New Roman" w:cs="Times New Roman"/>
                <w:b/>
                <w:color w:val="000000" w:themeColor="text1"/>
                <w:sz w:val="20"/>
                <w:szCs w:val="20"/>
                <w:lang w:eastAsia="lt-LT"/>
              </w:rPr>
              <w:t>SDS</w:t>
            </w:r>
            <w:r w:rsidRPr="00E53E50">
              <w:rPr>
                <w:rFonts w:ascii="Times New Roman" w:hAnsi="Times New Roman" w:cs="Times New Roman"/>
                <w:color w:val="000000" w:themeColor="text1"/>
                <w:sz w:val="20"/>
                <w:szCs w:val="20"/>
                <w:lang w:eastAsia="lt-LT"/>
              </w:rPr>
              <w:t xml:space="preserve"> – studijų programos dalykų (arba keleto jų) svertinis vidurkis.</w:t>
            </w:r>
            <w:r>
              <w:rPr>
                <w:rFonts w:ascii="Times New Roman" w:hAnsi="Times New Roman" w:cs="Times New Roman"/>
                <w:color w:val="000000" w:themeColor="text1"/>
                <w:sz w:val="20"/>
                <w:szCs w:val="20"/>
                <w:lang w:eastAsia="lt-LT"/>
              </w:rPr>
              <w:t xml:space="preserve"> </w:t>
            </w:r>
            <w:r w:rsidRPr="00E53E50">
              <w:rPr>
                <w:rFonts w:ascii="Times New Roman" w:hAnsi="Times New Roman" w:cs="Times New Roman"/>
                <w:b/>
                <w:color w:val="000000" w:themeColor="text1"/>
                <w:sz w:val="20"/>
                <w:szCs w:val="20"/>
                <w:u w:val="single"/>
                <w:lang w:eastAsia="lt-LT"/>
              </w:rPr>
              <w:t>SDS dalykai</w:t>
            </w:r>
            <w:r>
              <w:rPr>
                <w:rFonts w:ascii="Times New Roman" w:hAnsi="Times New Roman" w:cs="Times New Roman"/>
                <w:color w:val="000000" w:themeColor="text1"/>
                <w:sz w:val="20"/>
                <w:szCs w:val="20"/>
                <w:lang w:eastAsia="lt-LT"/>
              </w:rPr>
              <w:t xml:space="preserve">: </w:t>
            </w:r>
            <w:r w:rsidRPr="009A4D65">
              <w:rPr>
                <w:rFonts w:ascii="Times New Roman" w:hAnsi="Times New Roman" w:cs="Times New Roman"/>
                <w:color w:val="000000" w:themeColor="text1"/>
                <w:sz w:val="20"/>
                <w:szCs w:val="20"/>
                <w:lang w:eastAsia="lt-LT"/>
              </w:rPr>
              <w:t>Analizinė chemija; Bendroji chemija; Fizikinė chemija; Neorganinė chemija; Organinė chemija; Polimerų chemija; Biochemija; Kvantinė chemija.</w:t>
            </w:r>
          </w:p>
        </w:tc>
      </w:tr>
      <w:tr w:rsidR="00304EBB" w:rsidRPr="0019712B" w14:paraId="1C061D82" w14:textId="77777777" w:rsidTr="00304EBB">
        <w:trPr>
          <w:trHeight w:val="122"/>
        </w:trPr>
        <w:tc>
          <w:tcPr>
            <w:tcW w:w="1276" w:type="dxa"/>
            <w:tcBorders>
              <w:top w:val="single" w:sz="4" w:space="0" w:color="auto"/>
              <w:left w:val="single" w:sz="4" w:space="0" w:color="auto"/>
              <w:bottom w:val="nil"/>
              <w:right w:val="single" w:sz="4" w:space="0" w:color="auto"/>
            </w:tcBorders>
          </w:tcPr>
          <w:p w14:paraId="57AAAC26" w14:textId="77777777" w:rsidR="00304EBB" w:rsidRPr="0025574C" w:rsidRDefault="00304EBB" w:rsidP="00940792">
            <w:pPr>
              <w:jc w:val="center"/>
              <w:rPr>
                <w:rFonts w:ascii="Times New Roman" w:hAnsi="Times New Roman" w:cs="Times New Roman"/>
                <w:color w:val="000000" w:themeColor="text1"/>
                <w:sz w:val="20"/>
                <w:szCs w:val="20"/>
                <w:lang w:eastAsia="lt-LT"/>
              </w:rPr>
            </w:pPr>
            <w:r w:rsidRPr="00940792">
              <w:rPr>
                <w:rFonts w:ascii="Times New Roman" w:hAnsi="Times New Roman" w:cs="Times New Roman"/>
                <w:color w:val="000000" w:themeColor="text1"/>
                <w:sz w:val="20"/>
                <w:szCs w:val="20"/>
                <w:lang w:eastAsia="lt-LT"/>
              </w:rPr>
              <w:t>6211FX020</w:t>
            </w:r>
          </w:p>
        </w:tc>
        <w:tc>
          <w:tcPr>
            <w:tcW w:w="1843" w:type="dxa"/>
            <w:vMerge w:val="restart"/>
            <w:tcBorders>
              <w:top w:val="single" w:sz="4" w:space="0" w:color="auto"/>
              <w:left w:val="single" w:sz="4" w:space="0" w:color="auto"/>
              <w:bottom w:val="nil"/>
              <w:right w:val="single" w:sz="4" w:space="0" w:color="auto"/>
            </w:tcBorders>
          </w:tcPr>
          <w:p w14:paraId="499B2278" w14:textId="77777777" w:rsidR="00304EBB" w:rsidRPr="0025574C" w:rsidRDefault="00304EBB" w:rsidP="0025574C">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 xml:space="preserve">Farmacinė chemija </w:t>
            </w:r>
            <w:r w:rsidRPr="00753448">
              <w:rPr>
                <w:rFonts w:ascii="Times New Roman" w:hAnsi="Times New Roman" w:cs="Times New Roman"/>
                <w:i/>
                <w:color w:val="000000" w:themeColor="text1"/>
                <w:sz w:val="20"/>
                <w:szCs w:val="20"/>
                <w:lang w:eastAsia="lt-LT"/>
              </w:rPr>
              <w:t>(lietuvių / anglų k.)</w:t>
            </w:r>
          </w:p>
        </w:tc>
        <w:tc>
          <w:tcPr>
            <w:tcW w:w="709" w:type="dxa"/>
            <w:tcBorders>
              <w:left w:val="single" w:sz="4" w:space="0" w:color="auto"/>
            </w:tcBorders>
          </w:tcPr>
          <w:p w14:paraId="5F862850" w14:textId="77777777" w:rsidR="00304EBB" w:rsidRPr="0025574C" w:rsidRDefault="00304EBB" w:rsidP="0025574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C01</w:t>
            </w:r>
          </w:p>
        </w:tc>
        <w:tc>
          <w:tcPr>
            <w:tcW w:w="3402" w:type="dxa"/>
          </w:tcPr>
          <w:p w14:paraId="38C57348" w14:textId="77777777" w:rsidR="00304EBB" w:rsidRPr="0025574C" w:rsidRDefault="00304EBB" w:rsidP="0025574C">
            <w:pPr>
              <w:rPr>
                <w:rFonts w:ascii="Times New Roman" w:hAnsi="Times New Roman" w:cs="Times New Roman"/>
                <w:color w:val="000000" w:themeColor="text1"/>
                <w:sz w:val="20"/>
                <w:szCs w:val="20"/>
              </w:rPr>
            </w:pPr>
            <w:r w:rsidRPr="0025574C">
              <w:rPr>
                <w:rFonts w:ascii="Times New Roman" w:hAnsi="Times New Roman" w:cs="Times New Roman"/>
                <w:color w:val="000000" w:themeColor="text1"/>
                <w:sz w:val="20"/>
                <w:szCs w:val="20"/>
              </w:rPr>
              <w:t>Chemija</w:t>
            </w:r>
          </w:p>
        </w:tc>
        <w:tc>
          <w:tcPr>
            <w:tcW w:w="3685" w:type="dxa"/>
            <w:tcBorders>
              <w:top w:val="single" w:sz="4" w:space="0" w:color="auto"/>
              <w:left w:val="single" w:sz="4" w:space="0" w:color="auto"/>
              <w:bottom w:val="nil"/>
              <w:right w:val="single" w:sz="4" w:space="0" w:color="auto"/>
            </w:tcBorders>
          </w:tcPr>
          <w:p w14:paraId="09E4726B" w14:textId="77777777" w:rsidR="00304EBB" w:rsidRPr="0019712B" w:rsidRDefault="00304EBB" w:rsidP="0025574C">
            <w:pPr>
              <w:jc w:val="center"/>
              <w:rPr>
                <w:rFonts w:ascii="Times New Roman" w:hAnsi="Times New Roman" w:cs="Times New Roman"/>
                <w:color w:val="000000" w:themeColor="text1"/>
                <w:sz w:val="20"/>
                <w:szCs w:val="20"/>
                <w:lang w:eastAsia="lt-LT"/>
              </w:rPr>
            </w:pPr>
            <w:r w:rsidRPr="0019712B">
              <w:rPr>
                <w:rFonts w:ascii="Times New Roman" w:hAnsi="Times New Roman" w:cs="Times New Roman"/>
                <w:sz w:val="20"/>
                <w:szCs w:val="20"/>
              </w:rPr>
              <w:t>SDS + D</w:t>
            </w:r>
          </w:p>
        </w:tc>
      </w:tr>
      <w:tr w:rsidR="00304EBB" w:rsidRPr="0019712B" w14:paraId="04446496" w14:textId="77777777" w:rsidTr="00304EBB">
        <w:trPr>
          <w:trHeight w:val="122"/>
        </w:trPr>
        <w:tc>
          <w:tcPr>
            <w:tcW w:w="1276" w:type="dxa"/>
            <w:tcBorders>
              <w:top w:val="nil"/>
              <w:left w:val="single" w:sz="4" w:space="0" w:color="auto"/>
              <w:bottom w:val="nil"/>
              <w:right w:val="single" w:sz="4" w:space="0" w:color="auto"/>
            </w:tcBorders>
          </w:tcPr>
          <w:p w14:paraId="31A6C544" w14:textId="77777777" w:rsidR="00304EBB" w:rsidRPr="00945E54" w:rsidRDefault="00304EBB" w:rsidP="0025574C">
            <w:pPr>
              <w:jc w:val="center"/>
              <w:rPr>
                <w:rFonts w:ascii="Times New Roman" w:hAnsi="Times New Roman" w:cs="Times New Roman"/>
                <w:color w:val="000000" w:themeColor="text1"/>
                <w:sz w:val="20"/>
                <w:szCs w:val="20"/>
                <w:highlight w:val="yellow"/>
                <w:lang w:eastAsia="lt-LT"/>
              </w:rPr>
            </w:pPr>
          </w:p>
        </w:tc>
        <w:tc>
          <w:tcPr>
            <w:tcW w:w="1843" w:type="dxa"/>
            <w:vMerge/>
            <w:tcBorders>
              <w:top w:val="nil"/>
              <w:left w:val="single" w:sz="4" w:space="0" w:color="auto"/>
              <w:bottom w:val="nil"/>
              <w:right w:val="single" w:sz="4" w:space="0" w:color="auto"/>
            </w:tcBorders>
          </w:tcPr>
          <w:p w14:paraId="65EA8EA7" w14:textId="77777777" w:rsidR="00304EBB" w:rsidRPr="00945E54" w:rsidRDefault="00304EBB" w:rsidP="0025574C">
            <w:pPr>
              <w:rPr>
                <w:rFonts w:ascii="Times New Roman" w:hAnsi="Times New Roman" w:cs="Times New Roman"/>
                <w:color w:val="000000" w:themeColor="text1"/>
                <w:sz w:val="20"/>
                <w:szCs w:val="20"/>
                <w:highlight w:val="yellow"/>
                <w:lang w:eastAsia="lt-LT"/>
              </w:rPr>
            </w:pPr>
          </w:p>
        </w:tc>
        <w:tc>
          <w:tcPr>
            <w:tcW w:w="709" w:type="dxa"/>
            <w:tcBorders>
              <w:left w:val="single" w:sz="4" w:space="0" w:color="auto"/>
            </w:tcBorders>
          </w:tcPr>
          <w:p w14:paraId="726F8B69" w14:textId="77777777" w:rsidR="00304EBB" w:rsidRPr="0025574C" w:rsidRDefault="00304EBB" w:rsidP="004E330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D01</w:t>
            </w:r>
          </w:p>
        </w:tc>
        <w:tc>
          <w:tcPr>
            <w:tcW w:w="3402" w:type="dxa"/>
          </w:tcPr>
          <w:p w14:paraId="3C4426D1" w14:textId="77777777" w:rsidR="00304EBB" w:rsidRPr="0025574C" w:rsidRDefault="00304EBB" w:rsidP="0025574C">
            <w:pPr>
              <w:rPr>
                <w:rFonts w:ascii="Times New Roman" w:hAnsi="Times New Roman" w:cs="Times New Roman"/>
                <w:color w:val="000000" w:themeColor="text1"/>
                <w:sz w:val="20"/>
                <w:szCs w:val="20"/>
              </w:rPr>
            </w:pPr>
            <w:r w:rsidRPr="0025574C">
              <w:rPr>
                <w:rFonts w:ascii="Times New Roman" w:hAnsi="Times New Roman" w:cs="Times New Roman"/>
                <w:color w:val="000000" w:themeColor="text1"/>
                <w:sz w:val="20"/>
                <w:szCs w:val="20"/>
              </w:rPr>
              <w:t>Biologija</w:t>
            </w:r>
          </w:p>
        </w:tc>
        <w:tc>
          <w:tcPr>
            <w:tcW w:w="3685" w:type="dxa"/>
            <w:tcBorders>
              <w:top w:val="nil"/>
              <w:left w:val="single" w:sz="4" w:space="0" w:color="auto"/>
              <w:bottom w:val="nil"/>
              <w:right w:val="single" w:sz="4" w:space="0" w:color="auto"/>
            </w:tcBorders>
          </w:tcPr>
          <w:p w14:paraId="1D91FA84" w14:textId="77777777" w:rsidR="00304EBB" w:rsidRPr="0019712B" w:rsidRDefault="00304EBB" w:rsidP="0025574C">
            <w:pPr>
              <w:jc w:val="center"/>
              <w:rPr>
                <w:rFonts w:ascii="Times New Roman" w:hAnsi="Times New Roman" w:cs="Times New Roman"/>
                <w:color w:val="000000" w:themeColor="text1"/>
                <w:sz w:val="20"/>
                <w:szCs w:val="20"/>
                <w:lang w:eastAsia="lt-LT"/>
              </w:rPr>
            </w:pPr>
          </w:p>
        </w:tc>
      </w:tr>
      <w:tr w:rsidR="00304EBB" w:rsidRPr="0019712B" w14:paraId="0799E7B8" w14:textId="77777777" w:rsidTr="00304EBB">
        <w:trPr>
          <w:trHeight w:val="122"/>
        </w:trPr>
        <w:tc>
          <w:tcPr>
            <w:tcW w:w="1276" w:type="dxa"/>
            <w:tcBorders>
              <w:top w:val="nil"/>
              <w:left w:val="single" w:sz="4" w:space="0" w:color="auto"/>
              <w:bottom w:val="nil"/>
              <w:right w:val="single" w:sz="4" w:space="0" w:color="auto"/>
            </w:tcBorders>
          </w:tcPr>
          <w:p w14:paraId="4ED37EAC" w14:textId="77777777" w:rsidR="00304EBB" w:rsidRPr="00945E54" w:rsidRDefault="00304EBB" w:rsidP="0025574C">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tcPr>
          <w:p w14:paraId="22AF5E75" w14:textId="77777777" w:rsidR="00304EBB" w:rsidRPr="00945E54" w:rsidRDefault="00304EBB" w:rsidP="0025574C">
            <w:pPr>
              <w:rPr>
                <w:rFonts w:ascii="Times New Roman" w:hAnsi="Times New Roman" w:cs="Times New Roman"/>
                <w:color w:val="000000" w:themeColor="text1"/>
                <w:sz w:val="20"/>
                <w:szCs w:val="20"/>
                <w:highlight w:val="yellow"/>
                <w:lang w:eastAsia="lt-LT"/>
              </w:rPr>
            </w:pPr>
          </w:p>
        </w:tc>
        <w:tc>
          <w:tcPr>
            <w:tcW w:w="709" w:type="dxa"/>
            <w:tcBorders>
              <w:left w:val="single" w:sz="4" w:space="0" w:color="auto"/>
            </w:tcBorders>
          </w:tcPr>
          <w:p w14:paraId="3CC77D67" w14:textId="77777777" w:rsidR="00304EBB" w:rsidRPr="0025574C" w:rsidRDefault="00304EBB" w:rsidP="0025574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D04</w:t>
            </w:r>
          </w:p>
        </w:tc>
        <w:tc>
          <w:tcPr>
            <w:tcW w:w="3402" w:type="dxa"/>
          </w:tcPr>
          <w:p w14:paraId="4C22BC86" w14:textId="77777777" w:rsidR="00304EBB" w:rsidRPr="0025574C" w:rsidRDefault="00304EBB" w:rsidP="004E330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Molekulinė biologija</w:t>
            </w:r>
          </w:p>
        </w:tc>
        <w:tc>
          <w:tcPr>
            <w:tcW w:w="3685" w:type="dxa"/>
            <w:tcBorders>
              <w:top w:val="nil"/>
              <w:left w:val="single" w:sz="4" w:space="0" w:color="auto"/>
              <w:bottom w:val="nil"/>
              <w:right w:val="single" w:sz="4" w:space="0" w:color="auto"/>
            </w:tcBorders>
          </w:tcPr>
          <w:p w14:paraId="6BA72DEE" w14:textId="77777777" w:rsidR="00304EBB" w:rsidRPr="0019712B" w:rsidRDefault="00304EBB" w:rsidP="0025574C">
            <w:pPr>
              <w:jc w:val="center"/>
              <w:rPr>
                <w:rFonts w:ascii="Times New Roman" w:hAnsi="Times New Roman" w:cs="Times New Roman"/>
                <w:color w:val="000000" w:themeColor="text1"/>
                <w:sz w:val="20"/>
                <w:szCs w:val="20"/>
                <w:lang w:eastAsia="lt-LT"/>
              </w:rPr>
            </w:pPr>
          </w:p>
        </w:tc>
      </w:tr>
      <w:tr w:rsidR="00304EBB" w:rsidRPr="0019712B" w14:paraId="27BA100D" w14:textId="77777777" w:rsidTr="00304EBB">
        <w:trPr>
          <w:trHeight w:val="122"/>
        </w:trPr>
        <w:tc>
          <w:tcPr>
            <w:tcW w:w="1276" w:type="dxa"/>
            <w:tcBorders>
              <w:top w:val="nil"/>
              <w:left w:val="single" w:sz="4" w:space="0" w:color="auto"/>
              <w:bottom w:val="nil"/>
              <w:right w:val="single" w:sz="4" w:space="0" w:color="auto"/>
            </w:tcBorders>
          </w:tcPr>
          <w:p w14:paraId="365B32D2" w14:textId="77777777" w:rsidR="00304EBB" w:rsidRPr="00945E54" w:rsidRDefault="00304EBB" w:rsidP="0025574C">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tcPr>
          <w:p w14:paraId="63B965DF" w14:textId="77777777" w:rsidR="00304EBB" w:rsidRPr="00945E54" w:rsidRDefault="00304EBB" w:rsidP="0025574C">
            <w:pPr>
              <w:rPr>
                <w:rFonts w:ascii="Times New Roman" w:hAnsi="Times New Roman" w:cs="Times New Roman"/>
                <w:color w:val="000000" w:themeColor="text1"/>
                <w:sz w:val="20"/>
                <w:szCs w:val="20"/>
                <w:highlight w:val="yellow"/>
                <w:lang w:eastAsia="lt-LT"/>
              </w:rPr>
            </w:pPr>
          </w:p>
        </w:tc>
        <w:tc>
          <w:tcPr>
            <w:tcW w:w="709" w:type="dxa"/>
            <w:tcBorders>
              <w:left w:val="single" w:sz="4" w:space="0" w:color="auto"/>
            </w:tcBorders>
          </w:tcPr>
          <w:p w14:paraId="5A861612" w14:textId="77777777" w:rsidR="00304EBB" w:rsidRPr="0025574C" w:rsidRDefault="00304EBB" w:rsidP="0025574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D05</w:t>
            </w:r>
          </w:p>
        </w:tc>
        <w:tc>
          <w:tcPr>
            <w:tcW w:w="3402" w:type="dxa"/>
          </w:tcPr>
          <w:p w14:paraId="65098641" w14:textId="77777777" w:rsidR="00304EBB" w:rsidRPr="0025574C" w:rsidRDefault="00304EBB" w:rsidP="004E330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Biofizika </w:t>
            </w:r>
          </w:p>
        </w:tc>
        <w:tc>
          <w:tcPr>
            <w:tcW w:w="3685" w:type="dxa"/>
            <w:tcBorders>
              <w:top w:val="nil"/>
              <w:left w:val="single" w:sz="4" w:space="0" w:color="auto"/>
              <w:bottom w:val="nil"/>
              <w:right w:val="single" w:sz="4" w:space="0" w:color="auto"/>
            </w:tcBorders>
          </w:tcPr>
          <w:p w14:paraId="39706406" w14:textId="77777777" w:rsidR="00304EBB" w:rsidRPr="0019712B" w:rsidRDefault="00304EBB" w:rsidP="0025574C">
            <w:pPr>
              <w:jc w:val="center"/>
              <w:rPr>
                <w:rFonts w:ascii="Times New Roman" w:hAnsi="Times New Roman" w:cs="Times New Roman"/>
                <w:color w:val="000000" w:themeColor="text1"/>
                <w:sz w:val="20"/>
                <w:szCs w:val="20"/>
                <w:lang w:eastAsia="lt-LT"/>
              </w:rPr>
            </w:pPr>
          </w:p>
        </w:tc>
      </w:tr>
      <w:tr w:rsidR="00304EBB" w:rsidRPr="0019712B" w14:paraId="2490448D" w14:textId="77777777" w:rsidTr="00304EBB">
        <w:trPr>
          <w:trHeight w:val="122"/>
        </w:trPr>
        <w:tc>
          <w:tcPr>
            <w:tcW w:w="1276" w:type="dxa"/>
            <w:tcBorders>
              <w:top w:val="nil"/>
              <w:left w:val="single" w:sz="4" w:space="0" w:color="auto"/>
              <w:bottom w:val="nil"/>
              <w:right w:val="single" w:sz="4" w:space="0" w:color="auto"/>
            </w:tcBorders>
          </w:tcPr>
          <w:p w14:paraId="28067C58" w14:textId="77777777" w:rsidR="00304EBB" w:rsidRPr="00945E54" w:rsidRDefault="00304EBB" w:rsidP="0025574C">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tcPr>
          <w:p w14:paraId="1BDD0999" w14:textId="77777777" w:rsidR="00304EBB" w:rsidRPr="00945E54" w:rsidRDefault="00304EBB" w:rsidP="0025574C">
            <w:pPr>
              <w:rPr>
                <w:rFonts w:ascii="Times New Roman" w:hAnsi="Times New Roman" w:cs="Times New Roman"/>
                <w:color w:val="000000" w:themeColor="text1"/>
                <w:sz w:val="20"/>
                <w:szCs w:val="20"/>
                <w:highlight w:val="yellow"/>
                <w:lang w:eastAsia="lt-LT"/>
              </w:rPr>
            </w:pPr>
          </w:p>
        </w:tc>
        <w:tc>
          <w:tcPr>
            <w:tcW w:w="709" w:type="dxa"/>
            <w:tcBorders>
              <w:left w:val="single" w:sz="4" w:space="0" w:color="auto"/>
            </w:tcBorders>
          </w:tcPr>
          <w:p w14:paraId="09C5ECF4" w14:textId="77777777" w:rsidR="00304EBB" w:rsidRPr="0025574C" w:rsidRDefault="00304EBB" w:rsidP="0025574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D06</w:t>
            </w:r>
          </w:p>
        </w:tc>
        <w:tc>
          <w:tcPr>
            <w:tcW w:w="3402" w:type="dxa"/>
          </w:tcPr>
          <w:p w14:paraId="0920133A" w14:textId="77777777" w:rsidR="00304EBB" w:rsidRPr="0025574C" w:rsidRDefault="00304EBB" w:rsidP="0025574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w:t>
            </w:r>
            <w:r w:rsidRPr="0025574C">
              <w:rPr>
                <w:rFonts w:ascii="Times New Roman" w:hAnsi="Times New Roman" w:cs="Times New Roman"/>
                <w:color w:val="000000" w:themeColor="text1"/>
                <w:sz w:val="20"/>
                <w:szCs w:val="20"/>
              </w:rPr>
              <w:t>iochemija</w:t>
            </w:r>
          </w:p>
        </w:tc>
        <w:tc>
          <w:tcPr>
            <w:tcW w:w="3685" w:type="dxa"/>
            <w:tcBorders>
              <w:top w:val="nil"/>
              <w:left w:val="single" w:sz="4" w:space="0" w:color="auto"/>
              <w:bottom w:val="nil"/>
              <w:right w:val="single" w:sz="4" w:space="0" w:color="auto"/>
            </w:tcBorders>
          </w:tcPr>
          <w:p w14:paraId="2E8E4F98" w14:textId="77777777" w:rsidR="00304EBB" w:rsidRPr="0019712B" w:rsidRDefault="00304EBB" w:rsidP="0025574C">
            <w:pPr>
              <w:jc w:val="center"/>
              <w:rPr>
                <w:rFonts w:ascii="Times New Roman" w:hAnsi="Times New Roman" w:cs="Times New Roman"/>
                <w:color w:val="000000" w:themeColor="text1"/>
                <w:sz w:val="20"/>
                <w:szCs w:val="20"/>
                <w:lang w:eastAsia="lt-LT"/>
              </w:rPr>
            </w:pPr>
          </w:p>
        </w:tc>
      </w:tr>
      <w:tr w:rsidR="00304EBB" w:rsidRPr="0019712B" w14:paraId="0A8177A2" w14:textId="77777777" w:rsidTr="00304EBB">
        <w:trPr>
          <w:trHeight w:val="70"/>
        </w:trPr>
        <w:tc>
          <w:tcPr>
            <w:tcW w:w="1276" w:type="dxa"/>
            <w:tcBorders>
              <w:top w:val="nil"/>
              <w:left w:val="single" w:sz="4" w:space="0" w:color="auto"/>
              <w:bottom w:val="nil"/>
              <w:right w:val="single" w:sz="4" w:space="0" w:color="auto"/>
            </w:tcBorders>
          </w:tcPr>
          <w:p w14:paraId="4DA28FE4" w14:textId="77777777" w:rsidR="00304EBB" w:rsidRPr="00945E54" w:rsidRDefault="00304EBB" w:rsidP="00F86E4A">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tcPr>
          <w:p w14:paraId="70770048" w14:textId="77777777" w:rsidR="00304EBB" w:rsidRPr="00945E54" w:rsidRDefault="00304EBB" w:rsidP="00F86E4A">
            <w:pPr>
              <w:rPr>
                <w:rFonts w:ascii="Times New Roman" w:hAnsi="Times New Roman" w:cs="Times New Roman"/>
                <w:color w:val="000000" w:themeColor="text1"/>
                <w:sz w:val="20"/>
                <w:szCs w:val="20"/>
                <w:highlight w:val="yellow"/>
                <w:lang w:eastAsia="lt-LT"/>
              </w:rPr>
            </w:pPr>
          </w:p>
        </w:tc>
        <w:tc>
          <w:tcPr>
            <w:tcW w:w="709" w:type="dxa"/>
            <w:tcBorders>
              <w:left w:val="single" w:sz="4" w:space="0" w:color="auto"/>
            </w:tcBorders>
          </w:tcPr>
          <w:p w14:paraId="2052BDEC" w14:textId="77777777" w:rsidR="00304EBB" w:rsidRPr="0025574C" w:rsidRDefault="00304EBB" w:rsidP="00F86E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E11</w:t>
            </w:r>
          </w:p>
        </w:tc>
        <w:tc>
          <w:tcPr>
            <w:tcW w:w="3402" w:type="dxa"/>
          </w:tcPr>
          <w:p w14:paraId="214CD2A4" w14:textId="77777777" w:rsidR="00304EBB" w:rsidRPr="0025574C" w:rsidRDefault="00304EBB" w:rsidP="00F86E4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Chemijos </w:t>
            </w:r>
            <w:r w:rsidRPr="0025574C">
              <w:rPr>
                <w:rFonts w:ascii="Times New Roman" w:hAnsi="Times New Roman" w:cs="Times New Roman"/>
                <w:color w:val="000000" w:themeColor="text1"/>
                <w:sz w:val="20"/>
                <w:szCs w:val="20"/>
              </w:rPr>
              <w:t>inžinerija</w:t>
            </w:r>
          </w:p>
        </w:tc>
        <w:tc>
          <w:tcPr>
            <w:tcW w:w="3685" w:type="dxa"/>
            <w:tcBorders>
              <w:top w:val="nil"/>
              <w:left w:val="single" w:sz="4" w:space="0" w:color="auto"/>
              <w:bottom w:val="nil"/>
              <w:right w:val="single" w:sz="4" w:space="0" w:color="auto"/>
            </w:tcBorders>
          </w:tcPr>
          <w:p w14:paraId="1B399122" w14:textId="77777777" w:rsidR="00304EBB" w:rsidRPr="0019712B" w:rsidRDefault="00304EBB" w:rsidP="00F86E4A">
            <w:pPr>
              <w:jc w:val="center"/>
              <w:rPr>
                <w:rFonts w:ascii="Times New Roman" w:hAnsi="Times New Roman" w:cs="Times New Roman"/>
                <w:color w:val="000000" w:themeColor="text1"/>
                <w:sz w:val="20"/>
                <w:szCs w:val="20"/>
                <w:lang w:eastAsia="lt-LT"/>
              </w:rPr>
            </w:pPr>
          </w:p>
        </w:tc>
      </w:tr>
      <w:tr w:rsidR="00304EBB" w:rsidRPr="0019712B" w14:paraId="697C297A" w14:textId="77777777" w:rsidTr="00304EBB">
        <w:trPr>
          <w:trHeight w:val="70"/>
        </w:trPr>
        <w:tc>
          <w:tcPr>
            <w:tcW w:w="1276" w:type="dxa"/>
            <w:tcBorders>
              <w:top w:val="nil"/>
              <w:left w:val="single" w:sz="4" w:space="0" w:color="auto"/>
              <w:bottom w:val="single" w:sz="4" w:space="0" w:color="auto"/>
              <w:right w:val="single" w:sz="4" w:space="0" w:color="auto"/>
            </w:tcBorders>
          </w:tcPr>
          <w:p w14:paraId="23D730C2" w14:textId="77777777" w:rsidR="00304EBB" w:rsidRPr="00945E54" w:rsidRDefault="00304EBB" w:rsidP="00F86E4A">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single" w:sz="4" w:space="0" w:color="auto"/>
              <w:right w:val="single" w:sz="4" w:space="0" w:color="auto"/>
            </w:tcBorders>
          </w:tcPr>
          <w:p w14:paraId="11765114" w14:textId="77777777" w:rsidR="00304EBB" w:rsidRPr="00945E54" w:rsidRDefault="00304EBB" w:rsidP="00F86E4A">
            <w:pPr>
              <w:rPr>
                <w:rFonts w:ascii="Times New Roman" w:hAnsi="Times New Roman" w:cs="Times New Roman"/>
                <w:color w:val="000000" w:themeColor="text1"/>
                <w:sz w:val="20"/>
                <w:szCs w:val="20"/>
                <w:highlight w:val="yellow"/>
                <w:lang w:eastAsia="lt-LT"/>
              </w:rPr>
            </w:pPr>
          </w:p>
        </w:tc>
        <w:tc>
          <w:tcPr>
            <w:tcW w:w="709" w:type="dxa"/>
            <w:tcBorders>
              <w:left w:val="single" w:sz="4" w:space="0" w:color="auto"/>
            </w:tcBorders>
          </w:tcPr>
          <w:p w14:paraId="03113480" w14:textId="77777777" w:rsidR="00304EBB" w:rsidRPr="0025574C" w:rsidRDefault="00304EBB" w:rsidP="00F86E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F05</w:t>
            </w:r>
          </w:p>
        </w:tc>
        <w:tc>
          <w:tcPr>
            <w:tcW w:w="3402" w:type="dxa"/>
          </w:tcPr>
          <w:p w14:paraId="4617C9DF" w14:textId="77777777" w:rsidR="00304EBB" w:rsidRPr="0025574C" w:rsidRDefault="00304EBB" w:rsidP="00F86E4A">
            <w:pPr>
              <w:rPr>
                <w:rFonts w:ascii="Times New Roman" w:hAnsi="Times New Roman" w:cs="Times New Roman"/>
                <w:color w:val="000000" w:themeColor="text1"/>
                <w:sz w:val="20"/>
                <w:szCs w:val="20"/>
              </w:rPr>
            </w:pPr>
            <w:r w:rsidRPr="0025574C">
              <w:rPr>
                <w:rFonts w:ascii="Times New Roman" w:hAnsi="Times New Roman" w:cs="Times New Roman"/>
                <w:color w:val="000000" w:themeColor="text1"/>
                <w:sz w:val="20"/>
                <w:szCs w:val="20"/>
              </w:rPr>
              <w:t>Biotechnologijos</w:t>
            </w:r>
          </w:p>
        </w:tc>
        <w:tc>
          <w:tcPr>
            <w:tcW w:w="3685" w:type="dxa"/>
            <w:tcBorders>
              <w:top w:val="nil"/>
              <w:left w:val="single" w:sz="4" w:space="0" w:color="auto"/>
              <w:bottom w:val="single" w:sz="4" w:space="0" w:color="auto"/>
              <w:right w:val="single" w:sz="4" w:space="0" w:color="auto"/>
            </w:tcBorders>
          </w:tcPr>
          <w:p w14:paraId="19A852C6" w14:textId="77777777" w:rsidR="00304EBB" w:rsidRPr="0019712B" w:rsidRDefault="00304EBB" w:rsidP="00F86E4A">
            <w:pPr>
              <w:jc w:val="center"/>
              <w:rPr>
                <w:rFonts w:ascii="Times New Roman" w:hAnsi="Times New Roman" w:cs="Times New Roman"/>
                <w:color w:val="000000" w:themeColor="text1"/>
                <w:sz w:val="20"/>
                <w:szCs w:val="20"/>
                <w:lang w:eastAsia="lt-LT"/>
              </w:rPr>
            </w:pPr>
          </w:p>
        </w:tc>
      </w:tr>
      <w:tr w:rsidR="00304EBB" w:rsidRPr="0019712B" w14:paraId="5AFBCBF9" w14:textId="77777777" w:rsidTr="00787E56">
        <w:trPr>
          <w:trHeight w:val="70"/>
        </w:trPr>
        <w:tc>
          <w:tcPr>
            <w:tcW w:w="10915" w:type="dxa"/>
            <w:gridSpan w:val="5"/>
            <w:tcBorders>
              <w:top w:val="nil"/>
              <w:left w:val="single" w:sz="4" w:space="0" w:color="auto"/>
              <w:bottom w:val="single" w:sz="4" w:space="0" w:color="auto"/>
              <w:right w:val="single" w:sz="4" w:space="0" w:color="auto"/>
            </w:tcBorders>
          </w:tcPr>
          <w:p w14:paraId="5B502C53" w14:textId="77777777" w:rsidR="00304EBB" w:rsidRPr="00E53E50" w:rsidRDefault="00304EBB" w:rsidP="00E53E50">
            <w:pPr>
              <w:rPr>
                <w:rFonts w:ascii="Times New Roman" w:hAnsi="Times New Roman" w:cs="Times New Roman"/>
                <w:b/>
                <w:color w:val="000000" w:themeColor="text1"/>
                <w:sz w:val="20"/>
                <w:szCs w:val="20"/>
                <w:u w:val="single"/>
                <w:lang w:eastAsia="lt-LT"/>
              </w:rPr>
            </w:pPr>
            <w:r w:rsidRPr="00E53E50">
              <w:rPr>
                <w:rFonts w:ascii="Times New Roman" w:hAnsi="Times New Roman" w:cs="Times New Roman"/>
                <w:b/>
                <w:color w:val="000000" w:themeColor="text1"/>
                <w:sz w:val="20"/>
                <w:szCs w:val="20"/>
                <w:u w:val="single"/>
                <w:lang w:eastAsia="lt-LT"/>
              </w:rPr>
              <w:t xml:space="preserve">REIKŠMĖS: </w:t>
            </w:r>
          </w:p>
          <w:p w14:paraId="2DC1416C" w14:textId="52445384" w:rsidR="00304EBB" w:rsidRPr="00E53E50" w:rsidRDefault="00304EBB" w:rsidP="00E53E50">
            <w:pPr>
              <w:rPr>
                <w:rFonts w:ascii="Times New Roman" w:hAnsi="Times New Roman" w:cs="Times New Roman"/>
                <w:color w:val="000000" w:themeColor="text1"/>
                <w:sz w:val="20"/>
                <w:szCs w:val="20"/>
                <w:lang w:eastAsia="lt-LT"/>
              </w:rPr>
            </w:pPr>
            <w:r w:rsidRPr="00E53E50">
              <w:rPr>
                <w:rFonts w:ascii="Times New Roman" w:hAnsi="Times New Roman" w:cs="Times New Roman"/>
                <w:b/>
                <w:color w:val="000000" w:themeColor="text1"/>
                <w:sz w:val="20"/>
                <w:szCs w:val="20"/>
                <w:lang w:eastAsia="lt-LT"/>
              </w:rPr>
              <w:t>D</w:t>
            </w:r>
            <w:r w:rsidRPr="00E53E50">
              <w:rPr>
                <w:rFonts w:ascii="Times New Roman" w:hAnsi="Times New Roman" w:cs="Times New Roman"/>
                <w:color w:val="000000" w:themeColor="text1"/>
                <w:sz w:val="20"/>
                <w:szCs w:val="20"/>
                <w:lang w:eastAsia="lt-LT"/>
              </w:rPr>
              <w:t xml:space="preserve"> – </w:t>
            </w:r>
            <w:r w:rsidR="00457CA0">
              <w:rPr>
                <w:rFonts w:ascii="Times New Roman" w:hAnsi="Times New Roman" w:cs="Times New Roman"/>
                <w:color w:val="000000" w:themeColor="text1"/>
                <w:sz w:val="20"/>
                <w:szCs w:val="20"/>
                <w:lang w:eastAsia="lt-LT"/>
              </w:rPr>
              <w:t xml:space="preserve">baigiamojo darbo </w:t>
            </w:r>
            <w:r w:rsidR="00457CA0" w:rsidRPr="00E53E50">
              <w:rPr>
                <w:rFonts w:ascii="Times New Roman" w:hAnsi="Times New Roman" w:cs="Times New Roman"/>
                <w:color w:val="000000" w:themeColor="text1"/>
                <w:sz w:val="20"/>
                <w:szCs w:val="20"/>
                <w:lang w:eastAsia="lt-LT"/>
              </w:rPr>
              <w:t>ir</w:t>
            </w:r>
            <w:r w:rsidR="00457CA0">
              <w:rPr>
                <w:rFonts w:ascii="Times New Roman" w:hAnsi="Times New Roman" w:cs="Times New Roman"/>
                <w:color w:val="000000" w:themeColor="text1"/>
                <w:sz w:val="20"/>
                <w:szCs w:val="20"/>
                <w:lang w:eastAsia="lt-LT"/>
              </w:rPr>
              <w:t xml:space="preserve"> (ar)</w:t>
            </w:r>
            <w:r w:rsidR="00457CA0" w:rsidRPr="00E53E50">
              <w:rPr>
                <w:rFonts w:ascii="Times New Roman" w:hAnsi="Times New Roman" w:cs="Times New Roman"/>
                <w:color w:val="000000" w:themeColor="text1"/>
                <w:sz w:val="20"/>
                <w:szCs w:val="20"/>
                <w:lang w:eastAsia="lt-LT"/>
              </w:rPr>
              <w:t xml:space="preserve"> baigiamojo egzamino pažymys (pažymių vidurkis), ar baigi</w:t>
            </w:r>
            <w:r w:rsidR="00457CA0">
              <w:rPr>
                <w:rFonts w:ascii="Times New Roman" w:hAnsi="Times New Roman" w:cs="Times New Roman"/>
                <w:color w:val="000000" w:themeColor="text1"/>
                <w:sz w:val="20"/>
                <w:szCs w:val="20"/>
                <w:lang w:eastAsia="lt-LT"/>
              </w:rPr>
              <w:t>amųjų egzaminų pažymių vidurkis</w:t>
            </w:r>
            <w:r w:rsidRPr="00E53E50">
              <w:rPr>
                <w:rFonts w:ascii="Times New Roman" w:hAnsi="Times New Roman" w:cs="Times New Roman"/>
                <w:color w:val="000000" w:themeColor="text1"/>
                <w:sz w:val="20"/>
                <w:szCs w:val="20"/>
                <w:lang w:eastAsia="lt-LT"/>
              </w:rPr>
              <w:t>;</w:t>
            </w:r>
          </w:p>
          <w:p w14:paraId="69F79AD5" w14:textId="77777777" w:rsidR="00304EBB" w:rsidRPr="0019712B" w:rsidRDefault="00304EBB" w:rsidP="00E53E50">
            <w:pPr>
              <w:jc w:val="both"/>
              <w:rPr>
                <w:rFonts w:ascii="Times New Roman" w:hAnsi="Times New Roman" w:cs="Times New Roman"/>
                <w:color w:val="000000" w:themeColor="text1"/>
                <w:sz w:val="20"/>
                <w:szCs w:val="20"/>
                <w:lang w:eastAsia="lt-LT"/>
              </w:rPr>
            </w:pPr>
            <w:r w:rsidRPr="00E53E50">
              <w:rPr>
                <w:rFonts w:ascii="Times New Roman" w:hAnsi="Times New Roman" w:cs="Times New Roman"/>
                <w:b/>
                <w:color w:val="000000" w:themeColor="text1"/>
                <w:sz w:val="20"/>
                <w:szCs w:val="20"/>
                <w:lang w:eastAsia="lt-LT"/>
              </w:rPr>
              <w:t>SDS</w:t>
            </w:r>
            <w:r w:rsidRPr="00E53E50">
              <w:rPr>
                <w:rFonts w:ascii="Times New Roman" w:hAnsi="Times New Roman" w:cs="Times New Roman"/>
                <w:color w:val="000000" w:themeColor="text1"/>
                <w:sz w:val="20"/>
                <w:szCs w:val="20"/>
                <w:lang w:eastAsia="lt-LT"/>
              </w:rPr>
              <w:t xml:space="preserve"> – studijų programos dalykų (arba keleto jų) svertinis vidurkis.</w:t>
            </w:r>
            <w:r>
              <w:rPr>
                <w:rFonts w:ascii="Times New Roman" w:hAnsi="Times New Roman" w:cs="Times New Roman"/>
                <w:color w:val="000000" w:themeColor="text1"/>
                <w:sz w:val="20"/>
                <w:szCs w:val="20"/>
                <w:lang w:eastAsia="lt-LT"/>
              </w:rPr>
              <w:t xml:space="preserve"> </w:t>
            </w:r>
            <w:r w:rsidRPr="00E53E50">
              <w:rPr>
                <w:rFonts w:ascii="Times New Roman" w:hAnsi="Times New Roman" w:cs="Times New Roman"/>
                <w:b/>
                <w:color w:val="000000" w:themeColor="text1"/>
                <w:sz w:val="20"/>
                <w:szCs w:val="20"/>
                <w:u w:val="single"/>
                <w:lang w:eastAsia="lt-LT"/>
              </w:rPr>
              <w:t>SDS dalykai</w:t>
            </w:r>
            <w:r>
              <w:rPr>
                <w:rFonts w:ascii="Times New Roman" w:hAnsi="Times New Roman" w:cs="Times New Roman"/>
                <w:color w:val="000000" w:themeColor="text1"/>
                <w:sz w:val="20"/>
                <w:szCs w:val="20"/>
                <w:lang w:eastAsia="lt-LT"/>
              </w:rPr>
              <w:t xml:space="preserve">: Analizinė chemija; </w:t>
            </w:r>
            <w:r w:rsidRPr="00E53E50">
              <w:rPr>
                <w:rFonts w:ascii="Times New Roman" w:hAnsi="Times New Roman" w:cs="Times New Roman"/>
                <w:color w:val="000000" w:themeColor="text1"/>
                <w:sz w:val="20"/>
                <w:szCs w:val="20"/>
                <w:lang w:eastAsia="lt-LT"/>
              </w:rPr>
              <w:t>Bendroji chemija;</w:t>
            </w:r>
            <w:r>
              <w:rPr>
                <w:rFonts w:ascii="Times New Roman" w:hAnsi="Times New Roman" w:cs="Times New Roman"/>
                <w:color w:val="000000" w:themeColor="text1"/>
                <w:sz w:val="20"/>
                <w:szCs w:val="20"/>
                <w:lang w:eastAsia="lt-LT"/>
              </w:rPr>
              <w:t xml:space="preserve"> Fizikinė chemija; Organinė chemija; Biochemija</w:t>
            </w:r>
            <w:r w:rsidRPr="00E53E50">
              <w:rPr>
                <w:rFonts w:ascii="Times New Roman" w:hAnsi="Times New Roman" w:cs="Times New Roman"/>
                <w:color w:val="000000" w:themeColor="text1"/>
                <w:sz w:val="20"/>
                <w:szCs w:val="20"/>
                <w:lang w:eastAsia="lt-LT"/>
              </w:rPr>
              <w:t>.</w:t>
            </w:r>
          </w:p>
        </w:tc>
      </w:tr>
      <w:tr w:rsidR="00304EBB" w:rsidRPr="0019712B" w14:paraId="10D15781" w14:textId="77777777" w:rsidTr="00304EBB">
        <w:trPr>
          <w:trHeight w:val="122"/>
        </w:trPr>
        <w:tc>
          <w:tcPr>
            <w:tcW w:w="1276" w:type="dxa"/>
            <w:tcBorders>
              <w:top w:val="single" w:sz="4" w:space="0" w:color="auto"/>
              <w:left w:val="single" w:sz="4" w:space="0" w:color="auto"/>
              <w:bottom w:val="nil"/>
              <w:right w:val="single" w:sz="4" w:space="0" w:color="auto"/>
            </w:tcBorders>
          </w:tcPr>
          <w:p w14:paraId="08CCED32" w14:textId="77777777" w:rsidR="00304EBB" w:rsidRPr="00A87097" w:rsidRDefault="00304EBB" w:rsidP="00F86E4A">
            <w:pPr>
              <w:jc w:val="center"/>
              <w:rPr>
                <w:rFonts w:ascii="Times New Roman" w:hAnsi="Times New Roman" w:cs="Times New Roman"/>
                <w:color w:val="000000" w:themeColor="text1"/>
                <w:sz w:val="20"/>
                <w:szCs w:val="20"/>
                <w:lang w:eastAsia="lt-LT"/>
              </w:rPr>
            </w:pPr>
            <w:r w:rsidRPr="00A87097">
              <w:rPr>
                <w:rFonts w:ascii="Times New Roman" w:hAnsi="Times New Roman" w:cs="Times New Roman"/>
                <w:color w:val="000000" w:themeColor="text1"/>
                <w:sz w:val="20"/>
                <w:szCs w:val="20"/>
                <w:lang w:eastAsia="lt-LT"/>
              </w:rPr>
              <w:t>6211JX028</w:t>
            </w:r>
          </w:p>
        </w:tc>
        <w:tc>
          <w:tcPr>
            <w:tcW w:w="1843" w:type="dxa"/>
            <w:vMerge w:val="restart"/>
            <w:tcBorders>
              <w:top w:val="single" w:sz="4" w:space="0" w:color="auto"/>
              <w:left w:val="single" w:sz="4" w:space="0" w:color="auto"/>
              <w:bottom w:val="nil"/>
              <w:right w:val="single" w:sz="4" w:space="0" w:color="auto"/>
            </w:tcBorders>
          </w:tcPr>
          <w:p w14:paraId="38B4538F" w14:textId="77777777" w:rsidR="00304EBB" w:rsidRDefault="00304EBB" w:rsidP="00F86E4A">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Geografija ir teritorijų planavimas</w:t>
            </w:r>
          </w:p>
        </w:tc>
        <w:tc>
          <w:tcPr>
            <w:tcW w:w="709" w:type="dxa"/>
            <w:tcBorders>
              <w:left w:val="single" w:sz="4" w:space="0" w:color="auto"/>
              <w:right w:val="single" w:sz="4" w:space="0" w:color="auto"/>
            </w:tcBorders>
          </w:tcPr>
          <w:p w14:paraId="78F657DB" w14:textId="77777777" w:rsidR="00304EBB" w:rsidRPr="0019712B" w:rsidRDefault="00304EBB" w:rsidP="00F86E4A">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C03</w:t>
            </w:r>
          </w:p>
        </w:tc>
        <w:tc>
          <w:tcPr>
            <w:tcW w:w="3402" w:type="dxa"/>
            <w:tcBorders>
              <w:left w:val="single" w:sz="4" w:space="0" w:color="auto"/>
              <w:right w:val="single" w:sz="4" w:space="0" w:color="auto"/>
            </w:tcBorders>
          </w:tcPr>
          <w:p w14:paraId="1D9574A1" w14:textId="77777777" w:rsidR="00304EBB" w:rsidRPr="0019712B" w:rsidRDefault="00304EBB" w:rsidP="00F86E4A">
            <w:pPr>
              <w:rPr>
                <w:rFonts w:ascii="Times New Roman" w:hAnsi="Times New Roman" w:cs="Times New Roman"/>
                <w:color w:val="000000" w:themeColor="text1"/>
                <w:sz w:val="20"/>
                <w:szCs w:val="20"/>
              </w:rPr>
            </w:pPr>
            <w:r w:rsidRPr="0019712B">
              <w:rPr>
                <w:rFonts w:ascii="Times New Roman" w:hAnsi="Times New Roman" w:cs="Times New Roman"/>
                <w:color w:val="000000"/>
                <w:sz w:val="20"/>
                <w:szCs w:val="20"/>
              </w:rPr>
              <w:t>Geologija</w:t>
            </w:r>
          </w:p>
        </w:tc>
        <w:tc>
          <w:tcPr>
            <w:tcW w:w="3685" w:type="dxa"/>
            <w:vMerge w:val="restart"/>
            <w:tcBorders>
              <w:top w:val="single" w:sz="4" w:space="0" w:color="auto"/>
              <w:left w:val="single" w:sz="4" w:space="0" w:color="auto"/>
              <w:bottom w:val="nil"/>
              <w:right w:val="single" w:sz="4" w:space="0" w:color="auto"/>
            </w:tcBorders>
          </w:tcPr>
          <w:p w14:paraId="09A818F0" w14:textId="77777777" w:rsidR="00304EBB" w:rsidRPr="009E1441" w:rsidRDefault="00304EBB" w:rsidP="009E1441">
            <w:pPr>
              <w:jc w:val="center"/>
              <w:rPr>
                <w:rFonts w:ascii="Times New Roman" w:hAnsi="Times New Roman" w:cs="Times New Roman"/>
                <w:color w:val="000000" w:themeColor="text1"/>
                <w:sz w:val="20"/>
                <w:szCs w:val="20"/>
                <w:lang w:eastAsia="lt-LT"/>
              </w:rPr>
            </w:pPr>
            <w:r w:rsidRPr="005E4445">
              <w:rPr>
                <w:rFonts w:ascii="Times New Roman" w:hAnsi="Times New Roman" w:cs="Times New Roman"/>
                <w:color w:val="000000" w:themeColor="text1"/>
                <w:sz w:val="20"/>
                <w:szCs w:val="20"/>
                <w:lang w:eastAsia="lt-LT"/>
              </w:rPr>
              <w:t>VS + kD + P</w:t>
            </w:r>
          </w:p>
        </w:tc>
      </w:tr>
      <w:tr w:rsidR="00304EBB" w:rsidRPr="0019712B" w14:paraId="07ADF3D6" w14:textId="77777777" w:rsidTr="00304EBB">
        <w:trPr>
          <w:trHeight w:val="122"/>
        </w:trPr>
        <w:tc>
          <w:tcPr>
            <w:tcW w:w="1276" w:type="dxa"/>
            <w:tcBorders>
              <w:top w:val="nil"/>
              <w:left w:val="single" w:sz="4" w:space="0" w:color="auto"/>
              <w:bottom w:val="nil"/>
              <w:right w:val="single" w:sz="4" w:space="0" w:color="auto"/>
            </w:tcBorders>
          </w:tcPr>
          <w:p w14:paraId="4A1698B3" w14:textId="77777777" w:rsidR="00304EBB" w:rsidRPr="00A87097" w:rsidRDefault="00304EBB" w:rsidP="00F86E4A">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5FECE4A4" w14:textId="77777777" w:rsidR="00304EBB" w:rsidRDefault="00304EBB" w:rsidP="00F86E4A">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1E0C4AB6" w14:textId="77777777" w:rsidR="00304EBB" w:rsidRPr="0019712B" w:rsidRDefault="00304EBB" w:rsidP="00F86E4A">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C04</w:t>
            </w:r>
          </w:p>
        </w:tc>
        <w:tc>
          <w:tcPr>
            <w:tcW w:w="3402" w:type="dxa"/>
            <w:tcBorders>
              <w:left w:val="single" w:sz="4" w:space="0" w:color="auto"/>
              <w:right w:val="single" w:sz="4" w:space="0" w:color="auto"/>
            </w:tcBorders>
          </w:tcPr>
          <w:p w14:paraId="589AE781" w14:textId="77777777" w:rsidR="00304EBB" w:rsidRPr="0019712B" w:rsidRDefault="00304EBB" w:rsidP="00F86E4A">
            <w:pPr>
              <w:rPr>
                <w:rFonts w:ascii="Times New Roman" w:hAnsi="Times New Roman" w:cs="Times New Roman"/>
                <w:color w:val="000000" w:themeColor="text1"/>
                <w:sz w:val="20"/>
                <w:szCs w:val="20"/>
              </w:rPr>
            </w:pPr>
            <w:r w:rsidRPr="0019712B">
              <w:rPr>
                <w:rFonts w:ascii="Times New Roman" w:hAnsi="Times New Roman" w:cs="Times New Roman"/>
                <w:color w:val="000000"/>
                <w:sz w:val="20"/>
                <w:szCs w:val="20"/>
              </w:rPr>
              <w:t>Aplinkotyra</w:t>
            </w:r>
          </w:p>
        </w:tc>
        <w:tc>
          <w:tcPr>
            <w:tcW w:w="3685" w:type="dxa"/>
            <w:vMerge/>
            <w:tcBorders>
              <w:top w:val="nil"/>
              <w:left w:val="single" w:sz="4" w:space="0" w:color="auto"/>
              <w:bottom w:val="nil"/>
              <w:right w:val="single" w:sz="4" w:space="0" w:color="auto"/>
            </w:tcBorders>
          </w:tcPr>
          <w:p w14:paraId="49B03354" w14:textId="77777777" w:rsidR="00304EBB" w:rsidRPr="005E4445" w:rsidRDefault="00304EBB" w:rsidP="00F86E4A">
            <w:pPr>
              <w:jc w:val="center"/>
              <w:rPr>
                <w:rFonts w:ascii="Times New Roman" w:hAnsi="Times New Roman" w:cs="Times New Roman"/>
                <w:color w:val="000000" w:themeColor="text1"/>
                <w:sz w:val="20"/>
                <w:szCs w:val="20"/>
                <w:lang w:eastAsia="lt-LT"/>
              </w:rPr>
            </w:pPr>
          </w:p>
        </w:tc>
      </w:tr>
      <w:tr w:rsidR="00304EBB" w:rsidRPr="0019712B" w14:paraId="3241D8E0" w14:textId="77777777" w:rsidTr="00304EBB">
        <w:trPr>
          <w:trHeight w:val="122"/>
        </w:trPr>
        <w:tc>
          <w:tcPr>
            <w:tcW w:w="1276" w:type="dxa"/>
            <w:tcBorders>
              <w:top w:val="nil"/>
              <w:left w:val="single" w:sz="4" w:space="0" w:color="auto"/>
              <w:bottom w:val="nil"/>
              <w:right w:val="single" w:sz="4" w:space="0" w:color="auto"/>
            </w:tcBorders>
          </w:tcPr>
          <w:p w14:paraId="377015CF" w14:textId="77777777" w:rsidR="00304EBB" w:rsidRPr="00A87097" w:rsidRDefault="00304EBB" w:rsidP="00F86E4A">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2018176" w14:textId="77777777" w:rsidR="00304EBB" w:rsidRDefault="00304EBB" w:rsidP="00F86E4A">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6ED06ED8" w14:textId="77777777" w:rsidR="00304EBB" w:rsidRPr="0019712B" w:rsidRDefault="00304EBB" w:rsidP="00F86E4A">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C05</w:t>
            </w:r>
          </w:p>
        </w:tc>
        <w:tc>
          <w:tcPr>
            <w:tcW w:w="3402" w:type="dxa"/>
            <w:tcBorders>
              <w:left w:val="single" w:sz="4" w:space="0" w:color="auto"/>
              <w:right w:val="single" w:sz="4" w:space="0" w:color="auto"/>
            </w:tcBorders>
          </w:tcPr>
          <w:p w14:paraId="4D3952A6" w14:textId="77777777" w:rsidR="00304EBB" w:rsidRPr="0019712B" w:rsidRDefault="00304EBB" w:rsidP="00F86E4A">
            <w:pPr>
              <w:rPr>
                <w:rFonts w:ascii="Times New Roman" w:hAnsi="Times New Roman" w:cs="Times New Roman"/>
                <w:color w:val="000000" w:themeColor="text1"/>
                <w:sz w:val="20"/>
                <w:szCs w:val="20"/>
              </w:rPr>
            </w:pPr>
            <w:r w:rsidRPr="0019712B">
              <w:rPr>
                <w:rFonts w:ascii="Times New Roman" w:hAnsi="Times New Roman" w:cs="Times New Roman"/>
                <w:color w:val="000000"/>
                <w:sz w:val="20"/>
                <w:szCs w:val="20"/>
              </w:rPr>
              <w:t>Gamtinė geografija</w:t>
            </w:r>
          </w:p>
        </w:tc>
        <w:tc>
          <w:tcPr>
            <w:tcW w:w="3685" w:type="dxa"/>
            <w:vMerge/>
            <w:tcBorders>
              <w:top w:val="nil"/>
              <w:left w:val="single" w:sz="4" w:space="0" w:color="auto"/>
              <w:bottom w:val="nil"/>
              <w:right w:val="single" w:sz="4" w:space="0" w:color="auto"/>
            </w:tcBorders>
          </w:tcPr>
          <w:p w14:paraId="2B247FA6" w14:textId="77777777" w:rsidR="00304EBB" w:rsidRPr="005E4445" w:rsidRDefault="00304EBB" w:rsidP="00F86E4A">
            <w:pPr>
              <w:jc w:val="center"/>
              <w:rPr>
                <w:rFonts w:ascii="Times New Roman" w:hAnsi="Times New Roman" w:cs="Times New Roman"/>
                <w:color w:val="000000" w:themeColor="text1"/>
                <w:sz w:val="20"/>
                <w:szCs w:val="20"/>
                <w:lang w:eastAsia="lt-LT"/>
              </w:rPr>
            </w:pPr>
          </w:p>
        </w:tc>
      </w:tr>
      <w:tr w:rsidR="00304EBB" w:rsidRPr="0019712B" w14:paraId="1089E80F" w14:textId="77777777" w:rsidTr="00304EBB">
        <w:trPr>
          <w:trHeight w:val="122"/>
        </w:trPr>
        <w:tc>
          <w:tcPr>
            <w:tcW w:w="1276" w:type="dxa"/>
            <w:tcBorders>
              <w:top w:val="nil"/>
              <w:left w:val="single" w:sz="4" w:space="0" w:color="auto"/>
              <w:bottom w:val="nil"/>
              <w:right w:val="single" w:sz="4" w:space="0" w:color="auto"/>
            </w:tcBorders>
          </w:tcPr>
          <w:p w14:paraId="2329CD7D" w14:textId="77777777" w:rsidR="00304EBB" w:rsidRPr="00A87097" w:rsidRDefault="00304EBB" w:rsidP="00096C0E">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5BCEC29" w14:textId="77777777" w:rsidR="00304EBB" w:rsidRDefault="00304EBB" w:rsidP="00096C0E">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0BBC99C5" w14:textId="77777777" w:rsidR="00304EBB" w:rsidRPr="0019712B" w:rsidRDefault="00304EBB" w:rsidP="00096C0E">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D</w:t>
            </w:r>
            <w:r w:rsidRPr="0019712B">
              <w:rPr>
                <w:rFonts w:ascii="Times New Roman" w:hAnsi="Times New Roman" w:cs="Times New Roman"/>
                <w:color w:val="000000"/>
                <w:sz w:val="20"/>
                <w:szCs w:val="20"/>
              </w:rPr>
              <w:t>0</w:t>
            </w:r>
            <w:r>
              <w:rPr>
                <w:rFonts w:ascii="Times New Roman" w:hAnsi="Times New Roman" w:cs="Times New Roman"/>
                <w:color w:val="000000"/>
                <w:sz w:val="20"/>
                <w:szCs w:val="20"/>
              </w:rPr>
              <w:t>7</w:t>
            </w:r>
          </w:p>
        </w:tc>
        <w:tc>
          <w:tcPr>
            <w:tcW w:w="3402" w:type="dxa"/>
            <w:tcBorders>
              <w:left w:val="single" w:sz="4" w:space="0" w:color="auto"/>
              <w:right w:val="single" w:sz="4" w:space="0" w:color="auto"/>
            </w:tcBorders>
          </w:tcPr>
          <w:p w14:paraId="5D63C8DF" w14:textId="77777777" w:rsidR="00304EBB" w:rsidRPr="0019712B" w:rsidRDefault="00304EBB" w:rsidP="00096C0E">
            <w:pPr>
              <w:rPr>
                <w:rFonts w:ascii="Times New Roman" w:hAnsi="Times New Roman" w:cs="Times New Roman"/>
                <w:color w:val="000000" w:themeColor="text1"/>
                <w:sz w:val="20"/>
                <w:szCs w:val="20"/>
              </w:rPr>
            </w:pPr>
            <w:r w:rsidRPr="0019712B">
              <w:rPr>
                <w:rFonts w:ascii="Times New Roman" w:hAnsi="Times New Roman" w:cs="Times New Roman"/>
                <w:color w:val="000000"/>
                <w:sz w:val="20"/>
                <w:szCs w:val="20"/>
              </w:rPr>
              <w:t>Ekologija</w:t>
            </w:r>
          </w:p>
        </w:tc>
        <w:tc>
          <w:tcPr>
            <w:tcW w:w="3685" w:type="dxa"/>
            <w:vMerge/>
            <w:tcBorders>
              <w:top w:val="nil"/>
              <w:left w:val="single" w:sz="4" w:space="0" w:color="auto"/>
              <w:bottom w:val="nil"/>
              <w:right w:val="single" w:sz="4" w:space="0" w:color="auto"/>
            </w:tcBorders>
          </w:tcPr>
          <w:p w14:paraId="581DF697" w14:textId="77777777" w:rsidR="00304EBB" w:rsidRPr="005E4445" w:rsidRDefault="00304EBB" w:rsidP="00096C0E">
            <w:pPr>
              <w:jc w:val="center"/>
              <w:rPr>
                <w:rFonts w:ascii="Times New Roman" w:hAnsi="Times New Roman" w:cs="Times New Roman"/>
                <w:color w:val="000000" w:themeColor="text1"/>
                <w:sz w:val="20"/>
                <w:szCs w:val="20"/>
                <w:lang w:eastAsia="lt-LT"/>
              </w:rPr>
            </w:pPr>
          </w:p>
        </w:tc>
      </w:tr>
      <w:tr w:rsidR="00304EBB" w:rsidRPr="0019712B" w14:paraId="4571B14B" w14:textId="77777777" w:rsidTr="00304EBB">
        <w:trPr>
          <w:trHeight w:val="122"/>
        </w:trPr>
        <w:tc>
          <w:tcPr>
            <w:tcW w:w="1276" w:type="dxa"/>
            <w:tcBorders>
              <w:top w:val="nil"/>
              <w:left w:val="single" w:sz="4" w:space="0" w:color="auto"/>
              <w:bottom w:val="nil"/>
              <w:right w:val="single" w:sz="4" w:space="0" w:color="auto"/>
            </w:tcBorders>
          </w:tcPr>
          <w:p w14:paraId="15983BD4" w14:textId="77777777" w:rsidR="00304EBB" w:rsidRPr="00A87097" w:rsidRDefault="00304EBB" w:rsidP="00096C0E">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C3BE639" w14:textId="77777777" w:rsidR="00304EBB" w:rsidRDefault="00304EBB" w:rsidP="00096C0E">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70FBC0A4" w14:textId="77777777" w:rsidR="00304EBB" w:rsidRPr="00AB533B" w:rsidRDefault="00304EBB" w:rsidP="00096C0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E02</w:t>
            </w:r>
          </w:p>
        </w:tc>
        <w:tc>
          <w:tcPr>
            <w:tcW w:w="3402" w:type="dxa"/>
            <w:tcBorders>
              <w:left w:val="single" w:sz="4" w:space="0" w:color="auto"/>
              <w:right w:val="single" w:sz="4" w:space="0" w:color="auto"/>
            </w:tcBorders>
          </w:tcPr>
          <w:p w14:paraId="051A4CAB" w14:textId="77777777" w:rsidR="00304EBB" w:rsidRPr="0019712B" w:rsidRDefault="00304EBB" w:rsidP="00096C0E">
            <w:pPr>
              <w:rPr>
                <w:rFonts w:ascii="Times New Roman" w:hAnsi="Times New Roman" w:cs="Times New Roman"/>
                <w:color w:val="000000"/>
                <w:sz w:val="20"/>
                <w:szCs w:val="20"/>
              </w:rPr>
            </w:pPr>
            <w:r>
              <w:rPr>
                <w:rFonts w:ascii="Times New Roman" w:hAnsi="Times New Roman" w:cs="Times New Roman"/>
                <w:color w:val="000000"/>
                <w:sz w:val="20"/>
                <w:szCs w:val="20"/>
              </w:rPr>
              <w:t>Bioinžinerija</w:t>
            </w:r>
          </w:p>
        </w:tc>
        <w:tc>
          <w:tcPr>
            <w:tcW w:w="3685" w:type="dxa"/>
            <w:vMerge/>
            <w:tcBorders>
              <w:top w:val="nil"/>
              <w:left w:val="single" w:sz="4" w:space="0" w:color="auto"/>
              <w:bottom w:val="nil"/>
              <w:right w:val="single" w:sz="4" w:space="0" w:color="auto"/>
            </w:tcBorders>
          </w:tcPr>
          <w:p w14:paraId="5CFBDD9D" w14:textId="77777777" w:rsidR="00304EBB" w:rsidRPr="005E4445" w:rsidRDefault="00304EBB" w:rsidP="00096C0E">
            <w:pPr>
              <w:jc w:val="center"/>
              <w:rPr>
                <w:rFonts w:ascii="Times New Roman" w:hAnsi="Times New Roman" w:cs="Times New Roman"/>
                <w:color w:val="000000" w:themeColor="text1"/>
                <w:sz w:val="20"/>
                <w:szCs w:val="20"/>
                <w:lang w:eastAsia="lt-LT"/>
              </w:rPr>
            </w:pPr>
          </w:p>
        </w:tc>
      </w:tr>
      <w:tr w:rsidR="00304EBB" w:rsidRPr="0019712B" w14:paraId="2858EE6A" w14:textId="77777777" w:rsidTr="00304EBB">
        <w:trPr>
          <w:trHeight w:val="122"/>
        </w:trPr>
        <w:tc>
          <w:tcPr>
            <w:tcW w:w="1276" w:type="dxa"/>
            <w:tcBorders>
              <w:top w:val="nil"/>
              <w:left w:val="single" w:sz="4" w:space="0" w:color="auto"/>
              <w:bottom w:val="nil"/>
              <w:right w:val="single" w:sz="4" w:space="0" w:color="auto"/>
            </w:tcBorders>
          </w:tcPr>
          <w:p w14:paraId="35AB5B3F" w14:textId="77777777" w:rsidR="00304EBB" w:rsidRPr="00A87097" w:rsidRDefault="00304EBB" w:rsidP="00096C0E">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9D840EE" w14:textId="77777777" w:rsidR="00304EBB" w:rsidRDefault="00304EBB" w:rsidP="00096C0E">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483F910D" w14:textId="77777777" w:rsidR="00304EBB" w:rsidRPr="0019712B" w:rsidRDefault="00304EBB" w:rsidP="00096C0E">
            <w:pPr>
              <w:jc w:val="center"/>
              <w:rPr>
                <w:rFonts w:ascii="Times New Roman" w:hAnsi="Times New Roman" w:cs="Times New Roman"/>
                <w:sz w:val="20"/>
                <w:szCs w:val="20"/>
              </w:rPr>
            </w:pPr>
            <w:r w:rsidRPr="00AB533B">
              <w:rPr>
                <w:rFonts w:ascii="Times New Roman" w:hAnsi="Times New Roman" w:cs="Times New Roman"/>
                <w:color w:val="000000" w:themeColor="text1"/>
                <w:sz w:val="20"/>
                <w:szCs w:val="20"/>
              </w:rPr>
              <w:t>E03</w:t>
            </w:r>
          </w:p>
        </w:tc>
        <w:tc>
          <w:tcPr>
            <w:tcW w:w="3402" w:type="dxa"/>
            <w:tcBorders>
              <w:left w:val="single" w:sz="4" w:space="0" w:color="auto"/>
              <w:right w:val="single" w:sz="4" w:space="0" w:color="auto"/>
            </w:tcBorders>
          </w:tcPr>
          <w:p w14:paraId="49AC681A" w14:textId="77777777" w:rsidR="00304EBB" w:rsidRPr="0019712B" w:rsidRDefault="00304EBB" w:rsidP="00096C0E">
            <w:pPr>
              <w:rPr>
                <w:rFonts w:ascii="Times New Roman" w:hAnsi="Times New Roman" w:cs="Times New Roman"/>
                <w:color w:val="000000" w:themeColor="text1"/>
                <w:sz w:val="20"/>
                <w:szCs w:val="20"/>
              </w:rPr>
            </w:pPr>
            <w:r w:rsidRPr="0019712B">
              <w:rPr>
                <w:rFonts w:ascii="Times New Roman" w:hAnsi="Times New Roman" w:cs="Times New Roman"/>
                <w:color w:val="000000"/>
                <w:sz w:val="20"/>
                <w:szCs w:val="20"/>
              </w:rPr>
              <w:t>Aplinkos inžinerija</w:t>
            </w:r>
          </w:p>
        </w:tc>
        <w:tc>
          <w:tcPr>
            <w:tcW w:w="3685" w:type="dxa"/>
            <w:tcBorders>
              <w:top w:val="nil"/>
              <w:left w:val="single" w:sz="4" w:space="0" w:color="auto"/>
              <w:bottom w:val="nil"/>
              <w:right w:val="single" w:sz="4" w:space="0" w:color="auto"/>
            </w:tcBorders>
          </w:tcPr>
          <w:p w14:paraId="7622991D" w14:textId="77777777" w:rsidR="00304EBB" w:rsidRPr="005E4445" w:rsidRDefault="00304EBB" w:rsidP="00096C0E">
            <w:pPr>
              <w:jc w:val="center"/>
              <w:rPr>
                <w:rFonts w:ascii="Times New Roman" w:hAnsi="Times New Roman" w:cs="Times New Roman"/>
                <w:color w:val="000000" w:themeColor="text1"/>
                <w:sz w:val="20"/>
                <w:szCs w:val="20"/>
                <w:lang w:eastAsia="lt-LT"/>
              </w:rPr>
            </w:pPr>
          </w:p>
        </w:tc>
      </w:tr>
      <w:tr w:rsidR="00304EBB" w:rsidRPr="0019712B" w14:paraId="5730317F" w14:textId="77777777" w:rsidTr="00304EBB">
        <w:trPr>
          <w:trHeight w:val="122"/>
        </w:trPr>
        <w:tc>
          <w:tcPr>
            <w:tcW w:w="1276" w:type="dxa"/>
            <w:tcBorders>
              <w:top w:val="nil"/>
              <w:left w:val="single" w:sz="4" w:space="0" w:color="auto"/>
              <w:bottom w:val="nil"/>
              <w:right w:val="single" w:sz="4" w:space="0" w:color="auto"/>
            </w:tcBorders>
          </w:tcPr>
          <w:p w14:paraId="76BF1C2A" w14:textId="77777777" w:rsidR="00304EBB" w:rsidRPr="00A87097" w:rsidRDefault="00304EBB" w:rsidP="00096C0E">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CA87849" w14:textId="77777777" w:rsidR="00304EBB" w:rsidRDefault="00304EBB" w:rsidP="00096C0E">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061B5A45" w14:textId="77777777" w:rsidR="00304EBB" w:rsidRPr="0019712B" w:rsidRDefault="00304EBB" w:rsidP="00096C0E">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E04</w:t>
            </w:r>
          </w:p>
        </w:tc>
        <w:tc>
          <w:tcPr>
            <w:tcW w:w="3402" w:type="dxa"/>
            <w:tcBorders>
              <w:left w:val="single" w:sz="4" w:space="0" w:color="auto"/>
              <w:right w:val="single" w:sz="4" w:space="0" w:color="auto"/>
            </w:tcBorders>
          </w:tcPr>
          <w:p w14:paraId="6262C30F" w14:textId="77777777" w:rsidR="00304EBB" w:rsidRPr="0019712B" w:rsidRDefault="00304EBB" w:rsidP="00096C0E">
            <w:pPr>
              <w:rPr>
                <w:rFonts w:ascii="Times New Roman" w:hAnsi="Times New Roman" w:cs="Times New Roman"/>
                <w:color w:val="000000" w:themeColor="text1"/>
                <w:sz w:val="20"/>
                <w:szCs w:val="20"/>
              </w:rPr>
            </w:pPr>
            <w:r>
              <w:rPr>
                <w:rFonts w:ascii="Times New Roman" w:hAnsi="Times New Roman" w:cs="Times New Roman"/>
                <w:color w:val="000000"/>
                <w:sz w:val="20"/>
                <w:szCs w:val="20"/>
              </w:rPr>
              <w:t>Matavimų i</w:t>
            </w:r>
            <w:r w:rsidRPr="0019712B">
              <w:rPr>
                <w:rFonts w:ascii="Times New Roman" w:hAnsi="Times New Roman" w:cs="Times New Roman"/>
                <w:color w:val="000000"/>
                <w:sz w:val="20"/>
                <w:szCs w:val="20"/>
              </w:rPr>
              <w:t>nžinerija</w:t>
            </w:r>
          </w:p>
        </w:tc>
        <w:tc>
          <w:tcPr>
            <w:tcW w:w="3685" w:type="dxa"/>
            <w:tcBorders>
              <w:top w:val="nil"/>
              <w:left w:val="single" w:sz="4" w:space="0" w:color="auto"/>
              <w:bottom w:val="nil"/>
              <w:right w:val="single" w:sz="4" w:space="0" w:color="auto"/>
            </w:tcBorders>
          </w:tcPr>
          <w:p w14:paraId="01E206EC" w14:textId="77777777" w:rsidR="00304EBB" w:rsidRPr="005E4445" w:rsidRDefault="00304EBB" w:rsidP="00096C0E">
            <w:pPr>
              <w:jc w:val="center"/>
              <w:rPr>
                <w:rFonts w:ascii="Times New Roman" w:hAnsi="Times New Roman" w:cs="Times New Roman"/>
                <w:color w:val="000000" w:themeColor="text1"/>
                <w:sz w:val="20"/>
                <w:szCs w:val="20"/>
                <w:lang w:eastAsia="lt-LT"/>
              </w:rPr>
            </w:pPr>
          </w:p>
        </w:tc>
      </w:tr>
      <w:tr w:rsidR="00304EBB" w:rsidRPr="0019712B" w14:paraId="3C4C4EBD" w14:textId="77777777" w:rsidTr="00304EBB">
        <w:trPr>
          <w:trHeight w:val="122"/>
        </w:trPr>
        <w:tc>
          <w:tcPr>
            <w:tcW w:w="1276" w:type="dxa"/>
            <w:tcBorders>
              <w:top w:val="nil"/>
              <w:left w:val="single" w:sz="4" w:space="0" w:color="auto"/>
              <w:bottom w:val="nil"/>
              <w:right w:val="single" w:sz="4" w:space="0" w:color="auto"/>
            </w:tcBorders>
          </w:tcPr>
          <w:p w14:paraId="6EE7C3F5" w14:textId="77777777" w:rsidR="00304EBB" w:rsidRPr="00A87097" w:rsidRDefault="00304EBB" w:rsidP="00096C0E">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C557149" w14:textId="77777777" w:rsidR="00304EBB" w:rsidRDefault="00304EBB" w:rsidP="00096C0E">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04E7CAED" w14:textId="77777777" w:rsidR="00304EBB" w:rsidRPr="0019712B" w:rsidRDefault="00304EBB" w:rsidP="00096C0E">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E05</w:t>
            </w:r>
          </w:p>
        </w:tc>
        <w:tc>
          <w:tcPr>
            <w:tcW w:w="3402" w:type="dxa"/>
            <w:tcBorders>
              <w:left w:val="single" w:sz="4" w:space="0" w:color="auto"/>
              <w:right w:val="single" w:sz="4" w:space="0" w:color="auto"/>
            </w:tcBorders>
          </w:tcPr>
          <w:p w14:paraId="4B608B90" w14:textId="77777777" w:rsidR="00304EBB" w:rsidRPr="0019712B" w:rsidRDefault="00304EBB" w:rsidP="00096C0E">
            <w:pPr>
              <w:rPr>
                <w:rFonts w:ascii="Times New Roman" w:hAnsi="Times New Roman" w:cs="Times New Roman"/>
                <w:color w:val="000000" w:themeColor="text1"/>
                <w:sz w:val="20"/>
                <w:szCs w:val="20"/>
              </w:rPr>
            </w:pPr>
            <w:r w:rsidRPr="0019712B">
              <w:rPr>
                <w:rFonts w:ascii="Times New Roman" w:hAnsi="Times New Roman" w:cs="Times New Roman"/>
                <w:color w:val="000000"/>
                <w:sz w:val="20"/>
                <w:szCs w:val="20"/>
              </w:rPr>
              <w:t>Statybos inžinerija</w:t>
            </w:r>
          </w:p>
        </w:tc>
        <w:tc>
          <w:tcPr>
            <w:tcW w:w="3685" w:type="dxa"/>
            <w:tcBorders>
              <w:top w:val="nil"/>
              <w:left w:val="single" w:sz="4" w:space="0" w:color="auto"/>
              <w:bottom w:val="nil"/>
              <w:right w:val="single" w:sz="4" w:space="0" w:color="auto"/>
            </w:tcBorders>
          </w:tcPr>
          <w:p w14:paraId="51D6E642" w14:textId="77777777" w:rsidR="00304EBB" w:rsidRPr="005E4445" w:rsidRDefault="00304EBB" w:rsidP="00096C0E">
            <w:pPr>
              <w:jc w:val="center"/>
              <w:rPr>
                <w:rFonts w:ascii="Times New Roman" w:hAnsi="Times New Roman" w:cs="Times New Roman"/>
                <w:color w:val="000000" w:themeColor="text1"/>
                <w:sz w:val="20"/>
                <w:szCs w:val="20"/>
                <w:lang w:eastAsia="lt-LT"/>
              </w:rPr>
            </w:pPr>
          </w:p>
        </w:tc>
      </w:tr>
      <w:tr w:rsidR="00304EBB" w:rsidRPr="0019712B" w14:paraId="2AE4EF92" w14:textId="77777777" w:rsidTr="00304EBB">
        <w:trPr>
          <w:trHeight w:val="122"/>
        </w:trPr>
        <w:tc>
          <w:tcPr>
            <w:tcW w:w="1276" w:type="dxa"/>
            <w:tcBorders>
              <w:top w:val="nil"/>
              <w:left w:val="single" w:sz="4" w:space="0" w:color="auto"/>
              <w:bottom w:val="nil"/>
              <w:right w:val="single" w:sz="4" w:space="0" w:color="auto"/>
            </w:tcBorders>
          </w:tcPr>
          <w:p w14:paraId="56757D8E" w14:textId="77777777" w:rsidR="00304EBB" w:rsidRPr="00A87097" w:rsidRDefault="00304EBB" w:rsidP="00096C0E">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45E82B4" w14:textId="77777777" w:rsidR="00304EBB" w:rsidRDefault="00304EBB" w:rsidP="00096C0E">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68C93697" w14:textId="77777777" w:rsidR="00304EBB" w:rsidRPr="0019712B" w:rsidRDefault="00304EBB" w:rsidP="00096C0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I01</w:t>
            </w:r>
          </w:p>
        </w:tc>
        <w:tc>
          <w:tcPr>
            <w:tcW w:w="3402" w:type="dxa"/>
            <w:tcBorders>
              <w:left w:val="single" w:sz="4" w:space="0" w:color="auto"/>
              <w:right w:val="single" w:sz="4" w:space="0" w:color="auto"/>
            </w:tcBorders>
          </w:tcPr>
          <w:p w14:paraId="0A401ACC" w14:textId="77777777" w:rsidR="00304EBB" w:rsidRPr="0019712B" w:rsidRDefault="00304EBB" w:rsidP="00096C0E">
            <w:pPr>
              <w:rPr>
                <w:rFonts w:ascii="Times New Roman" w:hAnsi="Times New Roman" w:cs="Times New Roman"/>
                <w:color w:val="000000" w:themeColor="text1"/>
                <w:sz w:val="20"/>
                <w:szCs w:val="20"/>
              </w:rPr>
            </w:pPr>
            <w:r w:rsidRPr="0019712B">
              <w:rPr>
                <w:rFonts w:ascii="Times New Roman" w:hAnsi="Times New Roman" w:cs="Times New Roman"/>
                <w:color w:val="000000"/>
                <w:sz w:val="20"/>
                <w:szCs w:val="20"/>
              </w:rPr>
              <w:t>Žemės ūkis</w:t>
            </w:r>
          </w:p>
        </w:tc>
        <w:tc>
          <w:tcPr>
            <w:tcW w:w="3685" w:type="dxa"/>
            <w:tcBorders>
              <w:top w:val="nil"/>
              <w:left w:val="single" w:sz="4" w:space="0" w:color="auto"/>
              <w:bottom w:val="nil"/>
              <w:right w:val="single" w:sz="4" w:space="0" w:color="auto"/>
            </w:tcBorders>
          </w:tcPr>
          <w:p w14:paraId="5850B2B7" w14:textId="77777777" w:rsidR="00304EBB" w:rsidRPr="005E4445" w:rsidRDefault="00304EBB" w:rsidP="00096C0E">
            <w:pPr>
              <w:jc w:val="center"/>
              <w:rPr>
                <w:rFonts w:ascii="Times New Roman" w:hAnsi="Times New Roman" w:cs="Times New Roman"/>
                <w:color w:val="000000" w:themeColor="text1"/>
                <w:sz w:val="20"/>
                <w:szCs w:val="20"/>
                <w:lang w:eastAsia="lt-LT"/>
              </w:rPr>
            </w:pPr>
          </w:p>
        </w:tc>
      </w:tr>
      <w:tr w:rsidR="00304EBB" w:rsidRPr="0019712B" w14:paraId="433B9EB5" w14:textId="77777777" w:rsidTr="00304EBB">
        <w:trPr>
          <w:trHeight w:val="122"/>
        </w:trPr>
        <w:tc>
          <w:tcPr>
            <w:tcW w:w="1276" w:type="dxa"/>
            <w:tcBorders>
              <w:top w:val="nil"/>
              <w:left w:val="single" w:sz="4" w:space="0" w:color="auto"/>
              <w:bottom w:val="nil"/>
              <w:right w:val="single" w:sz="4" w:space="0" w:color="auto"/>
            </w:tcBorders>
          </w:tcPr>
          <w:p w14:paraId="2BC78CC1" w14:textId="77777777" w:rsidR="00304EBB" w:rsidRPr="00A87097" w:rsidRDefault="00304EBB" w:rsidP="00096C0E">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16FA45A" w14:textId="77777777" w:rsidR="00304EBB" w:rsidRDefault="00304EBB" w:rsidP="00096C0E">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5300DB2C" w14:textId="77777777" w:rsidR="00304EBB" w:rsidRDefault="00304EBB" w:rsidP="00096C0E">
            <w:pPr>
              <w:jc w:val="center"/>
              <w:rPr>
                <w:rFonts w:ascii="Times New Roman" w:hAnsi="Times New Roman" w:cs="Times New Roman"/>
                <w:color w:val="000000"/>
                <w:sz w:val="20"/>
                <w:szCs w:val="20"/>
              </w:rPr>
            </w:pPr>
            <w:r>
              <w:rPr>
                <w:rFonts w:ascii="Times New Roman" w:hAnsi="Times New Roman" w:cs="Times New Roman"/>
                <w:color w:val="000000"/>
                <w:sz w:val="20"/>
                <w:szCs w:val="20"/>
              </w:rPr>
              <w:t>I02</w:t>
            </w:r>
          </w:p>
        </w:tc>
        <w:tc>
          <w:tcPr>
            <w:tcW w:w="3402" w:type="dxa"/>
            <w:tcBorders>
              <w:left w:val="single" w:sz="4" w:space="0" w:color="auto"/>
              <w:right w:val="single" w:sz="4" w:space="0" w:color="auto"/>
            </w:tcBorders>
          </w:tcPr>
          <w:p w14:paraId="62E515F4" w14:textId="77777777" w:rsidR="00304EBB" w:rsidRPr="0019712B" w:rsidRDefault="00304EBB" w:rsidP="00096C0E">
            <w:pPr>
              <w:rPr>
                <w:rFonts w:ascii="Times New Roman" w:hAnsi="Times New Roman" w:cs="Times New Roman"/>
                <w:color w:val="000000"/>
                <w:sz w:val="20"/>
                <w:szCs w:val="20"/>
              </w:rPr>
            </w:pPr>
            <w:r w:rsidRPr="00155BF1">
              <w:rPr>
                <w:rFonts w:ascii="Times New Roman" w:hAnsi="Times New Roman" w:cs="Times New Roman"/>
                <w:color w:val="000000"/>
                <w:sz w:val="20"/>
                <w:szCs w:val="20"/>
              </w:rPr>
              <w:t>Agronomija</w:t>
            </w:r>
          </w:p>
        </w:tc>
        <w:tc>
          <w:tcPr>
            <w:tcW w:w="3685" w:type="dxa"/>
            <w:tcBorders>
              <w:top w:val="nil"/>
              <w:left w:val="single" w:sz="4" w:space="0" w:color="auto"/>
              <w:bottom w:val="nil"/>
              <w:right w:val="single" w:sz="4" w:space="0" w:color="auto"/>
            </w:tcBorders>
          </w:tcPr>
          <w:p w14:paraId="09880BDC" w14:textId="77777777" w:rsidR="00304EBB" w:rsidRPr="005E4445" w:rsidRDefault="00304EBB" w:rsidP="00096C0E">
            <w:pPr>
              <w:jc w:val="center"/>
              <w:rPr>
                <w:rFonts w:ascii="Times New Roman" w:hAnsi="Times New Roman" w:cs="Times New Roman"/>
                <w:color w:val="000000" w:themeColor="text1"/>
                <w:sz w:val="20"/>
                <w:szCs w:val="20"/>
                <w:lang w:eastAsia="lt-LT"/>
              </w:rPr>
            </w:pPr>
          </w:p>
        </w:tc>
      </w:tr>
      <w:tr w:rsidR="00304EBB" w:rsidRPr="0019712B" w14:paraId="057553FC" w14:textId="77777777" w:rsidTr="00304EBB">
        <w:trPr>
          <w:trHeight w:val="122"/>
        </w:trPr>
        <w:tc>
          <w:tcPr>
            <w:tcW w:w="1276" w:type="dxa"/>
            <w:tcBorders>
              <w:top w:val="nil"/>
              <w:left w:val="single" w:sz="4" w:space="0" w:color="auto"/>
              <w:bottom w:val="nil"/>
              <w:right w:val="single" w:sz="4" w:space="0" w:color="auto"/>
            </w:tcBorders>
          </w:tcPr>
          <w:p w14:paraId="614470E6" w14:textId="77777777" w:rsidR="00304EBB" w:rsidRPr="00A87097" w:rsidRDefault="00304EBB" w:rsidP="00096C0E">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9AC1E05" w14:textId="77777777" w:rsidR="00304EBB" w:rsidRDefault="00304EBB" w:rsidP="00096C0E">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7B085FF5" w14:textId="77777777" w:rsidR="00304EBB" w:rsidRPr="0019712B" w:rsidRDefault="00304EBB" w:rsidP="00096C0E">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I03</w:t>
            </w:r>
          </w:p>
        </w:tc>
        <w:tc>
          <w:tcPr>
            <w:tcW w:w="3402" w:type="dxa"/>
            <w:tcBorders>
              <w:left w:val="single" w:sz="4" w:space="0" w:color="auto"/>
              <w:right w:val="single" w:sz="4" w:space="0" w:color="auto"/>
            </w:tcBorders>
          </w:tcPr>
          <w:p w14:paraId="0B563869" w14:textId="77777777" w:rsidR="00304EBB" w:rsidRPr="0019712B" w:rsidRDefault="00304EBB" w:rsidP="00096C0E">
            <w:pPr>
              <w:rPr>
                <w:rFonts w:ascii="Times New Roman" w:hAnsi="Times New Roman" w:cs="Times New Roman"/>
                <w:color w:val="000000" w:themeColor="text1"/>
                <w:sz w:val="20"/>
                <w:szCs w:val="20"/>
              </w:rPr>
            </w:pPr>
            <w:r w:rsidRPr="0019712B">
              <w:rPr>
                <w:rFonts w:ascii="Times New Roman" w:hAnsi="Times New Roman" w:cs="Times New Roman"/>
                <w:color w:val="000000"/>
                <w:sz w:val="20"/>
                <w:szCs w:val="20"/>
              </w:rPr>
              <w:t>Miškininkystė</w:t>
            </w:r>
          </w:p>
        </w:tc>
        <w:tc>
          <w:tcPr>
            <w:tcW w:w="3685" w:type="dxa"/>
            <w:tcBorders>
              <w:top w:val="nil"/>
              <w:left w:val="single" w:sz="4" w:space="0" w:color="auto"/>
              <w:bottom w:val="nil"/>
              <w:right w:val="single" w:sz="4" w:space="0" w:color="auto"/>
            </w:tcBorders>
          </w:tcPr>
          <w:p w14:paraId="05BED81C" w14:textId="77777777" w:rsidR="00304EBB" w:rsidRPr="005E4445" w:rsidRDefault="00304EBB" w:rsidP="00096C0E">
            <w:pPr>
              <w:jc w:val="center"/>
              <w:rPr>
                <w:rFonts w:ascii="Times New Roman" w:hAnsi="Times New Roman" w:cs="Times New Roman"/>
                <w:color w:val="000000" w:themeColor="text1"/>
                <w:sz w:val="20"/>
                <w:szCs w:val="20"/>
                <w:lang w:eastAsia="lt-LT"/>
              </w:rPr>
            </w:pPr>
          </w:p>
        </w:tc>
      </w:tr>
      <w:tr w:rsidR="00304EBB" w:rsidRPr="0019712B" w14:paraId="624162AC" w14:textId="77777777" w:rsidTr="00304EBB">
        <w:trPr>
          <w:trHeight w:val="122"/>
        </w:trPr>
        <w:tc>
          <w:tcPr>
            <w:tcW w:w="1276" w:type="dxa"/>
            <w:tcBorders>
              <w:top w:val="nil"/>
              <w:left w:val="single" w:sz="4" w:space="0" w:color="auto"/>
              <w:bottom w:val="nil"/>
              <w:right w:val="single" w:sz="4" w:space="0" w:color="auto"/>
            </w:tcBorders>
          </w:tcPr>
          <w:p w14:paraId="0123ABAA" w14:textId="77777777" w:rsidR="00304EBB" w:rsidRPr="00A87097" w:rsidRDefault="00304EBB" w:rsidP="00096C0E">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07D4650" w14:textId="77777777" w:rsidR="00304EBB" w:rsidRDefault="00304EBB" w:rsidP="00096C0E">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70FF55AF" w14:textId="77777777" w:rsidR="00304EBB" w:rsidRPr="0019712B" w:rsidRDefault="00304EBB" w:rsidP="00096C0E">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J01</w:t>
            </w:r>
          </w:p>
        </w:tc>
        <w:tc>
          <w:tcPr>
            <w:tcW w:w="3402" w:type="dxa"/>
            <w:tcBorders>
              <w:left w:val="single" w:sz="4" w:space="0" w:color="auto"/>
              <w:right w:val="single" w:sz="4" w:space="0" w:color="auto"/>
            </w:tcBorders>
          </w:tcPr>
          <w:p w14:paraId="0E871217" w14:textId="77777777" w:rsidR="00304EBB" w:rsidRPr="0019712B" w:rsidRDefault="00304EBB" w:rsidP="00096C0E">
            <w:pPr>
              <w:rPr>
                <w:rFonts w:ascii="Times New Roman" w:hAnsi="Times New Roman" w:cs="Times New Roman"/>
                <w:color w:val="000000" w:themeColor="text1"/>
                <w:sz w:val="20"/>
                <w:szCs w:val="20"/>
              </w:rPr>
            </w:pPr>
            <w:r w:rsidRPr="0019712B">
              <w:rPr>
                <w:rFonts w:ascii="Times New Roman" w:hAnsi="Times New Roman" w:cs="Times New Roman"/>
                <w:color w:val="000000"/>
                <w:sz w:val="20"/>
                <w:szCs w:val="20"/>
              </w:rPr>
              <w:t>Ekonomika</w:t>
            </w:r>
          </w:p>
        </w:tc>
        <w:tc>
          <w:tcPr>
            <w:tcW w:w="3685" w:type="dxa"/>
            <w:tcBorders>
              <w:top w:val="nil"/>
              <w:left w:val="single" w:sz="4" w:space="0" w:color="auto"/>
              <w:bottom w:val="nil"/>
              <w:right w:val="single" w:sz="4" w:space="0" w:color="auto"/>
            </w:tcBorders>
          </w:tcPr>
          <w:p w14:paraId="6ECDA50A" w14:textId="77777777" w:rsidR="00304EBB" w:rsidRPr="005E4445" w:rsidRDefault="00304EBB" w:rsidP="00096C0E">
            <w:pPr>
              <w:jc w:val="center"/>
              <w:rPr>
                <w:rFonts w:ascii="Times New Roman" w:hAnsi="Times New Roman" w:cs="Times New Roman"/>
                <w:color w:val="000000" w:themeColor="text1"/>
                <w:sz w:val="20"/>
                <w:szCs w:val="20"/>
                <w:lang w:eastAsia="lt-LT"/>
              </w:rPr>
            </w:pPr>
          </w:p>
        </w:tc>
      </w:tr>
      <w:tr w:rsidR="00304EBB" w:rsidRPr="0019712B" w14:paraId="31A2DF0A" w14:textId="77777777" w:rsidTr="00304EBB">
        <w:trPr>
          <w:trHeight w:val="122"/>
        </w:trPr>
        <w:tc>
          <w:tcPr>
            <w:tcW w:w="1276" w:type="dxa"/>
            <w:tcBorders>
              <w:top w:val="nil"/>
              <w:left w:val="single" w:sz="4" w:space="0" w:color="auto"/>
              <w:bottom w:val="nil"/>
              <w:right w:val="single" w:sz="4" w:space="0" w:color="auto"/>
            </w:tcBorders>
          </w:tcPr>
          <w:p w14:paraId="01734C03" w14:textId="77777777" w:rsidR="00304EBB" w:rsidRPr="00A87097" w:rsidRDefault="00304EBB" w:rsidP="00096C0E">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F37B54E" w14:textId="77777777" w:rsidR="00304EBB" w:rsidRDefault="00304EBB" w:rsidP="00096C0E">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57333D3D" w14:textId="77777777" w:rsidR="00304EBB" w:rsidRPr="0019712B" w:rsidRDefault="00304EBB" w:rsidP="00096C0E">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J03</w:t>
            </w:r>
          </w:p>
        </w:tc>
        <w:tc>
          <w:tcPr>
            <w:tcW w:w="3402" w:type="dxa"/>
            <w:tcBorders>
              <w:left w:val="single" w:sz="4" w:space="0" w:color="auto"/>
              <w:right w:val="single" w:sz="4" w:space="0" w:color="auto"/>
            </w:tcBorders>
          </w:tcPr>
          <w:p w14:paraId="63C13289" w14:textId="77777777" w:rsidR="00304EBB" w:rsidRPr="0019712B" w:rsidRDefault="00304EBB" w:rsidP="00096C0E">
            <w:pPr>
              <w:rPr>
                <w:rFonts w:ascii="Times New Roman" w:hAnsi="Times New Roman" w:cs="Times New Roman"/>
                <w:color w:val="000000" w:themeColor="text1"/>
                <w:sz w:val="20"/>
                <w:szCs w:val="20"/>
              </w:rPr>
            </w:pPr>
            <w:r w:rsidRPr="0019712B">
              <w:rPr>
                <w:rFonts w:ascii="Times New Roman" w:hAnsi="Times New Roman" w:cs="Times New Roman"/>
                <w:color w:val="000000"/>
                <w:sz w:val="20"/>
                <w:szCs w:val="20"/>
              </w:rPr>
              <w:t>Sociologija</w:t>
            </w:r>
          </w:p>
        </w:tc>
        <w:tc>
          <w:tcPr>
            <w:tcW w:w="3685" w:type="dxa"/>
            <w:tcBorders>
              <w:top w:val="nil"/>
              <w:left w:val="single" w:sz="4" w:space="0" w:color="auto"/>
              <w:bottom w:val="nil"/>
              <w:right w:val="single" w:sz="4" w:space="0" w:color="auto"/>
            </w:tcBorders>
          </w:tcPr>
          <w:p w14:paraId="05BCA8C2" w14:textId="77777777" w:rsidR="00304EBB" w:rsidRPr="005E4445" w:rsidRDefault="00304EBB" w:rsidP="00096C0E">
            <w:pPr>
              <w:jc w:val="center"/>
              <w:rPr>
                <w:rFonts w:ascii="Times New Roman" w:hAnsi="Times New Roman" w:cs="Times New Roman"/>
                <w:color w:val="000000" w:themeColor="text1"/>
                <w:sz w:val="20"/>
                <w:szCs w:val="20"/>
                <w:lang w:eastAsia="lt-LT"/>
              </w:rPr>
            </w:pPr>
          </w:p>
        </w:tc>
      </w:tr>
      <w:tr w:rsidR="00304EBB" w:rsidRPr="0019712B" w14:paraId="5A4E884A" w14:textId="77777777" w:rsidTr="00304EBB">
        <w:trPr>
          <w:trHeight w:val="122"/>
        </w:trPr>
        <w:tc>
          <w:tcPr>
            <w:tcW w:w="1276" w:type="dxa"/>
            <w:tcBorders>
              <w:top w:val="nil"/>
              <w:left w:val="single" w:sz="4" w:space="0" w:color="auto"/>
              <w:bottom w:val="nil"/>
              <w:right w:val="single" w:sz="4" w:space="0" w:color="auto"/>
            </w:tcBorders>
          </w:tcPr>
          <w:p w14:paraId="50533DD3" w14:textId="77777777" w:rsidR="00304EBB" w:rsidRPr="00A87097" w:rsidRDefault="00304EBB" w:rsidP="00096C0E">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477B486" w14:textId="77777777" w:rsidR="00304EBB" w:rsidRDefault="00304EBB" w:rsidP="00096C0E">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1F554F99" w14:textId="77777777" w:rsidR="00304EBB" w:rsidRPr="0019712B" w:rsidRDefault="00304EBB" w:rsidP="00096C0E">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J</w:t>
            </w:r>
            <w:r w:rsidRPr="0019712B">
              <w:rPr>
                <w:rFonts w:ascii="Times New Roman" w:hAnsi="Times New Roman" w:cs="Times New Roman"/>
                <w:color w:val="000000"/>
                <w:sz w:val="20"/>
                <w:szCs w:val="20"/>
              </w:rPr>
              <w:t>0</w:t>
            </w:r>
            <w:r>
              <w:rPr>
                <w:rFonts w:ascii="Times New Roman" w:hAnsi="Times New Roman" w:cs="Times New Roman"/>
                <w:color w:val="000000"/>
                <w:sz w:val="20"/>
                <w:szCs w:val="20"/>
              </w:rPr>
              <w:t>6</w:t>
            </w:r>
          </w:p>
        </w:tc>
        <w:tc>
          <w:tcPr>
            <w:tcW w:w="3402" w:type="dxa"/>
            <w:tcBorders>
              <w:left w:val="single" w:sz="4" w:space="0" w:color="auto"/>
              <w:right w:val="single" w:sz="4" w:space="0" w:color="auto"/>
            </w:tcBorders>
          </w:tcPr>
          <w:p w14:paraId="26DB6F09" w14:textId="77777777" w:rsidR="00304EBB" w:rsidRPr="0019712B" w:rsidRDefault="00304EBB" w:rsidP="00096C0E">
            <w:pPr>
              <w:rPr>
                <w:rFonts w:ascii="Times New Roman" w:hAnsi="Times New Roman" w:cs="Times New Roman"/>
                <w:color w:val="000000" w:themeColor="text1"/>
                <w:sz w:val="20"/>
                <w:szCs w:val="20"/>
              </w:rPr>
            </w:pPr>
            <w:r w:rsidRPr="0019712B">
              <w:rPr>
                <w:rFonts w:ascii="Times New Roman" w:hAnsi="Times New Roman" w:cs="Times New Roman"/>
                <w:color w:val="000000"/>
                <w:sz w:val="20"/>
                <w:szCs w:val="20"/>
              </w:rPr>
              <w:t>Visuomeninė geografija</w:t>
            </w:r>
          </w:p>
        </w:tc>
        <w:tc>
          <w:tcPr>
            <w:tcW w:w="3685" w:type="dxa"/>
            <w:tcBorders>
              <w:top w:val="nil"/>
              <w:left w:val="single" w:sz="4" w:space="0" w:color="auto"/>
              <w:bottom w:val="nil"/>
              <w:right w:val="single" w:sz="4" w:space="0" w:color="auto"/>
            </w:tcBorders>
          </w:tcPr>
          <w:p w14:paraId="4B3F6690" w14:textId="77777777" w:rsidR="00304EBB" w:rsidRPr="005E4445" w:rsidRDefault="00304EBB" w:rsidP="00096C0E">
            <w:pPr>
              <w:jc w:val="center"/>
              <w:rPr>
                <w:rFonts w:ascii="Times New Roman" w:hAnsi="Times New Roman" w:cs="Times New Roman"/>
                <w:color w:val="000000" w:themeColor="text1"/>
                <w:sz w:val="20"/>
                <w:szCs w:val="20"/>
                <w:lang w:eastAsia="lt-LT"/>
              </w:rPr>
            </w:pPr>
          </w:p>
        </w:tc>
      </w:tr>
      <w:tr w:rsidR="00304EBB" w:rsidRPr="0019712B" w14:paraId="39C17114" w14:textId="77777777" w:rsidTr="00304EBB">
        <w:trPr>
          <w:trHeight w:val="122"/>
        </w:trPr>
        <w:tc>
          <w:tcPr>
            <w:tcW w:w="1276" w:type="dxa"/>
            <w:tcBorders>
              <w:top w:val="nil"/>
              <w:left w:val="single" w:sz="4" w:space="0" w:color="auto"/>
              <w:bottom w:val="nil"/>
              <w:right w:val="single" w:sz="4" w:space="0" w:color="auto"/>
            </w:tcBorders>
          </w:tcPr>
          <w:p w14:paraId="11CF60E4" w14:textId="77777777" w:rsidR="00304EBB" w:rsidRPr="00A87097" w:rsidRDefault="00304EBB" w:rsidP="00096C0E">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BC4D4C8" w14:textId="77777777" w:rsidR="00304EBB" w:rsidRDefault="00304EBB" w:rsidP="00096C0E">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2923E136" w14:textId="77777777" w:rsidR="00304EBB" w:rsidRPr="0019712B" w:rsidRDefault="00304EBB" w:rsidP="00096C0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J09</w:t>
            </w:r>
          </w:p>
        </w:tc>
        <w:tc>
          <w:tcPr>
            <w:tcW w:w="3402" w:type="dxa"/>
            <w:tcBorders>
              <w:left w:val="single" w:sz="4" w:space="0" w:color="auto"/>
              <w:right w:val="single" w:sz="4" w:space="0" w:color="auto"/>
            </w:tcBorders>
          </w:tcPr>
          <w:p w14:paraId="6083A550" w14:textId="77777777" w:rsidR="00304EBB" w:rsidRPr="0019712B" w:rsidRDefault="00304EBB" w:rsidP="00096C0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Informacijos paslaugos</w:t>
            </w:r>
          </w:p>
        </w:tc>
        <w:tc>
          <w:tcPr>
            <w:tcW w:w="3685" w:type="dxa"/>
            <w:tcBorders>
              <w:top w:val="nil"/>
              <w:left w:val="single" w:sz="4" w:space="0" w:color="auto"/>
              <w:bottom w:val="nil"/>
              <w:right w:val="single" w:sz="4" w:space="0" w:color="auto"/>
            </w:tcBorders>
          </w:tcPr>
          <w:p w14:paraId="3569DFF4" w14:textId="77777777" w:rsidR="00304EBB" w:rsidRPr="005E4445" w:rsidRDefault="00304EBB" w:rsidP="00096C0E">
            <w:pPr>
              <w:jc w:val="center"/>
              <w:rPr>
                <w:rFonts w:ascii="Times New Roman" w:hAnsi="Times New Roman" w:cs="Times New Roman"/>
                <w:color w:val="000000" w:themeColor="text1"/>
                <w:sz w:val="20"/>
                <w:szCs w:val="20"/>
                <w:lang w:eastAsia="lt-LT"/>
              </w:rPr>
            </w:pPr>
          </w:p>
        </w:tc>
      </w:tr>
      <w:tr w:rsidR="00304EBB" w:rsidRPr="0019712B" w14:paraId="7175B0AB" w14:textId="77777777" w:rsidTr="00304EBB">
        <w:trPr>
          <w:trHeight w:val="122"/>
        </w:trPr>
        <w:tc>
          <w:tcPr>
            <w:tcW w:w="1276" w:type="dxa"/>
            <w:tcBorders>
              <w:top w:val="nil"/>
              <w:left w:val="single" w:sz="4" w:space="0" w:color="auto"/>
              <w:bottom w:val="nil"/>
              <w:right w:val="single" w:sz="4" w:space="0" w:color="auto"/>
            </w:tcBorders>
          </w:tcPr>
          <w:p w14:paraId="4D1BD326" w14:textId="77777777" w:rsidR="00304EBB" w:rsidRPr="00A87097" w:rsidRDefault="00304EBB" w:rsidP="00096C0E">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F802C33" w14:textId="77777777" w:rsidR="00304EBB" w:rsidRDefault="00304EBB" w:rsidP="00096C0E">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332C80BD" w14:textId="77777777" w:rsidR="00304EBB" w:rsidRPr="0019712B" w:rsidRDefault="00304EBB" w:rsidP="00096C0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J10</w:t>
            </w:r>
          </w:p>
        </w:tc>
        <w:tc>
          <w:tcPr>
            <w:tcW w:w="3402" w:type="dxa"/>
            <w:tcBorders>
              <w:left w:val="single" w:sz="4" w:space="0" w:color="auto"/>
              <w:right w:val="single" w:sz="4" w:space="0" w:color="auto"/>
            </w:tcBorders>
          </w:tcPr>
          <w:p w14:paraId="4D538ED4" w14:textId="77777777" w:rsidR="00304EBB" w:rsidRPr="0019712B" w:rsidRDefault="00304EBB" w:rsidP="00096C0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Komunikacija</w:t>
            </w:r>
          </w:p>
        </w:tc>
        <w:tc>
          <w:tcPr>
            <w:tcW w:w="3685" w:type="dxa"/>
            <w:tcBorders>
              <w:top w:val="nil"/>
              <w:left w:val="single" w:sz="4" w:space="0" w:color="auto"/>
              <w:bottom w:val="nil"/>
              <w:right w:val="single" w:sz="4" w:space="0" w:color="auto"/>
            </w:tcBorders>
          </w:tcPr>
          <w:p w14:paraId="199B2F63" w14:textId="77777777" w:rsidR="00304EBB" w:rsidRPr="005E4445" w:rsidRDefault="00304EBB" w:rsidP="00096C0E">
            <w:pPr>
              <w:jc w:val="center"/>
              <w:rPr>
                <w:rFonts w:ascii="Times New Roman" w:hAnsi="Times New Roman" w:cs="Times New Roman"/>
                <w:color w:val="000000" w:themeColor="text1"/>
                <w:sz w:val="20"/>
                <w:szCs w:val="20"/>
                <w:lang w:eastAsia="lt-LT"/>
              </w:rPr>
            </w:pPr>
          </w:p>
        </w:tc>
      </w:tr>
      <w:tr w:rsidR="00304EBB" w:rsidRPr="0019712B" w14:paraId="4E8F9CEA" w14:textId="77777777" w:rsidTr="00304EBB">
        <w:trPr>
          <w:trHeight w:val="122"/>
        </w:trPr>
        <w:tc>
          <w:tcPr>
            <w:tcW w:w="1276" w:type="dxa"/>
            <w:tcBorders>
              <w:top w:val="nil"/>
              <w:left w:val="single" w:sz="4" w:space="0" w:color="auto"/>
              <w:bottom w:val="nil"/>
              <w:right w:val="single" w:sz="4" w:space="0" w:color="auto"/>
            </w:tcBorders>
          </w:tcPr>
          <w:p w14:paraId="4B0789CE" w14:textId="77777777" w:rsidR="00304EBB" w:rsidRPr="00A87097" w:rsidRDefault="00304EBB" w:rsidP="002F304D">
            <w:pPr>
              <w:jc w:val="center"/>
              <w:rPr>
                <w:rFonts w:ascii="Times New Roman" w:hAnsi="Times New Roman" w:cs="Times New Roman"/>
                <w:color w:val="000000" w:themeColor="text1"/>
                <w:sz w:val="20"/>
                <w:szCs w:val="20"/>
                <w:lang w:eastAsia="lt-LT"/>
              </w:rPr>
            </w:pPr>
          </w:p>
        </w:tc>
        <w:tc>
          <w:tcPr>
            <w:tcW w:w="1843" w:type="dxa"/>
            <w:vMerge w:val="restart"/>
            <w:tcBorders>
              <w:top w:val="nil"/>
              <w:left w:val="single" w:sz="4" w:space="0" w:color="auto"/>
              <w:bottom w:val="nil"/>
              <w:right w:val="single" w:sz="4" w:space="0" w:color="auto"/>
            </w:tcBorders>
          </w:tcPr>
          <w:p w14:paraId="7B3E7D12" w14:textId="77777777" w:rsidR="00304EBB" w:rsidRDefault="00304EBB" w:rsidP="002F304D">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2751288E" w14:textId="77777777" w:rsidR="00304EBB" w:rsidRDefault="00304EBB" w:rsidP="002F304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J11</w:t>
            </w:r>
          </w:p>
        </w:tc>
        <w:tc>
          <w:tcPr>
            <w:tcW w:w="3402" w:type="dxa"/>
            <w:tcBorders>
              <w:left w:val="single" w:sz="4" w:space="0" w:color="auto"/>
              <w:right w:val="single" w:sz="4" w:space="0" w:color="auto"/>
            </w:tcBorders>
          </w:tcPr>
          <w:p w14:paraId="6F8DA3BA" w14:textId="77777777" w:rsidR="00304EBB" w:rsidRDefault="00304EBB" w:rsidP="002F304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Leidyba</w:t>
            </w:r>
          </w:p>
        </w:tc>
        <w:tc>
          <w:tcPr>
            <w:tcW w:w="3685" w:type="dxa"/>
            <w:tcBorders>
              <w:top w:val="nil"/>
              <w:left w:val="single" w:sz="4" w:space="0" w:color="auto"/>
              <w:bottom w:val="nil"/>
              <w:right w:val="single" w:sz="4" w:space="0" w:color="auto"/>
            </w:tcBorders>
          </w:tcPr>
          <w:p w14:paraId="27CF161A" w14:textId="77777777" w:rsidR="00304EBB" w:rsidRPr="005E4445" w:rsidRDefault="00304EBB" w:rsidP="002F304D">
            <w:pPr>
              <w:jc w:val="both"/>
              <w:rPr>
                <w:rFonts w:ascii="Times New Roman" w:hAnsi="Times New Roman" w:cs="Times New Roman"/>
                <w:color w:val="000000" w:themeColor="text1"/>
                <w:sz w:val="20"/>
                <w:szCs w:val="20"/>
                <w:lang w:eastAsia="lt-LT"/>
              </w:rPr>
            </w:pPr>
          </w:p>
        </w:tc>
      </w:tr>
      <w:tr w:rsidR="00304EBB" w:rsidRPr="0019712B" w14:paraId="74DCE1D9" w14:textId="77777777" w:rsidTr="00304EBB">
        <w:trPr>
          <w:trHeight w:val="122"/>
        </w:trPr>
        <w:tc>
          <w:tcPr>
            <w:tcW w:w="1276" w:type="dxa"/>
            <w:tcBorders>
              <w:top w:val="nil"/>
              <w:left w:val="single" w:sz="4" w:space="0" w:color="auto"/>
              <w:bottom w:val="nil"/>
              <w:right w:val="single" w:sz="4" w:space="0" w:color="auto"/>
            </w:tcBorders>
          </w:tcPr>
          <w:p w14:paraId="7683A30F" w14:textId="77777777" w:rsidR="00304EBB" w:rsidRPr="00A87097" w:rsidRDefault="00304EBB" w:rsidP="002F304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33135F6D" w14:textId="77777777" w:rsidR="00304EBB" w:rsidRDefault="00304EBB" w:rsidP="002F304D">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09409E82" w14:textId="77777777" w:rsidR="00304EBB" w:rsidRDefault="00304EBB" w:rsidP="002F304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J12</w:t>
            </w:r>
          </w:p>
        </w:tc>
        <w:tc>
          <w:tcPr>
            <w:tcW w:w="3402" w:type="dxa"/>
            <w:tcBorders>
              <w:left w:val="single" w:sz="4" w:space="0" w:color="auto"/>
              <w:right w:val="single" w:sz="4" w:space="0" w:color="auto"/>
            </w:tcBorders>
          </w:tcPr>
          <w:p w14:paraId="0F0DA6C3" w14:textId="77777777" w:rsidR="00304EBB" w:rsidRDefault="00304EBB" w:rsidP="002F304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Žurnalistika</w:t>
            </w:r>
          </w:p>
        </w:tc>
        <w:tc>
          <w:tcPr>
            <w:tcW w:w="3685" w:type="dxa"/>
            <w:tcBorders>
              <w:top w:val="nil"/>
              <w:left w:val="single" w:sz="4" w:space="0" w:color="auto"/>
              <w:bottom w:val="nil"/>
              <w:right w:val="single" w:sz="4" w:space="0" w:color="auto"/>
            </w:tcBorders>
          </w:tcPr>
          <w:p w14:paraId="19C34FE6" w14:textId="77777777" w:rsidR="00304EBB" w:rsidRPr="005E4445" w:rsidRDefault="00304EBB" w:rsidP="002F304D">
            <w:pPr>
              <w:jc w:val="center"/>
              <w:rPr>
                <w:rFonts w:ascii="Times New Roman" w:hAnsi="Times New Roman" w:cs="Times New Roman"/>
                <w:color w:val="000000" w:themeColor="text1"/>
                <w:sz w:val="20"/>
                <w:szCs w:val="20"/>
                <w:lang w:eastAsia="lt-LT"/>
              </w:rPr>
            </w:pPr>
          </w:p>
        </w:tc>
      </w:tr>
      <w:tr w:rsidR="00304EBB" w:rsidRPr="0019712B" w14:paraId="4FB65646" w14:textId="77777777" w:rsidTr="00304EBB">
        <w:trPr>
          <w:trHeight w:val="122"/>
        </w:trPr>
        <w:tc>
          <w:tcPr>
            <w:tcW w:w="1276" w:type="dxa"/>
            <w:tcBorders>
              <w:top w:val="nil"/>
              <w:left w:val="single" w:sz="4" w:space="0" w:color="auto"/>
              <w:bottom w:val="nil"/>
              <w:right w:val="single" w:sz="4" w:space="0" w:color="auto"/>
            </w:tcBorders>
          </w:tcPr>
          <w:p w14:paraId="58D143FB" w14:textId="77777777" w:rsidR="00304EBB" w:rsidRPr="00A87097" w:rsidRDefault="00304EBB" w:rsidP="002F304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F29E1A7" w14:textId="77777777" w:rsidR="00304EBB" w:rsidRDefault="00304EBB" w:rsidP="002F304D">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34C2ABF8" w14:textId="77777777" w:rsidR="00304EBB" w:rsidRDefault="00304EBB" w:rsidP="002F304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K01</w:t>
            </w:r>
          </w:p>
        </w:tc>
        <w:tc>
          <w:tcPr>
            <w:tcW w:w="3402" w:type="dxa"/>
            <w:tcBorders>
              <w:left w:val="single" w:sz="4" w:space="0" w:color="auto"/>
              <w:right w:val="single" w:sz="4" w:space="0" w:color="auto"/>
            </w:tcBorders>
          </w:tcPr>
          <w:p w14:paraId="2B4C1CF1" w14:textId="77777777" w:rsidR="00304EBB" w:rsidRDefault="00304EBB" w:rsidP="002F304D">
            <w:pPr>
              <w:rPr>
                <w:rFonts w:ascii="Times New Roman" w:hAnsi="Times New Roman" w:cs="Times New Roman"/>
                <w:color w:val="000000" w:themeColor="text1"/>
                <w:sz w:val="20"/>
                <w:szCs w:val="20"/>
              </w:rPr>
            </w:pPr>
            <w:r>
              <w:rPr>
                <w:rFonts w:ascii="Times New Roman" w:hAnsi="Times New Roman" w:cs="Times New Roman"/>
                <w:color w:val="000000"/>
                <w:sz w:val="20"/>
                <w:szCs w:val="20"/>
              </w:rPr>
              <w:t>Teisė</w:t>
            </w:r>
          </w:p>
        </w:tc>
        <w:tc>
          <w:tcPr>
            <w:tcW w:w="3685" w:type="dxa"/>
            <w:tcBorders>
              <w:top w:val="nil"/>
              <w:left w:val="single" w:sz="4" w:space="0" w:color="auto"/>
              <w:bottom w:val="nil"/>
              <w:right w:val="single" w:sz="4" w:space="0" w:color="auto"/>
            </w:tcBorders>
          </w:tcPr>
          <w:p w14:paraId="21FF06D8" w14:textId="77777777" w:rsidR="00304EBB" w:rsidRPr="005E4445" w:rsidRDefault="00304EBB" w:rsidP="002F304D">
            <w:pPr>
              <w:jc w:val="center"/>
              <w:rPr>
                <w:rFonts w:ascii="Times New Roman" w:hAnsi="Times New Roman" w:cs="Times New Roman"/>
                <w:color w:val="000000" w:themeColor="text1"/>
                <w:sz w:val="20"/>
                <w:szCs w:val="20"/>
                <w:lang w:eastAsia="lt-LT"/>
              </w:rPr>
            </w:pPr>
          </w:p>
        </w:tc>
      </w:tr>
      <w:tr w:rsidR="00304EBB" w:rsidRPr="0019712B" w14:paraId="5F7594E8" w14:textId="77777777" w:rsidTr="00304EBB">
        <w:trPr>
          <w:trHeight w:val="122"/>
        </w:trPr>
        <w:tc>
          <w:tcPr>
            <w:tcW w:w="1276" w:type="dxa"/>
            <w:tcBorders>
              <w:top w:val="nil"/>
              <w:left w:val="single" w:sz="4" w:space="0" w:color="auto"/>
              <w:bottom w:val="nil"/>
              <w:right w:val="single" w:sz="4" w:space="0" w:color="auto"/>
            </w:tcBorders>
          </w:tcPr>
          <w:p w14:paraId="2118920D" w14:textId="77777777" w:rsidR="00304EBB" w:rsidRPr="00A87097" w:rsidRDefault="00304EBB" w:rsidP="002F304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6A7AF4D" w14:textId="77777777" w:rsidR="00304EBB" w:rsidRDefault="00304EBB" w:rsidP="002F304D">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29FCE7C1" w14:textId="77777777" w:rsidR="00304EBB" w:rsidRPr="0019712B" w:rsidRDefault="00304EBB" w:rsidP="002F304D">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L01</w:t>
            </w:r>
          </w:p>
        </w:tc>
        <w:tc>
          <w:tcPr>
            <w:tcW w:w="3402" w:type="dxa"/>
            <w:tcBorders>
              <w:left w:val="single" w:sz="4" w:space="0" w:color="auto"/>
              <w:right w:val="single" w:sz="4" w:space="0" w:color="auto"/>
            </w:tcBorders>
          </w:tcPr>
          <w:p w14:paraId="6653953A" w14:textId="77777777" w:rsidR="00304EBB" w:rsidRPr="0019712B" w:rsidRDefault="00304EBB" w:rsidP="002F304D">
            <w:pPr>
              <w:rPr>
                <w:rFonts w:ascii="Times New Roman" w:hAnsi="Times New Roman" w:cs="Times New Roman"/>
                <w:color w:val="000000" w:themeColor="text1"/>
                <w:sz w:val="20"/>
                <w:szCs w:val="20"/>
              </w:rPr>
            </w:pPr>
            <w:r>
              <w:rPr>
                <w:rFonts w:ascii="Times New Roman" w:hAnsi="Times New Roman" w:cs="Times New Roman"/>
                <w:color w:val="000000"/>
                <w:sz w:val="20"/>
                <w:szCs w:val="20"/>
              </w:rPr>
              <w:t>Verslas</w:t>
            </w:r>
          </w:p>
        </w:tc>
        <w:tc>
          <w:tcPr>
            <w:tcW w:w="3685" w:type="dxa"/>
            <w:tcBorders>
              <w:top w:val="nil"/>
              <w:left w:val="single" w:sz="4" w:space="0" w:color="auto"/>
              <w:bottom w:val="nil"/>
              <w:right w:val="single" w:sz="4" w:space="0" w:color="auto"/>
            </w:tcBorders>
          </w:tcPr>
          <w:p w14:paraId="2F90C22A" w14:textId="77777777" w:rsidR="00304EBB" w:rsidRPr="005E4445" w:rsidRDefault="00304EBB" w:rsidP="002F304D">
            <w:pPr>
              <w:jc w:val="center"/>
              <w:rPr>
                <w:rFonts w:ascii="Times New Roman" w:hAnsi="Times New Roman" w:cs="Times New Roman"/>
                <w:color w:val="000000" w:themeColor="text1"/>
                <w:sz w:val="20"/>
                <w:szCs w:val="20"/>
                <w:lang w:eastAsia="lt-LT"/>
              </w:rPr>
            </w:pPr>
          </w:p>
        </w:tc>
      </w:tr>
      <w:tr w:rsidR="00304EBB" w:rsidRPr="0019712B" w14:paraId="408ACCAE" w14:textId="77777777" w:rsidTr="00304EBB">
        <w:trPr>
          <w:trHeight w:val="122"/>
        </w:trPr>
        <w:tc>
          <w:tcPr>
            <w:tcW w:w="1276" w:type="dxa"/>
            <w:tcBorders>
              <w:top w:val="nil"/>
              <w:left w:val="single" w:sz="4" w:space="0" w:color="auto"/>
              <w:bottom w:val="nil"/>
              <w:right w:val="single" w:sz="4" w:space="0" w:color="auto"/>
            </w:tcBorders>
          </w:tcPr>
          <w:p w14:paraId="3CDE6558" w14:textId="77777777" w:rsidR="00304EBB" w:rsidRPr="00A87097" w:rsidRDefault="00304EBB" w:rsidP="0038468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AE2AB60" w14:textId="77777777" w:rsidR="00304EBB" w:rsidRDefault="00304EBB" w:rsidP="0054421F">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24D54384" w14:textId="77777777" w:rsidR="00304EBB" w:rsidRPr="0019712B" w:rsidRDefault="00304EBB" w:rsidP="0054421F">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L02</w:t>
            </w:r>
          </w:p>
        </w:tc>
        <w:tc>
          <w:tcPr>
            <w:tcW w:w="3402" w:type="dxa"/>
            <w:tcBorders>
              <w:left w:val="single" w:sz="4" w:space="0" w:color="auto"/>
              <w:right w:val="single" w:sz="4" w:space="0" w:color="auto"/>
            </w:tcBorders>
          </w:tcPr>
          <w:p w14:paraId="248BD6ED" w14:textId="77777777" w:rsidR="00304EBB" w:rsidRPr="0019712B" w:rsidRDefault="00304EBB" w:rsidP="0054421F">
            <w:pPr>
              <w:rPr>
                <w:rFonts w:ascii="Times New Roman" w:hAnsi="Times New Roman" w:cs="Times New Roman"/>
                <w:color w:val="000000" w:themeColor="text1"/>
                <w:sz w:val="20"/>
                <w:szCs w:val="20"/>
              </w:rPr>
            </w:pPr>
            <w:r>
              <w:rPr>
                <w:rFonts w:ascii="Times New Roman" w:hAnsi="Times New Roman" w:cs="Times New Roman"/>
                <w:color w:val="000000"/>
                <w:sz w:val="20"/>
                <w:szCs w:val="20"/>
              </w:rPr>
              <w:t>Vadyba</w:t>
            </w:r>
          </w:p>
        </w:tc>
        <w:tc>
          <w:tcPr>
            <w:tcW w:w="3685" w:type="dxa"/>
            <w:tcBorders>
              <w:top w:val="nil"/>
              <w:left w:val="single" w:sz="4" w:space="0" w:color="auto"/>
              <w:bottom w:val="nil"/>
              <w:right w:val="single" w:sz="4" w:space="0" w:color="auto"/>
            </w:tcBorders>
          </w:tcPr>
          <w:p w14:paraId="23C10FE0" w14:textId="77777777" w:rsidR="00304EBB" w:rsidRPr="005E4445" w:rsidRDefault="00304EBB" w:rsidP="0054421F">
            <w:pPr>
              <w:jc w:val="center"/>
              <w:rPr>
                <w:rFonts w:ascii="Times New Roman" w:hAnsi="Times New Roman" w:cs="Times New Roman"/>
                <w:color w:val="000000" w:themeColor="text1"/>
                <w:sz w:val="20"/>
                <w:szCs w:val="20"/>
                <w:lang w:eastAsia="lt-LT"/>
              </w:rPr>
            </w:pPr>
          </w:p>
        </w:tc>
      </w:tr>
      <w:tr w:rsidR="00304EBB" w:rsidRPr="0019712B" w14:paraId="138AC77A" w14:textId="77777777" w:rsidTr="00304EBB">
        <w:trPr>
          <w:trHeight w:val="122"/>
        </w:trPr>
        <w:tc>
          <w:tcPr>
            <w:tcW w:w="1276" w:type="dxa"/>
            <w:tcBorders>
              <w:top w:val="nil"/>
              <w:left w:val="single" w:sz="4" w:space="0" w:color="auto"/>
              <w:bottom w:val="nil"/>
              <w:right w:val="single" w:sz="4" w:space="0" w:color="auto"/>
            </w:tcBorders>
          </w:tcPr>
          <w:p w14:paraId="27DB13EB" w14:textId="77777777" w:rsidR="00304EBB" w:rsidRPr="00A87097" w:rsidRDefault="00304EBB" w:rsidP="0054421F">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A97D6A5" w14:textId="77777777" w:rsidR="00304EBB" w:rsidRDefault="00304EBB" w:rsidP="0054421F">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4E123B3A" w14:textId="77777777" w:rsidR="00304EBB" w:rsidRPr="0019712B" w:rsidRDefault="00304EBB" w:rsidP="0054421F">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L08</w:t>
            </w:r>
          </w:p>
        </w:tc>
        <w:tc>
          <w:tcPr>
            <w:tcW w:w="3402" w:type="dxa"/>
            <w:tcBorders>
              <w:left w:val="single" w:sz="4" w:space="0" w:color="auto"/>
              <w:bottom w:val="single" w:sz="4" w:space="0" w:color="auto"/>
              <w:right w:val="single" w:sz="4" w:space="0" w:color="auto"/>
            </w:tcBorders>
          </w:tcPr>
          <w:p w14:paraId="2C76FE42" w14:textId="77777777" w:rsidR="00304EBB" w:rsidRPr="0019712B" w:rsidRDefault="00304EBB" w:rsidP="0054421F">
            <w:pPr>
              <w:rPr>
                <w:rFonts w:ascii="Times New Roman" w:hAnsi="Times New Roman" w:cs="Times New Roman"/>
                <w:color w:val="000000" w:themeColor="text1"/>
                <w:sz w:val="20"/>
                <w:szCs w:val="20"/>
              </w:rPr>
            </w:pPr>
            <w:r w:rsidRPr="0019712B">
              <w:rPr>
                <w:rFonts w:ascii="Times New Roman" w:hAnsi="Times New Roman" w:cs="Times New Roman"/>
                <w:color w:val="000000"/>
                <w:sz w:val="20"/>
                <w:szCs w:val="20"/>
              </w:rPr>
              <w:t>Turizmas ir poilsis</w:t>
            </w:r>
          </w:p>
        </w:tc>
        <w:tc>
          <w:tcPr>
            <w:tcW w:w="3685" w:type="dxa"/>
            <w:tcBorders>
              <w:top w:val="nil"/>
              <w:left w:val="single" w:sz="4" w:space="0" w:color="auto"/>
              <w:bottom w:val="nil"/>
              <w:right w:val="single" w:sz="4" w:space="0" w:color="auto"/>
            </w:tcBorders>
          </w:tcPr>
          <w:p w14:paraId="6C04E9D0" w14:textId="77777777" w:rsidR="00304EBB" w:rsidRPr="005E4445" w:rsidRDefault="00304EBB" w:rsidP="0054421F">
            <w:pPr>
              <w:jc w:val="center"/>
              <w:rPr>
                <w:rFonts w:ascii="Times New Roman" w:hAnsi="Times New Roman" w:cs="Times New Roman"/>
                <w:color w:val="000000" w:themeColor="text1"/>
                <w:sz w:val="20"/>
                <w:szCs w:val="20"/>
                <w:lang w:eastAsia="lt-LT"/>
              </w:rPr>
            </w:pPr>
          </w:p>
        </w:tc>
      </w:tr>
      <w:tr w:rsidR="00304EBB" w:rsidRPr="0019712B" w14:paraId="2E2DDB24" w14:textId="77777777" w:rsidTr="00304EBB">
        <w:trPr>
          <w:trHeight w:val="122"/>
        </w:trPr>
        <w:tc>
          <w:tcPr>
            <w:tcW w:w="1276" w:type="dxa"/>
            <w:tcBorders>
              <w:top w:val="nil"/>
              <w:left w:val="single" w:sz="4" w:space="0" w:color="auto"/>
              <w:bottom w:val="nil"/>
              <w:right w:val="single" w:sz="4" w:space="0" w:color="auto"/>
            </w:tcBorders>
          </w:tcPr>
          <w:p w14:paraId="4E1350FC" w14:textId="7212A4DA" w:rsidR="00304EBB" w:rsidRPr="00A87097" w:rsidRDefault="00304EBB" w:rsidP="004B3A1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616C031" w14:textId="67639331" w:rsidR="00304EBB" w:rsidRDefault="00304EBB" w:rsidP="004B3A19">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41D8002D" w14:textId="77777777" w:rsidR="00304EBB" w:rsidRPr="00AB533B" w:rsidRDefault="00304EBB" w:rsidP="004B3A19">
            <w:pPr>
              <w:jc w:val="center"/>
              <w:rPr>
                <w:rFonts w:ascii="Times New Roman" w:hAnsi="Times New Roman" w:cs="Times New Roman"/>
                <w:color w:val="000000" w:themeColor="text1"/>
                <w:sz w:val="20"/>
                <w:szCs w:val="20"/>
              </w:rPr>
            </w:pPr>
            <w:r w:rsidRPr="00AB533B">
              <w:rPr>
                <w:rFonts w:ascii="Times New Roman" w:hAnsi="Times New Roman" w:cs="Times New Roman"/>
                <w:color w:val="000000" w:themeColor="text1"/>
                <w:sz w:val="20"/>
                <w:szCs w:val="20"/>
              </w:rPr>
              <w:t>M01</w:t>
            </w:r>
          </w:p>
        </w:tc>
        <w:tc>
          <w:tcPr>
            <w:tcW w:w="3402" w:type="dxa"/>
            <w:tcBorders>
              <w:top w:val="single" w:sz="4" w:space="0" w:color="auto"/>
              <w:left w:val="single" w:sz="4" w:space="0" w:color="auto"/>
              <w:right w:val="single" w:sz="4" w:space="0" w:color="auto"/>
            </w:tcBorders>
          </w:tcPr>
          <w:p w14:paraId="168B992A" w14:textId="77777777" w:rsidR="00304EBB" w:rsidRPr="00AB533B" w:rsidRDefault="00304EBB" w:rsidP="004B3A19">
            <w:pPr>
              <w:rPr>
                <w:rFonts w:ascii="Times New Roman" w:hAnsi="Times New Roman" w:cs="Times New Roman"/>
                <w:color w:val="000000" w:themeColor="text1"/>
                <w:sz w:val="20"/>
                <w:szCs w:val="20"/>
              </w:rPr>
            </w:pPr>
            <w:r w:rsidRPr="00AB533B">
              <w:rPr>
                <w:rFonts w:ascii="Times New Roman" w:hAnsi="Times New Roman" w:cs="Times New Roman"/>
                <w:color w:val="000000" w:themeColor="text1"/>
                <w:sz w:val="20"/>
                <w:szCs w:val="20"/>
              </w:rPr>
              <w:t>Pedagogika</w:t>
            </w:r>
          </w:p>
        </w:tc>
        <w:tc>
          <w:tcPr>
            <w:tcW w:w="3685" w:type="dxa"/>
            <w:tcBorders>
              <w:top w:val="nil"/>
              <w:left w:val="single" w:sz="4" w:space="0" w:color="auto"/>
              <w:bottom w:val="nil"/>
              <w:right w:val="single" w:sz="4" w:space="0" w:color="auto"/>
            </w:tcBorders>
          </w:tcPr>
          <w:p w14:paraId="047F996F" w14:textId="09D1500C" w:rsidR="00304EBB" w:rsidRPr="005E4445" w:rsidRDefault="00304EBB" w:rsidP="004B3A19">
            <w:pPr>
              <w:jc w:val="center"/>
              <w:rPr>
                <w:rFonts w:ascii="Times New Roman" w:hAnsi="Times New Roman" w:cs="Times New Roman"/>
                <w:color w:val="000000" w:themeColor="text1"/>
                <w:sz w:val="20"/>
                <w:szCs w:val="20"/>
                <w:lang w:eastAsia="lt-LT"/>
              </w:rPr>
            </w:pPr>
          </w:p>
        </w:tc>
      </w:tr>
      <w:tr w:rsidR="00304EBB" w:rsidRPr="0019712B" w14:paraId="59A5A5FB" w14:textId="77777777" w:rsidTr="00787E56">
        <w:trPr>
          <w:trHeight w:val="70"/>
        </w:trPr>
        <w:tc>
          <w:tcPr>
            <w:tcW w:w="1276" w:type="dxa"/>
            <w:tcBorders>
              <w:top w:val="nil"/>
              <w:left w:val="single" w:sz="4" w:space="0" w:color="auto"/>
              <w:bottom w:val="single" w:sz="4" w:space="0" w:color="auto"/>
              <w:right w:val="single" w:sz="4" w:space="0" w:color="auto"/>
            </w:tcBorders>
          </w:tcPr>
          <w:p w14:paraId="303CC72D" w14:textId="77777777" w:rsidR="00304EBB" w:rsidRPr="00A87097" w:rsidRDefault="00304EBB" w:rsidP="004B3A19">
            <w:pP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26B1CDAF" w14:textId="77777777" w:rsidR="00304EBB" w:rsidRDefault="00304EBB" w:rsidP="004B3A19">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0E2C7F3B" w14:textId="77777777" w:rsidR="00304EBB" w:rsidRDefault="00304EBB" w:rsidP="004B3A1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N08</w:t>
            </w:r>
          </w:p>
        </w:tc>
        <w:tc>
          <w:tcPr>
            <w:tcW w:w="3402" w:type="dxa"/>
            <w:tcBorders>
              <w:left w:val="single" w:sz="4" w:space="0" w:color="auto"/>
              <w:bottom w:val="single" w:sz="4" w:space="0" w:color="auto"/>
              <w:right w:val="single" w:sz="4" w:space="0" w:color="auto"/>
            </w:tcBorders>
          </w:tcPr>
          <w:p w14:paraId="5C19A6F1" w14:textId="77777777" w:rsidR="00304EBB" w:rsidRDefault="00304EBB" w:rsidP="004B3A1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Istorija</w:t>
            </w:r>
          </w:p>
        </w:tc>
        <w:tc>
          <w:tcPr>
            <w:tcW w:w="3685" w:type="dxa"/>
            <w:tcBorders>
              <w:top w:val="nil"/>
              <w:left w:val="single" w:sz="4" w:space="0" w:color="auto"/>
              <w:bottom w:val="single" w:sz="4" w:space="0" w:color="auto"/>
              <w:right w:val="single" w:sz="4" w:space="0" w:color="auto"/>
            </w:tcBorders>
          </w:tcPr>
          <w:p w14:paraId="5F264158" w14:textId="77777777" w:rsidR="00304EBB" w:rsidRPr="005E4445" w:rsidRDefault="00304EBB" w:rsidP="004B3A19">
            <w:pPr>
              <w:jc w:val="center"/>
              <w:rPr>
                <w:rFonts w:ascii="Times New Roman" w:hAnsi="Times New Roman" w:cs="Times New Roman"/>
                <w:color w:val="000000" w:themeColor="text1"/>
                <w:sz w:val="20"/>
                <w:szCs w:val="20"/>
                <w:lang w:eastAsia="lt-LT"/>
              </w:rPr>
            </w:pPr>
          </w:p>
        </w:tc>
      </w:tr>
      <w:tr w:rsidR="00787E56" w:rsidRPr="0019712B" w14:paraId="582F40C3" w14:textId="77777777" w:rsidTr="00E90A5D">
        <w:trPr>
          <w:trHeight w:val="122"/>
        </w:trPr>
        <w:tc>
          <w:tcPr>
            <w:tcW w:w="1276" w:type="dxa"/>
            <w:vMerge w:val="restart"/>
            <w:tcBorders>
              <w:top w:val="single" w:sz="4" w:space="0" w:color="auto"/>
              <w:left w:val="single" w:sz="4" w:space="0" w:color="auto"/>
              <w:right w:val="single" w:sz="4" w:space="0" w:color="auto"/>
            </w:tcBorders>
          </w:tcPr>
          <w:p w14:paraId="42DD864B" w14:textId="48E3B859" w:rsidR="00787E56" w:rsidRPr="00A87097" w:rsidRDefault="00787E56" w:rsidP="00D56BA9">
            <w:pPr>
              <w:jc w:val="center"/>
              <w:rPr>
                <w:rFonts w:ascii="Times New Roman" w:hAnsi="Times New Roman" w:cs="Times New Roman"/>
                <w:color w:val="000000" w:themeColor="text1"/>
                <w:sz w:val="20"/>
                <w:szCs w:val="20"/>
                <w:lang w:eastAsia="lt-LT"/>
              </w:rPr>
            </w:pPr>
            <w:r w:rsidRPr="00A87097">
              <w:rPr>
                <w:rFonts w:ascii="Times New Roman" w:hAnsi="Times New Roman" w:cs="Times New Roman"/>
                <w:color w:val="000000" w:themeColor="text1"/>
                <w:sz w:val="20"/>
                <w:szCs w:val="20"/>
                <w:lang w:eastAsia="lt-LT"/>
              </w:rPr>
              <w:lastRenderedPageBreak/>
              <w:t>6211JX028</w:t>
            </w:r>
          </w:p>
        </w:tc>
        <w:tc>
          <w:tcPr>
            <w:tcW w:w="1843" w:type="dxa"/>
            <w:vMerge w:val="restart"/>
            <w:tcBorders>
              <w:top w:val="single" w:sz="4" w:space="0" w:color="auto"/>
              <w:left w:val="single" w:sz="4" w:space="0" w:color="auto"/>
              <w:right w:val="single" w:sz="4" w:space="0" w:color="auto"/>
            </w:tcBorders>
          </w:tcPr>
          <w:p w14:paraId="4775CB9B" w14:textId="54FB9973" w:rsidR="00787E56" w:rsidRDefault="00787E56" w:rsidP="00D56BA9">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Geografija ir teritorijų planavimas</w:t>
            </w:r>
          </w:p>
        </w:tc>
        <w:tc>
          <w:tcPr>
            <w:tcW w:w="709" w:type="dxa"/>
            <w:tcBorders>
              <w:top w:val="single" w:sz="4" w:space="0" w:color="auto"/>
              <w:left w:val="single" w:sz="4" w:space="0" w:color="auto"/>
              <w:right w:val="single" w:sz="4" w:space="0" w:color="auto"/>
            </w:tcBorders>
          </w:tcPr>
          <w:p w14:paraId="0D10C36B" w14:textId="77777777" w:rsidR="00787E56" w:rsidRDefault="00787E56" w:rsidP="00570354">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N09</w:t>
            </w:r>
          </w:p>
        </w:tc>
        <w:tc>
          <w:tcPr>
            <w:tcW w:w="3402" w:type="dxa"/>
            <w:tcBorders>
              <w:top w:val="single" w:sz="4" w:space="0" w:color="auto"/>
              <w:left w:val="single" w:sz="4" w:space="0" w:color="auto"/>
              <w:right w:val="single" w:sz="4" w:space="0" w:color="auto"/>
            </w:tcBorders>
          </w:tcPr>
          <w:p w14:paraId="572585A2" w14:textId="77777777" w:rsidR="00787E56" w:rsidRDefault="00787E56" w:rsidP="00570354">
            <w:pPr>
              <w:rPr>
                <w:rFonts w:ascii="Times New Roman" w:hAnsi="Times New Roman" w:cs="Times New Roman"/>
                <w:color w:val="000000" w:themeColor="text1"/>
                <w:sz w:val="20"/>
                <w:szCs w:val="20"/>
              </w:rPr>
            </w:pPr>
            <w:r w:rsidRPr="00644CB6">
              <w:rPr>
                <w:rFonts w:ascii="Times New Roman" w:hAnsi="Times New Roman" w:cs="Times New Roman"/>
                <w:color w:val="000000" w:themeColor="text1"/>
                <w:sz w:val="20"/>
                <w:szCs w:val="20"/>
              </w:rPr>
              <w:t>Archeologija</w:t>
            </w:r>
          </w:p>
        </w:tc>
        <w:tc>
          <w:tcPr>
            <w:tcW w:w="3685" w:type="dxa"/>
            <w:vMerge w:val="restart"/>
            <w:tcBorders>
              <w:top w:val="single" w:sz="4" w:space="0" w:color="auto"/>
              <w:left w:val="single" w:sz="4" w:space="0" w:color="auto"/>
              <w:right w:val="single" w:sz="4" w:space="0" w:color="auto"/>
            </w:tcBorders>
          </w:tcPr>
          <w:p w14:paraId="558486AB" w14:textId="4CBCF806" w:rsidR="00787E56" w:rsidRPr="005E4445" w:rsidRDefault="00787E56" w:rsidP="00D56BA9">
            <w:pPr>
              <w:jc w:val="center"/>
              <w:rPr>
                <w:rFonts w:ascii="Times New Roman" w:hAnsi="Times New Roman" w:cs="Times New Roman"/>
                <w:color w:val="000000" w:themeColor="text1"/>
                <w:sz w:val="20"/>
                <w:szCs w:val="20"/>
                <w:lang w:eastAsia="lt-LT"/>
              </w:rPr>
            </w:pPr>
            <w:r w:rsidRPr="005E4445">
              <w:rPr>
                <w:rFonts w:ascii="Times New Roman" w:hAnsi="Times New Roman" w:cs="Times New Roman"/>
                <w:color w:val="000000" w:themeColor="text1"/>
                <w:sz w:val="20"/>
                <w:szCs w:val="20"/>
                <w:lang w:eastAsia="lt-LT"/>
              </w:rPr>
              <w:t>VS + kD + P</w:t>
            </w:r>
          </w:p>
        </w:tc>
      </w:tr>
      <w:tr w:rsidR="00787E56" w:rsidRPr="0019712B" w14:paraId="07884266" w14:textId="77777777" w:rsidTr="00E90A5D">
        <w:trPr>
          <w:trHeight w:val="122"/>
        </w:trPr>
        <w:tc>
          <w:tcPr>
            <w:tcW w:w="1276" w:type="dxa"/>
            <w:vMerge/>
            <w:tcBorders>
              <w:left w:val="single" w:sz="4" w:space="0" w:color="auto"/>
              <w:bottom w:val="nil"/>
              <w:right w:val="single" w:sz="4" w:space="0" w:color="auto"/>
            </w:tcBorders>
          </w:tcPr>
          <w:p w14:paraId="27D44F3C" w14:textId="6B4B7566" w:rsidR="00787E56" w:rsidRPr="00A87097" w:rsidRDefault="00787E56" w:rsidP="00D56BA9">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16F074D6" w14:textId="69D2BF23" w:rsidR="00787E56" w:rsidRDefault="00787E56"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21BEE686" w14:textId="77777777" w:rsidR="00787E56" w:rsidRDefault="00787E56"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N10</w:t>
            </w:r>
          </w:p>
        </w:tc>
        <w:tc>
          <w:tcPr>
            <w:tcW w:w="3402" w:type="dxa"/>
            <w:tcBorders>
              <w:left w:val="single" w:sz="4" w:space="0" w:color="auto"/>
              <w:right w:val="single" w:sz="4" w:space="0" w:color="auto"/>
            </w:tcBorders>
          </w:tcPr>
          <w:p w14:paraId="339E5FAC" w14:textId="77777777" w:rsidR="00787E56" w:rsidRDefault="00787E56" w:rsidP="00D56BA9">
            <w:pPr>
              <w:rPr>
                <w:rFonts w:ascii="Times New Roman" w:hAnsi="Times New Roman" w:cs="Times New Roman"/>
                <w:color w:val="000000" w:themeColor="text1"/>
                <w:sz w:val="20"/>
                <w:szCs w:val="20"/>
              </w:rPr>
            </w:pPr>
            <w:r w:rsidRPr="00644CB6">
              <w:rPr>
                <w:rFonts w:ascii="Times New Roman" w:hAnsi="Times New Roman" w:cs="Times New Roman"/>
                <w:color w:val="000000" w:themeColor="text1"/>
                <w:sz w:val="20"/>
                <w:szCs w:val="20"/>
              </w:rPr>
              <w:t>Filosofija</w:t>
            </w:r>
          </w:p>
        </w:tc>
        <w:tc>
          <w:tcPr>
            <w:tcW w:w="3685" w:type="dxa"/>
            <w:vMerge/>
            <w:tcBorders>
              <w:left w:val="single" w:sz="4" w:space="0" w:color="auto"/>
              <w:bottom w:val="nil"/>
              <w:right w:val="single" w:sz="4" w:space="0" w:color="auto"/>
            </w:tcBorders>
          </w:tcPr>
          <w:p w14:paraId="5DC91DC7" w14:textId="181DDD3C" w:rsidR="00787E56" w:rsidRPr="005E4445" w:rsidRDefault="00787E56" w:rsidP="00D56BA9">
            <w:pPr>
              <w:jc w:val="center"/>
              <w:rPr>
                <w:rFonts w:ascii="Times New Roman" w:hAnsi="Times New Roman" w:cs="Times New Roman"/>
                <w:color w:val="000000" w:themeColor="text1"/>
                <w:sz w:val="20"/>
                <w:szCs w:val="20"/>
                <w:lang w:eastAsia="lt-LT"/>
              </w:rPr>
            </w:pPr>
          </w:p>
        </w:tc>
      </w:tr>
      <w:tr w:rsidR="00787E56" w:rsidRPr="0019712B" w14:paraId="5F4EB3E7" w14:textId="77777777" w:rsidTr="00304EBB">
        <w:trPr>
          <w:trHeight w:val="122"/>
        </w:trPr>
        <w:tc>
          <w:tcPr>
            <w:tcW w:w="1276" w:type="dxa"/>
            <w:tcBorders>
              <w:top w:val="nil"/>
              <w:left w:val="single" w:sz="4" w:space="0" w:color="auto"/>
              <w:bottom w:val="nil"/>
              <w:right w:val="single" w:sz="4" w:space="0" w:color="auto"/>
            </w:tcBorders>
          </w:tcPr>
          <w:p w14:paraId="1167F423" w14:textId="77777777" w:rsidR="00787E56" w:rsidRPr="00A87097" w:rsidRDefault="00787E56" w:rsidP="00D56BA9">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bottom w:val="nil"/>
              <w:right w:val="single" w:sz="4" w:space="0" w:color="auto"/>
            </w:tcBorders>
          </w:tcPr>
          <w:p w14:paraId="5C0D9537" w14:textId="77777777" w:rsidR="00787E56" w:rsidRDefault="00787E56"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10224928" w14:textId="77777777" w:rsidR="00787E56" w:rsidRDefault="00787E56"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N11</w:t>
            </w:r>
          </w:p>
        </w:tc>
        <w:tc>
          <w:tcPr>
            <w:tcW w:w="3402" w:type="dxa"/>
            <w:tcBorders>
              <w:left w:val="single" w:sz="4" w:space="0" w:color="auto"/>
              <w:right w:val="single" w:sz="4" w:space="0" w:color="auto"/>
            </w:tcBorders>
          </w:tcPr>
          <w:p w14:paraId="0E5D45C5" w14:textId="77777777" w:rsidR="00787E56" w:rsidRDefault="00787E56"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Teologija</w:t>
            </w:r>
          </w:p>
        </w:tc>
        <w:tc>
          <w:tcPr>
            <w:tcW w:w="3685" w:type="dxa"/>
            <w:tcBorders>
              <w:top w:val="nil"/>
              <w:left w:val="single" w:sz="4" w:space="0" w:color="auto"/>
              <w:bottom w:val="nil"/>
              <w:right w:val="single" w:sz="4" w:space="0" w:color="auto"/>
            </w:tcBorders>
          </w:tcPr>
          <w:p w14:paraId="2B4A5FEC" w14:textId="77777777" w:rsidR="00787E56" w:rsidRPr="005E4445" w:rsidRDefault="00787E56" w:rsidP="00D56BA9">
            <w:pPr>
              <w:jc w:val="center"/>
              <w:rPr>
                <w:rFonts w:ascii="Times New Roman" w:hAnsi="Times New Roman" w:cs="Times New Roman"/>
                <w:color w:val="000000" w:themeColor="text1"/>
                <w:sz w:val="20"/>
                <w:szCs w:val="20"/>
                <w:lang w:eastAsia="lt-LT"/>
              </w:rPr>
            </w:pPr>
          </w:p>
        </w:tc>
      </w:tr>
      <w:tr w:rsidR="00304EBB" w:rsidRPr="0019712B" w14:paraId="3A42E2DB" w14:textId="77777777" w:rsidTr="00304EBB">
        <w:trPr>
          <w:trHeight w:val="122"/>
        </w:trPr>
        <w:tc>
          <w:tcPr>
            <w:tcW w:w="1276" w:type="dxa"/>
            <w:tcBorders>
              <w:top w:val="nil"/>
              <w:left w:val="single" w:sz="4" w:space="0" w:color="auto"/>
              <w:bottom w:val="nil"/>
              <w:right w:val="single" w:sz="4" w:space="0" w:color="auto"/>
            </w:tcBorders>
          </w:tcPr>
          <w:p w14:paraId="69589695" w14:textId="77777777" w:rsidR="00304EBB" w:rsidRPr="00A87097" w:rsidRDefault="00304EBB" w:rsidP="00D56BA9">
            <w:pPr>
              <w:jc w:val="center"/>
              <w:rPr>
                <w:rFonts w:ascii="Times New Roman" w:hAnsi="Times New Roman" w:cs="Times New Roman"/>
                <w:color w:val="000000" w:themeColor="text1"/>
                <w:sz w:val="20"/>
                <w:szCs w:val="20"/>
                <w:lang w:eastAsia="lt-LT"/>
              </w:rPr>
            </w:pPr>
          </w:p>
        </w:tc>
        <w:tc>
          <w:tcPr>
            <w:tcW w:w="1843" w:type="dxa"/>
            <w:vMerge w:val="restart"/>
            <w:tcBorders>
              <w:top w:val="nil"/>
              <w:left w:val="single" w:sz="4" w:space="0" w:color="auto"/>
              <w:bottom w:val="nil"/>
              <w:right w:val="single" w:sz="4" w:space="0" w:color="auto"/>
            </w:tcBorders>
          </w:tcPr>
          <w:p w14:paraId="0695C107" w14:textId="77777777" w:rsidR="00304EBB"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3A1AD66D"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N12</w:t>
            </w:r>
          </w:p>
        </w:tc>
        <w:tc>
          <w:tcPr>
            <w:tcW w:w="3402" w:type="dxa"/>
            <w:tcBorders>
              <w:left w:val="single" w:sz="4" w:space="0" w:color="auto"/>
              <w:right w:val="single" w:sz="4" w:space="0" w:color="auto"/>
            </w:tcBorders>
          </w:tcPr>
          <w:p w14:paraId="32A0E5DF" w14:textId="77777777" w:rsidR="00304EB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Paveldo studijos</w:t>
            </w:r>
          </w:p>
        </w:tc>
        <w:tc>
          <w:tcPr>
            <w:tcW w:w="3685" w:type="dxa"/>
            <w:tcBorders>
              <w:top w:val="nil"/>
              <w:left w:val="single" w:sz="4" w:space="0" w:color="auto"/>
              <w:bottom w:val="nil"/>
              <w:right w:val="single" w:sz="4" w:space="0" w:color="auto"/>
            </w:tcBorders>
          </w:tcPr>
          <w:p w14:paraId="619F606B" w14:textId="77777777" w:rsidR="00304EBB" w:rsidRPr="005E4445" w:rsidRDefault="00304EBB" w:rsidP="00D56BA9">
            <w:pPr>
              <w:jc w:val="center"/>
              <w:rPr>
                <w:rFonts w:ascii="Times New Roman" w:hAnsi="Times New Roman" w:cs="Times New Roman"/>
                <w:color w:val="000000" w:themeColor="text1"/>
                <w:sz w:val="20"/>
                <w:szCs w:val="20"/>
                <w:lang w:eastAsia="lt-LT"/>
              </w:rPr>
            </w:pPr>
          </w:p>
        </w:tc>
      </w:tr>
      <w:tr w:rsidR="00304EBB" w:rsidRPr="0019712B" w14:paraId="7B26582B" w14:textId="77777777" w:rsidTr="00304EBB">
        <w:trPr>
          <w:trHeight w:val="122"/>
        </w:trPr>
        <w:tc>
          <w:tcPr>
            <w:tcW w:w="1276" w:type="dxa"/>
            <w:tcBorders>
              <w:top w:val="nil"/>
              <w:left w:val="single" w:sz="4" w:space="0" w:color="auto"/>
              <w:bottom w:val="nil"/>
              <w:right w:val="single" w:sz="4" w:space="0" w:color="auto"/>
            </w:tcBorders>
          </w:tcPr>
          <w:p w14:paraId="3305BA4F" w14:textId="77777777" w:rsidR="00304EBB" w:rsidRPr="00A87097" w:rsidRDefault="00304EBB" w:rsidP="00D56BA9">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7DC93EDD" w14:textId="77777777" w:rsidR="00304EBB"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2C7DA025"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N14</w:t>
            </w:r>
          </w:p>
        </w:tc>
        <w:tc>
          <w:tcPr>
            <w:tcW w:w="3402" w:type="dxa"/>
            <w:tcBorders>
              <w:left w:val="single" w:sz="4" w:space="0" w:color="auto"/>
              <w:right w:val="single" w:sz="4" w:space="0" w:color="auto"/>
            </w:tcBorders>
          </w:tcPr>
          <w:p w14:paraId="6A7568A8" w14:textId="77777777" w:rsidR="00304EB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Kultūros studijos</w:t>
            </w:r>
          </w:p>
        </w:tc>
        <w:tc>
          <w:tcPr>
            <w:tcW w:w="3685" w:type="dxa"/>
            <w:tcBorders>
              <w:top w:val="nil"/>
              <w:left w:val="single" w:sz="4" w:space="0" w:color="auto"/>
              <w:bottom w:val="nil"/>
              <w:right w:val="single" w:sz="4" w:space="0" w:color="auto"/>
            </w:tcBorders>
          </w:tcPr>
          <w:p w14:paraId="353CDE3B" w14:textId="77777777" w:rsidR="00304EBB" w:rsidRPr="005E4445" w:rsidRDefault="00304EBB" w:rsidP="00D56BA9">
            <w:pPr>
              <w:jc w:val="center"/>
              <w:rPr>
                <w:rFonts w:ascii="Times New Roman" w:hAnsi="Times New Roman" w:cs="Times New Roman"/>
                <w:color w:val="000000" w:themeColor="text1"/>
                <w:sz w:val="20"/>
                <w:szCs w:val="20"/>
                <w:lang w:eastAsia="lt-LT"/>
              </w:rPr>
            </w:pPr>
          </w:p>
        </w:tc>
      </w:tr>
      <w:tr w:rsidR="00304EBB" w:rsidRPr="0019712B" w14:paraId="279FF275" w14:textId="77777777" w:rsidTr="00304EBB">
        <w:trPr>
          <w:trHeight w:val="122"/>
        </w:trPr>
        <w:tc>
          <w:tcPr>
            <w:tcW w:w="1276" w:type="dxa"/>
            <w:tcBorders>
              <w:top w:val="nil"/>
              <w:left w:val="single" w:sz="4" w:space="0" w:color="auto"/>
              <w:bottom w:val="nil"/>
              <w:right w:val="single" w:sz="4" w:space="0" w:color="auto"/>
            </w:tcBorders>
          </w:tcPr>
          <w:p w14:paraId="0911688E" w14:textId="77777777" w:rsidR="00304EBB" w:rsidRPr="00A87097"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BE4B7AB" w14:textId="77777777" w:rsidR="00304EBB"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10672225" w14:textId="77777777" w:rsidR="00304EBB" w:rsidRPr="0019712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P09</w:t>
            </w:r>
          </w:p>
        </w:tc>
        <w:tc>
          <w:tcPr>
            <w:tcW w:w="3402" w:type="dxa"/>
            <w:tcBorders>
              <w:right w:val="single" w:sz="4" w:space="0" w:color="auto"/>
            </w:tcBorders>
          </w:tcPr>
          <w:p w14:paraId="5F95A534" w14:textId="77777777" w:rsidR="00304EBB" w:rsidRPr="0019712B" w:rsidRDefault="00304EBB" w:rsidP="00D56BA9">
            <w:pPr>
              <w:rPr>
                <w:rFonts w:ascii="Times New Roman" w:hAnsi="Times New Roman" w:cs="Times New Roman"/>
                <w:color w:val="000000" w:themeColor="text1"/>
                <w:sz w:val="20"/>
                <w:szCs w:val="20"/>
              </w:rPr>
            </w:pPr>
            <w:r w:rsidRPr="0019712B">
              <w:rPr>
                <w:rFonts w:ascii="Times New Roman" w:hAnsi="Times New Roman" w:cs="Times New Roman"/>
                <w:color w:val="000000"/>
                <w:sz w:val="20"/>
                <w:szCs w:val="20"/>
              </w:rPr>
              <w:t>Architektūra</w:t>
            </w:r>
          </w:p>
        </w:tc>
        <w:tc>
          <w:tcPr>
            <w:tcW w:w="3685" w:type="dxa"/>
            <w:tcBorders>
              <w:top w:val="nil"/>
              <w:left w:val="single" w:sz="4" w:space="0" w:color="auto"/>
              <w:bottom w:val="nil"/>
              <w:right w:val="single" w:sz="4" w:space="0" w:color="auto"/>
            </w:tcBorders>
          </w:tcPr>
          <w:p w14:paraId="0AEFABD6" w14:textId="77777777" w:rsidR="00304EBB" w:rsidRPr="0019712B" w:rsidRDefault="00304EBB" w:rsidP="00D56BA9">
            <w:pPr>
              <w:rPr>
                <w:rFonts w:ascii="Times New Roman" w:hAnsi="Times New Roman" w:cs="Times New Roman"/>
                <w:color w:val="000000" w:themeColor="text1"/>
                <w:sz w:val="20"/>
                <w:szCs w:val="20"/>
                <w:lang w:eastAsia="lt-LT"/>
              </w:rPr>
            </w:pPr>
          </w:p>
        </w:tc>
      </w:tr>
      <w:tr w:rsidR="00304EBB" w:rsidRPr="0019712B" w14:paraId="7E5C6F0F" w14:textId="77777777" w:rsidTr="00304EBB">
        <w:trPr>
          <w:trHeight w:val="122"/>
        </w:trPr>
        <w:tc>
          <w:tcPr>
            <w:tcW w:w="1276" w:type="dxa"/>
            <w:tcBorders>
              <w:top w:val="nil"/>
              <w:left w:val="single" w:sz="4" w:space="0" w:color="auto"/>
              <w:bottom w:val="nil"/>
              <w:right w:val="single" w:sz="4" w:space="0" w:color="auto"/>
            </w:tcBorders>
          </w:tcPr>
          <w:p w14:paraId="3E253172" w14:textId="77777777" w:rsidR="00304EBB" w:rsidRPr="00A87097"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3E6AC12" w14:textId="77777777" w:rsidR="00304EBB"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3363F738"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P10</w:t>
            </w:r>
          </w:p>
        </w:tc>
        <w:tc>
          <w:tcPr>
            <w:tcW w:w="3402" w:type="dxa"/>
            <w:tcBorders>
              <w:right w:val="single" w:sz="4" w:space="0" w:color="auto"/>
            </w:tcBorders>
          </w:tcPr>
          <w:p w14:paraId="1D100087" w14:textId="77777777" w:rsidR="00304EBB" w:rsidRPr="0019712B" w:rsidRDefault="00304EBB" w:rsidP="00D56BA9">
            <w:pPr>
              <w:rPr>
                <w:rFonts w:ascii="Times New Roman" w:hAnsi="Times New Roman" w:cs="Times New Roman"/>
                <w:color w:val="000000"/>
                <w:sz w:val="20"/>
                <w:szCs w:val="20"/>
              </w:rPr>
            </w:pPr>
            <w:r>
              <w:rPr>
                <w:rFonts w:ascii="Times New Roman" w:hAnsi="Times New Roman" w:cs="Times New Roman"/>
                <w:color w:val="000000"/>
                <w:sz w:val="20"/>
                <w:szCs w:val="20"/>
              </w:rPr>
              <w:t>Kraštovaizdžio architektūra</w:t>
            </w:r>
          </w:p>
        </w:tc>
        <w:tc>
          <w:tcPr>
            <w:tcW w:w="3685" w:type="dxa"/>
            <w:tcBorders>
              <w:top w:val="nil"/>
              <w:left w:val="single" w:sz="4" w:space="0" w:color="auto"/>
              <w:bottom w:val="single" w:sz="4" w:space="0" w:color="auto"/>
              <w:right w:val="single" w:sz="4" w:space="0" w:color="auto"/>
            </w:tcBorders>
          </w:tcPr>
          <w:p w14:paraId="09F10513" w14:textId="77777777" w:rsidR="00304EBB" w:rsidRPr="0019712B" w:rsidRDefault="00304EBB" w:rsidP="00D56BA9">
            <w:pPr>
              <w:jc w:val="center"/>
              <w:rPr>
                <w:rFonts w:ascii="Times New Roman" w:hAnsi="Times New Roman" w:cs="Times New Roman"/>
                <w:color w:val="000000" w:themeColor="text1"/>
                <w:sz w:val="20"/>
                <w:szCs w:val="20"/>
                <w:lang w:eastAsia="lt-LT"/>
              </w:rPr>
            </w:pPr>
          </w:p>
        </w:tc>
      </w:tr>
      <w:tr w:rsidR="00304EBB" w:rsidRPr="0019712B" w14:paraId="3F0B9DB1" w14:textId="77777777" w:rsidTr="00304EBB">
        <w:trPr>
          <w:trHeight w:val="122"/>
        </w:trPr>
        <w:tc>
          <w:tcPr>
            <w:tcW w:w="1276" w:type="dxa"/>
            <w:tcBorders>
              <w:top w:val="nil"/>
              <w:left w:val="single" w:sz="4" w:space="0" w:color="auto"/>
              <w:bottom w:val="single" w:sz="4" w:space="0" w:color="auto"/>
              <w:right w:val="single" w:sz="4" w:space="0" w:color="auto"/>
            </w:tcBorders>
          </w:tcPr>
          <w:p w14:paraId="3B1D8564" w14:textId="77777777" w:rsidR="00304EBB" w:rsidRPr="00A87097"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76931961" w14:textId="77777777" w:rsidR="00304EBB" w:rsidRDefault="00304EBB" w:rsidP="00D56BA9">
            <w:pPr>
              <w:rPr>
                <w:rFonts w:ascii="Times New Roman" w:hAnsi="Times New Roman" w:cs="Times New Roman"/>
                <w:color w:val="000000" w:themeColor="text1"/>
                <w:sz w:val="20"/>
                <w:szCs w:val="20"/>
                <w:lang w:eastAsia="lt-LT"/>
              </w:rPr>
            </w:pPr>
          </w:p>
        </w:tc>
        <w:tc>
          <w:tcPr>
            <w:tcW w:w="4111" w:type="dxa"/>
            <w:gridSpan w:val="2"/>
            <w:tcBorders>
              <w:left w:val="single" w:sz="4" w:space="0" w:color="auto"/>
              <w:right w:val="single" w:sz="4" w:space="0" w:color="auto"/>
            </w:tcBorders>
          </w:tcPr>
          <w:p w14:paraId="04418618" w14:textId="77777777" w:rsidR="00304EBB" w:rsidRPr="0019712B" w:rsidRDefault="00304EBB" w:rsidP="00D56BA9">
            <w:pPr>
              <w:jc w:val="both"/>
              <w:rPr>
                <w:rFonts w:ascii="Times New Roman" w:hAnsi="Times New Roman" w:cs="Times New Roman"/>
                <w:color w:val="000000" w:themeColor="text1"/>
                <w:sz w:val="20"/>
                <w:szCs w:val="20"/>
              </w:rPr>
            </w:pPr>
            <w:r w:rsidRPr="00A87097">
              <w:rPr>
                <w:rFonts w:ascii="Times New Roman" w:hAnsi="Times New Roman" w:cs="Times New Roman"/>
                <w:color w:val="000000" w:themeColor="text1"/>
                <w:sz w:val="20"/>
                <w:szCs w:val="20"/>
              </w:rPr>
              <w:t>Baigę pirmosios pakopos studijas kolegijoje ir baigę Vilniaus universitete Geografijos papildomųjų studijų programą</w:t>
            </w:r>
          </w:p>
        </w:tc>
        <w:tc>
          <w:tcPr>
            <w:tcW w:w="3685" w:type="dxa"/>
            <w:tcBorders>
              <w:top w:val="single" w:sz="4" w:space="0" w:color="auto"/>
              <w:left w:val="single" w:sz="4" w:space="0" w:color="auto"/>
              <w:bottom w:val="single" w:sz="4" w:space="0" w:color="auto"/>
            </w:tcBorders>
          </w:tcPr>
          <w:p w14:paraId="60C1F0E7" w14:textId="77777777" w:rsidR="00304EBB" w:rsidRPr="00EF70DA" w:rsidRDefault="00304EBB" w:rsidP="00D56BA9">
            <w:pPr>
              <w:jc w:val="center"/>
              <w:rPr>
                <w:rFonts w:ascii="Times New Roman" w:hAnsi="Times New Roman" w:cs="Times New Roman"/>
                <w:color w:val="000000" w:themeColor="text1"/>
                <w:sz w:val="20"/>
                <w:szCs w:val="20"/>
                <w:lang w:eastAsia="lt-LT"/>
              </w:rPr>
            </w:pPr>
            <w:r w:rsidRPr="00EF70DA">
              <w:rPr>
                <w:rFonts w:ascii="Times New Roman" w:hAnsi="Times New Roman" w:cs="Times New Roman"/>
                <w:color w:val="000000" w:themeColor="text1"/>
                <w:sz w:val="20"/>
                <w:szCs w:val="20"/>
                <w:lang w:eastAsia="lt-LT"/>
              </w:rPr>
              <w:t>0,4VS + 0,6M3 + kD + P</w:t>
            </w:r>
          </w:p>
          <w:p w14:paraId="0B43B1E0" w14:textId="77777777" w:rsidR="00304EBB" w:rsidRPr="00257B81" w:rsidRDefault="00304EBB" w:rsidP="00D56BA9">
            <w:pPr>
              <w:jc w:val="both"/>
              <w:rPr>
                <w:rFonts w:ascii="Times New Roman" w:hAnsi="Times New Roman" w:cs="Times New Roman"/>
                <w:i/>
                <w:color w:val="000000" w:themeColor="text1"/>
                <w:sz w:val="20"/>
                <w:szCs w:val="20"/>
                <w:lang w:eastAsia="lt-LT"/>
              </w:rPr>
            </w:pPr>
          </w:p>
        </w:tc>
      </w:tr>
      <w:tr w:rsidR="00304EBB" w:rsidRPr="0019712B" w14:paraId="42922424" w14:textId="77777777" w:rsidTr="00304EBB">
        <w:trPr>
          <w:trHeight w:val="122"/>
        </w:trPr>
        <w:tc>
          <w:tcPr>
            <w:tcW w:w="10915" w:type="dxa"/>
            <w:gridSpan w:val="5"/>
            <w:tcBorders>
              <w:top w:val="nil"/>
              <w:left w:val="single" w:sz="4" w:space="0" w:color="auto"/>
              <w:bottom w:val="single" w:sz="4" w:space="0" w:color="auto"/>
            </w:tcBorders>
          </w:tcPr>
          <w:p w14:paraId="3BAD556F" w14:textId="77777777" w:rsidR="00304EBB" w:rsidRPr="00032718" w:rsidRDefault="00304EBB" w:rsidP="00D56BA9">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03B35DC4" w14:textId="6FA99E13" w:rsidR="00304EBB" w:rsidRPr="0061454F" w:rsidRDefault="00304EBB" w:rsidP="00D56BA9">
            <w:pPr>
              <w:jc w:val="both"/>
              <w:rPr>
                <w:rFonts w:ascii="Times New Roman" w:hAnsi="Times New Roman" w:cs="Times New Roman"/>
                <w:color w:val="000000" w:themeColor="text1"/>
                <w:sz w:val="20"/>
                <w:szCs w:val="20"/>
                <w:lang w:eastAsia="lt-LT"/>
              </w:rPr>
            </w:pPr>
            <w:r w:rsidRPr="00032718">
              <w:rPr>
                <w:rFonts w:ascii="Times New Roman" w:hAnsi="Times New Roman" w:cs="Times New Roman"/>
                <w:b/>
                <w:color w:val="000000" w:themeColor="text1"/>
                <w:sz w:val="20"/>
                <w:szCs w:val="20"/>
                <w:lang w:eastAsia="lt-LT"/>
              </w:rPr>
              <w:t>D</w:t>
            </w:r>
            <w:r>
              <w:rPr>
                <w:rFonts w:ascii="Times New Roman" w:hAnsi="Times New Roman" w:cs="Times New Roman"/>
                <w:color w:val="000000" w:themeColor="text1"/>
                <w:sz w:val="20"/>
                <w:szCs w:val="20"/>
                <w:lang w:eastAsia="lt-LT"/>
              </w:rPr>
              <w:t xml:space="preserve"> – </w:t>
            </w:r>
            <w:r w:rsidR="00457CA0">
              <w:rPr>
                <w:rFonts w:ascii="Times New Roman" w:hAnsi="Times New Roman" w:cs="Times New Roman"/>
                <w:color w:val="000000" w:themeColor="text1"/>
                <w:sz w:val="20"/>
                <w:szCs w:val="20"/>
                <w:lang w:eastAsia="lt-LT"/>
              </w:rPr>
              <w:t xml:space="preserve">baigiamojo darbo </w:t>
            </w:r>
            <w:r w:rsidR="00457CA0" w:rsidRPr="00E53E50">
              <w:rPr>
                <w:rFonts w:ascii="Times New Roman" w:hAnsi="Times New Roman" w:cs="Times New Roman"/>
                <w:color w:val="000000" w:themeColor="text1"/>
                <w:sz w:val="20"/>
                <w:szCs w:val="20"/>
                <w:lang w:eastAsia="lt-LT"/>
              </w:rPr>
              <w:t>ir</w:t>
            </w:r>
            <w:r w:rsidR="00457CA0">
              <w:rPr>
                <w:rFonts w:ascii="Times New Roman" w:hAnsi="Times New Roman" w:cs="Times New Roman"/>
                <w:color w:val="000000" w:themeColor="text1"/>
                <w:sz w:val="20"/>
                <w:szCs w:val="20"/>
                <w:lang w:eastAsia="lt-LT"/>
              </w:rPr>
              <w:t xml:space="preserve"> (ar)</w:t>
            </w:r>
            <w:r w:rsidR="00457CA0" w:rsidRPr="00E53E50">
              <w:rPr>
                <w:rFonts w:ascii="Times New Roman" w:hAnsi="Times New Roman" w:cs="Times New Roman"/>
                <w:color w:val="000000" w:themeColor="text1"/>
                <w:sz w:val="20"/>
                <w:szCs w:val="20"/>
                <w:lang w:eastAsia="lt-LT"/>
              </w:rPr>
              <w:t xml:space="preserve"> baigiamojo egzamino pažymys (pažymių vidurkis), ar baigi</w:t>
            </w:r>
            <w:r w:rsidR="00457CA0">
              <w:rPr>
                <w:rFonts w:ascii="Times New Roman" w:hAnsi="Times New Roman" w:cs="Times New Roman"/>
                <w:color w:val="000000" w:themeColor="text1"/>
                <w:sz w:val="20"/>
                <w:szCs w:val="20"/>
                <w:lang w:eastAsia="lt-LT"/>
              </w:rPr>
              <w:t>amųjų egzaminų pažymių vidurkis</w:t>
            </w:r>
            <w:r>
              <w:rPr>
                <w:rFonts w:ascii="Times New Roman" w:hAnsi="Times New Roman" w:cs="Times New Roman"/>
                <w:color w:val="000000" w:themeColor="text1"/>
                <w:sz w:val="20"/>
                <w:szCs w:val="20"/>
                <w:lang w:eastAsia="lt-LT"/>
              </w:rPr>
              <w:t>;</w:t>
            </w:r>
          </w:p>
          <w:p w14:paraId="1320E4E6" w14:textId="0656E29B" w:rsidR="00304EBB" w:rsidRDefault="00457CA0" w:rsidP="00D56BA9">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r w:rsidR="00304EBB">
              <w:rPr>
                <w:rFonts w:ascii="Times New Roman" w:hAnsi="Times New Roman" w:cs="Times New Roman"/>
                <w:color w:val="000000" w:themeColor="text1"/>
                <w:sz w:val="20"/>
                <w:szCs w:val="20"/>
                <w:lang w:eastAsia="lt-LT"/>
              </w:rPr>
              <w:t>;</w:t>
            </w:r>
          </w:p>
          <w:p w14:paraId="6FFA03F9" w14:textId="77777777" w:rsidR="00304EBB" w:rsidRDefault="00304EBB" w:rsidP="00D56BA9">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M3</w:t>
            </w:r>
            <w:r>
              <w:rPr>
                <w:rFonts w:ascii="Times New Roman" w:hAnsi="Times New Roman" w:cs="Times New Roman"/>
                <w:color w:val="000000" w:themeColor="text1"/>
                <w:sz w:val="20"/>
                <w:szCs w:val="20"/>
                <w:lang w:eastAsia="lt-LT"/>
              </w:rPr>
              <w:t xml:space="preserve"> – </w:t>
            </w:r>
            <w:r w:rsidRPr="0078063C">
              <w:rPr>
                <w:rFonts w:ascii="Times New Roman" w:hAnsi="Times New Roman" w:cs="Times New Roman"/>
                <w:color w:val="000000" w:themeColor="text1"/>
                <w:sz w:val="20"/>
                <w:szCs w:val="20"/>
                <w:lang w:eastAsia="lt-LT"/>
              </w:rPr>
              <w:t>papildomųjų studijų dalykų pažymių vidurkis</w:t>
            </w:r>
            <w:r>
              <w:rPr>
                <w:rFonts w:ascii="Times New Roman" w:hAnsi="Times New Roman" w:cs="Times New Roman"/>
                <w:color w:val="000000" w:themeColor="text1"/>
                <w:sz w:val="20"/>
                <w:szCs w:val="20"/>
                <w:lang w:eastAsia="lt-LT"/>
              </w:rPr>
              <w:t>;</w:t>
            </w:r>
          </w:p>
          <w:p w14:paraId="65775F0A" w14:textId="77777777" w:rsidR="00304EBB" w:rsidRDefault="00304EBB" w:rsidP="00D56BA9">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k</w:t>
            </w:r>
            <w:r>
              <w:rPr>
                <w:rFonts w:ascii="Times New Roman" w:hAnsi="Times New Roman" w:cs="Times New Roman"/>
                <w:color w:val="000000" w:themeColor="text1"/>
                <w:sz w:val="20"/>
                <w:szCs w:val="20"/>
                <w:lang w:eastAsia="lt-LT"/>
              </w:rPr>
              <w:t xml:space="preserve"> </w:t>
            </w:r>
            <w:r w:rsidRPr="0078063C">
              <w:rPr>
                <w:rFonts w:ascii="Times New Roman" w:hAnsi="Times New Roman" w:cs="Times New Roman"/>
                <w:color w:val="000000" w:themeColor="text1"/>
                <w:sz w:val="20"/>
                <w:szCs w:val="20"/>
                <w:lang w:eastAsia="lt-LT"/>
              </w:rPr>
              <w:t>= 2, jei asmuo yra apgynęs baigiamąjį darbą; k = 1, jei asmuo yra išlaikęs baigiamąjį (-uosius) egzaminą (-us).</w:t>
            </w:r>
          </w:p>
          <w:p w14:paraId="2F85FEF1" w14:textId="5D72DF86" w:rsidR="00304EBB" w:rsidRPr="00EF70DA" w:rsidRDefault="00304EBB" w:rsidP="00D56BA9">
            <w:pPr>
              <w:jc w:val="both"/>
              <w:rPr>
                <w:rFonts w:ascii="Times New Roman" w:hAnsi="Times New Roman" w:cs="Times New Roman"/>
                <w:color w:val="000000" w:themeColor="text1"/>
                <w:sz w:val="20"/>
                <w:szCs w:val="20"/>
                <w:lang w:eastAsia="lt-LT"/>
              </w:rPr>
            </w:pPr>
            <w:r w:rsidRPr="005E54A2">
              <w:rPr>
                <w:rFonts w:ascii="Times New Roman" w:hAnsi="Times New Roman" w:cs="Times New Roman"/>
                <w:b/>
                <w:color w:val="000000" w:themeColor="text1"/>
                <w:sz w:val="20"/>
                <w:szCs w:val="20"/>
                <w:lang w:eastAsia="lt-LT"/>
              </w:rPr>
              <w:t>P – papildomi balai:</w:t>
            </w:r>
            <w:r>
              <w:rPr>
                <w:rFonts w:ascii="Times New Roman" w:hAnsi="Times New Roman" w:cs="Times New Roman"/>
                <w:color w:val="000000" w:themeColor="text1"/>
                <w:sz w:val="20"/>
                <w:szCs w:val="20"/>
                <w:lang w:eastAsia="lt-LT"/>
              </w:rPr>
              <w:t xml:space="preserve"> </w:t>
            </w:r>
            <w:r w:rsidRPr="00B54353">
              <w:rPr>
                <w:rFonts w:ascii="Times New Roman" w:hAnsi="Times New Roman" w:cs="Times New Roman"/>
                <w:color w:val="000000" w:themeColor="text1"/>
                <w:sz w:val="20"/>
                <w:szCs w:val="20"/>
                <w:lang w:eastAsia="lt-LT"/>
              </w:rPr>
              <w:t xml:space="preserve">0,1 balo už kiekvieną Studentų mokslinės draugijos (SMD) būrelyje parengtą ir konferencijoje pristatytą darbą; 0,2 balo už pranešimą Lietuvos </w:t>
            </w:r>
            <w:r>
              <w:rPr>
                <w:rFonts w:ascii="Times New Roman" w:hAnsi="Times New Roman" w:cs="Times New Roman"/>
                <w:color w:val="000000" w:themeColor="text1"/>
                <w:sz w:val="20"/>
                <w:szCs w:val="20"/>
                <w:lang w:eastAsia="lt-LT"/>
              </w:rPr>
              <w:t xml:space="preserve">ar kitos šalies </w:t>
            </w:r>
            <w:r w:rsidRPr="00B54353">
              <w:rPr>
                <w:rFonts w:ascii="Times New Roman" w:hAnsi="Times New Roman" w:cs="Times New Roman"/>
                <w:color w:val="000000" w:themeColor="text1"/>
                <w:sz w:val="20"/>
                <w:szCs w:val="20"/>
                <w:lang w:eastAsia="lt-LT"/>
              </w:rPr>
              <w:t>nacionalinėje konferencijoje; 0,3 balo už pranešimą tarptautinėje konferencijoje; 1 balas turintiems gamtinės arba visuomeninės geografijos bakalauro kvalifikacinį laipsnį; 1 balas už straipsnį, paskelbtą kituose moksliniuose leidiniuose; 2 balai už straipsnį, paskelbtą į CA WOS arba SCOPUS sąrašus įtrauktuose žurnaluose.</w:t>
            </w:r>
            <w:r>
              <w:rPr>
                <w:rFonts w:ascii="Times New Roman" w:hAnsi="Times New Roman" w:cs="Times New Roman"/>
                <w:color w:val="000000" w:themeColor="text1"/>
                <w:sz w:val="20"/>
                <w:szCs w:val="20"/>
                <w:lang w:eastAsia="lt-LT"/>
              </w:rPr>
              <w:t xml:space="preserve"> </w:t>
            </w:r>
          </w:p>
        </w:tc>
      </w:tr>
      <w:tr w:rsidR="00304EBB" w:rsidRPr="0019712B" w14:paraId="573E6F86" w14:textId="77777777" w:rsidTr="00304EBB">
        <w:trPr>
          <w:trHeight w:val="122"/>
        </w:trPr>
        <w:tc>
          <w:tcPr>
            <w:tcW w:w="1276" w:type="dxa"/>
            <w:tcBorders>
              <w:top w:val="single" w:sz="4" w:space="0" w:color="auto"/>
              <w:left w:val="single" w:sz="4" w:space="0" w:color="auto"/>
              <w:bottom w:val="nil"/>
              <w:right w:val="single" w:sz="4" w:space="0" w:color="auto"/>
            </w:tcBorders>
          </w:tcPr>
          <w:p w14:paraId="7B814294" w14:textId="77777777" w:rsidR="00304EBB" w:rsidRPr="00A87097" w:rsidRDefault="00304EBB" w:rsidP="00D56BA9">
            <w:pPr>
              <w:jc w:val="center"/>
              <w:rPr>
                <w:rFonts w:ascii="Times New Roman" w:hAnsi="Times New Roman" w:cs="Times New Roman"/>
                <w:color w:val="000000" w:themeColor="text1"/>
                <w:sz w:val="20"/>
                <w:szCs w:val="20"/>
                <w:lang w:eastAsia="lt-LT"/>
              </w:rPr>
            </w:pPr>
            <w:r w:rsidRPr="00DB4366">
              <w:rPr>
                <w:rFonts w:ascii="Times New Roman" w:hAnsi="Times New Roman" w:cs="Times New Roman"/>
                <w:color w:val="000000" w:themeColor="text1"/>
                <w:sz w:val="20"/>
                <w:szCs w:val="20"/>
                <w:lang w:eastAsia="lt-LT"/>
              </w:rPr>
              <w:t>6211CX009</w:t>
            </w:r>
          </w:p>
        </w:tc>
        <w:tc>
          <w:tcPr>
            <w:tcW w:w="1843" w:type="dxa"/>
            <w:vMerge w:val="restart"/>
            <w:tcBorders>
              <w:top w:val="single" w:sz="4" w:space="0" w:color="auto"/>
              <w:left w:val="single" w:sz="4" w:space="0" w:color="auto"/>
              <w:bottom w:val="nil"/>
              <w:right w:val="single" w:sz="4" w:space="0" w:color="auto"/>
            </w:tcBorders>
          </w:tcPr>
          <w:p w14:paraId="28E42F3D" w14:textId="678FDCBD" w:rsidR="00304EBB" w:rsidRDefault="00304EBB" w:rsidP="008748CF">
            <w:pPr>
              <w:rPr>
                <w:rFonts w:ascii="Times New Roman" w:hAnsi="Times New Roman" w:cs="Times New Roman"/>
                <w:color w:val="000000" w:themeColor="text1"/>
                <w:sz w:val="20"/>
                <w:szCs w:val="20"/>
                <w:lang w:eastAsia="lt-LT"/>
              </w:rPr>
            </w:pPr>
            <w:r w:rsidRPr="00DB4366">
              <w:rPr>
                <w:rFonts w:ascii="Times New Roman" w:hAnsi="Times New Roman" w:cs="Times New Roman"/>
                <w:color w:val="000000" w:themeColor="text1"/>
                <w:sz w:val="20"/>
                <w:szCs w:val="20"/>
                <w:lang w:eastAsia="lt-LT"/>
              </w:rPr>
              <w:t xml:space="preserve">Geologija </w:t>
            </w:r>
            <w:r w:rsidRPr="00DB4366">
              <w:rPr>
                <w:rFonts w:ascii="Times New Roman" w:hAnsi="Times New Roman" w:cs="Times New Roman"/>
                <w:i/>
                <w:color w:val="000000" w:themeColor="text1"/>
                <w:sz w:val="20"/>
                <w:szCs w:val="20"/>
                <w:lang w:eastAsia="lt-LT"/>
              </w:rPr>
              <w:t xml:space="preserve">(lietuvių </w:t>
            </w:r>
            <w:r>
              <w:rPr>
                <w:rFonts w:ascii="Times New Roman" w:hAnsi="Times New Roman" w:cs="Times New Roman"/>
                <w:i/>
                <w:color w:val="000000" w:themeColor="text1"/>
                <w:sz w:val="20"/>
                <w:szCs w:val="20"/>
                <w:lang w:eastAsia="lt-LT"/>
              </w:rPr>
              <w:t>/</w:t>
            </w:r>
            <w:r w:rsidRPr="00DB4366">
              <w:rPr>
                <w:rFonts w:ascii="Times New Roman" w:hAnsi="Times New Roman" w:cs="Times New Roman"/>
                <w:i/>
                <w:color w:val="000000" w:themeColor="text1"/>
                <w:sz w:val="20"/>
                <w:szCs w:val="20"/>
                <w:lang w:eastAsia="lt-LT"/>
              </w:rPr>
              <w:t xml:space="preserve"> anglų k.)</w:t>
            </w:r>
          </w:p>
        </w:tc>
        <w:tc>
          <w:tcPr>
            <w:tcW w:w="709" w:type="dxa"/>
            <w:tcBorders>
              <w:left w:val="single" w:sz="4" w:space="0" w:color="auto"/>
              <w:right w:val="single" w:sz="4" w:space="0" w:color="auto"/>
            </w:tcBorders>
          </w:tcPr>
          <w:p w14:paraId="54F4FA38" w14:textId="77777777" w:rsidR="00304EBB" w:rsidRPr="0019712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w:t>
            </w:r>
          </w:p>
        </w:tc>
        <w:tc>
          <w:tcPr>
            <w:tcW w:w="3402" w:type="dxa"/>
            <w:tcBorders>
              <w:left w:val="single" w:sz="4" w:space="0" w:color="auto"/>
              <w:right w:val="single" w:sz="4" w:space="0" w:color="auto"/>
            </w:tcBorders>
          </w:tcPr>
          <w:p w14:paraId="553025FC" w14:textId="77777777" w:rsidR="00304EBB" w:rsidRPr="0019712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Matematikos mokslai</w:t>
            </w:r>
          </w:p>
        </w:tc>
        <w:tc>
          <w:tcPr>
            <w:tcW w:w="3685" w:type="dxa"/>
            <w:vMerge w:val="restart"/>
            <w:tcBorders>
              <w:top w:val="single" w:sz="4" w:space="0" w:color="auto"/>
              <w:left w:val="single" w:sz="4" w:space="0" w:color="auto"/>
              <w:bottom w:val="nil"/>
              <w:right w:val="single" w:sz="4" w:space="0" w:color="auto"/>
            </w:tcBorders>
          </w:tcPr>
          <w:p w14:paraId="332E271D" w14:textId="77777777" w:rsidR="00304EBB" w:rsidRPr="00BD5680" w:rsidRDefault="00304EBB" w:rsidP="00D56BA9">
            <w:pPr>
              <w:jc w:val="center"/>
              <w:rPr>
                <w:rFonts w:ascii="Times New Roman" w:hAnsi="Times New Roman" w:cs="Times New Roman"/>
                <w:color w:val="000000" w:themeColor="text1"/>
                <w:sz w:val="20"/>
                <w:szCs w:val="20"/>
                <w:lang w:eastAsia="lt-LT"/>
              </w:rPr>
            </w:pPr>
            <w:r w:rsidRPr="00BD5680">
              <w:rPr>
                <w:rFonts w:ascii="Times New Roman" w:hAnsi="Times New Roman" w:cs="Times New Roman"/>
                <w:color w:val="000000" w:themeColor="text1"/>
                <w:sz w:val="20"/>
                <w:szCs w:val="20"/>
                <w:lang w:eastAsia="lt-LT"/>
              </w:rPr>
              <w:t>VS + kD + P</w:t>
            </w:r>
          </w:p>
          <w:p w14:paraId="0C9F52F6" w14:textId="77777777" w:rsidR="00304EBB" w:rsidRPr="00257B81" w:rsidRDefault="00304EBB" w:rsidP="00D56BA9">
            <w:pPr>
              <w:jc w:val="both"/>
              <w:rPr>
                <w:rFonts w:ascii="Times New Roman" w:hAnsi="Times New Roman" w:cs="Times New Roman"/>
                <w:i/>
                <w:color w:val="000000" w:themeColor="text1"/>
                <w:sz w:val="20"/>
                <w:szCs w:val="20"/>
                <w:lang w:eastAsia="lt-LT"/>
              </w:rPr>
            </w:pPr>
          </w:p>
        </w:tc>
      </w:tr>
      <w:tr w:rsidR="00304EBB" w:rsidRPr="0019712B" w14:paraId="5F5091F8" w14:textId="77777777" w:rsidTr="00304EBB">
        <w:trPr>
          <w:trHeight w:val="122"/>
        </w:trPr>
        <w:tc>
          <w:tcPr>
            <w:tcW w:w="1276" w:type="dxa"/>
            <w:tcBorders>
              <w:top w:val="nil"/>
              <w:left w:val="single" w:sz="4" w:space="0" w:color="auto"/>
              <w:bottom w:val="nil"/>
              <w:right w:val="single" w:sz="4" w:space="0" w:color="auto"/>
            </w:tcBorders>
          </w:tcPr>
          <w:p w14:paraId="11493E73" w14:textId="77777777" w:rsidR="00304EBB" w:rsidRPr="00DB4366" w:rsidRDefault="00304EBB" w:rsidP="00D56BA9">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41ED824A" w14:textId="77777777" w:rsidR="00304EBB" w:rsidRPr="00DB4366"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4FAC39C8"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w:t>
            </w:r>
          </w:p>
        </w:tc>
        <w:tc>
          <w:tcPr>
            <w:tcW w:w="3402" w:type="dxa"/>
            <w:tcBorders>
              <w:left w:val="single" w:sz="4" w:space="0" w:color="auto"/>
              <w:right w:val="single" w:sz="4" w:space="0" w:color="auto"/>
            </w:tcBorders>
          </w:tcPr>
          <w:p w14:paraId="1D3192E3" w14:textId="77777777" w:rsidR="00304EB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Informatikos mokslai</w:t>
            </w:r>
          </w:p>
        </w:tc>
        <w:tc>
          <w:tcPr>
            <w:tcW w:w="3685" w:type="dxa"/>
            <w:vMerge/>
            <w:tcBorders>
              <w:top w:val="nil"/>
              <w:left w:val="single" w:sz="4" w:space="0" w:color="auto"/>
              <w:bottom w:val="nil"/>
              <w:right w:val="single" w:sz="4" w:space="0" w:color="auto"/>
            </w:tcBorders>
          </w:tcPr>
          <w:p w14:paraId="11DCD127"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r>
      <w:tr w:rsidR="00304EBB" w:rsidRPr="0019712B" w14:paraId="07D39492" w14:textId="77777777" w:rsidTr="00304EBB">
        <w:trPr>
          <w:trHeight w:val="122"/>
        </w:trPr>
        <w:tc>
          <w:tcPr>
            <w:tcW w:w="1276" w:type="dxa"/>
            <w:tcBorders>
              <w:top w:val="nil"/>
              <w:left w:val="single" w:sz="4" w:space="0" w:color="auto"/>
              <w:bottom w:val="nil"/>
              <w:right w:val="single" w:sz="4" w:space="0" w:color="auto"/>
            </w:tcBorders>
          </w:tcPr>
          <w:p w14:paraId="30FCB7E7" w14:textId="77777777" w:rsidR="00304EBB" w:rsidRPr="00DB4366"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A27E677" w14:textId="77777777" w:rsidR="00304EBB" w:rsidRPr="00DB4366"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17C1635C"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w:t>
            </w:r>
          </w:p>
        </w:tc>
        <w:tc>
          <w:tcPr>
            <w:tcW w:w="3402" w:type="dxa"/>
            <w:tcBorders>
              <w:left w:val="single" w:sz="4" w:space="0" w:color="auto"/>
              <w:right w:val="single" w:sz="4" w:space="0" w:color="auto"/>
            </w:tcBorders>
          </w:tcPr>
          <w:p w14:paraId="710D8B1F" w14:textId="77777777" w:rsidR="00304EB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Fiziniai mokslai</w:t>
            </w:r>
          </w:p>
        </w:tc>
        <w:tc>
          <w:tcPr>
            <w:tcW w:w="3685" w:type="dxa"/>
            <w:vMerge/>
            <w:tcBorders>
              <w:top w:val="nil"/>
              <w:left w:val="single" w:sz="4" w:space="0" w:color="auto"/>
              <w:bottom w:val="nil"/>
              <w:right w:val="single" w:sz="4" w:space="0" w:color="auto"/>
            </w:tcBorders>
          </w:tcPr>
          <w:p w14:paraId="2F9F2823"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r>
      <w:tr w:rsidR="00304EBB" w:rsidRPr="0019712B" w14:paraId="06BEFD67" w14:textId="77777777" w:rsidTr="00304EBB">
        <w:trPr>
          <w:trHeight w:val="122"/>
        </w:trPr>
        <w:tc>
          <w:tcPr>
            <w:tcW w:w="1276" w:type="dxa"/>
            <w:tcBorders>
              <w:top w:val="nil"/>
              <w:left w:val="single" w:sz="4" w:space="0" w:color="auto"/>
              <w:bottom w:val="nil"/>
              <w:right w:val="single" w:sz="4" w:space="0" w:color="auto"/>
            </w:tcBorders>
          </w:tcPr>
          <w:p w14:paraId="5AF74DF3" w14:textId="77777777" w:rsidR="00304EBB" w:rsidRPr="00DB4366"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C7643DC" w14:textId="77777777" w:rsidR="00304EBB" w:rsidRPr="00DB4366"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40162DEE"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w:t>
            </w:r>
          </w:p>
        </w:tc>
        <w:tc>
          <w:tcPr>
            <w:tcW w:w="3402" w:type="dxa"/>
            <w:tcBorders>
              <w:left w:val="single" w:sz="4" w:space="0" w:color="auto"/>
              <w:right w:val="single" w:sz="4" w:space="0" w:color="auto"/>
            </w:tcBorders>
          </w:tcPr>
          <w:p w14:paraId="2DECE997" w14:textId="77777777" w:rsidR="00304EB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Gyvybės mokslai</w:t>
            </w:r>
          </w:p>
        </w:tc>
        <w:tc>
          <w:tcPr>
            <w:tcW w:w="3685" w:type="dxa"/>
            <w:vMerge/>
            <w:tcBorders>
              <w:top w:val="nil"/>
              <w:left w:val="single" w:sz="4" w:space="0" w:color="auto"/>
              <w:bottom w:val="nil"/>
              <w:right w:val="single" w:sz="4" w:space="0" w:color="auto"/>
            </w:tcBorders>
          </w:tcPr>
          <w:p w14:paraId="74CA0F6F"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r>
      <w:tr w:rsidR="00304EBB" w:rsidRPr="0019712B" w14:paraId="5169639A" w14:textId="77777777" w:rsidTr="00304EBB">
        <w:trPr>
          <w:trHeight w:val="122"/>
        </w:trPr>
        <w:tc>
          <w:tcPr>
            <w:tcW w:w="1276" w:type="dxa"/>
            <w:tcBorders>
              <w:top w:val="nil"/>
              <w:left w:val="single" w:sz="4" w:space="0" w:color="auto"/>
              <w:bottom w:val="nil"/>
              <w:right w:val="single" w:sz="4" w:space="0" w:color="auto"/>
            </w:tcBorders>
          </w:tcPr>
          <w:p w14:paraId="680C176E" w14:textId="77777777" w:rsidR="00304EBB" w:rsidRPr="00DB4366"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2EBCDF3" w14:textId="77777777" w:rsidR="00304EBB" w:rsidRPr="00DB4366"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1B48A7D7"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w:t>
            </w:r>
          </w:p>
        </w:tc>
        <w:tc>
          <w:tcPr>
            <w:tcW w:w="3402" w:type="dxa"/>
            <w:tcBorders>
              <w:left w:val="single" w:sz="4" w:space="0" w:color="auto"/>
              <w:right w:val="single" w:sz="4" w:space="0" w:color="auto"/>
            </w:tcBorders>
          </w:tcPr>
          <w:p w14:paraId="4D5B9E4C" w14:textId="77777777" w:rsidR="00304EB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Inžinerijos mokslai</w:t>
            </w:r>
          </w:p>
        </w:tc>
        <w:tc>
          <w:tcPr>
            <w:tcW w:w="3685" w:type="dxa"/>
            <w:vMerge/>
            <w:tcBorders>
              <w:top w:val="nil"/>
              <w:left w:val="single" w:sz="4" w:space="0" w:color="auto"/>
              <w:bottom w:val="nil"/>
              <w:right w:val="single" w:sz="4" w:space="0" w:color="auto"/>
            </w:tcBorders>
          </w:tcPr>
          <w:p w14:paraId="4ED4B67B"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r>
      <w:tr w:rsidR="00304EBB" w:rsidRPr="0019712B" w14:paraId="0DDFA550" w14:textId="77777777" w:rsidTr="00304EBB">
        <w:trPr>
          <w:trHeight w:val="122"/>
        </w:trPr>
        <w:tc>
          <w:tcPr>
            <w:tcW w:w="1276" w:type="dxa"/>
            <w:tcBorders>
              <w:top w:val="nil"/>
              <w:left w:val="single" w:sz="4" w:space="0" w:color="auto"/>
              <w:bottom w:val="nil"/>
              <w:right w:val="single" w:sz="4" w:space="0" w:color="auto"/>
            </w:tcBorders>
          </w:tcPr>
          <w:p w14:paraId="531ED965" w14:textId="77777777" w:rsidR="00304EBB" w:rsidRPr="00DB4366"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186D859" w14:textId="77777777" w:rsidR="00304EBB" w:rsidRPr="00DB4366"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0D26B450"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p>
        </w:tc>
        <w:tc>
          <w:tcPr>
            <w:tcW w:w="3402" w:type="dxa"/>
            <w:tcBorders>
              <w:left w:val="single" w:sz="4" w:space="0" w:color="auto"/>
              <w:right w:val="single" w:sz="4" w:space="0" w:color="auto"/>
            </w:tcBorders>
          </w:tcPr>
          <w:p w14:paraId="20E01CB5" w14:textId="77777777" w:rsidR="00304EB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Technologijų mokslai</w:t>
            </w:r>
          </w:p>
        </w:tc>
        <w:tc>
          <w:tcPr>
            <w:tcW w:w="3685" w:type="dxa"/>
            <w:tcBorders>
              <w:top w:val="nil"/>
              <w:left w:val="single" w:sz="4" w:space="0" w:color="auto"/>
              <w:bottom w:val="nil"/>
              <w:right w:val="single" w:sz="4" w:space="0" w:color="auto"/>
            </w:tcBorders>
          </w:tcPr>
          <w:p w14:paraId="50BA15B5"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r>
      <w:tr w:rsidR="00304EBB" w:rsidRPr="0019712B" w14:paraId="65D3F740" w14:textId="77777777" w:rsidTr="00304EBB">
        <w:trPr>
          <w:trHeight w:val="122"/>
        </w:trPr>
        <w:tc>
          <w:tcPr>
            <w:tcW w:w="1276" w:type="dxa"/>
            <w:tcBorders>
              <w:top w:val="nil"/>
              <w:left w:val="single" w:sz="4" w:space="0" w:color="auto"/>
              <w:bottom w:val="nil"/>
              <w:right w:val="single" w:sz="4" w:space="0" w:color="auto"/>
            </w:tcBorders>
          </w:tcPr>
          <w:p w14:paraId="57D59865" w14:textId="77777777" w:rsidR="00304EBB" w:rsidRPr="00DB4366"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8444C95" w14:textId="77777777" w:rsidR="00304EBB" w:rsidRPr="00DB4366"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2F3ACD91"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w:t>
            </w:r>
          </w:p>
        </w:tc>
        <w:tc>
          <w:tcPr>
            <w:tcW w:w="3402" w:type="dxa"/>
            <w:tcBorders>
              <w:left w:val="single" w:sz="4" w:space="0" w:color="auto"/>
              <w:right w:val="single" w:sz="4" w:space="0" w:color="auto"/>
            </w:tcBorders>
          </w:tcPr>
          <w:p w14:paraId="7DECFA8E" w14:textId="77777777" w:rsidR="00304EB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Sveikatos mokslai</w:t>
            </w:r>
          </w:p>
        </w:tc>
        <w:tc>
          <w:tcPr>
            <w:tcW w:w="3685" w:type="dxa"/>
            <w:tcBorders>
              <w:top w:val="nil"/>
              <w:left w:val="single" w:sz="4" w:space="0" w:color="auto"/>
              <w:bottom w:val="nil"/>
              <w:right w:val="single" w:sz="4" w:space="0" w:color="auto"/>
            </w:tcBorders>
          </w:tcPr>
          <w:p w14:paraId="07551359"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r>
      <w:tr w:rsidR="00304EBB" w:rsidRPr="0019712B" w14:paraId="3D23C20B" w14:textId="77777777" w:rsidTr="00304EBB">
        <w:trPr>
          <w:trHeight w:val="122"/>
        </w:trPr>
        <w:tc>
          <w:tcPr>
            <w:tcW w:w="1276" w:type="dxa"/>
            <w:tcBorders>
              <w:top w:val="nil"/>
              <w:left w:val="single" w:sz="4" w:space="0" w:color="auto"/>
              <w:bottom w:val="nil"/>
              <w:right w:val="single" w:sz="4" w:space="0" w:color="auto"/>
            </w:tcBorders>
          </w:tcPr>
          <w:p w14:paraId="0FC13BC1" w14:textId="77777777" w:rsidR="00304EBB" w:rsidRPr="00DB4366"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31E0501" w14:textId="77777777" w:rsidR="00304EBB" w:rsidRPr="00DB4366"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31B29915"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w:t>
            </w:r>
          </w:p>
        </w:tc>
        <w:tc>
          <w:tcPr>
            <w:tcW w:w="3402" w:type="dxa"/>
            <w:tcBorders>
              <w:left w:val="single" w:sz="4" w:space="0" w:color="auto"/>
              <w:right w:val="single" w:sz="4" w:space="0" w:color="auto"/>
            </w:tcBorders>
          </w:tcPr>
          <w:p w14:paraId="2BA78A6E" w14:textId="77777777" w:rsidR="00304EB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Veterinarijos mokslai</w:t>
            </w:r>
          </w:p>
        </w:tc>
        <w:tc>
          <w:tcPr>
            <w:tcW w:w="3685" w:type="dxa"/>
            <w:tcBorders>
              <w:top w:val="nil"/>
              <w:left w:val="single" w:sz="4" w:space="0" w:color="auto"/>
              <w:bottom w:val="nil"/>
              <w:right w:val="single" w:sz="4" w:space="0" w:color="auto"/>
            </w:tcBorders>
          </w:tcPr>
          <w:p w14:paraId="55767999"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r>
      <w:tr w:rsidR="00304EBB" w:rsidRPr="0019712B" w14:paraId="30987A61" w14:textId="77777777" w:rsidTr="00304EBB">
        <w:trPr>
          <w:trHeight w:val="122"/>
        </w:trPr>
        <w:tc>
          <w:tcPr>
            <w:tcW w:w="1276" w:type="dxa"/>
            <w:tcBorders>
              <w:top w:val="nil"/>
              <w:left w:val="single" w:sz="4" w:space="0" w:color="auto"/>
              <w:bottom w:val="nil"/>
              <w:right w:val="single" w:sz="4" w:space="0" w:color="auto"/>
            </w:tcBorders>
          </w:tcPr>
          <w:p w14:paraId="1FD7E336" w14:textId="77777777" w:rsidR="00304EBB" w:rsidRPr="00DB4366"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8343F79" w14:textId="77777777" w:rsidR="00304EBB" w:rsidRPr="00DB4366"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4773C8EB"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p>
        </w:tc>
        <w:tc>
          <w:tcPr>
            <w:tcW w:w="3402" w:type="dxa"/>
            <w:tcBorders>
              <w:left w:val="single" w:sz="4" w:space="0" w:color="auto"/>
              <w:right w:val="single" w:sz="4" w:space="0" w:color="auto"/>
            </w:tcBorders>
          </w:tcPr>
          <w:p w14:paraId="3FEFAF8B" w14:textId="77777777" w:rsidR="00304EB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Žemės ūkio mokslai</w:t>
            </w:r>
          </w:p>
        </w:tc>
        <w:tc>
          <w:tcPr>
            <w:tcW w:w="3685" w:type="dxa"/>
            <w:tcBorders>
              <w:top w:val="nil"/>
              <w:left w:val="single" w:sz="4" w:space="0" w:color="auto"/>
              <w:bottom w:val="nil"/>
              <w:right w:val="single" w:sz="4" w:space="0" w:color="auto"/>
            </w:tcBorders>
          </w:tcPr>
          <w:p w14:paraId="692E4EF8"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r>
      <w:tr w:rsidR="00304EBB" w:rsidRPr="0019712B" w14:paraId="0F0A038B" w14:textId="77777777" w:rsidTr="00304EBB">
        <w:trPr>
          <w:trHeight w:val="122"/>
        </w:trPr>
        <w:tc>
          <w:tcPr>
            <w:tcW w:w="1276" w:type="dxa"/>
            <w:tcBorders>
              <w:top w:val="nil"/>
              <w:left w:val="single" w:sz="4" w:space="0" w:color="auto"/>
              <w:bottom w:val="nil"/>
              <w:right w:val="single" w:sz="4" w:space="0" w:color="auto"/>
            </w:tcBorders>
          </w:tcPr>
          <w:p w14:paraId="649B9F7F" w14:textId="77777777" w:rsidR="00304EBB" w:rsidRPr="00DB4366"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142B72F" w14:textId="77777777" w:rsidR="00304EBB" w:rsidRPr="00DB4366"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377A5D11"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w:t>
            </w:r>
          </w:p>
        </w:tc>
        <w:tc>
          <w:tcPr>
            <w:tcW w:w="3402" w:type="dxa"/>
            <w:tcBorders>
              <w:left w:val="single" w:sz="4" w:space="0" w:color="auto"/>
              <w:right w:val="single" w:sz="4" w:space="0" w:color="auto"/>
            </w:tcBorders>
          </w:tcPr>
          <w:p w14:paraId="6C512A97" w14:textId="77777777" w:rsidR="00304EB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Socialiniai mokslai</w:t>
            </w:r>
          </w:p>
        </w:tc>
        <w:tc>
          <w:tcPr>
            <w:tcW w:w="3685" w:type="dxa"/>
            <w:tcBorders>
              <w:top w:val="nil"/>
              <w:left w:val="single" w:sz="4" w:space="0" w:color="auto"/>
              <w:bottom w:val="nil"/>
              <w:right w:val="single" w:sz="4" w:space="0" w:color="auto"/>
            </w:tcBorders>
          </w:tcPr>
          <w:p w14:paraId="00DBE5C2"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r>
      <w:tr w:rsidR="00304EBB" w:rsidRPr="0019712B" w14:paraId="01226E39" w14:textId="77777777" w:rsidTr="00304EBB">
        <w:trPr>
          <w:trHeight w:val="122"/>
        </w:trPr>
        <w:tc>
          <w:tcPr>
            <w:tcW w:w="1276" w:type="dxa"/>
            <w:tcBorders>
              <w:top w:val="nil"/>
              <w:left w:val="single" w:sz="4" w:space="0" w:color="auto"/>
              <w:bottom w:val="nil"/>
              <w:right w:val="single" w:sz="4" w:space="0" w:color="auto"/>
            </w:tcBorders>
          </w:tcPr>
          <w:p w14:paraId="0E36AA97" w14:textId="77777777" w:rsidR="00304EBB" w:rsidRPr="00DB4366"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23B1F95" w14:textId="77777777" w:rsidR="00304EBB" w:rsidRPr="00DB4366"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11378C95"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w:t>
            </w:r>
          </w:p>
        </w:tc>
        <w:tc>
          <w:tcPr>
            <w:tcW w:w="3402" w:type="dxa"/>
            <w:tcBorders>
              <w:left w:val="single" w:sz="4" w:space="0" w:color="auto"/>
              <w:right w:val="single" w:sz="4" w:space="0" w:color="auto"/>
            </w:tcBorders>
          </w:tcPr>
          <w:p w14:paraId="1B18EC13" w14:textId="77777777" w:rsidR="00304EB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Teisė</w:t>
            </w:r>
          </w:p>
        </w:tc>
        <w:tc>
          <w:tcPr>
            <w:tcW w:w="3685" w:type="dxa"/>
            <w:tcBorders>
              <w:top w:val="nil"/>
              <w:left w:val="single" w:sz="4" w:space="0" w:color="auto"/>
              <w:bottom w:val="nil"/>
              <w:right w:val="single" w:sz="4" w:space="0" w:color="auto"/>
            </w:tcBorders>
          </w:tcPr>
          <w:p w14:paraId="2625545E"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r>
      <w:tr w:rsidR="00304EBB" w:rsidRPr="0019712B" w14:paraId="7F4CD604" w14:textId="77777777" w:rsidTr="00304EBB">
        <w:trPr>
          <w:trHeight w:val="122"/>
        </w:trPr>
        <w:tc>
          <w:tcPr>
            <w:tcW w:w="1276" w:type="dxa"/>
            <w:tcBorders>
              <w:top w:val="nil"/>
              <w:left w:val="single" w:sz="4" w:space="0" w:color="auto"/>
              <w:bottom w:val="nil"/>
              <w:right w:val="single" w:sz="4" w:space="0" w:color="auto"/>
            </w:tcBorders>
          </w:tcPr>
          <w:p w14:paraId="20EB2C8B" w14:textId="77777777" w:rsidR="00304EBB" w:rsidRPr="00DB4366"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9188DEF" w14:textId="77777777" w:rsidR="00304EBB" w:rsidRPr="00DB4366"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3E0A136E"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w:t>
            </w:r>
          </w:p>
        </w:tc>
        <w:tc>
          <w:tcPr>
            <w:tcW w:w="3402" w:type="dxa"/>
            <w:tcBorders>
              <w:left w:val="single" w:sz="4" w:space="0" w:color="auto"/>
              <w:right w:val="single" w:sz="4" w:space="0" w:color="auto"/>
            </w:tcBorders>
          </w:tcPr>
          <w:p w14:paraId="23984019" w14:textId="77777777" w:rsidR="00304EB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Verslo ir viešoji vadyba</w:t>
            </w:r>
          </w:p>
        </w:tc>
        <w:tc>
          <w:tcPr>
            <w:tcW w:w="3685" w:type="dxa"/>
            <w:tcBorders>
              <w:top w:val="nil"/>
              <w:left w:val="single" w:sz="4" w:space="0" w:color="auto"/>
              <w:bottom w:val="nil"/>
              <w:right w:val="single" w:sz="4" w:space="0" w:color="auto"/>
            </w:tcBorders>
          </w:tcPr>
          <w:p w14:paraId="22DFD075"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r>
      <w:tr w:rsidR="00304EBB" w:rsidRPr="0019712B" w14:paraId="6A555866" w14:textId="77777777" w:rsidTr="00304EBB">
        <w:trPr>
          <w:trHeight w:val="122"/>
        </w:trPr>
        <w:tc>
          <w:tcPr>
            <w:tcW w:w="1276" w:type="dxa"/>
            <w:tcBorders>
              <w:top w:val="nil"/>
              <w:left w:val="single" w:sz="4" w:space="0" w:color="auto"/>
              <w:bottom w:val="nil"/>
              <w:right w:val="single" w:sz="4" w:space="0" w:color="auto"/>
            </w:tcBorders>
          </w:tcPr>
          <w:p w14:paraId="41BB5C87" w14:textId="77777777" w:rsidR="00304EBB" w:rsidRPr="00DB4366"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BD9714C" w14:textId="77777777" w:rsidR="00304EBB" w:rsidRPr="00DB4366"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6FDC4AAC"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w:t>
            </w:r>
          </w:p>
        </w:tc>
        <w:tc>
          <w:tcPr>
            <w:tcW w:w="3402" w:type="dxa"/>
            <w:tcBorders>
              <w:left w:val="single" w:sz="4" w:space="0" w:color="auto"/>
              <w:right w:val="single" w:sz="4" w:space="0" w:color="auto"/>
            </w:tcBorders>
          </w:tcPr>
          <w:p w14:paraId="71298F0F" w14:textId="77777777" w:rsidR="00304EB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Ugdymo mokslai</w:t>
            </w:r>
          </w:p>
        </w:tc>
        <w:tc>
          <w:tcPr>
            <w:tcW w:w="3685" w:type="dxa"/>
            <w:tcBorders>
              <w:top w:val="nil"/>
              <w:left w:val="single" w:sz="4" w:space="0" w:color="auto"/>
              <w:bottom w:val="nil"/>
              <w:right w:val="single" w:sz="4" w:space="0" w:color="auto"/>
            </w:tcBorders>
          </w:tcPr>
          <w:p w14:paraId="626225E9"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r>
      <w:tr w:rsidR="00304EBB" w:rsidRPr="0019712B" w14:paraId="6ECBC954" w14:textId="77777777" w:rsidTr="00304EBB">
        <w:trPr>
          <w:trHeight w:val="122"/>
        </w:trPr>
        <w:tc>
          <w:tcPr>
            <w:tcW w:w="1276" w:type="dxa"/>
            <w:tcBorders>
              <w:top w:val="nil"/>
              <w:left w:val="single" w:sz="4" w:space="0" w:color="auto"/>
              <w:bottom w:val="nil"/>
              <w:right w:val="single" w:sz="4" w:space="0" w:color="auto"/>
            </w:tcBorders>
          </w:tcPr>
          <w:p w14:paraId="672D2B73" w14:textId="77777777" w:rsidR="00304EBB" w:rsidRPr="00DB4366"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AE8D848" w14:textId="77777777" w:rsidR="00304EBB" w:rsidRPr="00DB4366"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61BE2582"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N08</w:t>
            </w:r>
          </w:p>
        </w:tc>
        <w:tc>
          <w:tcPr>
            <w:tcW w:w="3402" w:type="dxa"/>
            <w:tcBorders>
              <w:left w:val="single" w:sz="4" w:space="0" w:color="auto"/>
              <w:right w:val="single" w:sz="4" w:space="0" w:color="auto"/>
            </w:tcBorders>
          </w:tcPr>
          <w:p w14:paraId="56B1E6E2" w14:textId="77777777" w:rsidR="00304EB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Istorija</w:t>
            </w:r>
          </w:p>
        </w:tc>
        <w:tc>
          <w:tcPr>
            <w:tcW w:w="3685" w:type="dxa"/>
            <w:tcBorders>
              <w:top w:val="nil"/>
              <w:left w:val="single" w:sz="4" w:space="0" w:color="auto"/>
              <w:bottom w:val="nil"/>
              <w:right w:val="single" w:sz="4" w:space="0" w:color="auto"/>
            </w:tcBorders>
          </w:tcPr>
          <w:p w14:paraId="01F35335"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r>
      <w:tr w:rsidR="00304EBB" w:rsidRPr="0019712B" w14:paraId="0654049B" w14:textId="77777777" w:rsidTr="00304EBB">
        <w:trPr>
          <w:trHeight w:val="122"/>
        </w:trPr>
        <w:tc>
          <w:tcPr>
            <w:tcW w:w="1276" w:type="dxa"/>
            <w:tcBorders>
              <w:top w:val="nil"/>
              <w:left w:val="single" w:sz="4" w:space="0" w:color="auto"/>
              <w:bottom w:val="nil"/>
              <w:right w:val="single" w:sz="4" w:space="0" w:color="auto"/>
            </w:tcBorders>
          </w:tcPr>
          <w:p w14:paraId="1AF79AC0" w14:textId="77777777" w:rsidR="00304EBB" w:rsidRPr="00DB4366"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7F86C47" w14:textId="77777777" w:rsidR="00304EBB" w:rsidRPr="00DB4366"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005E9FF0"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N09</w:t>
            </w:r>
          </w:p>
        </w:tc>
        <w:tc>
          <w:tcPr>
            <w:tcW w:w="3402" w:type="dxa"/>
            <w:tcBorders>
              <w:left w:val="single" w:sz="4" w:space="0" w:color="auto"/>
              <w:right w:val="single" w:sz="4" w:space="0" w:color="auto"/>
            </w:tcBorders>
          </w:tcPr>
          <w:p w14:paraId="492A59E2" w14:textId="77777777" w:rsidR="00304EBB" w:rsidRDefault="00304EBB" w:rsidP="00D56BA9">
            <w:pPr>
              <w:rPr>
                <w:rFonts w:ascii="Times New Roman" w:hAnsi="Times New Roman" w:cs="Times New Roman"/>
                <w:color w:val="000000" w:themeColor="text1"/>
                <w:sz w:val="20"/>
                <w:szCs w:val="20"/>
              </w:rPr>
            </w:pPr>
            <w:r w:rsidRPr="00644CB6">
              <w:rPr>
                <w:rFonts w:ascii="Times New Roman" w:hAnsi="Times New Roman" w:cs="Times New Roman"/>
                <w:color w:val="000000" w:themeColor="text1"/>
                <w:sz w:val="20"/>
                <w:szCs w:val="20"/>
              </w:rPr>
              <w:t>Archeologija</w:t>
            </w:r>
          </w:p>
        </w:tc>
        <w:tc>
          <w:tcPr>
            <w:tcW w:w="3685" w:type="dxa"/>
            <w:tcBorders>
              <w:top w:val="nil"/>
              <w:left w:val="single" w:sz="4" w:space="0" w:color="auto"/>
              <w:bottom w:val="nil"/>
              <w:right w:val="single" w:sz="4" w:space="0" w:color="auto"/>
            </w:tcBorders>
          </w:tcPr>
          <w:p w14:paraId="78C70692"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r>
      <w:tr w:rsidR="00304EBB" w:rsidRPr="0019712B" w14:paraId="6C849245" w14:textId="77777777" w:rsidTr="00304EBB">
        <w:trPr>
          <w:trHeight w:val="122"/>
        </w:trPr>
        <w:tc>
          <w:tcPr>
            <w:tcW w:w="1276" w:type="dxa"/>
            <w:tcBorders>
              <w:top w:val="nil"/>
              <w:left w:val="single" w:sz="4" w:space="0" w:color="auto"/>
              <w:bottom w:val="nil"/>
              <w:right w:val="single" w:sz="4" w:space="0" w:color="auto"/>
            </w:tcBorders>
          </w:tcPr>
          <w:p w14:paraId="604161A2" w14:textId="77777777" w:rsidR="00304EBB" w:rsidRPr="00DB4366"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74B6DF3" w14:textId="77777777" w:rsidR="00304EBB" w:rsidRPr="00DB4366"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33C5E4E9"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N10</w:t>
            </w:r>
          </w:p>
        </w:tc>
        <w:tc>
          <w:tcPr>
            <w:tcW w:w="3402" w:type="dxa"/>
            <w:tcBorders>
              <w:left w:val="single" w:sz="4" w:space="0" w:color="auto"/>
              <w:right w:val="single" w:sz="4" w:space="0" w:color="auto"/>
            </w:tcBorders>
          </w:tcPr>
          <w:p w14:paraId="49EB8C1F" w14:textId="77777777" w:rsidR="00304EBB" w:rsidRDefault="00304EBB" w:rsidP="00D56BA9">
            <w:pPr>
              <w:rPr>
                <w:rFonts w:ascii="Times New Roman" w:hAnsi="Times New Roman" w:cs="Times New Roman"/>
                <w:color w:val="000000" w:themeColor="text1"/>
                <w:sz w:val="20"/>
                <w:szCs w:val="20"/>
              </w:rPr>
            </w:pPr>
            <w:r w:rsidRPr="00644CB6">
              <w:rPr>
                <w:rFonts w:ascii="Times New Roman" w:hAnsi="Times New Roman" w:cs="Times New Roman"/>
                <w:color w:val="000000" w:themeColor="text1"/>
                <w:sz w:val="20"/>
                <w:szCs w:val="20"/>
              </w:rPr>
              <w:t>Filosofija</w:t>
            </w:r>
          </w:p>
        </w:tc>
        <w:tc>
          <w:tcPr>
            <w:tcW w:w="3685" w:type="dxa"/>
            <w:tcBorders>
              <w:top w:val="nil"/>
              <w:left w:val="single" w:sz="4" w:space="0" w:color="auto"/>
              <w:bottom w:val="nil"/>
              <w:right w:val="single" w:sz="4" w:space="0" w:color="auto"/>
            </w:tcBorders>
          </w:tcPr>
          <w:p w14:paraId="6C6B540E"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r>
      <w:tr w:rsidR="00304EBB" w:rsidRPr="0019712B" w14:paraId="6A47D911" w14:textId="77777777" w:rsidTr="00304EBB">
        <w:trPr>
          <w:trHeight w:val="122"/>
        </w:trPr>
        <w:tc>
          <w:tcPr>
            <w:tcW w:w="1276" w:type="dxa"/>
            <w:tcBorders>
              <w:top w:val="nil"/>
              <w:left w:val="single" w:sz="4" w:space="0" w:color="auto"/>
              <w:bottom w:val="nil"/>
              <w:right w:val="single" w:sz="4" w:space="0" w:color="auto"/>
            </w:tcBorders>
          </w:tcPr>
          <w:p w14:paraId="34EC6491" w14:textId="77777777" w:rsidR="00304EBB" w:rsidRPr="00DB4366"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BDAE01F" w14:textId="77777777" w:rsidR="00304EBB" w:rsidRPr="00DB4366"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46D4F01C" w14:textId="77777777" w:rsidR="00304EBB" w:rsidRPr="0019712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P09</w:t>
            </w:r>
          </w:p>
        </w:tc>
        <w:tc>
          <w:tcPr>
            <w:tcW w:w="3402" w:type="dxa"/>
            <w:tcBorders>
              <w:left w:val="single" w:sz="4" w:space="0" w:color="auto"/>
              <w:right w:val="single" w:sz="4" w:space="0" w:color="auto"/>
            </w:tcBorders>
          </w:tcPr>
          <w:p w14:paraId="720C3CE8" w14:textId="77777777" w:rsidR="00304EBB" w:rsidRPr="0019712B" w:rsidRDefault="00304EBB" w:rsidP="00D56BA9">
            <w:pPr>
              <w:rPr>
                <w:rFonts w:ascii="Times New Roman" w:hAnsi="Times New Roman" w:cs="Times New Roman"/>
                <w:color w:val="000000" w:themeColor="text1"/>
                <w:sz w:val="20"/>
                <w:szCs w:val="20"/>
              </w:rPr>
            </w:pPr>
            <w:r w:rsidRPr="0019712B">
              <w:rPr>
                <w:rFonts w:ascii="Times New Roman" w:hAnsi="Times New Roman" w:cs="Times New Roman"/>
                <w:color w:val="000000"/>
                <w:sz w:val="20"/>
                <w:szCs w:val="20"/>
              </w:rPr>
              <w:t>Architektūra</w:t>
            </w:r>
          </w:p>
        </w:tc>
        <w:tc>
          <w:tcPr>
            <w:tcW w:w="3685" w:type="dxa"/>
            <w:tcBorders>
              <w:top w:val="nil"/>
              <w:left w:val="single" w:sz="4" w:space="0" w:color="auto"/>
              <w:bottom w:val="nil"/>
              <w:right w:val="single" w:sz="4" w:space="0" w:color="auto"/>
            </w:tcBorders>
          </w:tcPr>
          <w:p w14:paraId="5A898F35"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r>
      <w:tr w:rsidR="00304EBB" w:rsidRPr="0019712B" w14:paraId="4EEE5031" w14:textId="77777777" w:rsidTr="00304EBB">
        <w:trPr>
          <w:trHeight w:val="122"/>
        </w:trPr>
        <w:tc>
          <w:tcPr>
            <w:tcW w:w="1276" w:type="dxa"/>
            <w:tcBorders>
              <w:top w:val="nil"/>
              <w:left w:val="single" w:sz="4" w:space="0" w:color="auto"/>
              <w:bottom w:val="nil"/>
              <w:right w:val="single" w:sz="4" w:space="0" w:color="auto"/>
            </w:tcBorders>
          </w:tcPr>
          <w:p w14:paraId="615F41D5" w14:textId="77777777" w:rsidR="00304EBB" w:rsidRPr="00A87097"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E6D6E5C" w14:textId="77777777" w:rsidR="00304EBB"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672F7B10"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P10</w:t>
            </w:r>
          </w:p>
        </w:tc>
        <w:tc>
          <w:tcPr>
            <w:tcW w:w="3402" w:type="dxa"/>
            <w:tcBorders>
              <w:left w:val="single" w:sz="4" w:space="0" w:color="auto"/>
              <w:right w:val="single" w:sz="4" w:space="0" w:color="auto"/>
            </w:tcBorders>
          </w:tcPr>
          <w:p w14:paraId="23910522" w14:textId="77777777" w:rsidR="00304EBB" w:rsidRPr="0019712B" w:rsidRDefault="00304EBB" w:rsidP="00D56BA9">
            <w:pPr>
              <w:rPr>
                <w:rFonts w:ascii="Times New Roman" w:hAnsi="Times New Roman" w:cs="Times New Roman"/>
                <w:color w:val="000000"/>
                <w:sz w:val="20"/>
                <w:szCs w:val="20"/>
              </w:rPr>
            </w:pPr>
            <w:r>
              <w:rPr>
                <w:rFonts w:ascii="Times New Roman" w:hAnsi="Times New Roman" w:cs="Times New Roman"/>
                <w:color w:val="000000"/>
                <w:sz w:val="20"/>
                <w:szCs w:val="20"/>
              </w:rPr>
              <w:t>Kraštovaizdžio architektūra</w:t>
            </w:r>
          </w:p>
        </w:tc>
        <w:tc>
          <w:tcPr>
            <w:tcW w:w="3685" w:type="dxa"/>
            <w:tcBorders>
              <w:top w:val="nil"/>
              <w:left w:val="single" w:sz="4" w:space="0" w:color="auto"/>
              <w:bottom w:val="nil"/>
              <w:right w:val="single" w:sz="4" w:space="0" w:color="auto"/>
            </w:tcBorders>
          </w:tcPr>
          <w:p w14:paraId="0D7EA78C"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r>
      <w:tr w:rsidR="00304EBB" w:rsidRPr="0019712B" w14:paraId="537A0ECD" w14:textId="77777777" w:rsidTr="00304EBB">
        <w:trPr>
          <w:trHeight w:val="122"/>
        </w:trPr>
        <w:tc>
          <w:tcPr>
            <w:tcW w:w="1276" w:type="dxa"/>
            <w:tcBorders>
              <w:top w:val="nil"/>
              <w:left w:val="single" w:sz="4" w:space="0" w:color="auto"/>
              <w:bottom w:val="nil"/>
              <w:right w:val="single" w:sz="4" w:space="0" w:color="auto"/>
            </w:tcBorders>
          </w:tcPr>
          <w:p w14:paraId="278759B2" w14:textId="77777777" w:rsidR="00304EBB" w:rsidRPr="00DB4366"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E88B8BD" w14:textId="77777777" w:rsidR="00304EBB" w:rsidRPr="00DB4366"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2E23F18B"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w:t>
            </w:r>
          </w:p>
        </w:tc>
        <w:tc>
          <w:tcPr>
            <w:tcW w:w="3402" w:type="dxa"/>
            <w:tcBorders>
              <w:left w:val="single" w:sz="4" w:space="0" w:color="auto"/>
              <w:right w:val="single" w:sz="4" w:space="0" w:color="auto"/>
            </w:tcBorders>
          </w:tcPr>
          <w:p w14:paraId="33F634E4" w14:textId="77777777" w:rsidR="00304EBB" w:rsidRDefault="00304EBB" w:rsidP="00D56BA9">
            <w:pPr>
              <w:rPr>
                <w:rFonts w:ascii="Times New Roman" w:hAnsi="Times New Roman" w:cs="Times New Roman"/>
                <w:color w:val="000000"/>
                <w:sz w:val="20"/>
                <w:szCs w:val="20"/>
              </w:rPr>
            </w:pPr>
            <w:r>
              <w:rPr>
                <w:rFonts w:ascii="Times New Roman" w:hAnsi="Times New Roman" w:cs="Times New Roman"/>
                <w:color w:val="000000"/>
                <w:sz w:val="20"/>
                <w:szCs w:val="20"/>
              </w:rPr>
              <w:t>Sportas</w:t>
            </w:r>
          </w:p>
        </w:tc>
        <w:tc>
          <w:tcPr>
            <w:tcW w:w="3685" w:type="dxa"/>
            <w:tcBorders>
              <w:top w:val="nil"/>
              <w:left w:val="single" w:sz="4" w:space="0" w:color="auto"/>
              <w:bottom w:val="single" w:sz="4" w:space="0" w:color="auto"/>
              <w:right w:val="single" w:sz="4" w:space="0" w:color="auto"/>
            </w:tcBorders>
          </w:tcPr>
          <w:p w14:paraId="0757EF0A"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r>
      <w:tr w:rsidR="00304EBB" w:rsidRPr="0019712B" w14:paraId="39A772E6" w14:textId="77777777" w:rsidTr="00304EBB">
        <w:trPr>
          <w:trHeight w:val="122"/>
        </w:trPr>
        <w:tc>
          <w:tcPr>
            <w:tcW w:w="1276" w:type="dxa"/>
            <w:tcBorders>
              <w:top w:val="nil"/>
              <w:left w:val="single" w:sz="4" w:space="0" w:color="auto"/>
              <w:bottom w:val="single" w:sz="4" w:space="0" w:color="auto"/>
              <w:right w:val="single" w:sz="4" w:space="0" w:color="auto"/>
            </w:tcBorders>
          </w:tcPr>
          <w:p w14:paraId="0C96A2D8" w14:textId="77777777" w:rsidR="00304EBB" w:rsidRPr="0019712B"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09F2002E" w14:textId="77777777" w:rsidR="00304EBB" w:rsidRPr="0019712B" w:rsidRDefault="00304EBB" w:rsidP="00D56BA9">
            <w:pPr>
              <w:rPr>
                <w:rFonts w:ascii="Times New Roman" w:hAnsi="Times New Roman" w:cs="Times New Roman"/>
                <w:color w:val="000000" w:themeColor="text1"/>
                <w:sz w:val="20"/>
                <w:szCs w:val="20"/>
                <w:lang w:eastAsia="lt-LT"/>
              </w:rPr>
            </w:pPr>
          </w:p>
        </w:tc>
        <w:tc>
          <w:tcPr>
            <w:tcW w:w="4111" w:type="dxa"/>
            <w:gridSpan w:val="2"/>
            <w:tcBorders>
              <w:left w:val="single" w:sz="4" w:space="0" w:color="auto"/>
              <w:bottom w:val="single" w:sz="4" w:space="0" w:color="auto"/>
              <w:right w:val="single" w:sz="4" w:space="0" w:color="auto"/>
            </w:tcBorders>
          </w:tcPr>
          <w:p w14:paraId="23FD91AC" w14:textId="0770A268" w:rsidR="00304EBB" w:rsidRPr="0019712B" w:rsidRDefault="00304EBB" w:rsidP="00D56BA9">
            <w:pPr>
              <w:jc w:val="both"/>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Baigę pirmosios pakopos studijas kolegijoje ir baigę Vilniaus universitete Geografijos</w:t>
            </w:r>
            <w:r>
              <w:rPr>
                <w:rFonts w:ascii="Times New Roman" w:hAnsi="Times New Roman" w:cs="Times New Roman"/>
                <w:color w:val="000000" w:themeColor="text1"/>
                <w:sz w:val="20"/>
                <w:szCs w:val="20"/>
              </w:rPr>
              <w:t xml:space="preserve"> ar Geologijos</w:t>
            </w:r>
            <w:r w:rsidRPr="0019712B">
              <w:rPr>
                <w:rFonts w:ascii="Times New Roman" w:hAnsi="Times New Roman" w:cs="Times New Roman"/>
                <w:color w:val="000000" w:themeColor="text1"/>
                <w:sz w:val="20"/>
                <w:szCs w:val="20"/>
              </w:rPr>
              <w:t xml:space="preserve"> papildomųjų studijų programą</w:t>
            </w:r>
          </w:p>
        </w:tc>
        <w:tc>
          <w:tcPr>
            <w:tcW w:w="3685" w:type="dxa"/>
            <w:tcBorders>
              <w:top w:val="single" w:sz="4" w:space="0" w:color="auto"/>
              <w:left w:val="single" w:sz="4" w:space="0" w:color="auto"/>
              <w:bottom w:val="single" w:sz="4" w:space="0" w:color="auto"/>
            </w:tcBorders>
          </w:tcPr>
          <w:p w14:paraId="51CA265C" w14:textId="77777777" w:rsidR="00304EBB" w:rsidRPr="00BD5680" w:rsidRDefault="00304EBB" w:rsidP="00D56BA9">
            <w:pPr>
              <w:jc w:val="center"/>
              <w:rPr>
                <w:rFonts w:ascii="Times New Roman" w:hAnsi="Times New Roman" w:cs="Times New Roman"/>
                <w:color w:val="000000" w:themeColor="text1"/>
                <w:sz w:val="20"/>
                <w:szCs w:val="20"/>
                <w:lang w:eastAsia="lt-LT"/>
              </w:rPr>
            </w:pPr>
            <w:r w:rsidRPr="00BD5680">
              <w:rPr>
                <w:rFonts w:ascii="Times New Roman" w:hAnsi="Times New Roman" w:cs="Times New Roman"/>
                <w:color w:val="000000" w:themeColor="text1"/>
                <w:sz w:val="20"/>
                <w:szCs w:val="20"/>
                <w:lang w:eastAsia="lt-LT"/>
              </w:rPr>
              <w:t>(VS + M3)/2 + kD + P</w:t>
            </w:r>
          </w:p>
          <w:p w14:paraId="532E7E13" w14:textId="77777777" w:rsidR="00304EBB" w:rsidRPr="00C2405E" w:rsidRDefault="00304EBB" w:rsidP="00D56BA9">
            <w:pPr>
              <w:jc w:val="both"/>
              <w:rPr>
                <w:rFonts w:ascii="Times New Roman" w:hAnsi="Times New Roman" w:cs="Times New Roman"/>
                <w:i/>
                <w:color w:val="000000" w:themeColor="text1"/>
                <w:sz w:val="20"/>
                <w:szCs w:val="20"/>
                <w:lang w:eastAsia="lt-LT"/>
              </w:rPr>
            </w:pPr>
          </w:p>
        </w:tc>
      </w:tr>
      <w:tr w:rsidR="00304EBB" w:rsidRPr="0019712B" w14:paraId="37C1A779" w14:textId="77777777" w:rsidTr="00787E56">
        <w:trPr>
          <w:trHeight w:val="320"/>
        </w:trPr>
        <w:tc>
          <w:tcPr>
            <w:tcW w:w="10915" w:type="dxa"/>
            <w:gridSpan w:val="5"/>
            <w:tcBorders>
              <w:top w:val="nil"/>
              <w:left w:val="single" w:sz="4" w:space="0" w:color="auto"/>
              <w:bottom w:val="single" w:sz="4" w:space="0" w:color="auto"/>
            </w:tcBorders>
          </w:tcPr>
          <w:p w14:paraId="67EFACC8" w14:textId="77777777" w:rsidR="00304EBB" w:rsidRPr="00032718" w:rsidRDefault="00304EBB" w:rsidP="00D56BA9">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70C45C94" w14:textId="7610D6EE" w:rsidR="00304EBB" w:rsidRPr="0061454F" w:rsidRDefault="00304EBB" w:rsidP="00D56BA9">
            <w:pPr>
              <w:jc w:val="both"/>
              <w:rPr>
                <w:rFonts w:ascii="Times New Roman" w:hAnsi="Times New Roman" w:cs="Times New Roman"/>
                <w:color w:val="000000" w:themeColor="text1"/>
                <w:sz w:val="20"/>
                <w:szCs w:val="20"/>
                <w:lang w:eastAsia="lt-LT"/>
              </w:rPr>
            </w:pPr>
            <w:r w:rsidRPr="00032718">
              <w:rPr>
                <w:rFonts w:ascii="Times New Roman" w:hAnsi="Times New Roman" w:cs="Times New Roman"/>
                <w:b/>
                <w:color w:val="000000" w:themeColor="text1"/>
                <w:sz w:val="20"/>
                <w:szCs w:val="20"/>
                <w:lang w:eastAsia="lt-LT"/>
              </w:rPr>
              <w:t>D</w:t>
            </w:r>
            <w:r>
              <w:rPr>
                <w:rFonts w:ascii="Times New Roman" w:hAnsi="Times New Roman" w:cs="Times New Roman"/>
                <w:color w:val="000000" w:themeColor="text1"/>
                <w:sz w:val="20"/>
                <w:szCs w:val="20"/>
                <w:lang w:eastAsia="lt-LT"/>
              </w:rPr>
              <w:t xml:space="preserve"> – </w:t>
            </w:r>
            <w:r w:rsidR="00457CA0">
              <w:rPr>
                <w:rFonts w:ascii="Times New Roman" w:hAnsi="Times New Roman" w:cs="Times New Roman"/>
                <w:color w:val="000000" w:themeColor="text1"/>
                <w:sz w:val="20"/>
                <w:szCs w:val="20"/>
                <w:lang w:eastAsia="lt-LT"/>
              </w:rPr>
              <w:t xml:space="preserve">baigiamojo darbo </w:t>
            </w:r>
            <w:r w:rsidR="00457CA0" w:rsidRPr="00E53E50">
              <w:rPr>
                <w:rFonts w:ascii="Times New Roman" w:hAnsi="Times New Roman" w:cs="Times New Roman"/>
                <w:color w:val="000000" w:themeColor="text1"/>
                <w:sz w:val="20"/>
                <w:szCs w:val="20"/>
                <w:lang w:eastAsia="lt-LT"/>
              </w:rPr>
              <w:t>ir</w:t>
            </w:r>
            <w:r w:rsidR="00457CA0">
              <w:rPr>
                <w:rFonts w:ascii="Times New Roman" w:hAnsi="Times New Roman" w:cs="Times New Roman"/>
                <w:color w:val="000000" w:themeColor="text1"/>
                <w:sz w:val="20"/>
                <w:szCs w:val="20"/>
                <w:lang w:eastAsia="lt-LT"/>
              </w:rPr>
              <w:t xml:space="preserve"> (ar)</w:t>
            </w:r>
            <w:r w:rsidR="00457CA0" w:rsidRPr="00E53E50">
              <w:rPr>
                <w:rFonts w:ascii="Times New Roman" w:hAnsi="Times New Roman" w:cs="Times New Roman"/>
                <w:color w:val="000000" w:themeColor="text1"/>
                <w:sz w:val="20"/>
                <w:szCs w:val="20"/>
                <w:lang w:eastAsia="lt-LT"/>
              </w:rPr>
              <w:t xml:space="preserve"> baigiamojo egzamino pažymys (pažymių vidurkis), ar baigi</w:t>
            </w:r>
            <w:r w:rsidR="00457CA0">
              <w:rPr>
                <w:rFonts w:ascii="Times New Roman" w:hAnsi="Times New Roman" w:cs="Times New Roman"/>
                <w:color w:val="000000" w:themeColor="text1"/>
                <w:sz w:val="20"/>
                <w:szCs w:val="20"/>
                <w:lang w:eastAsia="lt-LT"/>
              </w:rPr>
              <w:t>amųjų egzaminų pažymių vidurkis</w:t>
            </w:r>
            <w:r>
              <w:rPr>
                <w:rFonts w:ascii="Times New Roman" w:hAnsi="Times New Roman" w:cs="Times New Roman"/>
                <w:color w:val="000000" w:themeColor="text1"/>
                <w:sz w:val="20"/>
                <w:szCs w:val="20"/>
                <w:lang w:eastAsia="lt-LT"/>
              </w:rPr>
              <w:t>;</w:t>
            </w:r>
          </w:p>
          <w:p w14:paraId="3820977F" w14:textId="46B5D990" w:rsidR="00304EBB" w:rsidRDefault="00457CA0" w:rsidP="00D56BA9">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r w:rsidR="00304EBB">
              <w:rPr>
                <w:rFonts w:ascii="Times New Roman" w:hAnsi="Times New Roman" w:cs="Times New Roman"/>
                <w:color w:val="000000" w:themeColor="text1"/>
                <w:sz w:val="20"/>
                <w:szCs w:val="20"/>
                <w:lang w:eastAsia="lt-LT"/>
              </w:rPr>
              <w:t>;</w:t>
            </w:r>
          </w:p>
          <w:p w14:paraId="5560B52F" w14:textId="77777777" w:rsidR="00304EBB" w:rsidRDefault="00304EBB" w:rsidP="00D56BA9">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M3</w:t>
            </w:r>
            <w:r>
              <w:rPr>
                <w:rFonts w:ascii="Times New Roman" w:hAnsi="Times New Roman" w:cs="Times New Roman"/>
                <w:color w:val="000000" w:themeColor="text1"/>
                <w:sz w:val="20"/>
                <w:szCs w:val="20"/>
                <w:lang w:eastAsia="lt-LT"/>
              </w:rPr>
              <w:t xml:space="preserve"> – </w:t>
            </w:r>
            <w:r w:rsidRPr="0078063C">
              <w:rPr>
                <w:rFonts w:ascii="Times New Roman" w:hAnsi="Times New Roman" w:cs="Times New Roman"/>
                <w:color w:val="000000" w:themeColor="text1"/>
                <w:sz w:val="20"/>
                <w:szCs w:val="20"/>
                <w:lang w:eastAsia="lt-LT"/>
              </w:rPr>
              <w:t>papildomųjų studijų dalykų pažymių vidurkis</w:t>
            </w:r>
            <w:r>
              <w:rPr>
                <w:rFonts w:ascii="Times New Roman" w:hAnsi="Times New Roman" w:cs="Times New Roman"/>
                <w:color w:val="000000" w:themeColor="text1"/>
                <w:sz w:val="20"/>
                <w:szCs w:val="20"/>
                <w:lang w:eastAsia="lt-LT"/>
              </w:rPr>
              <w:t>;</w:t>
            </w:r>
          </w:p>
          <w:p w14:paraId="7A13A1F0" w14:textId="77777777" w:rsidR="00304EBB" w:rsidRDefault="00304EBB" w:rsidP="00D56BA9">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k</w:t>
            </w:r>
            <w:r>
              <w:rPr>
                <w:rFonts w:ascii="Times New Roman" w:hAnsi="Times New Roman" w:cs="Times New Roman"/>
                <w:color w:val="000000" w:themeColor="text1"/>
                <w:sz w:val="20"/>
                <w:szCs w:val="20"/>
                <w:lang w:eastAsia="lt-LT"/>
              </w:rPr>
              <w:t xml:space="preserve"> </w:t>
            </w:r>
            <w:r w:rsidRPr="0078063C">
              <w:rPr>
                <w:rFonts w:ascii="Times New Roman" w:hAnsi="Times New Roman" w:cs="Times New Roman"/>
                <w:color w:val="000000" w:themeColor="text1"/>
                <w:sz w:val="20"/>
                <w:szCs w:val="20"/>
                <w:lang w:eastAsia="lt-LT"/>
              </w:rPr>
              <w:t>= 2, jei asmuo yra apgynęs baigiamąjį darbą; k = 1, jei asmuo yra išlaikęs baigiamąjį (-uosius) egzaminą (-us).</w:t>
            </w:r>
          </w:p>
          <w:p w14:paraId="5E387A88" w14:textId="0531BAC2" w:rsidR="00304EBB" w:rsidRPr="00BD5680" w:rsidRDefault="00304EBB" w:rsidP="00D56BA9">
            <w:pPr>
              <w:jc w:val="both"/>
              <w:rPr>
                <w:rFonts w:ascii="Times New Roman" w:hAnsi="Times New Roman" w:cs="Times New Roman"/>
                <w:color w:val="000000" w:themeColor="text1"/>
                <w:sz w:val="20"/>
                <w:szCs w:val="20"/>
                <w:lang w:eastAsia="lt-LT"/>
              </w:rPr>
            </w:pPr>
            <w:r w:rsidRPr="005E54A2">
              <w:rPr>
                <w:rFonts w:ascii="Times New Roman" w:hAnsi="Times New Roman" w:cs="Times New Roman"/>
                <w:b/>
                <w:color w:val="000000" w:themeColor="text1"/>
                <w:sz w:val="20"/>
                <w:szCs w:val="20"/>
                <w:lang w:eastAsia="lt-LT"/>
              </w:rPr>
              <w:t>P – papildomi balai:</w:t>
            </w:r>
            <w:r>
              <w:rPr>
                <w:rFonts w:ascii="Times New Roman" w:hAnsi="Times New Roman" w:cs="Times New Roman"/>
                <w:color w:val="000000" w:themeColor="text1"/>
                <w:sz w:val="20"/>
                <w:szCs w:val="20"/>
                <w:lang w:eastAsia="lt-LT"/>
              </w:rPr>
              <w:t xml:space="preserve"> 0,1</w:t>
            </w:r>
            <w:r w:rsidRPr="00B54353">
              <w:rPr>
                <w:rFonts w:ascii="Times New Roman" w:hAnsi="Times New Roman" w:cs="Times New Roman"/>
                <w:color w:val="000000" w:themeColor="text1"/>
                <w:sz w:val="20"/>
                <w:szCs w:val="20"/>
                <w:lang w:eastAsia="lt-LT"/>
              </w:rPr>
              <w:t xml:space="preserve"> balo už pranešimą studentų moksliniame renginyje; 0,2 balo už pranešimą nacionalinėje konferencijoje; 0,3 balo už pranešimą tarptautinėje konferencijoje; 1 balas už straipsnį, paskelbtą ne ISI moksliniuose leidiniuose; 2 balai už straipsnį, paskelbtą į ISI sąrašus įtrauktuose žurnaluose.</w:t>
            </w:r>
          </w:p>
        </w:tc>
      </w:tr>
      <w:tr w:rsidR="00304EBB" w:rsidRPr="0019712B" w14:paraId="7D559FA8" w14:textId="77777777" w:rsidTr="00304EBB">
        <w:trPr>
          <w:trHeight w:val="122"/>
        </w:trPr>
        <w:tc>
          <w:tcPr>
            <w:tcW w:w="1276" w:type="dxa"/>
            <w:tcBorders>
              <w:top w:val="single" w:sz="4" w:space="0" w:color="auto"/>
              <w:left w:val="single" w:sz="4" w:space="0" w:color="auto"/>
              <w:bottom w:val="nil"/>
              <w:right w:val="single" w:sz="4" w:space="0" w:color="auto"/>
            </w:tcBorders>
          </w:tcPr>
          <w:p w14:paraId="1B428E4C" w14:textId="77777777" w:rsidR="00304EBB" w:rsidRPr="0019712B" w:rsidRDefault="00304EBB" w:rsidP="00D56BA9">
            <w:pPr>
              <w:jc w:val="center"/>
              <w:rPr>
                <w:rFonts w:ascii="Times New Roman" w:hAnsi="Times New Roman" w:cs="Times New Roman"/>
                <w:color w:val="000000" w:themeColor="text1"/>
                <w:sz w:val="20"/>
                <w:szCs w:val="20"/>
                <w:lang w:eastAsia="lt-LT"/>
              </w:rPr>
            </w:pPr>
            <w:r w:rsidRPr="00BD5680">
              <w:rPr>
                <w:rFonts w:ascii="Times New Roman" w:hAnsi="Times New Roman" w:cs="Times New Roman"/>
                <w:color w:val="000000" w:themeColor="text1"/>
                <w:sz w:val="20"/>
                <w:szCs w:val="20"/>
                <w:lang w:eastAsia="lt-LT"/>
              </w:rPr>
              <w:t>6211CX012</w:t>
            </w:r>
          </w:p>
        </w:tc>
        <w:tc>
          <w:tcPr>
            <w:tcW w:w="1843" w:type="dxa"/>
            <w:vMerge w:val="restart"/>
            <w:tcBorders>
              <w:top w:val="single" w:sz="4" w:space="0" w:color="auto"/>
              <w:left w:val="single" w:sz="4" w:space="0" w:color="auto"/>
              <w:right w:val="single" w:sz="4" w:space="0" w:color="auto"/>
            </w:tcBorders>
          </w:tcPr>
          <w:p w14:paraId="6359BC12" w14:textId="2C2C0A33" w:rsidR="00304EBB" w:rsidRPr="001A4442" w:rsidRDefault="00304EBB" w:rsidP="00D56BA9">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Klimato sistemos studijos</w:t>
            </w:r>
          </w:p>
        </w:tc>
        <w:tc>
          <w:tcPr>
            <w:tcW w:w="709" w:type="dxa"/>
            <w:tcBorders>
              <w:left w:val="single" w:sz="4" w:space="0" w:color="auto"/>
              <w:right w:val="single" w:sz="4" w:space="0" w:color="auto"/>
            </w:tcBorders>
          </w:tcPr>
          <w:p w14:paraId="0490DCCE" w14:textId="77777777" w:rsidR="00304EBB" w:rsidRPr="0019712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w:t>
            </w:r>
          </w:p>
        </w:tc>
        <w:tc>
          <w:tcPr>
            <w:tcW w:w="3402" w:type="dxa"/>
            <w:tcBorders>
              <w:left w:val="single" w:sz="4" w:space="0" w:color="auto"/>
              <w:right w:val="single" w:sz="4" w:space="0" w:color="auto"/>
            </w:tcBorders>
          </w:tcPr>
          <w:p w14:paraId="44736B48" w14:textId="77777777" w:rsidR="00304EBB" w:rsidRPr="0019712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Matematikos mokslai</w:t>
            </w:r>
          </w:p>
        </w:tc>
        <w:tc>
          <w:tcPr>
            <w:tcW w:w="3685" w:type="dxa"/>
            <w:vMerge w:val="restart"/>
            <w:tcBorders>
              <w:top w:val="single" w:sz="4" w:space="0" w:color="auto"/>
              <w:left w:val="single" w:sz="4" w:space="0" w:color="auto"/>
              <w:bottom w:val="nil"/>
              <w:right w:val="single" w:sz="4" w:space="0" w:color="auto"/>
            </w:tcBorders>
          </w:tcPr>
          <w:p w14:paraId="3C96B975" w14:textId="3AB7CBEB" w:rsidR="00304EBB" w:rsidRPr="00AB721B" w:rsidRDefault="00304EBB" w:rsidP="00AB721B">
            <w:pPr>
              <w:jc w:val="center"/>
              <w:rPr>
                <w:rFonts w:ascii="Times New Roman" w:hAnsi="Times New Roman" w:cs="Times New Roman"/>
                <w:color w:val="000000" w:themeColor="text1"/>
                <w:sz w:val="20"/>
                <w:szCs w:val="20"/>
                <w:lang w:eastAsia="lt-LT"/>
              </w:rPr>
            </w:pPr>
            <w:r w:rsidRPr="00954FB5">
              <w:rPr>
                <w:rFonts w:ascii="Times New Roman" w:hAnsi="Times New Roman" w:cs="Times New Roman"/>
                <w:color w:val="000000" w:themeColor="text1"/>
                <w:sz w:val="20"/>
                <w:szCs w:val="20"/>
                <w:lang w:eastAsia="lt-LT"/>
              </w:rPr>
              <w:t>VS + kD +</w:t>
            </w:r>
            <w:r>
              <w:rPr>
                <w:rFonts w:ascii="Times New Roman" w:hAnsi="Times New Roman" w:cs="Times New Roman"/>
                <w:color w:val="000000" w:themeColor="text1"/>
                <w:sz w:val="20"/>
                <w:szCs w:val="20"/>
                <w:lang w:eastAsia="lt-LT"/>
              </w:rPr>
              <w:t xml:space="preserve"> P</w:t>
            </w:r>
          </w:p>
        </w:tc>
      </w:tr>
      <w:tr w:rsidR="00304EBB" w:rsidRPr="0019712B" w14:paraId="1981583A" w14:textId="77777777" w:rsidTr="00304EBB">
        <w:trPr>
          <w:trHeight w:val="122"/>
        </w:trPr>
        <w:tc>
          <w:tcPr>
            <w:tcW w:w="1276" w:type="dxa"/>
            <w:tcBorders>
              <w:top w:val="nil"/>
              <w:left w:val="single" w:sz="4" w:space="0" w:color="auto"/>
              <w:bottom w:val="nil"/>
              <w:right w:val="single" w:sz="4" w:space="0" w:color="auto"/>
            </w:tcBorders>
          </w:tcPr>
          <w:p w14:paraId="58DAEE49"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bottom w:val="nil"/>
              <w:right w:val="single" w:sz="4" w:space="0" w:color="auto"/>
            </w:tcBorders>
          </w:tcPr>
          <w:p w14:paraId="61F442E8" w14:textId="77777777" w:rsidR="00304EBB" w:rsidRPr="00BD5680"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72B796B2"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w:t>
            </w:r>
          </w:p>
        </w:tc>
        <w:tc>
          <w:tcPr>
            <w:tcW w:w="3402" w:type="dxa"/>
            <w:tcBorders>
              <w:left w:val="single" w:sz="4" w:space="0" w:color="auto"/>
              <w:bottom w:val="single" w:sz="4" w:space="0" w:color="auto"/>
              <w:right w:val="single" w:sz="4" w:space="0" w:color="auto"/>
            </w:tcBorders>
          </w:tcPr>
          <w:p w14:paraId="081D1165" w14:textId="77777777" w:rsidR="00304EB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Informatikos mokslai</w:t>
            </w:r>
          </w:p>
        </w:tc>
        <w:tc>
          <w:tcPr>
            <w:tcW w:w="3685" w:type="dxa"/>
            <w:vMerge/>
            <w:tcBorders>
              <w:top w:val="nil"/>
              <w:left w:val="single" w:sz="4" w:space="0" w:color="auto"/>
              <w:bottom w:val="nil"/>
              <w:right w:val="single" w:sz="4" w:space="0" w:color="auto"/>
            </w:tcBorders>
          </w:tcPr>
          <w:p w14:paraId="5E31045D" w14:textId="77777777" w:rsidR="00304EBB" w:rsidRPr="00954FB5" w:rsidRDefault="00304EBB" w:rsidP="00D56BA9">
            <w:pPr>
              <w:jc w:val="center"/>
              <w:rPr>
                <w:rFonts w:ascii="Times New Roman" w:hAnsi="Times New Roman" w:cs="Times New Roman"/>
                <w:color w:val="000000" w:themeColor="text1"/>
                <w:sz w:val="20"/>
                <w:szCs w:val="20"/>
                <w:lang w:eastAsia="lt-LT"/>
              </w:rPr>
            </w:pPr>
          </w:p>
        </w:tc>
      </w:tr>
      <w:tr w:rsidR="00304EBB" w:rsidRPr="0019712B" w14:paraId="5D6A83B4" w14:textId="77777777" w:rsidTr="00304EBB">
        <w:trPr>
          <w:trHeight w:val="122"/>
        </w:trPr>
        <w:tc>
          <w:tcPr>
            <w:tcW w:w="1276" w:type="dxa"/>
            <w:tcBorders>
              <w:top w:val="nil"/>
              <w:left w:val="single" w:sz="4" w:space="0" w:color="auto"/>
              <w:bottom w:val="nil"/>
              <w:right w:val="single" w:sz="4" w:space="0" w:color="auto"/>
            </w:tcBorders>
          </w:tcPr>
          <w:p w14:paraId="122266E4" w14:textId="1B1B96E3" w:rsidR="00304EBB" w:rsidRPr="00BD5680"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CD1E6AF" w14:textId="6703E2AB" w:rsidR="00304EBB" w:rsidRPr="00BD5680" w:rsidRDefault="00304EBB" w:rsidP="00D56BA9">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2B8BA7B5"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w:t>
            </w:r>
          </w:p>
        </w:tc>
        <w:tc>
          <w:tcPr>
            <w:tcW w:w="3402" w:type="dxa"/>
            <w:tcBorders>
              <w:top w:val="single" w:sz="4" w:space="0" w:color="auto"/>
              <w:left w:val="single" w:sz="4" w:space="0" w:color="auto"/>
              <w:right w:val="single" w:sz="4" w:space="0" w:color="auto"/>
            </w:tcBorders>
          </w:tcPr>
          <w:p w14:paraId="27ADA651" w14:textId="77777777" w:rsidR="00304EB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Fiziniai mokslai</w:t>
            </w:r>
          </w:p>
        </w:tc>
        <w:tc>
          <w:tcPr>
            <w:tcW w:w="3685" w:type="dxa"/>
            <w:tcBorders>
              <w:top w:val="nil"/>
              <w:left w:val="single" w:sz="4" w:space="0" w:color="auto"/>
              <w:bottom w:val="nil"/>
              <w:right w:val="single" w:sz="4" w:space="0" w:color="auto"/>
            </w:tcBorders>
          </w:tcPr>
          <w:p w14:paraId="4BD249EA" w14:textId="396D9182" w:rsidR="00304EBB" w:rsidRPr="00954FB5" w:rsidRDefault="00304EBB" w:rsidP="00D56BA9">
            <w:pPr>
              <w:jc w:val="center"/>
              <w:rPr>
                <w:rFonts w:ascii="Times New Roman" w:hAnsi="Times New Roman" w:cs="Times New Roman"/>
                <w:color w:val="000000" w:themeColor="text1"/>
                <w:sz w:val="20"/>
                <w:szCs w:val="20"/>
                <w:lang w:eastAsia="lt-LT"/>
              </w:rPr>
            </w:pPr>
          </w:p>
        </w:tc>
      </w:tr>
      <w:tr w:rsidR="00304EBB" w:rsidRPr="0019712B" w14:paraId="36502D5E" w14:textId="77777777" w:rsidTr="00304EBB">
        <w:trPr>
          <w:trHeight w:val="122"/>
        </w:trPr>
        <w:tc>
          <w:tcPr>
            <w:tcW w:w="1276" w:type="dxa"/>
            <w:tcBorders>
              <w:top w:val="nil"/>
              <w:left w:val="single" w:sz="4" w:space="0" w:color="auto"/>
              <w:bottom w:val="nil"/>
              <w:right w:val="single" w:sz="4" w:space="0" w:color="auto"/>
            </w:tcBorders>
          </w:tcPr>
          <w:p w14:paraId="5A4B673B"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9C43048" w14:textId="77777777" w:rsidR="00304EBB" w:rsidRPr="00BD5680"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167CF893"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w:t>
            </w:r>
          </w:p>
        </w:tc>
        <w:tc>
          <w:tcPr>
            <w:tcW w:w="3402" w:type="dxa"/>
            <w:tcBorders>
              <w:left w:val="single" w:sz="4" w:space="0" w:color="auto"/>
              <w:right w:val="single" w:sz="4" w:space="0" w:color="auto"/>
            </w:tcBorders>
          </w:tcPr>
          <w:p w14:paraId="5358DEA4" w14:textId="77777777" w:rsidR="00304EB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Gyvybės mokslai</w:t>
            </w:r>
          </w:p>
        </w:tc>
        <w:tc>
          <w:tcPr>
            <w:tcW w:w="3685" w:type="dxa"/>
            <w:tcBorders>
              <w:top w:val="nil"/>
              <w:left w:val="single" w:sz="4" w:space="0" w:color="auto"/>
              <w:bottom w:val="nil"/>
              <w:right w:val="single" w:sz="4" w:space="0" w:color="auto"/>
            </w:tcBorders>
          </w:tcPr>
          <w:p w14:paraId="13621F1C" w14:textId="77777777" w:rsidR="00304EBB" w:rsidRPr="00954FB5" w:rsidRDefault="00304EBB" w:rsidP="00D56BA9">
            <w:pPr>
              <w:jc w:val="center"/>
              <w:rPr>
                <w:rFonts w:ascii="Times New Roman" w:hAnsi="Times New Roman" w:cs="Times New Roman"/>
                <w:color w:val="000000" w:themeColor="text1"/>
                <w:sz w:val="20"/>
                <w:szCs w:val="20"/>
                <w:lang w:eastAsia="lt-LT"/>
              </w:rPr>
            </w:pPr>
          </w:p>
        </w:tc>
      </w:tr>
      <w:tr w:rsidR="00304EBB" w:rsidRPr="0019712B" w14:paraId="4B072A30" w14:textId="77777777" w:rsidTr="00304EBB">
        <w:trPr>
          <w:trHeight w:val="122"/>
        </w:trPr>
        <w:tc>
          <w:tcPr>
            <w:tcW w:w="1276" w:type="dxa"/>
            <w:tcBorders>
              <w:top w:val="nil"/>
              <w:left w:val="single" w:sz="4" w:space="0" w:color="auto"/>
              <w:bottom w:val="nil"/>
              <w:right w:val="single" w:sz="4" w:space="0" w:color="auto"/>
            </w:tcBorders>
          </w:tcPr>
          <w:p w14:paraId="3CE951D4"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DF51452" w14:textId="77777777" w:rsidR="00304EBB" w:rsidRPr="00BD5680"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1E19739E"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w:t>
            </w:r>
          </w:p>
        </w:tc>
        <w:tc>
          <w:tcPr>
            <w:tcW w:w="3402" w:type="dxa"/>
            <w:tcBorders>
              <w:left w:val="single" w:sz="4" w:space="0" w:color="auto"/>
              <w:right w:val="single" w:sz="4" w:space="0" w:color="auto"/>
            </w:tcBorders>
          </w:tcPr>
          <w:p w14:paraId="51754878" w14:textId="77777777" w:rsidR="00304EB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Inžinerijos mokslai</w:t>
            </w:r>
          </w:p>
        </w:tc>
        <w:tc>
          <w:tcPr>
            <w:tcW w:w="3685" w:type="dxa"/>
            <w:tcBorders>
              <w:top w:val="nil"/>
              <w:left w:val="single" w:sz="4" w:space="0" w:color="auto"/>
              <w:bottom w:val="nil"/>
              <w:right w:val="single" w:sz="4" w:space="0" w:color="auto"/>
            </w:tcBorders>
          </w:tcPr>
          <w:p w14:paraId="1B69F5CB" w14:textId="77777777" w:rsidR="00304EBB" w:rsidRPr="00954FB5" w:rsidRDefault="00304EBB" w:rsidP="00D56BA9">
            <w:pPr>
              <w:jc w:val="center"/>
              <w:rPr>
                <w:rFonts w:ascii="Times New Roman" w:hAnsi="Times New Roman" w:cs="Times New Roman"/>
                <w:color w:val="000000" w:themeColor="text1"/>
                <w:sz w:val="20"/>
                <w:szCs w:val="20"/>
                <w:lang w:eastAsia="lt-LT"/>
              </w:rPr>
            </w:pPr>
          </w:p>
        </w:tc>
      </w:tr>
      <w:tr w:rsidR="00304EBB" w:rsidRPr="0019712B" w14:paraId="59F75CA6" w14:textId="77777777" w:rsidTr="00787E56">
        <w:trPr>
          <w:trHeight w:val="70"/>
        </w:trPr>
        <w:tc>
          <w:tcPr>
            <w:tcW w:w="1276" w:type="dxa"/>
            <w:tcBorders>
              <w:top w:val="nil"/>
              <w:left w:val="single" w:sz="4" w:space="0" w:color="auto"/>
              <w:bottom w:val="single" w:sz="4" w:space="0" w:color="auto"/>
              <w:right w:val="single" w:sz="4" w:space="0" w:color="auto"/>
            </w:tcBorders>
          </w:tcPr>
          <w:p w14:paraId="6CEA4B2D" w14:textId="77777777" w:rsidR="00304EBB" w:rsidRPr="00BD5680" w:rsidRDefault="00304EBB" w:rsidP="00D56BA9">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7352F215" w14:textId="77777777" w:rsidR="00304EBB" w:rsidRPr="00BD5680" w:rsidRDefault="00304EBB" w:rsidP="00D56BA9">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501E0FD5" w14:textId="77777777" w:rsidR="00304EBB" w:rsidRDefault="00304EBB"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p>
        </w:tc>
        <w:tc>
          <w:tcPr>
            <w:tcW w:w="3402" w:type="dxa"/>
            <w:tcBorders>
              <w:left w:val="single" w:sz="4" w:space="0" w:color="auto"/>
              <w:bottom w:val="single" w:sz="4" w:space="0" w:color="auto"/>
              <w:right w:val="single" w:sz="4" w:space="0" w:color="auto"/>
            </w:tcBorders>
          </w:tcPr>
          <w:p w14:paraId="2C523021" w14:textId="77777777" w:rsidR="00304EBB" w:rsidRDefault="00304EBB"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Technologijų mokslai</w:t>
            </w:r>
          </w:p>
        </w:tc>
        <w:tc>
          <w:tcPr>
            <w:tcW w:w="3685" w:type="dxa"/>
            <w:tcBorders>
              <w:top w:val="nil"/>
              <w:left w:val="single" w:sz="4" w:space="0" w:color="auto"/>
              <w:bottom w:val="single" w:sz="4" w:space="0" w:color="auto"/>
              <w:right w:val="single" w:sz="4" w:space="0" w:color="auto"/>
            </w:tcBorders>
          </w:tcPr>
          <w:p w14:paraId="680D1BFB" w14:textId="77777777" w:rsidR="00304EBB" w:rsidRPr="00954FB5" w:rsidRDefault="00304EBB" w:rsidP="00D56BA9">
            <w:pPr>
              <w:jc w:val="center"/>
              <w:rPr>
                <w:rFonts w:ascii="Times New Roman" w:hAnsi="Times New Roman" w:cs="Times New Roman"/>
                <w:color w:val="000000" w:themeColor="text1"/>
                <w:sz w:val="20"/>
                <w:szCs w:val="20"/>
                <w:lang w:eastAsia="lt-LT"/>
              </w:rPr>
            </w:pPr>
          </w:p>
        </w:tc>
      </w:tr>
      <w:tr w:rsidR="00787E56" w:rsidRPr="0019712B" w14:paraId="0FD220A5" w14:textId="77777777" w:rsidTr="00E90A5D">
        <w:trPr>
          <w:trHeight w:val="122"/>
        </w:trPr>
        <w:tc>
          <w:tcPr>
            <w:tcW w:w="1276" w:type="dxa"/>
            <w:vMerge w:val="restart"/>
            <w:tcBorders>
              <w:top w:val="single" w:sz="4" w:space="0" w:color="auto"/>
              <w:left w:val="single" w:sz="4" w:space="0" w:color="auto"/>
              <w:right w:val="single" w:sz="4" w:space="0" w:color="auto"/>
            </w:tcBorders>
          </w:tcPr>
          <w:p w14:paraId="01AA3ECD" w14:textId="4A5102C2" w:rsidR="00787E56" w:rsidRPr="0019712B" w:rsidRDefault="00787E56" w:rsidP="00A47C37">
            <w:pPr>
              <w:jc w:val="center"/>
              <w:rPr>
                <w:rFonts w:ascii="Times New Roman" w:hAnsi="Times New Roman" w:cs="Times New Roman"/>
                <w:color w:val="000000" w:themeColor="text1"/>
                <w:sz w:val="20"/>
                <w:szCs w:val="20"/>
                <w:lang w:eastAsia="lt-LT"/>
              </w:rPr>
            </w:pPr>
            <w:r w:rsidRPr="00BD5680">
              <w:rPr>
                <w:rFonts w:ascii="Times New Roman" w:hAnsi="Times New Roman" w:cs="Times New Roman"/>
                <w:color w:val="000000" w:themeColor="text1"/>
                <w:sz w:val="20"/>
                <w:szCs w:val="20"/>
                <w:lang w:eastAsia="lt-LT"/>
              </w:rPr>
              <w:lastRenderedPageBreak/>
              <w:t>6211CX012</w:t>
            </w:r>
          </w:p>
        </w:tc>
        <w:tc>
          <w:tcPr>
            <w:tcW w:w="1843" w:type="dxa"/>
            <w:vMerge w:val="restart"/>
            <w:tcBorders>
              <w:top w:val="single" w:sz="4" w:space="0" w:color="auto"/>
              <w:left w:val="single" w:sz="4" w:space="0" w:color="auto"/>
              <w:right w:val="single" w:sz="4" w:space="0" w:color="auto"/>
            </w:tcBorders>
          </w:tcPr>
          <w:p w14:paraId="7B37E090" w14:textId="675BD8B9" w:rsidR="00787E56" w:rsidRPr="0019712B" w:rsidRDefault="00787E56" w:rsidP="00A47C37">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Klimato sistemos studijos</w:t>
            </w:r>
          </w:p>
        </w:tc>
        <w:tc>
          <w:tcPr>
            <w:tcW w:w="709" w:type="dxa"/>
            <w:tcBorders>
              <w:top w:val="single" w:sz="4" w:space="0" w:color="auto"/>
              <w:left w:val="single" w:sz="4" w:space="0" w:color="auto"/>
              <w:right w:val="single" w:sz="4" w:space="0" w:color="auto"/>
            </w:tcBorders>
          </w:tcPr>
          <w:p w14:paraId="29AEE6F5" w14:textId="77777777" w:rsidR="00787E56" w:rsidRDefault="00787E56"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w:t>
            </w:r>
          </w:p>
        </w:tc>
        <w:tc>
          <w:tcPr>
            <w:tcW w:w="3402" w:type="dxa"/>
            <w:tcBorders>
              <w:top w:val="single" w:sz="4" w:space="0" w:color="auto"/>
              <w:left w:val="single" w:sz="4" w:space="0" w:color="auto"/>
              <w:right w:val="single" w:sz="4" w:space="0" w:color="auto"/>
            </w:tcBorders>
          </w:tcPr>
          <w:p w14:paraId="35DF0093" w14:textId="77777777" w:rsidR="00787E56" w:rsidRDefault="00787E56"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Sveikatos mokslai</w:t>
            </w:r>
          </w:p>
        </w:tc>
        <w:tc>
          <w:tcPr>
            <w:tcW w:w="3685" w:type="dxa"/>
            <w:vMerge w:val="restart"/>
            <w:tcBorders>
              <w:top w:val="single" w:sz="4" w:space="0" w:color="auto"/>
              <w:left w:val="single" w:sz="4" w:space="0" w:color="auto"/>
              <w:right w:val="single" w:sz="4" w:space="0" w:color="auto"/>
            </w:tcBorders>
          </w:tcPr>
          <w:p w14:paraId="4725CA63" w14:textId="72A607F6" w:rsidR="00787E56" w:rsidRPr="00954FB5" w:rsidRDefault="00787E56" w:rsidP="00A47C37">
            <w:pPr>
              <w:jc w:val="center"/>
              <w:rPr>
                <w:rFonts w:ascii="Times New Roman" w:hAnsi="Times New Roman" w:cs="Times New Roman"/>
                <w:color w:val="000000" w:themeColor="text1"/>
                <w:sz w:val="20"/>
                <w:szCs w:val="20"/>
                <w:lang w:eastAsia="lt-LT"/>
              </w:rPr>
            </w:pPr>
            <w:r w:rsidRPr="00954FB5">
              <w:rPr>
                <w:rFonts w:ascii="Times New Roman" w:hAnsi="Times New Roman" w:cs="Times New Roman"/>
                <w:color w:val="000000" w:themeColor="text1"/>
                <w:sz w:val="20"/>
                <w:szCs w:val="20"/>
                <w:lang w:eastAsia="lt-LT"/>
              </w:rPr>
              <w:t>VS + kD +</w:t>
            </w:r>
            <w:r>
              <w:rPr>
                <w:rFonts w:ascii="Times New Roman" w:hAnsi="Times New Roman" w:cs="Times New Roman"/>
                <w:color w:val="000000" w:themeColor="text1"/>
                <w:sz w:val="20"/>
                <w:szCs w:val="20"/>
                <w:lang w:eastAsia="lt-LT"/>
              </w:rPr>
              <w:t xml:space="preserve"> P</w:t>
            </w:r>
          </w:p>
        </w:tc>
      </w:tr>
      <w:tr w:rsidR="00787E56" w:rsidRPr="0019712B" w14:paraId="5C6D97BA" w14:textId="77777777" w:rsidTr="00E90A5D">
        <w:trPr>
          <w:trHeight w:val="122"/>
        </w:trPr>
        <w:tc>
          <w:tcPr>
            <w:tcW w:w="1276" w:type="dxa"/>
            <w:vMerge/>
            <w:tcBorders>
              <w:left w:val="single" w:sz="4" w:space="0" w:color="auto"/>
              <w:right w:val="single" w:sz="4" w:space="0" w:color="auto"/>
            </w:tcBorders>
          </w:tcPr>
          <w:p w14:paraId="0B3B03E8" w14:textId="1D5B1568" w:rsidR="00787E56" w:rsidRPr="00BD5680" w:rsidRDefault="00787E56" w:rsidP="00A47C37">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721183F7" w14:textId="20047DD3" w:rsidR="00787E56" w:rsidRPr="00BD5680" w:rsidRDefault="00787E56" w:rsidP="00A47C37">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25008CC6" w14:textId="77777777" w:rsidR="00787E56" w:rsidRDefault="00787E56" w:rsidP="00D56B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w:t>
            </w:r>
          </w:p>
        </w:tc>
        <w:tc>
          <w:tcPr>
            <w:tcW w:w="3402" w:type="dxa"/>
            <w:tcBorders>
              <w:left w:val="single" w:sz="4" w:space="0" w:color="auto"/>
              <w:right w:val="single" w:sz="4" w:space="0" w:color="auto"/>
            </w:tcBorders>
          </w:tcPr>
          <w:p w14:paraId="21254D17" w14:textId="77777777" w:rsidR="00787E56" w:rsidRDefault="00787E56" w:rsidP="00D56B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Veterinarijos mokslai</w:t>
            </w:r>
          </w:p>
        </w:tc>
        <w:tc>
          <w:tcPr>
            <w:tcW w:w="3685" w:type="dxa"/>
            <w:vMerge/>
            <w:tcBorders>
              <w:left w:val="single" w:sz="4" w:space="0" w:color="auto"/>
              <w:right w:val="single" w:sz="4" w:space="0" w:color="auto"/>
            </w:tcBorders>
          </w:tcPr>
          <w:p w14:paraId="2F0B37EF" w14:textId="135302FB" w:rsidR="00787E56" w:rsidRPr="00954FB5" w:rsidRDefault="00787E56" w:rsidP="00A47C37">
            <w:pPr>
              <w:jc w:val="center"/>
              <w:rPr>
                <w:rFonts w:ascii="Times New Roman" w:hAnsi="Times New Roman" w:cs="Times New Roman"/>
                <w:color w:val="000000" w:themeColor="text1"/>
                <w:sz w:val="20"/>
                <w:szCs w:val="20"/>
                <w:lang w:eastAsia="lt-LT"/>
              </w:rPr>
            </w:pPr>
          </w:p>
        </w:tc>
      </w:tr>
      <w:tr w:rsidR="00787E56" w:rsidRPr="0019712B" w14:paraId="68B2C90F" w14:textId="77777777" w:rsidTr="00E90A5D">
        <w:trPr>
          <w:trHeight w:val="70"/>
        </w:trPr>
        <w:tc>
          <w:tcPr>
            <w:tcW w:w="1276" w:type="dxa"/>
            <w:vMerge/>
            <w:tcBorders>
              <w:left w:val="single" w:sz="4" w:space="0" w:color="auto"/>
              <w:bottom w:val="nil"/>
              <w:right w:val="single" w:sz="4" w:space="0" w:color="auto"/>
            </w:tcBorders>
          </w:tcPr>
          <w:p w14:paraId="7362947B" w14:textId="1C4A4DA5" w:rsidR="00787E56" w:rsidRPr="00BD5680" w:rsidRDefault="00787E56" w:rsidP="00A47C37">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27E731B0" w14:textId="2F2495E9" w:rsidR="00787E56" w:rsidRPr="00BD5680" w:rsidRDefault="00787E56" w:rsidP="00A47C37">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6B6A0247" w14:textId="77777777" w:rsidR="00787E56" w:rsidRDefault="00787E56" w:rsidP="00A47C3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p>
        </w:tc>
        <w:tc>
          <w:tcPr>
            <w:tcW w:w="3402" w:type="dxa"/>
            <w:tcBorders>
              <w:left w:val="single" w:sz="4" w:space="0" w:color="auto"/>
              <w:right w:val="single" w:sz="4" w:space="0" w:color="auto"/>
            </w:tcBorders>
          </w:tcPr>
          <w:p w14:paraId="5CE659B9" w14:textId="77777777" w:rsidR="00787E56" w:rsidRDefault="00787E56" w:rsidP="00A47C3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Žemės ūkio mokslai</w:t>
            </w:r>
          </w:p>
        </w:tc>
        <w:tc>
          <w:tcPr>
            <w:tcW w:w="3685" w:type="dxa"/>
            <w:vMerge/>
            <w:tcBorders>
              <w:left w:val="single" w:sz="4" w:space="0" w:color="auto"/>
              <w:bottom w:val="nil"/>
              <w:right w:val="single" w:sz="4" w:space="0" w:color="auto"/>
            </w:tcBorders>
          </w:tcPr>
          <w:p w14:paraId="0C0CF8D5" w14:textId="246B6FB8" w:rsidR="00787E56" w:rsidRPr="00954FB5" w:rsidRDefault="00787E56" w:rsidP="00A47C37">
            <w:pPr>
              <w:jc w:val="center"/>
              <w:rPr>
                <w:rFonts w:ascii="Times New Roman" w:hAnsi="Times New Roman" w:cs="Times New Roman"/>
                <w:color w:val="000000" w:themeColor="text1"/>
                <w:sz w:val="20"/>
                <w:szCs w:val="20"/>
                <w:lang w:eastAsia="lt-LT"/>
              </w:rPr>
            </w:pPr>
          </w:p>
        </w:tc>
      </w:tr>
      <w:tr w:rsidR="00787E56" w:rsidRPr="0019712B" w14:paraId="7252392A" w14:textId="77777777" w:rsidTr="00304EBB">
        <w:trPr>
          <w:trHeight w:val="122"/>
        </w:trPr>
        <w:tc>
          <w:tcPr>
            <w:tcW w:w="1276" w:type="dxa"/>
            <w:tcBorders>
              <w:top w:val="nil"/>
              <w:left w:val="single" w:sz="4" w:space="0" w:color="auto"/>
              <w:bottom w:val="nil"/>
              <w:right w:val="single" w:sz="4" w:space="0" w:color="auto"/>
            </w:tcBorders>
          </w:tcPr>
          <w:p w14:paraId="2DD841CE" w14:textId="77777777" w:rsidR="00787E56" w:rsidRPr="00BD5680" w:rsidRDefault="00787E56" w:rsidP="00A47C37">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bottom w:val="nil"/>
              <w:right w:val="single" w:sz="4" w:space="0" w:color="auto"/>
            </w:tcBorders>
          </w:tcPr>
          <w:p w14:paraId="5C615141" w14:textId="77777777" w:rsidR="00787E56" w:rsidRPr="00BD5680" w:rsidRDefault="00787E56" w:rsidP="00A47C37">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1C770727" w14:textId="77777777" w:rsidR="00787E56" w:rsidRDefault="00787E56" w:rsidP="00A47C3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w:t>
            </w:r>
          </w:p>
        </w:tc>
        <w:tc>
          <w:tcPr>
            <w:tcW w:w="3402" w:type="dxa"/>
            <w:tcBorders>
              <w:left w:val="single" w:sz="4" w:space="0" w:color="auto"/>
              <w:right w:val="single" w:sz="4" w:space="0" w:color="auto"/>
            </w:tcBorders>
          </w:tcPr>
          <w:p w14:paraId="1D5A2329" w14:textId="77777777" w:rsidR="00787E56" w:rsidRDefault="00787E56" w:rsidP="00A47C3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Socialiniai mokslai</w:t>
            </w:r>
          </w:p>
        </w:tc>
        <w:tc>
          <w:tcPr>
            <w:tcW w:w="3685" w:type="dxa"/>
            <w:tcBorders>
              <w:top w:val="nil"/>
              <w:left w:val="single" w:sz="4" w:space="0" w:color="auto"/>
              <w:bottom w:val="nil"/>
              <w:right w:val="single" w:sz="4" w:space="0" w:color="auto"/>
            </w:tcBorders>
          </w:tcPr>
          <w:p w14:paraId="26039405" w14:textId="77777777" w:rsidR="00787E56" w:rsidRPr="00954FB5" w:rsidRDefault="00787E56" w:rsidP="00A47C37">
            <w:pPr>
              <w:jc w:val="center"/>
              <w:rPr>
                <w:rFonts w:ascii="Times New Roman" w:hAnsi="Times New Roman" w:cs="Times New Roman"/>
                <w:color w:val="000000" w:themeColor="text1"/>
                <w:sz w:val="20"/>
                <w:szCs w:val="20"/>
                <w:lang w:eastAsia="lt-LT"/>
              </w:rPr>
            </w:pPr>
          </w:p>
        </w:tc>
      </w:tr>
      <w:tr w:rsidR="00304EBB" w:rsidRPr="0019712B" w14:paraId="2C65F9CD" w14:textId="77777777" w:rsidTr="00304EBB">
        <w:trPr>
          <w:trHeight w:val="122"/>
        </w:trPr>
        <w:tc>
          <w:tcPr>
            <w:tcW w:w="1276" w:type="dxa"/>
            <w:tcBorders>
              <w:top w:val="nil"/>
              <w:left w:val="single" w:sz="4" w:space="0" w:color="auto"/>
              <w:bottom w:val="nil"/>
              <w:right w:val="single" w:sz="4" w:space="0" w:color="auto"/>
            </w:tcBorders>
          </w:tcPr>
          <w:p w14:paraId="5767E6AF" w14:textId="77777777" w:rsidR="00304EBB" w:rsidRPr="00BD5680" w:rsidRDefault="00304EBB" w:rsidP="00A47C3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809AD1A" w14:textId="77777777" w:rsidR="00304EBB" w:rsidRPr="00BD5680" w:rsidRDefault="00304EBB" w:rsidP="00A47C37">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36429D01" w14:textId="77777777" w:rsidR="00304EBB" w:rsidRDefault="00304EBB" w:rsidP="00A47C3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w:t>
            </w:r>
          </w:p>
        </w:tc>
        <w:tc>
          <w:tcPr>
            <w:tcW w:w="3402" w:type="dxa"/>
            <w:tcBorders>
              <w:left w:val="single" w:sz="4" w:space="0" w:color="auto"/>
              <w:right w:val="single" w:sz="4" w:space="0" w:color="auto"/>
            </w:tcBorders>
          </w:tcPr>
          <w:p w14:paraId="348E120B" w14:textId="77777777" w:rsidR="00304EBB" w:rsidRDefault="00304EBB" w:rsidP="00A47C3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Teisė</w:t>
            </w:r>
          </w:p>
        </w:tc>
        <w:tc>
          <w:tcPr>
            <w:tcW w:w="3685" w:type="dxa"/>
            <w:tcBorders>
              <w:top w:val="nil"/>
              <w:left w:val="single" w:sz="4" w:space="0" w:color="auto"/>
              <w:bottom w:val="nil"/>
              <w:right w:val="single" w:sz="4" w:space="0" w:color="auto"/>
            </w:tcBorders>
          </w:tcPr>
          <w:p w14:paraId="4957124D" w14:textId="77777777" w:rsidR="00304EBB" w:rsidRPr="00253BA3" w:rsidRDefault="00304EBB" w:rsidP="00A47C37">
            <w:pPr>
              <w:jc w:val="center"/>
              <w:rPr>
                <w:rFonts w:ascii="Times New Roman" w:hAnsi="Times New Roman" w:cs="Times New Roman"/>
                <w:color w:val="000000" w:themeColor="text1"/>
                <w:sz w:val="20"/>
                <w:szCs w:val="20"/>
                <w:lang w:val="en-US" w:eastAsia="lt-LT"/>
              </w:rPr>
            </w:pPr>
          </w:p>
        </w:tc>
      </w:tr>
      <w:tr w:rsidR="00304EBB" w:rsidRPr="0019712B" w14:paraId="0D085A46" w14:textId="77777777" w:rsidTr="00304EBB">
        <w:trPr>
          <w:trHeight w:val="122"/>
        </w:trPr>
        <w:tc>
          <w:tcPr>
            <w:tcW w:w="1276" w:type="dxa"/>
            <w:tcBorders>
              <w:top w:val="nil"/>
              <w:left w:val="single" w:sz="4" w:space="0" w:color="auto"/>
              <w:bottom w:val="nil"/>
              <w:right w:val="single" w:sz="4" w:space="0" w:color="auto"/>
            </w:tcBorders>
          </w:tcPr>
          <w:p w14:paraId="5F2D018A" w14:textId="77777777" w:rsidR="00304EBB" w:rsidRPr="00BD5680" w:rsidRDefault="00304EBB" w:rsidP="00A47C3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CA103B1" w14:textId="77777777" w:rsidR="00304EBB" w:rsidRPr="00BD5680" w:rsidRDefault="00304EBB" w:rsidP="00A47C37">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2817811B" w14:textId="77777777" w:rsidR="00304EBB" w:rsidRDefault="00304EBB" w:rsidP="00A47C3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w:t>
            </w:r>
          </w:p>
        </w:tc>
        <w:tc>
          <w:tcPr>
            <w:tcW w:w="3402" w:type="dxa"/>
            <w:tcBorders>
              <w:left w:val="single" w:sz="4" w:space="0" w:color="auto"/>
              <w:right w:val="single" w:sz="4" w:space="0" w:color="auto"/>
            </w:tcBorders>
          </w:tcPr>
          <w:p w14:paraId="28C0C08D" w14:textId="77777777" w:rsidR="00304EBB" w:rsidRDefault="00304EBB" w:rsidP="00A47C3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Verslo ir viešoji vadyba</w:t>
            </w:r>
          </w:p>
        </w:tc>
        <w:tc>
          <w:tcPr>
            <w:tcW w:w="3685" w:type="dxa"/>
            <w:tcBorders>
              <w:top w:val="nil"/>
              <w:left w:val="single" w:sz="4" w:space="0" w:color="auto"/>
              <w:bottom w:val="nil"/>
              <w:right w:val="single" w:sz="4" w:space="0" w:color="auto"/>
            </w:tcBorders>
          </w:tcPr>
          <w:p w14:paraId="05A7AF9A" w14:textId="77777777" w:rsidR="00304EBB" w:rsidRPr="00954FB5" w:rsidRDefault="00304EBB" w:rsidP="00A47C37">
            <w:pPr>
              <w:jc w:val="center"/>
              <w:rPr>
                <w:rFonts w:ascii="Times New Roman" w:hAnsi="Times New Roman" w:cs="Times New Roman"/>
                <w:color w:val="000000" w:themeColor="text1"/>
                <w:sz w:val="20"/>
                <w:szCs w:val="20"/>
                <w:lang w:eastAsia="lt-LT"/>
              </w:rPr>
            </w:pPr>
          </w:p>
        </w:tc>
      </w:tr>
      <w:tr w:rsidR="00304EBB" w:rsidRPr="0019712B" w14:paraId="2B9AF044" w14:textId="77777777" w:rsidTr="00304EBB">
        <w:trPr>
          <w:trHeight w:val="122"/>
        </w:trPr>
        <w:tc>
          <w:tcPr>
            <w:tcW w:w="1276" w:type="dxa"/>
            <w:tcBorders>
              <w:top w:val="nil"/>
              <w:left w:val="single" w:sz="4" w:space="0" w:color="auto"/>
              <w:bottom w:val="nil"/>
              <w:right w:val="single" w:sz="4" w:space="0" w:color="auto"/>
            </w:tcBorders>
          </w:tcPr>
          <w:p w14:paraId="147BF32B" w14:textId="77777777" w:rsidR="00304EBB" w:rsidRPr="00BD5680" w:rsidRDefault="00304EBB" w:rsidP="00A47C3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22C73E3" w14:textId="77777777" w:rsidR="00304EBB" w:rsidRPr="00BD5680" w:rsidRDefault="00304EBB" w:rsidP="00A47C37">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2E66BF4E" w14:textId="77777777" w:rsidR="00304EBB" w:rsidRDefault="00304EBB" w:rsidP="00A47C3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w:t>
            </w:r>
          </w:p>
        </w:tc>
        <w:tc>
          <w:tcPr>
            <w:tcW w:w="3402" w:type="dxa"/>
            <w:tcBorders>
              <w:left w:val="single" w:sz="4" w:space="0" w:color="auto"/>
              <w:right w:val="single" w:sz="4" w:space="0" w:color="auto"/>
            </w:tcBorders>
          </w:tcPr>
          <w:p w14:paraId="36C5E648" w14:textId="77777777" w:rsidR="00304EBB" w:rsidRDefault="00304EBB" w:rsidP="00A47C3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Ugdymo mokslai</w:t>
            </w:r>
          </w:p>
        </w:tc>
        <w:tc>
          <w:tcPr>
            <w:tcW w:w="3685" w:type="dxa"/>
            <w:tcBorders>
              <w:top w:val="nil"/>
              <w:left w:val="single" w:sz="4" w:space="0" w:color="auto"/>
              <w:bottom w:val="nil"/>
              <w:right w:val="single" w:sz="4" w:space="0" w:color="auto"/>
            </w:tcBorders>
          </w:tcPr>
          <w:p w14:paraId="612034EA" w14:textId="77777777" w:rsidR="00304EBB" w:rsidRPr="00954FB5" w:rsidRDefault="00304EBB" w:rsidP="00A47C37">
            <w:pPr>
              <w:jc w:val="center"/>
              <w:rPr>
                <w:rFonts w:ascii="Times New Roman" w:hAnsi="Times New Roman" w:cs="Times New Roman"/>
                <w:color w:val="000000" w:themeColor="text1"/>
                <w:sz w:val="20"/>
                <w:szCs w:val="20"/>
                <w:lang w:eastAsia="lt-LT"/>
              </w:rPr>
            </w:pPr>
          </w:p>
        </w:tc>
      </w:tr>
      <w:tr w:rsidR="00304EBB" w:rsidRPr="0019712B" w14:paraId="0A31A088" w14:textId="77777777" w:rsidTr="00304EBB">
        <w:trPr>
          <w:trHeight w:val="122"/>
        </w:trPr>
        <w:tc>
          <w:tcPr>
            <w:tcW w:w="1276" w:type="dxa"/>
            <w:tcBorders>
              <w:top w:val="nil"/>
              <w:left w:val="single" w:sz="4" w:space="0" w:color="auto"/>
              <w:bottom w:val="nil"/>
              <w:right w:val="single" w:sz="4" w:space="0" w:color="auto"/>
            </w:tcBorders>
          </w:tcPr>
          <w:p w14:paraId="720032D2" w14:textId="77777777" w:rsidR="00304EBB" w:rsidRPr="00BD5680" w:rsidRDefault="00304EBB" w:rsidP="00A47C3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CAAA57E" w14:textId="77777777" w:rsidR="00304EBB" w:rsidRPr="00BD5680" w:rsidRDefault="00304EBB" w:rsidP="00A47C37">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099B885A" w14:textId="77777777" w:rsidR="00304EBB" w:rsidRDefault="00304EBB" w:rsidP="00A47C3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N08</w:t>
            </w:r>
          </w:p>
        </w:tc>
        <w:tc>
          <w:tcPr>
            <w:tcW w:w="3402" w:type="dxa"/>
            <w:tcBorders>
              <w:left w:val="single" w:sz="4" w:space="0" w:color="auto"/>
              <w:right w:val="single" w:sz="4" w:space="0" w:color="auto"/>
            </w:tcBorders>
          </w:tcPr>
          <w:p w14:paraId="2ECA934D" w14:textId="77777777" w:rsidR="00304EBB" w:rsidRDefault="00304EBB" w:rsidP="00A47C3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Istorija</w:t>
            </w:r>
          </w:p>
        </w:tc>
        <w:tc>
          <w:tcPr>
            <w:tcW w:w="3685" w:type="dxa"/>
            <w:tcBorders>
              <w:top w:val="nil"/>
              <w:left w:val="single" w:sz="4" w:space="0" w:color="auto"/>
              <w:bottom w:val="nil"/>
              <w:right w:val="single" w:sz="4" w:space="0" w:color="auto"/>
            </w:tcBorders>
          </w:tcPr>
          <w:p w14:paraId="2C81CA10" w14:textId="77777777" w:rsidR="00304EBB" w:rsidRPr="00954FB5" w:rsidRDefault="00304EBB" w:rsidP="00A47C37">
            <w:pPr>
              <w:jc w:val="center"/>
              <w:rPr>
                <w:rFonts w:ascii="Times New Roman" w:hAnsi="Times New Roman" w:cs="Times New Roman"/>
                <w:color w:val="000000" w:themeColor="text1"/>
                <w:sz w:val="20"/>
                <w:szCs w:val="20"/>
                <w:lang w:eastAsia="lt-LT"/>
              </w:rPr>
            </w:pPr>
          </w:p>
        </w:tc>
      </w:tr>
      <w:tr w:rsidR="00304EBB" w:rsidRPr="0019712B" w14:paraId="578F3F3C" w14:textId="77777777" w:rsidTr="00304EBB">
        <w:trPr>
          <w:trHeight w:val="122"/>
        </w:trPr>
        <w:tc>
          <w:tcPr>
            <w:tcW w:w="1276" w:type="dxa"/>
            <w:tcBorders>
              <w:top w:val="nil"/>
              <w:left w:val="single" w:sz="4" w:space="0" w:color="auto"/>
              <w:bottom w:val="nil"/>
              <w:right w:val="single" w:sz="4" w:space="0" w:color="auto"/>
            </w:tcBorders>
          </w:tcPr>
          <w:p w14:paraId="2CE83748" w14:textId="77777777" w:rsidR="00304EBB" w:rsidRPr="00BD5680" w:rsidRDefault="00304EBB" w:rsidP="00A47C3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39D8FA2" w14:textId="77777777" w:rsidR="00304EBB" w:rsidRPr="00BD5680" w:rsidRDefault="00304EBB" w:rsidP="00A47C37">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2E9C28D2" w14:textId="77777777" w:rsidR="00304EBB" w:rsidRDefault="00304EBB" w:rsidP="00A47C3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N09</w:t>
            </w:r>
          </w:p>
        </w:tc>
        <w:tc>
          <w:tcPr>
            <w:tcW w:w="3402" w:type="dxa"/>
            <w:tcBorders>
              <w:left w:val="single" w:sz="4" w:space="0" w:color="auto"/>
              <w:right w:val="single" w:sz="4" w:space="0" w:color="auto"/>
            </w:tcBorders>
          </w:tcPr>
          <w:p w14:paraId="37D6DA81" w14:textId="77777777" w:rsidR="00304EBB" w:rsidRDefault="00304EBB" w:rsidP="00A47C37">
            <w:pPr>
              <w:rPr>
                <w:rFonts w:ascii="Times New Roman" w:hAnsi="Times New Roman" w:cs="Times New Roman"/>
                <w:color w:val="000000" w:themeColor="text1"/>
                <w:sz w:val="20"/>
                <w:szCs w:val="20"/>
              </w:rPr>
            </w:pPr>
            <w:r w:rsidRPr="00644CB6">
              <w:rPr>
                <w:rFonts w:ascii="Times New Roman" w:hAnsi="Times New Roman" w:cs="Times New Roman"/>
                <w:color w:val="000000" w:themeColor="text1"/>
                <w:sz w:val="20"/>
                <w:szCs w:val="20"/>
              </w:rPr>
              <w:t>Archeologija</w:t>
            </w:r>
          </w:p>
        </w:tc>
        <w:tc>
          <w:tcPr>
            <w:tcW w:w="3685" w:type="dxa"/>
            <w:tcBorders>
              <w:top w:val="nil"/>
              <w:left w:val="single" w:sz="4" w:space="0" w:color="auto"/>
              <w:bottom w:val="nil"/>
              <w:right w:val="single" w:sz="4" w:space="0" w:color="auto"/>
            </w:tcBorders>
          </w:tcPr>
          <w:p w14:paraId="48895503" w14:textId="77777777" w:rsidR="00304EBB" w:rsidRPr="00954FB5" w:rsidRDefault="00304EBB" w:rsidP="00A47C37">
            <w:pPr>
              <w:jc w:val="center"/>
              <w:rPr>
                <w:rFonts w:ascii="Times New Roman" w:hAnsi="Times New Roman" w:cs="Times New Roman"/>
                <w:color w:val="000000" w:themeColor="text1"/>
                <w:sz w:val="20"/>
                <w:szCs w:val="20"/>
                <w:lang w:eastAsia="lt-LT"/>
              </w:rPr>
            </w:pPr>
          </w:p>
        </w:tc>
      </w:tr>
      <w:tr w:rsidR="00304EBB" w:rsidRPr="0019712B" w14:paraId="227F482B" w14:textId="77777777" w:rsidTr="00304EBB">
        <w:trPr>
          <w:trHeight w:val="122"/>
        </w:trPr>
        <w:tc>
          <w:tcPr>
            <w:tcW w:w="1276" w:type="dxa"/>
            <w:tcBorders>
              <w:top w:val="nil"/>
              <w:left w:val="single" w:sz="4" w:space="0" w:color="auto"/>
              <w:bottom w:val="nil"/>
              <w:right w:val="single" w:sz="4" w:space="0" w:color="auto"/>
            </w:tcBorders>
          </w:tcPr>
          <w:p w14:paraId="2D79D743" w14:textId="77777777" w:rsidR="00304EBB" w:rsidRPr="00BD5680" w:rsidRDefault="00304EBB" w:rsidP="00A47C3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643DF7C" w14:textId="77777777" w:rsidR="00304EBB" w:rsidRPr="00BD5680" w:rsidRDefault="00304EBB" w:rsidP="00A47C37">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64E17016" w14:textId="77777777" w:rsidR="00304EBB" w:rsidRDefault="00304EBB" w:rsidP="00A47C3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N10</w:t>
            </w:r>
          </w:p>
        </w:tc>
        <w:tc>
          <w:tcPr>
            <w:tcW w:w="3402" w:type="dxa"/>
            <w:tcBorders>
              <w:left w:val="single" w:sz="4" w:space="0" w:color="auto"/>
              <w:right w:val="single" w:sz="4" w:space="0" w:color="auto"/>
            </w:tcBorders>
          </w:tcPr>
          <w:p w14:paraId="3795E63E" w14:textId="77777777" w:rsidR="00304EBB" w:rsidRDefault="00304EBB" w:rsidP="00A47C37">
            <w:pPr>
              <w:rPr>
                <w:rFonts w:ascii="Times New Roman" w:hAnsi="Times New Roman" w:cs="Times New Roman"/>
                <w:color w:val="000000" w:themeColor="text1"/>
                <w:sz w:val="20"/>
                <w:szCs w:val="20"/>
              </w:rPr>
            </w:pPr>
            <w:r w:rsidRPr="00644CB6">
              <w:rPr>
                <w:rFonts w:ascii="Times New Roman" w:hAnsi="Times New Roman" w:cs="Times New Roman"/>
                <w:color w:val="000000" w:themeColor="text1"/>
                <w:sz w:val="20"/>
                <w:szCs w:val="20"/>
              </w:rPr>
              <w:t>Filosofija</w:t>
            </w:r>
          </w:p>
        </w:tc>
        <w:tc>
          <w:tcPr>
            <w:tcW w:w="3685" w:type="dxa"/>
            <w:tcBorders>
              <w:top w:val="nil"/>
              <w:left w:val="single" w:sz="4" w:space="0" w:color="auto"/>
              <w:bottom w:val="nil"/>
              <w:right w:val="single" w:sz="4" w:space="0" w:color="auto"/>
            </w:tcBorders>
          </w:tcPr>
          <w:p w14:paraId="0CAEA1BB" w14:textId="77777777" w:rsidR="00304EBB" w:rsidRPr="00954FB5" w:rsidRDefault="00304EBB" w:rsidP="00A47C37">
            <w:pPr>
              <w:jc w:val="center"/>
              <w:rPr>
                <w:rFonts w:ascii="Times New Roman" w:hAnsi="Times New Roman" w:cs="Times New Roman"/>
                <w:color w:val="000000" w:themeColor="text1"/>
                <w:sz w:val="20"/>
                <w:szCs w:val="20"/>
                <w:lang w:eastAsia="lt-LT"/>
              </w:rPr>
            </w:pPr>
          </w:p>
        </w:tc>
      </w:tr>
      <w:tr w:rsidR="00304EBB" w:rsidRPr="0019712B" w14:paraId="7F32731F" w14:textId="77777777" w:rsidTr="00304EBB">
        <w:trPr>
          <w:trHeight w:val="122"/>
        </w:trPr>
        <w:tc>
          <w:tcPr>
            <w:tcW w:w="1276" w:type="dxa"/>
            <w:tcBorders>
              <w:top w:val="nil"/>
              <w:left w:val="single" w:sz="4" w:space="0" w:color="auto"/>
              <w:bottom w:val="nil"/>
              <w:right w:val="single" w:sz="4" w:space="0" w:color="auto"/>
            </w:tcBorders>
          </w:tcPr>
          <w:p w14:paraId="5A00F73A" w14:textId="77777777" w:rsidR="00304EBB" w:rsidRPr="00BD5680" w:rsidRDefault="00304EBB" w:rsidP="008748CF">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219532B" w14:textId="77777777" w:rsidR="00304EBB" w:rsidRPr="00BD5680" w:rsidRDefault="00304EBB" w:rsidP="008748CF">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5098966D" w14:textId="13CF8676" w:rsidR="00304EBB" w:rsidRPr="008748CF" w:rsidRDefault="00304EBB" w:rsidP="008748CF">
            <w:pPr>
              <w:jc w:val="center"/>
              <w:rPr>
                <w:rFonts w:ascii="Times New Roman" w:hAnsi="Times New Roman" w:cs="Times New Roman"/>
                <w:color w:val="000000" w:themeColor="text1"/>
                <w:sz w:val="20"/>
                <w:szCs w:val="20"/>
              </w:rPr>
            </w:pPr>
            <w:r w:rsidRPr="008748CF">
              <w:rPr>
                <w:rFonts w:ascii="Times New Roman" w:hAnsi="Times New Roman" w:cs="Times New Roman"/>
                <w:color w:val="000000" w:themeColor="text1"/>
                <w:sz w:val="20"/>
                <w:szCs w:val="20"/>
              </w:rPr>
              <w:t>N12</w:t>
            </w:r>
          </w:p>
        </w:tc>
        <w:tc>
          <w:tcPr>
            <w:tcW w:w="3402" w:type="dxa"/>
            <w:tcBorders>
              <w:left w:val="single" w:sz="4" w:space="0" w:color="auto"/>
              <w:bottom w:val="single" w:sz="4" w:space="0" w:color="auto"/>
              <w:right w:val="single" w:sz="4" w:space="0" w:color="auto"/>
            </w:tcBorders>
          </w:tcPr>
          <w:p w14:paraId="08CFAC8B" w14:textId="1B66124B" w:rsidR="00304EBB" w:rsidRPr="008748CF" w:rsidRDefault="00304EBB" w:rsidP="008748CF">
            <w:pPr>
              <w:rPr>
                <w:rFonts w:ascii="Times New Roman" w:hAnsi="Times New Roman" w:cs="Times New Roman"/>
                <w:color w:val="000000"/>
                <w:sz w:val="20"/>
                <w:szCs w:val="20"/>
              </w:rPr>
            </w:pPr>
            <w:r w:rsidRPr="008748CF">
              <w:rPr>
                <w:rFonts w:ascii="Times New Roman" w:hAnsi="Times New Roman" w:cs="Times New Roman"/>
                <w:color w:val="000000" w:themeColor="text1"/>
                <w:sz w:val="20"/>
                <w:szCs w:val="20"/>
              </w:rPr>
              <w:t>Paveldo studijos</w:t>
            </w:r>
          </w:p>
        </w:tc>
        <w:tc>
          <w:tcPr>
            <w:tcW w:w="3685" w:type="dxa"/>
            <w:tcBorders>
              <w:top w:val="nil"/>
              <w:left w:val="single" w:sz="4" w:space="0" w:color="auto"/>
              <w:bottom w:val="nil"/>
              <w:right w:val="single" w:sz="4" w:space="0" w:color="auto"/>
            </w:tcBorders>
          </w:tcPr>
          <w:p w14:paraId="221AF4EA" w14:textId="77777777" w:rsidR="00304EBB" w:rsidRPr="00954FB5" w:rsidRDefault="00304EBB" w:rsidP="008748CF">
            <w:pPr>
              <w:jc w:val="center"/>
              <w:rPr>
                <w:rFonts w:ascii="Times New Roman" w:hAnsi="Times New Roman" w:cs="Times New Roman"/>
                <w:color w:val="000000" w:themeColor="text1"/>
                <w:sz w:val="20"/>
                <w:szCs w:val="20"/>
                <w:lang w:eastAsia="lt-LT"/>
              </w:rPr>
            </w:pPr>
          </w:p>
        </w:tc>
      </w:tr>
      <w:tr w:rsidR="00304EBB" w:rsidRPr="0019712B" w14:paraId="472245F1" w14:textId="77777777" w:rsidTr="00304EBB">
        <w:trPr>
          <w:trHeight w:val="122"/>
        </w:trPr>
        <w:tc>
          <w:tcPr>
            <w:tcW w:w="1276" w:type="dxa"/>
            <w:tcBorders>
              <w:top w:val="nil"/>
              <w:left w:val="single" w:sz="4" w:space="0" w:color="auto"/>
              <w:bottom w:val="nil"/>
              <w:right w:val="single" w:sz="4" w:space="0" w:color="auto"/>
            </w:tcBorders>
          </w:tcPr>
          <w:p w14:paraId="4D775C5B" w14:textId="77777777" w:rsidR="00304EBB" w:rsidRPr="00BD5680" w:rsidRDefault="00304EBB" w:rsidP="008748CF">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71EDEB4" w14:textId="77777777" w:rsidR="00304EBB" w:rsidRPr="00BD5680" w:rsidRDefault="00304EBB" w:rsidP="008748CF">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7652A2D0" w14:textId="35D88E47" w:rsidR="00304EBB" w:rsidRPr="008748CF" w:rsidRDefault="00304EBB" w:rsidP="008748CF">
            <w:pPr>
              <w:jc w:val="center"/>
              <w:rPr>
                <w:rFonts w:ascii="Times New Roman" w:hAnsi="Times New Roman" w:cs="Times New Roman"/>
                <w:color w:val="000000" w:themeColor="text1"/>
                <w:sz w:val="20"/>
                <w:szCs w:val="20"/>
              </w:rPr>
            </w:pPr>
            <w:r w:rsidRPr="008748CF">
              <w:rPr>
                <w:rFonts w:ascii="Times New Roman" w:hAnsi="Times New Roman" w:cs="Times New Roman"/>
                <w:color w:val="000000" w:themeColor="text1"/>
                <w:sz w:val="20"/>
                <w:szCs w:val="20"/>
              </w:rPr>
              <w:t>N14</w:t>
            </w:r>
          </w:p>
        </w:tc>
        <w:tc>
          <w:tcPr>
            <w:tcW w:w="3402" w:type="dxa"/>
            <w:tcBorders>
              <w:left w:val="single" w:sz="4" w:space="0" w:color="auto"/>
              <w:bottom w:val="single" w:sz="4" w:space="0" w:color="auto"/>
              <w:right w:val="single" w:sz="4" w:space="0" w:color="auto"/>
            </w:tcBorders>
          </w:tcPr>
          <w:p w14:paraId="5B3CF67A" w14:textId="4FD71B20" w:rsidR="00304EBB" w:rsidRPr="008748CF" w:rsidRDefault="00304EBB" w:rsidP="008748CF">
            <w:pPr>
              <w:rPr>
                <w:rFonts w:ascii="Times New Roman" w:hAnsi="Times New Roman" w:cs="Times New Roman"/>
                <w:color w:val="000000"/>
                <w:sz w:val="20"/>
                <w:szCs w:val="20"/>
              </w:rPr>
            </w:pPr>
            <w:r w:rsidRPr="008748CF">
              <w:rPr>
                <w:rFonts w:ascii="Times New Roman" w:hAnsi="Times New Roman" w:cs="Times New Roman"/>
                <w:color w:val="000000" w:themeColor="text1"/>
                <w:sz w:val="20"/>
                <w:szCs w:val="20"/>
              </w:rPr>
              <w:t>Kultūros studijos</w:t>
            </w:r>
          </w:p>
        </w:tc>
        <w:tc>
          <w:tcPr>
            <w:tcW w:w="3685" w:type="dxa"/>
            <w:tcBorders>
              <w:top w:val="nil"/>
              <w:left w:val="single" w:sz="4" w:space="0" w:color="auto"/>
              <w:bottom w:val="nil"/>
              <w:right w:val="single" w:sz="4" w:space="0" w:color="auto"/>
            </w:tcBorders>
          </w:tcPr>
          <w:p w14:paraId="4CC89C55" w14:textId="77777777" w:rsidR="00304EBB" w:rsidRPr="00954FB5" w:rsidRDefault="00304EBB" w:rsidP="008748CF">
            <w:pPr>
              <w:jc w:val="center"/>
              <w:rPr>
                <w:rFonts w:ascii="Times New Roman" w:hAnsi="Times New Roman" w:cs="Times New Roman"/>
                <w:color w:val="000000" w:themeColor="text1"/>
                <w:sz w:val="20"/>
                <w:szCs w:val="20"/>
                <w:lang w:eastAsia="lt-LT"/>
              </w:rPr>
            </w:pPr>
          </w:p>
        </w:tc>
      </w:tr>
      <w:tr w:rsidR="00304EBB" w:rsidRPr="0019712B" w14:paraId="49378D2E" w14:textId="77777777" w:rsidTr="00304EBB">
        <w:trPr>
          <w:trHeight w:val="122"/>
        </w:trPr>
        <w:tc>
          <w:tcPr>
            <w:tcW w:w="1276" w:type="dxa"/>
            <w:tcBorders>
              <w:top w:val="nil"/>
              <w:left w:val="single" w:sz="4" w:space="0" w:color="auto"/>
              <w:bottom w:val="nil"/>
              <w:right w:val="single" w:sz="4" w:space="0" w:color="auto"/>
            </w:tcBorders>
          </w:tcPr>
          <w:p w14:paraId="08006D2B" w14:textId="77777777" w:rsidR="00304EBB" w:rsidRPr="00BD5680" w:rsidRDefault="00304EBB" w:rsidP="008748CF">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368D268" w14:textId="77777777" w:rsidR="00304EBB" w:rsidRPr="00BD5680" w:rsidRDefault="00304EBB" w:rsidP="008748CF">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375C93B5" w14:textId="77777777" w:rsidR="00304EBB" w:rsidRPr="0019712B" w:rsidRDefault="00304EBB" w:rsidP="008748C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P09</w:t>
            </w:r>
          </w:p>
        </w:tc>
        <w:tc>
          <w:tcPr>
            <w:tcW w:w="3402" w:type="dxa"/>
            <w:tcBorders>
              <w:left w:val="single" w:sz="4" w:space="0" w:color="auto"/>
              <w:bottom w:val="single" w:sz="4" w:space="0" w:color="auto"/>
              <w:right w:val="single" w:sz="4" w:space="0" w:color="auto"/>
            </w:tcBorders>
          </w:tcPr>
          <w:p w14:paraId="759B5BDF" w14:textId="77777777" w:rsidR="00304EBB" w:rsidRPr="0019712B" w:rsidRDefault="00304EBB" w:rsidP="008748CF">
            <w:pPr>
              <w:rPr>
                <w:rFonts w:ascii="Times New Roman" w:hAnsi="Times New Roman" w:cs="Times New Roman"/>
                <w:color w:val="000000" w:themeColor="text1"/>
                <w:sz w:val="20"/>
                <w:szCs w:val="20"/>
              </w:rPr>
            </w:pPr>
            <w:r w:rsidRPr="0019712B">
              <w:rPr>
                <w:rFonts w:ascii="Times New Roman" w:hAnsi="Times New Roman" w:cs="Times New Roman"/>
                <w:color w:val="000000"/>
                <w:sz w:val="20"/>
                <w:szCs w:val="20"/>
              </w:rPr>
              <w:t>Architektūra</w:t>
            </w:r>
          </w:p>
        </w:tc>
        <w:tc>
          <w:tcPr>
            <w:tcW w:w="3685" w:type="dxa"/>
            <w:tcBorders>
              <w:top w:val="nil"/>
              <w:left w:val="single" w:sz="4" w:space="0" w:color="auto"/>
              <w:bottom w:val="nil"/>
              <w:right w:val="single" w:sz="4" w:space="0" w:color="auto"/>
            </w:tcBorders>
          </w:tcPr>
          <w:p w14:paraId="64206109" w14:textId="77777777" w:rsidR="00304EBB" w:rsidRPr="00954FB5" w:rsidRDefault="00304EBB" w:rsidP="008748CF">
            <w:pPr>
              <w:jc w:val="center"/>
              <w:rPr>
                <w:rFonts w:ascii="Times New Roman" w:hAnsi="Times New Roman" w:cs="Times New Roman"/>
                <w:color w:val="000000" w:themeColor="text1"/>
                <w:sz w:val="20"/>
                <w:szCs w:val="20"/>
                <w:lang w:eastAsia="lt-LT"/>
              </w:rPr>
            </w:pPr>
          </w:p>
        </w:tc>
      </w:tr>
      <w:tr w:rsidR="00304EBB" w:rsidRPr="0019712B" w14:paraId="27E9D767" w14:textId="77777777" w:rsidTr="00304EBB">
        <w:trPr>
          <w:trHeight w:val="122"/>
        </w:trPr>
        <w:tc>
          <w:tcPr>
            <w:tcW w:w="1276" w:type="dxa"/>
            <w:tcBorders>
              <w:top w:val="nil"/>
              <w:left w:val="single" w:sz="4" w:space="0" w:color="auto"/>
              <w:bottom w:val="nil"/>
              <w:right w:val="single" w:sz="4" w:space="0" w:color="auto"/>
            </w:tcBorders>
          </w:tcPr>
          <w:p w14:paraId="4573B3EB" w14:textId="77777777" w:rsidR="00304EBB" w:rsidRPr="0019712B" w:rsidRDefault="00304EBB" w:rsidP="008748CF">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2CA18E3" w14:textId="77777777" w:rsidR="00304EBB" w:rsidRPr="0019712B" w:rsidRDefault="00304EBB" w:rsidP="008748CF">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1E298021" w14:textId="0B893010" w:rsidR="00304EBB" w:rsidRDefault="00304EBB" w:rsidP="008748C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P10</w:t>
            </w:r>
          </w:p>
        </w:tc>
        <w:tc>
          <w:tcPr>
            <w:tcW w:w="3402" w:type="dxa"/>
            <w:tcBorders>
              <w:top w:val="single" w:sz="4" w:space="0" w:color="auto"/>
              <w:left w:val="single" w:sz="4" w:space="0" w:color="auto"/>
              <w:right w:val="single" w:sz="4" w:space="0" w:color="auto"/>
            </w:tcBorders>
          </w:tcPr>
          <w:p w14:paraId="3925264B" w14:textId="29059EDF" w:rsidR="00304EBB" w:rsidRDefault="00304EBB" w:rsidP="008748CF">
            <w:pPr>
              <w:rPr>
                <w:rFonts w:ascii="Times New Roman" w:hAnsi="Times New Roman" w:cs="Times New Roman"/>
                <w:color w:val="000000"/>
                <w:sz w:val="20"/>
                <w:szCs w:val="20"/>
              </w:rPr>
            </w:pPr>
            <w:r>
              <w:rPr>
                <w:rFonts w:ascii="Times New Roman" w:hAnsi="Times New Roman" w:cs="Times New Roman"/>
                <w:color w:val="000000"/>
                <w:sz w:val="20"/>
                <w:szCs w:val="20"/>
              </w:rPr>
              <w:t>Kraštovaizdžio architektūra</w:t>
            </w:r>
          </w:p>
        </w:tc>
        <w:tc>
          <w:tcPr>
            <w:tcW w:w="3685" w:type="dxa"/>
            <w:tcBorders>
              <w:top w:val="nil"/>
              <w:left w:val="single" w:sz="4" w:space="0" w:color="auto"/>
              <w:bottom w:val="nil"/>
              <w:right w:val="single" w:sz="4" w:space="0" w:color="auto"/>
            </w:tcBorders>
          </w:tcPr>
          <w:p w14:paraId="613ACD7B" w14:textId="77777777" w:rsidR="00304EBB" w:rsidRPr="00954FB5" w:rsidRDefault="00304EBB" w:rsidP="008748CF">
            <w:pPr>
              <w:jc w:val="center"/>
              <w:rPr>
                <w:rFonts w:ascii="Times New Roman" w:hAnsi="Times New Roman" w:cs="Times New Roman"/>
                <w:color w:val="000000" w:themeColor="text1"/>
                <w:sz w:val="20"/>
                <w:szCs w:val="20"/>
                <w:lang w:eastAsia="lt-LT"/>
              </w:rPr>
            </w:pPr>
          </w:p>
        </w:tc>
      </w:tr>
      <w:tr w:rsidR="00304EBB" w:rsidRPr="0019712B" w14:paraId="2F316AA4" w14:textId="77777777" w:rsidTr="00304EBB">
        <w:trPr>
          <w:trHeight w:val="726"/>
        </w:trPr>
        <w:tc>
          <w:tcPr>
            <w:tcW w:w="1276" w:type="dxa"/>
            <w:tcBorders>
              <w:top w:val="nil"/>
              <w:left w:val="single" w:sz="4" w:space="0" w:color="auto"/>
              <w:bottom w:val="single" w:sz="4" w:space="0" w:color="auto"/>
              <w:right w:val="single" w:sz="4" w:space="0" w:color="auto"/>
            </w:tcBorders>
          </w:tcPr>
          <w:p w14:paraId="24036069" w14:textId="77777777" w:rsidR="00304EBB" w:rsidRPr="0019712B" w:rsidRDefault="00304EBB" w:rsidP="008748CF">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30966EB7" w14:textId="77777777" w:rsidR="00304EBB" w:rsidRPr="0019712B" w:rsidRDefault="00304EBB" w:rsidP="008748CF">
            <w:pPr>
              <w:rPr>
                <w:rFonts w:ascii="Times New Roman" w:hAnsi="Times New Roman" w:cs="Times New Roman"/>
                <w:color w:val="000000" w:themeColor="text1"/>
                <w:sz w:val="20"/>
                <w:szCs w:val="20"/>
                <w:lang w:eastAsia="lt-LT"/>
              </w:rPr>
            </w:pPr>
          </w:p>
        </w:tc>
        <w:tc>
          <w:tcPr>
            <w:tcW w:w="4111" w:type="dxa"/>
            <w:gridSpan w:val="2"/>
            <w:tcBorders>
              <w:left w:val="single" w:sz="4" w:space="0" w:color="auto"/>
              <w:bottom w:val="single" w:sz="4" w:space="0" w:color="auto"/>
              <w:right w:val="single" w:sz="4" w:space="0" w:color="auto"/>
            </w:tcBorders>
          </w:tcPr>
          <w:p w14:paraId="162242C4" w14:textId="5C5559ED" w:rsidR="00304EBB" w:rsidRPr="0019712B" w:rsidRDefault="00304EBB" w:rsidP="008748CF">
            <w:pPr>
              <w:jc w:val="both"/>
              <w:rPr>
                <w:rFonts w:ascii="Times New Roman" w:hAnsi="Times New Roman" w:cs="Times New Roman"/>
                <w:color w:val="000000" w:themeColor="text1"/>
                <w:sz w:val="20"/>
                <w:szCs w:val="20"/>
              </w:rPr>
            </w:pPr>
            <w:r w:rsidRPr="00954FB5">
              <w:rPr>
                <w:rFonts w:ascii="Times New Roman" w:hAnsi="Times New Roman" w:cs="Times New Roman"/>
                <w:color w:val="000000" w:themeColor="text1"/>
                <w:sz w:val="20"/>
                <w:szCs w:val="20"/>
              </w:rPr>
              <w:t xml:space="preserve">Baigę pirmosios pakopos </w:t>
            </w:r>
            <w:r>
              <w:rPr>
                <w:rFonts w:ascii="Times New Roman" w:hAnsi="Times New Roman" w:cs="Times New Roman"/>
                <w:color w:val="000000" w:themeColor="text1"/>
                <w:sz w:val="20"/>
                <w:szCs w:val="20"/>
              </w:rPr>
              <w:t xml:space="preserve">kitų krypčių universitetines studijas ar </w:t>
            </w:r>
            <w:r w:rsidRPr="00954FB5">
              <w:rPr>
                <w:rFonts w:ascii="Times New Roman" w:hAnsi="Times New Roman" w:cs="Times New Roman"/>
                <w:color w:val="000000" w:themeColor="text1"/>
                <w:sz w:val="20"/>
                <w:szCs w:val="20"/>
              </w:rPr>
              <w:t>studijas kolegijoje ir baigę Vilniaus universitete Geografijos  papildomųjų studijų programą</w:t>
            </w:r>
          </w:p>
        </w:tc>
        <w:tc>
          <w:tcPr>
            <w:tcW w:w="3685" w:type="dxa"/>
            <w:tcBorders>
              <w:top w:val="single" w:sz="4" w:space="0" w:color="auto"/>
              <w:left w:val="single" w:sz="4" w:space="0" w:color="auto"/>
              <w:bottom w:val="single" w:sz="4" w:space="0" w:color="auto"/>
            </w:tcBorders>
          </w:tcPr>
          <w:p w14:paraId="3B681C57" w14:textId="77777777" w:rsidR="00304EBB" w:rsidRPr="00954FB5" w:rsidRDefault="00304EBB" w:rsidP="008748CF">
            <w:pPr>
              <w:jc w:val="center"/>
              <w:rPr>
                <w:rFonts w:ascii="Times New Roman" w:hAnsi="Times New Roman" w:cs="Times New Roman"/>
                <w:color w:val="000000" w:themeColor="text1"/>
                <w:sz w:val="20"/>
                <w:szCs w:val="20"/>
                <w:lang w:eastAsia="lt-LT"/>
              </w:rPr>
            </w:pPr>
            <w:r w:rsidRPr="00954FB5">
              <w:rPr>
                <w:rFonts w:ascii="Times New Roman" w:hAnsi="Times New Roman" w:cs="Times New Roman"/>
                <w:color w:val="000000" w:themeColor="text1"/>
                <w:sz w:val="20"/>
                <w:szCs w:val="20"/>
                <w:lang w:eastAsia="lt-LT"/>
              </w:rPr>
              <w:t>(VS+M3)/2 + kD + P</w:t>
            </w:r>
          </w:p>
          <w:p w14:paraId="241405DB" w14:textId="77777777" w:rsidR="00304EBB" w:rsidRPr="00C2405E" w:rsidRDefault="00304EBB" w:rsidP="008748CF">
            <w:pPr>
              <w:jc w:val="both"/>
              <w:rPr>
                <w:rFonts w:ascii="Times New Roman" w:hAnsi="Times New Roman" w:cs="Times New Roman"/>
                <w:i/>
                <w:color w:val="000000" w:themeColor="text1"/>
                <w:sz w:val="20"/>
                <w:szCs w:val="20"/>
                <w:lang w:eastAsia="lt-LT"/>
              </w:rPr>
            </w:pPr>
          </w:p>
        </w:tc>
      </w:tr>
      <w:tr w:rsidR="00304EBB" w:rsidRPr="0019712B" w14:paraId="09DFC500" w14:textId="77777777" w:rsidTr="00304EBB">
        <w:trPr>
          <w:trHeight w:val="183"/>
        </w:trPr>
        <w:tc>
          <w:tcPr>
            <w:tcW w:w="10915" w:type="dxa"/>
            <w:gridSpan w:val="5"/>
            <w:tcBorders>
              <w:top w:val="single" w:sz="4" w:space="0" w:color="auto"/>
              <w:left w:val="single" w:sz="4" w:space="0" w:color="auto"/>
              <w:bottom w:val="single" w:sz="4" w:space="0" w:color="auto"/>
            </w:tcBorders>
          </w:tcPr>
          <w:p w14:paraId="15D4E561" w14:textId="77777777" w:rsidR="00304EBB" w:rsidRPr="00032718" w:rsidRDefault="00304EBB" w:rsidP="008748CF">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23707EE0" w14:textId="773D2868" w:rsidR="00304EBB" w:rsidRPr="0061454F" w:rsidRDefault="00304EBB" w:rsidP="008748CF">
            <w:pPr>
              <w:jc w:val="both"/>
              <w:rPr>
                <w:rFonts w:ascii="Times New Roman" w:hAnsi="Times New Roman" w:cs="Times New Roman"/>
                <w:color w:val="000000" w:themeColor="text1"/>
                <w:sz w:val="20"/>
                <w:szCs w:val="20"/>
                <w:lang w:eastAsia="lt-LT"/>
              </w:rPr>
            </w:pPr>
            <w:r w:rsidRPr="00032718">
              <w:rPr>
                <w:rFonts w:ascii="Times New Roman" w:hAnsi="Times New Roman" w:cs="Times New Roman"/>
                <w:b/>
                <w:color w:val="000000" w:themeColor="text1"/>
                <w:sz w:val="20"/>
                <w:szCs w:val="20"/>
                <w:lang w:eastAsia="lt-LT"/>
              </w:rPr>
              <w:t>D</w:t>
            </w:r>
            <w:r>
              <w:rPr>
                <w:rFonts w:ascii="Times New Roman" w:hAnsi="Times New Roman" w:cs="Times New Roman"/>
                <w:color w:val="000000" w:themeColor="text1"/>
                <w:sz w:val="20"/>
                <w:szCs w:val="20"/>
                <w:lang w:eastAsia="lt-LT"/>
              </w:rPr>
              <w:t xml:space="preserve"> – </w:t>
            </w:r>
            <w:r w:rsidR="00457CA0">
              <w:rPr>
                <w:rFonts w:ascii="Times New Roman" w:hAnsi="Times New Roman" w:cs="Times New Roman"/>
                <w:color w:val="000000" w:themeColor="text1"/>
                <w:sz w:val="20"/>
                <w:szCs w:val="20"/>
                <w:lang w:eastAsia="lt-LT"/>
              </w:rPr>
              <w:t xml:space="preserve">baigiamojo darbo </w:t>
            </w:r>
            <w:r w:rsidR="00457CA0" w:rsidRPr="00E53E50">
              <w:rPr>
                <w:rFonts w:ascii="Times New Roman" w:hAnsi="Times New Roman" w:cs="Times New Roman"/>
                <w:color w:val="000000" w:themeColor="text1"/>
                <w:sz w:val="20"/>
                <w:szCs w:val="20"/>
                <w:lang w:eastAsia="lt-LT"/>
              </w:rPr>
              <w:t>ir</w:t>
            </w:r>
            <w:r w:rsidR="00457CA0">
              <w:rPr>
                <w:rFonts w:ascii="Times New Roman" w:hAnsi="Times New Roman" w:cs="Times New Roman"/>
                <w:color w:val="000000" w:themeColor="text1"/>
                <w:sz w:val="20"/>
                <w:szCs w:val="20"/>
                <w:lang w:eastAsia="lt-LT"/>
              </w:rPr>
              <w:t xml:space="preserve"> (ar)</w:t>
            </w:r>
            <w:r w:rsidR="00457CA0" w:rsidRPr="00E53E50">
              <w:rPr>
                <w:rFonts w:ascii="Times New Roman" w:hAnsi="Times New Roman" w:cs="Times New Roman"/>
                <w:color w:val="000000" w:themeColor="text1"/>
                <w:sz w:val="20"/>
                <w:szCs w:val="20"/>
                <w:lang w:eastAsia="lt-LT"/>
              </w:rPr>
              <w:t xml:space="preserve"> baigiamojo egzamino pažymys (pažymių vidurkis), ar baigi</w:t>
            </w:r>
            <w:r w:rsidR="00457CA0">
              <w:rPr>
                <w:rFonts w:ascii="Times New Roman" w:hAnsi="Times New Roman" w:cs="Times New Roman"/>
                <w:color w:val="000000" w:themeColor="text1"/>
                <w:sz w:val="20"/>
                <w:szCs w:val="20"/>
                <w:lang w:eastAsia="lt-LT"/>
              </w:rPr>
              <w:t>amųjų egzaminų pažymių vidurkis</w:t>
            </w:r>
            <w:r>
              <w:rPr>
                <w:rFonts w:ascii="Times New Roman" w:hAnsi="Times New Roman" w:cs="Times New Roman"/>
                <w:color w:val="000000" w:themeColor="text1"/>
                <w:sz w:val="20"/>
                <w:szCs w:val="20"/>
                <w:lang w:eastAsia="lt-LT"/>
              </w:rPr>
              <w:t>;</w:t>
            </w:r>
          </w:p>
          <w:p w14:paraId="2DC0198A" w14:textId="5AFBF16F" w:rsidR="00304EBB" w:rsidRDefault="00304EBB" w:rsidP="008748CF">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sidR="00457CA0">
              <w:rPr>
                <w:rFonts w:ascii="Times New Roman" w:hAnsi="Times New Roman" w:cs="Times New Roman"/>
                <w:color w:val="000000" w:themeColor="text1"/>
                <w:sz w:val="20"/>
                <w:szCs w:val="20"/>
                <w:lang w:eastAsia="lt-LT"/>
              </w:rPr>
              <w:t xml:space="preserve"> –</w:t>
            </w:r>
            <w:r w:rsidR="00457CA0" w:rsidRPr="005C50FB">
              <w:rPr>
                <w:rFonts w:ascii="Times New Roman" w:hAnsi="Times New Roman" w:cs="Times New Roman"/>
                <w:color w:val="000000" w:themeColor="text1"/>
                <w:sz w:val="20"/>
                <w:szCs w:val="20"/>
                <w:lang w:eastAsia="lt-LT"/>
              </w:rPr>
              <w:t>diplomo priedėlio (priedo) pažymi</w:t>
            </w:r>
            <w:r w:rsidR="00457CA0">
              <w:rPr>
                <w:rFonts w:ascii="Times New Roman" w:hAnsi="Times New Roman" w:cs="Times New Roman"/>
                <w:color w:val="000000" w:themeColor="text1"/>
                <w:sz w:val="20"/>
                <w:szCs w:val="20"/>
                <w:lang w:eastAsia="lt-LT"/>
              </w:rPr>
              <w:t xml:space="preserve">ų, išskyrus baigiamojo darbo </w:t>
            </w:r>
            <w:r w:rsidR="00457CA0" w:rsidRPr="005C50FB">
              <w:rPr>
                <w:rFonts w:ascii="Times New Roman" w:hAnsi="Times New Roman" w:cs="Times New Roman"/>
                <w:color w:val="000000" w:themeColor="text1"/>
                <w:sz w:val="20"/>
                <w:szCs w:val="20"/>
                <w:lang w:eastAsia="lt-LT"/>
              </w:rPr>
              <w:t>ir</w:t>
            </w:r>
            <w:r w:rsidR="00457CA0">
              <w:rPr>
                <w:rFonts w:ascii="Times New Roman" w:hAnsi="Times New Roman" w:cs="Times New Roman"/>
                <w:color w:val="000000" w:themeColor="text1"/>
                <w:sz w:val="20"/>
                <w:szCs w:val="20"/>
                <w:lang w:eastAsia="lt-LT"/>
              </w:rPr>
              <w:t xml:space="preserve"> (ar)</w:t>
            </w:r>
            <w:r w:rsidR="00457CA0" w:rsidRPr="005C50FB">
              <w:rPr>
                <w:rFonts w:ascii="Times New Roman" w:hAnsi="Times New Roman" w:cs="Times New Roman"/>
                <w:color w:val="000000" w:themeColor="text1"/>
                <w:sz w:val="20"/>
                <w:szCs w:val="20"/>
                <w:lang w:eastAsia="lt-LT"/>
              </w:rPr>
              <w:t xml:space="preserve"> baigiamojo (-ųjų) egzamino (-ų) pažymį, svertinis vidurki</w:t>
            </w:r>
            <w:r w:rsidR="00457CA0">
              <w:rPr>
                <w:rFonts w:ascii="Times New Roman" w:hAnsi="Times New Roman" w:cs="Times New Roman"/>
                <w:color w:val="000000" w:themeColor="text1"/>
                <w:sz w:val="20"/>
                <w:szCs w:val="20"/>
                <w:lang w:eastAsia="lt-LT"/>
              </w:rPr>
              <w:t>s</w:t>
            </w:r>
            <w:r>
              <w:rPr>
                <w:rFonts w:ascii="Times New Roman" w:hAnsi="Times New Roman" w:cs="Times New Roman"/>
                <w:color w:val="000000" w:themeColor="text1"/>
                <w:sz w:val="20"/>
                <w:szCs w:val="20"/>
                <w:lang w:eastAsia="lt-LT"/>
              </w:rPr>
              <w:t>;</w:t>
            </w:r>
          </w:p>
          <w:p w14:paraId="3DA08585" w14:textId="77777777" w:rsidR="00304EBB" w:rsidRDefault="00304EBB" w:rsidP="008748CF">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M3</w:t>
            </w:r>
            <w:r>
              <w:rPr>
                <w:rFonts w:ascii="Times New Roman" w:hAnsi="Times New Roman" w:cs="Times New Roman"/>
                <w:color w:val="000000" w:themeColor="text1"/>
                <w:sz w:val="20"/>
                <w:szCs w:val="20"/>
                <w:lang w:eastAsia="lt-LT"/>
              </w:rPr>
              <w:t xml:space="preserve"> – </w:t>
            </w:r>
            <w:r w:rsidRPr="0078063C">
              <w:rPr>
                <w:rFonts w:ascii="Times New Roman" w:hAnsi="Times New Roman" w:cs="Times New Roman"/>
                <w:color w:val="000000" w:themeColor="text1"/>
                <w:sz w:val="20"/>
                <w:szCs w:val="20"/>
                <w:lang w:eastAsia="lt-LT"/>
              </w:rPr>
              <w:t>papildomųjų studijų dalykų pažymių vidurkis</w:t>
            </w:r>
            <w:r>
              <w:rPr>
                <w:rFonts w:ascii="Times New Roman" w:hAnsi="Times New Roman" w:cs="Times New Roman"/>
                <w:color w:val="000000" w:themeColor="text1"/>
                <w:sz w:val="20"/>
                <w:szCs w:val="20"/>
                <w:lang w:eastAsia="lt-LT"/>
              </w:rPr>
              <w:t>;</w:t>
            </w:r>
          </w:p>
          <w:p w14:paraId="522F169B" w14:textId="77777777" w:rsidR="00304EBB" w:rsidRDefault="00304EBB" w:rsidP="008748CF">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k</w:t>
            </w:r>
            <w:r>
              <w:rPr>
                <w:rFonts w:ascii="Times New Roman" w:hAnsi="Times New Roman" w:cs="Times New Roman"/>
                <w:color w:val="000000" w:themeColor="text1"/>
                <w:sz w:val="20"/>
                <w:szCs w:val="20"/>
                <w:lang w:eastAsia="lt-LT"/>
              </w:rPr>
              <w:t xml:space="preserve"> </w:t>
            </w:r>
            <w:r w:rsidRPr="0078063C">
              <w:rPr>
                <w:rFonts w:ascii="Times New Roman" w:hAnsi="Times New Roman" w:cs="Times New Roman"/>
                <w:color w:val="000000" w:themeColor="text1"/>
                <w:sz w:val="20"/>
                <w:szCs w:val="20"/>
                <w:lang w:eastAsia="lt-LT"/>
              </w:rPr>
              <w:t>= 2, jei asmuo yra apgynęs baigiamąjį darbą; k = 1, jei asmuo yra išlaikęs baigiamąjį (-uosius) egzaminą (-us).</w:t>
            </w:r>
          </w:p>
          <w:p w14:paraId="73832999" w14:textId="1744DE47" w:rsidR="00304EBB" w:rsidRPr="00954FB5" w:rsidRDefault="00304EBB" w:rsidP="008748CF">
            <w:pPr>
              <w:jc w:val="both"/>
              <w:rPr>
                <w:rFonts w:ascii="Times New Roman" w:hAnsi="Times New Roman" w:cs="Times New Roman"/>
                <w:color w:val="000000" w:themeColor="text1"/>
                <w:sz w:val="20"/>
                <w:szCs w:val="20"/>
                <w:lang w:eastAsia="lt-LT"/>
              </w:rPr>
            </w:pPr>
            <w:r w:rsidRPr="005E54A2">
              <w:rPr>
                <w:rFonts w:ascii="Times New Roman" w:hAnsi="Times New Roman" w:cs="Times New Roman"/>
                <w:b/>
                <w:color w:val="000000" w:themeColor="text1"/>
                <w:sz w:val="20"/>
                <w:szCs w:val="20"/>
                <w:lang w:eastAsia="lt-LT"/>
              </w:rPr>
              <w:t>P – papildomi balai:</w:t>
            </w:r>
            <w:r>
              <w:rPr>
                <w:rFonts w:ascii="Times New Roman" w:hAnsi="Times New Roman" w:cs="Times New Roman"/>
                <w:color w:val="000000" w:themeColor="text1"/>
                <w:sz w:val="20"/>
                <w:szCs w:val="20"/>
                <w:lang w:eastAsia="lt-LT"/>
              </w:rPr>
              <w:t xml:space="preserve"> </w:t>
            </w:r>
            <w:r w:rsidRPr="00B54353">
              <w:rPr>
                <w:rFonts w:ascii="Times New Roman" w:hAnsi="Times New Roman" w:cs="Times New Roman"/>
                <w:color w:val="000000" w:themeColor="text1"/>
                <w:sz w:val="20"/>
                <w:szCs w:val="20"/>
                <w:lang w:eastAsia="lt-LT"/>
              </w:rPr>
              <w:t>0,1 balo už kiekvieną Studentų mokslinės draugijos (SMD) būrelyje parengtą ir konferencijoje pristatytą darbą; 0,2 balo už pranešimą Lietuvos nacionalinėje konferencijoje; 0,3 balo už pranešimą tarptautinėje konferencijoje; 1 balas už straipsnį, paskelbtą kituose moksliniuose leidiniuose; turintiems gamtinės geografijos bakalaur</w:t>
            </w:r>
            <w:r w:rsidR="00E3733F">
              <w:rPr>
                <w:rFonts w:ascii="Times New Roman" w:hAnsi="Times New Roman" w:cs="Times New Roman"/>
                <w:color w:val="000000" w:themeColor="text1"/>
                <w:sz w:val="20"/>
                <w:szCs w:val="20"/>
                <w:lang w:eastAsia="lt-LT"/>
              </w:rPr>
              <w:t xml:space="preserve">o kvalifikacinį laipsnį; </w:t>
            </w:r>
            <w:r w:rsidRPr="00B54353">
              <w:rPr>
                <w:rFonts w:ascii="Times New Roman" w:hAnsi="Times New Roman" w:cs="Times New Roman"/>
                <w:color w:val="000000" w:themeColor="text1"/>
                <w:sz w:val="20"/>
                <w:szCs w:val="20"/>
                <w:lang w:eastAsia="lt-LT"/>
              </w:rPr>
              <w:t>2 balai už straipsnį, paskelbtą į ISI sąrašus įtrauktuose žurnaluose.</w:t>
            </w:r>
          </w:p>
        </w:tc>
      </w:tr>
      <w:tr w:rsidR="00304EBB" w:rsidRPr="0019712B" w14:paraId="58A8F532" w14:textId="77777777" w:rsidTr="00304EBB">
        <w:trPr>
          <w:trHeight w:val="88"/>
        </w:trPr>
        <w:tc>
          <w:tcPr>
            <w:tcW w:w="1276" w:type="dxa"/>
            <w:tcBorders>
              <w:top w:val="single" w:sz="4" w:space="0" w:color="auto"/>
              <w:left w:val="single" w:sz="4" w:space="0" w:color="auto"/>
              <w:bottom w:val="nil"/>
              <w:right w:val="single" w:sz="4" w:space="0" w:color="auto"/>
            </w:tcBorders>
          </w:tcPr>
          <w:p w14:paraId="6895528F" w14:textId="77777777" w:rsidR="00304EBB" w:rsidRPr="0019712B" w:rsidRDefault="00304EBB" w:rsidP="0020100A">
            <w:pPr>
              <w:jc w:val="center"/>
              <w:rPr>
                <w:rFonts w:ascii="Times New Roman" w:hAnsi="Times New Roman" w:cs="Times New Roman"/>
                <w:color w:val="000000" w:themeColor="text1"/>
                <w:sz w:val="20"/>
                <w:szCs w:val="20"/>
                <w:lang w:eastAsia="lt-LT"/>
              </w:rPr>
            </w:pPr>
            <w:r w:rsidRPr="006437E4">
              <w:rPr>
                <w:rFonts w:ascii="Times New Roman" w:hAnsi="Times New Roman" w:cs="Times New Roman"/>
                <w:color w:val="000000" w:themeColor="text1"/>
                <w:sz w:val="20"/>
                <w:szCs w:val="20"/>
                <w:lang w:eastAsia="lt-LT"/>
              </w:rPr>
              <w:t>6211CX013</w:t>
            </w:r>
          </w:p>
        </w:tc>
        <w:tc>
          <w:tcPr>
            <w:tcW w:w="1843" w:type="dxa"/>
            <w:vMerge w:val="restart"/>
            <w:tcBorders>
              <w:top w:val="single" w:sz="4" w:space="0" w:color="auto"/>
              <w:left w:val="single" w:sz="4" w:space="0" w:color="auto"/>
              <w:bottom w:val="nil"/>
              <w:right w:val="single" w:sz="4" w:space="0" w:color="auto"/>
            </w:tcBorders>
          </w:tcPr>
          <w:p w14:paraId="438D35AE" w14:textId="77777777" w:rsidR="00304EBB" w:rsidRPr="0019712B" w:rsidRDefault="00304EBB" w:rsidP="0020100A">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Kartografija</w:t>
            </w:r>
          </w:p>
        </w:tc>
        <w:tc>
          <w:tcPr>
            <w:tcW w:w="709" w:type="dxa"/>
            <w:tcBorders>
              <w:left w:val="single" w:sz="4" w:space="0" w:color="auto"/>
            </w:tcBorders>
          </w:tcPr>
          <w:p w14:paraId="1B51261C" w14:textId="6845313F" w:rsidR="00304EBB" w:rsidRPr="0019712B" w:rsidRDefault="00304EBB" w:rsidP="0020100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B02</w:t>
            </w:r>
          </w:p>
        </w:tc>
        <w:tc>
          <w:tcPr>
            <w:tcW w:w="3402" w:type="dxa"/>
            <w:tcBorders>
              <w:right w:val="single" w:sz="4" w:space="0" w:color="auto"/>
            </w:tcBorders>
          </w:tcPr>
          <w:p w14:paraId="132FC81B" w14:textId="417F1AA6" w:rsidR="00304EBB" w:rsidRPr="0019712B" w:rsidRDefault="00304EBB" w:rsidP="0020100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Informacijos sistemos</w:t>
            </w:r>
          </w:p>
        </w:tc>
        <w:tc>
          <w:tcPr>
            <w:tcW w:w="3685" w:type="dxa"/>
            <w:vMerge w:val="restart"/>
            <w:tcBorders>
              <w:top w:val="single" w:sz="4" w:space="0" w:color="auto"/>
              <w:left w:val="single" w:sz="4" w:space="0" w:color="auto"/>
              <w:bottom w:val="nil"/>
              <w:right w:val="single" w:sz="4" w:space="0" w:color="auto"/>
            </w:tcBorders>
          </w:tcPr>
          <w:p w14:paraId="2B1C75AC" w14:textId="77777777" w:rsidR="00304EBB" w:rsidRPr="006437E4" w:rsidRDefault="00304EBB" w:rsidP="0020100A">
            <w:pPr>
              <w:jc w:val="center"/>
              <w:rPr>
                <w:rFonts w:ascii="Times New Roman" w:hAnsi="Times New Roman" w:cs="Times New Roman"/>
                <w:color w:val="000000" w:themeColor="text1"/>
                <w:sz w:val="20"/>
                <w:szCs w:val="20"/>
                <w:lang w:eastAsia="lt-LT"/>
              </w:rPr>
            </w:pPr>
            <w:r w:rsidRPr="006437E4">
              <w:rPr>
                <w:rFonts w:ascii="Times New Roman" w:hAnsi="Times New Roman" w:cs="Times New Roman"/>
                <w:color w:val="000000" w:themeColor="text1"/>
                <w:sz w:val="20"/>
                <w:szCs w:val="20"/>
                <w:lang w:eastAsia="lt-LT"/>
              </w:rPr>
              <w:t>VS + kD + P</w:t>
            </w:r>
          </w:p>
          <w:p w14:paraId="7DDB145B" w14:textId="77777777" w:rsidR="00304EBB" w:rsidRPr="00257B81" w:rsidRDefault="00304EBB" w:rsidP="0020100A">
            <w:pPr>
              <w:jc w:val="both"/>
              <w:rPr>
                <w:rFonts w:ascii="Times New Roman" w:hAnsi="Times New Roman" w:cs="Times New Roman"/>
                <w:i/>
                <w:color w:val="000000" w:themeColor="text1"/>
                <w:sz w:val="20"/>
                <w:szCs w:val="20"/>
                <w:lang w:eastAsia="lt-LT"/>
              </w:rPr>
            </w:pPr>
          </w:p>
        </w:tc>
      </w:tr>
      <w:tr w:rsidR="00304EBB" w:rsidRPr="0019712B" w14:paraId="4F80ED6C" w14:textId="77777777" w:rsidTr="00304EBB">
        <w:trPr>
          <w:trHeight w:val="122"/>
        </w:trPr>
        <w:tc>
          <w:tcPr>
            <w:tcW w:w="1276" w:type="dxa"/>
            <w:tcBorders>
              <w:top w:val="nil"/>
              <w:left w:val="single" w:sz="4" w:space="0" w:color="auto"/>
              <w:bottom w:val="nil"/>
              <w:right w:val="single" w:sz="4" w:space="0" w:color="auto"/>
            </w:tcBorders>
          </w:tcPr>
          <w:p w14:paraId="64D36F08" w14:textId="77777777" w:rsidR="00304EBB" w:rsidRPr="006437E4" w:rsidRDefault="00304EBB" w:rsidP="0020100A">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1E576704" w14:textId="77777777" w:rsidR="00304EBB" w:rsidRPr="0019712B" w:rsidRDefault="00304EBB" w:rsidP="0020100A">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1A17C784" w14:textId="442E2733" w:rsidR="00304EBB" w:rsidRPr="0019712B" w:rsidRDefault="00304EBB" w:rsidP="0020100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C03</w:t>
            </w:r>
          </w:p>
        </w:tc>
        <w:tc>
          <w:tcPr>
            <w:tcW w:w="3402" w:type="dxa"/>
            <w:tcBorders>
              <w:right w:val="single" w:sz="4" w:space="0" w:color="auto"/>
            </w:tcBorders>
          </w:tcPr>
          <w:p w14:paraId="1D4DDC3C" w14:textId="39A2A1A6" w:rsidR="00304EBB" w:rsidRPr="0019712B" w:rsidRDefault="00304EBB" w:rsidP="0020100A">
            <w:pP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Geologija</w:t>
            </w:r>
          </w:p>
        </w:tc>
        <w:tc>
          <w:tcPr>
            <w:tcW w:w="3685" w:type="dxa"/>
            <w:vMerge/>
            <w:tcBorders>
              <w:top w:val="nil"/>
              <w:left w:val="single" w:sz="4" w:space="0" w:color="auto"/>
              <w:bottom w:val="nil"/>
              <w:right w:val="single" w:sz="4" w:space="0" w:color="auto"/>
            </w:tcBorders>
          </w:tcPr>
          <w:p w14:paraId="4F06B600" w14:textId="77777777" w:rsidR="00304EBB" w:rsidRPr="0019712B" w:rsidRDefault="00304EBB" w:rsidP="0020100A">
            <w:pPr>
              <w:jc w:val="center"/>
              <w:rPr>
                <w:rFonts w:ascii="Times New Roman" w:hAnsi="Times New Roman" w:cs="Times New Roman"/>
                <w:color w:val="000000" w:themeColor="text1"/>
                <w:sz w:val="20"/>
                <w:szCs w:val="20"/>
                <w:lang w:eastAsia="lt-LT"/>
              </w:rPr>
            </w:pPr>
          </w:p>
        </w:tc>
      </w:tr>
      <w:tr w:rsidR="00304EBB" w:rsidRPr="0019712B" w14:paraId="7B3896C5" w14:textId="77777777" w:rsidTr="00304EBB">
        <w:trPr>
          <w:trHeight w:val="122"/>
        </w:trPr>
        <w:tc>
          <w:tcPr>
            <w:tcW w:w="1276" w:type="dxa"/>
            <w:tcBorders>
              <w:top w:val="nil"/>
              <w:left w:val="single" w:sz="4" w:space="0" w:color="auto"/>
              <w:bottom w:val="nil"/>
              <w:right w:val="single" w:sz="4" w:space="0" w:color="auto"/>
            </w:tcBorders>
          </w:tcPr>
          <w:p w14:paraId="202136C2" w14:textId="77777777" w:rsidR="00304EBB" w:rsidRPr="006437E4" w:rsidRDefault="00304EBB" w:rsidP="0020100A">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353E60E2" w14:textId="77777777" w:rsidR="00304EBB" w:rsidRPr="0019712B" w:rsidRDefault="00304EBB" w:rsidP="0020100A">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35177E9E" w14:textId="2F203A24" w:rsidR="00304EBB" w:rsidRPr="0019712B" w:rsidRDefault="00304EBB" w:rsidP="0020100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C04</w:t>
            </w:r>
          </w:p>
        </w:tc>
        <w:tc>
          <w:tcPr>
            <w:tcW w:w="3402" w:type="dxa"/>
            <w:tcBorders>
              <w:right w:val="single" w:sz="4" w:space="0" w:color="auto"/>
            </w:tcBorders>
          </w:tcPr>
          <w:p w14:paraId="616135EF" w14:textId="026352F2" w:rsidR="00304EBB" w:rsidRPr="0019712B" w:rsidRDefault="00304EBB" w:rsidP="0020100A">
            <w:pP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 xml:space="preserve">Aplinkotyra </w:t>
            </w:r>
          </w:p>
        </w:tc>
        <w:tc>
          <w:tcPr>
            <w:tcW w:w="3685" w:type="dxa"/>
            <w:vMerge/>
            <w:tcBorders>
              <w:top w:val="nil"/>
              <w:left w:val="single" w:sz="4" w:space="0" w:color="auto"/>
              <w:bottom w:val="nil"/>
              <w:right w:val="single" w:sz="4" w:space="0" w:color="auto"/>
            </w:tcBorders>
          </w:tcPr>
          <w:p w14:paraId="695EF70D" w14:textId="77777777" w:rsidR="00304EBB" w:rsidRPr="0019712B" w:rsidRDefault="00304EBB" w:rsidP="0020100A">
            <w:pPr>
              <w:jc w:val="center"/>
              <w:rPr>
                <w:rFonts w:ascii="Times New Roman" w:hAnsi="Times New Roman" w:cs="Times New Roman"/>
                <w:color w:val="000000" w:themeColor="text1"/>
                <w:sz w:val="20"/>
                <w:szCs w:val="20"/>
                <w:lang w:eastAsia="lt-LT"/>
              </w:rPr>
            </w:pPr>
          </w:p>
        </w:tc>
      </w:tr>
      <w:tr w:rsidR="00304EBB" w:rsidRPr="0019712B" w14:paraId="7062877E" w14:textId="77777777" w:rsidTr="00304EBB">
        <w:trPr>
          <w:trHeight w:val="122"/>
        </w:trPr>
        <w:tc>
          <w:tcPr>
            <w:tcW w:w="1276" w:type="dxa"/>
            <w:tcBorders>
              <w:top w:val="nil"/>
              <w:left w:val="single" w:sz="4" w:space="0" w:color="auto"/>
              <w:bottom w:val="nil"/>
              <w:right w:val="single" w:sz="4" w:space="0" w:color="auto"/>
            </w:tcBorders>
          </w:tcPr>
          <w:p w14:paraId="44FCF6BB" w14:textId="77777777" w:rsidR="00304EBB" w:rsidRPr="006437E4" w:rsidRDefault="00304EBB" w:rsidP="0020100A">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379244D1" w14:textId="77777777" w:rsidR="00304EBB" w:rsidRPr="0019712B" w:rsidRDefault="00304EBB" w:rsidP="0020100A">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0166DA73" w14:textId="3771B58D" w:rsidR="00304EBB" w:rsidRPr="0019712B" w:rsidRDefault="00304EBB" w:rsidP="0020100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C05</w:t>
            </w:r>
          </w:p>
        </w:tc>
        <w:tc>
          <w:tcPr>
            <w:tcW w:w="3402" w:type="dxa"/>
            <w:tcBorders>
              <w:right w:val="single" w:sz="4" w:space="0" w:color="auto"/>
            </w:tcBorders>
          </w:tcPr>
          <w:p w14:paraId="61D71D0E" w14:textId="204EBF70" w:rsidR="00304EBB" w:rsidRPr="0019712B" w:rsidRDefault="00304EBB" w:rsidP="0020100A">
            <w:pP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Gamtinė geografija</w:t>
            </w:r>
          </w:p>
        </w:tc>
        <w:tc>
          <w:tcPr>
            <w:tcW w:w="3685" w:type="dxa"/>
            <w:vMerge/>
            <w:tcBorders>
              <w:top w:val="nil"/>
              <w:left w:val="single" w:sz="4" w:space="0" w:color="auto"/>
              <w:bottom w:val="nil"/>
              <w:right w:val="single" w:sz="4" w:space="0" w:color="auto"/>
            </w:tcBorders>
          </w:tcPr>
          <w:p w14:paraId="14829388" w14:textId="77777777" w:rsidR="00304EBB" w:rsidRPr="0019712B" w:rsidRDefault="00304EBB" w:rsidP="0020100A">
            <w:pPr>
              <w:jc w:val="center"/>
              <w:rPr>
                <w:rFonts w:ascii="Times New Roman" w:hAnsi="Times New Roman" w:cs="Times New Roman"/>
                <w:color w:val="000000" w:themeColor="text1"/>
                <w:sz w:val="20"/>
                <w:szCs w:val="20"/>
                <w:lang w:eastAsia="lt-LT"/>
              </w:rPr>
            </w:pPr>
          </w:p>
        </w:tc>
      </w:tr>
      <w:tr w:rsidR="00304EBB" w:rsidRPr="0019712B" w14:paraId="2AB3F0A1" w14:textId="77777777" w:rsidTr="00304EBB">
        <w:trPr>
          <w:trHeight w:val="122"/>
        </w:trPr>
        <w:tc>
          <w:tcPr>
            <w:tcW w:w="1276" w:type="dxa"/>
            <w:tcBorders>
              <w:top w:val="nil"/>
              <w:left w:val="single" w:sz="4" w:space="0" w:color="auto"/>
              <w:bottom w:val="nil"/>
              <w:right w:val="single" w:sz="4" w:space="0" w:color="auto"/>
            </w:tcBorders>
          </w:tcPr>
          <w:p w14:paraId="0EF4EABB" w14:textId="77777777" w:rsidR="00304EBB" w:rsidRPr="006437E4" w:rsidRDefault="00304EBB" w:rsidP="0020100A">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64DDC872" w14:textId="77777777" w:rsidR="00304EBB" w:rsidRPr="0019712B" w:rsidRDefault="00304EBB" w:rsidP="0020100A">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2B5FA651" w14:textId="0812F4AC" w:rsidR="00304EBB" w:rsidRPr="0019712B" w:rsidRDefault="00304EBB" w:rsidP="0020100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D07</w:t>
            </w:r>
          </w:p>
        </w:tc>
        <w:tc>
          <w:tcPr>
            <w:tcW w:w="3402" w:type="dxa"/>
            <w:tcBorders>
              <w:right w:val="single" w:sz="4" w:space="0" w:color="auto"/>
            </w:tcBorders>
          </w:tcPr>
          <w:p w14:paraId="0F7C304B" w14:textId="5A411AD0" w:rsidR="00304EBB" w:rsidRPr="0019712B" w:rsidRDefault="00304EBB" w:rsidP="0020100A">
            <w:pP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Ekologija</w:t>
            </w:r>
          </w:p>
        </w:tc>
        <w:tc>
          <w:tcPr>
            <w:tcW w:w="3685" w:type="dxa"/>
            <w:vMerge/>
            <w:tcBorders>
              <w:top w:val="nil"/>
              <w:left w:val="single" w:sz="4" w:space="0" w:color="auto"/>
              <w:bottom w:val="nil"/>
              <w:right w:val="single" w:sz="4" w:space="0" w:color="auto"/>
            </w:tcBorders>
          </w:tcPr>
          <w:p w14:paraId="2A556FEF" w14:textId="77777777" w:rsidR="00304EBB" w:rsidRPr="0019712B" w:rsidRDefault="00304EBB" w:rsidP="0020100A">
            <w:pPr>
              <w:jc w:val="center"/>
              <w:rPr>
                <w:rFonts w:ascii="Times New Roman" w:hAnsi="Times New Roman" w:cs="Times New Roman"/>
                <w:color w:val="000000" w:themeColor="text1"/>
                <w:sz w:val="20"/>
                <w:szCs w:val="20"/>
                <w:lang w:eastAsia="lt-LT"/>
              </w:rPr>
            </w:pPr>
          </w:p>
        </w:tc>
      </w:tr>
      <w:tr w:rsidR="00304EBB" w:rsidRPr="0019712B" w14:paraId="2EB852F9" w14:textId="77777777" w:rsidTr="00304EBB">
        <w:trPr>
          <w:trHeight w:val="122"/>
        </w:trPr>
        <w:tc>
          <w:tcPr>
            <w:tcW w:w="1276" w:type="dxa"/>
            <w:tcBorders>
              <w:top w:val="nil"/>
              <w:left w:val="single" w:sz="4" w:space="0" w:color="auto"/>
              <w:bottom w:val="nil"/>
              <w:right w:val="single" w:sz="4" w:space="0" w:color="auto"/>
            </w:tcBorders>
          </w:tcPr>
          <w:p w14:paraId="54230AEE" w14:textId="77777777" w:rsidR="00304EBB" w:rsidRPr="006437E4" w:rsidRDefault="00304EBB" w:rsidP="0020100A">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F674060" w14:textId="77777777" w:rsidR="00304EBB" w:rsidRPr="0019712B" w:rsidRDefault="00304EBB" w:rsidP="0020100A">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171D7CA4" w14:textId="0EAE7D79" w:rsidR="00304EBB" w:rsidRPr="0019712B" w:rsidRDefault="00304EBB" w:rsidP="0020100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E03</w:t>
            </w:r>
          </w:p>
        </w:tc>
        <w:tc>
          <w:tcPr>
            <w:tcW w:w="3402" w:type="dxa"/>
            <w:tcBorders>
              <w:bottom w:val="single" w:sz="4" w:space="0" w:color="auto"/>
              <w:right w:val="single" w:sz="4" w:space="0" w:color="auto"/>
            </w:tcBorders>
          </w:tcPr>
          <w:p w14:paraId="61436A48" w14:textId="5710519D" w:rsidR="00304EBB" w:rsidRPr="0019712B" w:rsidRDefault="00304EBB" w:rsidP="0020100A">
            <w:pP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Aplinkos inžinerija</w:t>
            </w:r>
          </w:p>
        </w:tc>
        <w:tc>
          <w:tcPr>
            <w:tcW w:w="3685" w:type="dxa"/>
            <w:tcBorders>
              <w:top w:val="nil"/>
              <w:left w:val="single" w:sz="4" w:space="0" w:color="auto"/>
              <w:bottom w:val="nil"/>
              <w:right w:val="single" w:sz="4" w:space="0" w:color="auto"/>
            </w:tcBorders>
          </w:tcPr>
          <w:p w14:paraId="725129AA" w14:textId="77777777" w:rsidR="00304EBB" w:rsidRPr="0019712B" w:rsidRDefault="00304EBB" w:rsidP="0020100A">
            <w:pPr>
              <w:jc w:val="center"/>
              <w:rPr>
                <w:rFonts w:ascii="Times New Roman" w:hAnsi="Times New Roman" w:cs="Times New Roman"/>
                <w:color w:val="000000" w:themeColor="text1"/>
                <w:sz w:val="20"/>
                <w:szCs w:val="20"/>
                <w:lang w:eastAsia="lt-LT"/>
              </w:rPr>
            </w:pPr>
          </w:p>
        </w:tc>
      </w:tr>
      <w:tr w:rsidR="00304EBB" w:rsidRPr="0019712B" w14:paraId="48D6B89C" w14:textId="77777777" w:rsidTr="00304EBB">
        <w:trPr>
          <w:trHeight w:val="122"/>
        </w:trPr>
        <w:tc>
          <w:tcPr>
            <w:tcW w:w="1276" w:type="dxa"/>
            <w:tcBorders>
              <w:top w:val="nil"/>
              <w:left w:val="single" w:sz="4" w:space="0" w:color="auto"/>
              <w:bottom w:val="nil"/>
              <w:right w:val="single" w:sz="4" w:space="0" w:color="auto"/>
            </w:tcBorders>
          </w:tcPr>
          <w:p w14:paraId="7053E9CE" w14:textId="77777777" w:rsidR="00304EBB" w:rsidRPr="006437E4" w:rsidRDefault="00304EBB" w:rsidP="0020100A">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E3D6B63" w14:textId="77777777" w:rsidR="00304EBB" w:rsidRPr="0019712B" w:rsidRDefault="00304EBB" w:rsidP="0020100A">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754D9000" w14:textId="2817D8E4" w:rsidR="00304EBB" w:rsidRPr="0019712B" w:rsidRDefault="00304EBB" w:rsidP="0020100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E04</w:t>
            </w:r>
          </w:p>
        </w:tc>
        <w:tc>
          <w:tcPr>
            <w:tcW w:w="3402" w:type="dxa"/>
            <w:tcBorders>
              <w:bottom w:val="single" w:sz="4" w:space="0" w:color="auto"/>
              <w:right w:val="single" w:sz="4" w:space="0" w:color="auto"/>
            </w:tcBorders>
          </w:tcPr>
          <w:p w14:paraId="3B9A4470" w14:textId="35E86909" w:rsidR="00304EBB" w:rsidRPr="0019712B" w:rsidRDefault="00304EBB" w:rsidP="0020100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Matavimų inžinerija</w:t>
            </w:r>
          </w:p>
        </w:tc>
        <w:tc>
          <w:tcPr>
            <w:tcW w:w="3685" w:type="dxa"/>
            <w:tcBorders>
              <w:top w:val="nil"/>
              <w:left w:val="single" w:sz="4" w:space="0" w:color="auto"/>
              <w:bottom w:val="nil"/>
              <w:right w:val="single" w:sz="4" w:space="0" w:color="auto"/>
            </w:tcBorders>
          </w:tcPr>
          <w:p w14:paraId="28406105" w14:textId="77777777" w:rsidR="00304EBB" w:rsidRPr="0019712B" w:rsidRDefault="00304EBB" w:rsidP="0020100A">
            <w:pPr>
              <w:jc w:val="center"/>
              <w:rPr>
                <w:rFonts w:ascii="Times New Roman" w:hAnsi="Times New Roman" w:cs="Times New Roman"/>
                <w:color w:val="000000" w:themeColor="text1"/>
                <w:sz w:val="20"/>
                <w:szCs w:val="20"/>
                <w:lang w:eastAsia="lt-LT"/>
              </w:rPr>
            </w:pPr>
          </w:p>
        </w:tc>
      </w:tr>
      <w:tr w:rsidR="00304EBB" w:rsidRPr="0019712B" w14:paraId="70FD80B6" w14:textId="77777777" w:rsidTr="00304EBB">
        <w:trPr>
          <w:trHeight w:val="122"/>
        </w:trPr>
        <w:tc>
          <w:tcPr>
            <w:tcW w:w="1276" w:type="dxa"/>
            <w:tcBorders>
              <w:top w:val="nil"/>
              <w:left w:val="single" w:sz="4" w:space="0" w:color="auto"/>
              <w:bottom w:val="nil"/>
              <w:right w:val="single" w:sz="4" w:space="0" w:color="auto"/>
            </w:tcBorders>
          </w:tcPr>
          <w:p w14:paraId="7075108F" w14:textId="77777777" w:rsidR="00304EBB" w:rsidRPr="0019712B" w:rsidRDefault="00304EBB" w:rsidP="0020100A">
            <w:pPr>
              <w:jc w:val="center"/>
              <w:rPr>
                <w:rFonts w:ascii="Times New Roman" w:hAnsi="Times New Roman" w:cs="Times New Roman"/>
                <w:color w:val="000000" w:themeColor="text1"/>
                <w:sz w:val="20"/>
                <w:szCs w:val="20"/>
                <w:lang w:eastAsia="lt-LT"/>
              </w:rPr>
            </w:pPr>
          </w:p>
        </w:tc>
        <w:tc>
          <w:tcPr>
            <w:tcW w:w="1843" w:type="dxa"/>
            <w:vMerge w:val="restart"/>
            <w:tcBorders>
              <w:top w:val="nil"/>
              <w:left w:val="single" w:sz="4" w:space="0" w:color="auto"/>
              <w:bottom w:val="nil"/>
              <w:right w:val="single" w:sz="4" w:space="0" w:color="auto"/>
            </w:tcBorders>
          </w:tcPr>
          <w:p w14:paraId="560940A0" w14:textId="77777777" w:rsidR="00304EBB" w:rsidRPr="0019712B" w:rsidRDefault="00304EBB" w:rsidP="0020100A">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tcBorders>
          </w:tcPr>
          <w:p w14:paraId="3C010B93" w14:textId="30125FAD" w:rsidR="00304EBB" w:rsidRPr="0019712B" w:rsidRDefault="00304EBB" w:rsidP="0020100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I01</w:t>
            </w:r>
          </w:p>
        </w:tc>
        <w:tc>
          <w:tcPr>
            <w:tcW w:w="3402" w:type="dxa"/>
            <w:tcBorders>
              <w:top w:val="single" w:sz="4" w:space="0" w:color="auto"/>
              <w:bottom w:val="single" w:sz="4" w:space="0" w:color="auto"/>
              <w:right w:val="single" w:sz="4" w:space="0" w:color="auto"/>
            </w:tcBorders>
          </w:tcPr>
          <w:p w14:paraId="0F25CAE4" w14:textId="4BED4EC8" w:rsidR="00304EBB" w:rsidRPr="0019712B" w:rsidRDefault="00304EBB" w:rsidP="0020100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Žemės ūkis</w:t>
            </w:r>
          </w:p>
        </w:tc>
        <w:tc>
          <w:tcPr>
            <w:tcW w:w="3685" w:type="dxa"/>
            <w:vMerge w:val="restart"/>
            <w:tcBorders>
              <w:top w:val="nil"/>
              <w:left w:val="single" w:sz="4" w:space="0" w:color="auto"/>
              <w:bottom w:val="nil"/>
              <w:right w:val="single" w:sz="4" w:space="0" w:color="auto"/>
            </w:tcBorders>
          </w:tcPr>
          <w:p w14:paraId="37E5410E" w14:textId="77777777" w:rsidR="00304EBB" w:rsidRPr="0019712B" w:rsidRDefault="00304EBB" w:rsidP="0020100A">
            <w:pPr>
              <w:jc w:val="both"/>
              <w:rPr>
                <w:rFonts w:ascii="Times New Roman" w:hAnsi="Times New Roman" w:cs="Times New Roman"/>
                <w:color w:val="000000" w:themeColor="text1"/>
                <w:sz w:val="20"/>
                <w:szCs w:val="20"/>
                <w:lang w:eastAsia="lt-LT"/>
              </w:rPr>
            </w:pPr>
          </w:p>
        </w:tc>
      </w:tr>
      <w:tr w:rsidR="00304EBB" w:rsidRPr="0019712B" w14:paraId="6B1FCEE3" w14:textId="77777777" w:rsidTr="00304EBB">
        <w:trPr>
          <w:trHeight w:val="122"/>
        </w:trPr>
        <w:tc>
          <w:tcPr>
            <w:tcW w:w="1276" w:type="dxa"/>
            <w:tcBorders>
              <w:top w:val="nil"/>
              <w:left w:val="single" w:sz="4" w:space="0" w:color="auto"/>
              <w:bottom w:val="nil"/>
              <w:right w:val="single" w:sz="4" w:space="0" w:color="auto"/>
            </w:tcBorders>
          </w:tcPr>
          <w:p w14:paraId="118BD451" w14:textId="77777777" w:rsidR="00304EBB" w:rsidRPr="006437E4" w:rsidRDefault="00304EBB" w:rsidP="0020100A">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3C5CF294" w14:textId="77777777" w:rsidR="00304EBB" w:rsidRPr="0019712B" w:rsidRDefault="00304EBB" w:rsidP="0020100A">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54D2F8B9" w14:textId="69F42DD0" w:rsidR="00304EBB" w:rsidRDefault="00304EBB" w:rsidP="0020100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I03</w:t>
            </w:r>
          </w:p>
        </w:tc>
        <w:tc>
          <w:tcPr>
            <w:tcW w:w="3402" w:type="dxa"/>
            <w:tcBorders>
              <w:bottom w:val="single" w:sz="4" w:space="0" w:color="auto"/>
              <w:right w:val="single" w:sz="4" w:space="0" w:color="auto"/>
            </w:tcBorders>
          </w:tcPr>
          <w:p w14:paraId="3C9CACB2" w14:textId="578E78A0" w:rsidR="00304EBB" w:rsidRPr="0019712B" w:rsidRDefault="00304EBB" w:rsidP="0020100A">
            <w:pP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Miškininkystė</w:t>
            </w:r>
          </w:p>
        </w:tc>
        <w:tc>
          <w:tcPr>
            <w:tcW w:w="3685" w:type="dxa"/>
            <w:vMerge/>
            <w:tcBorders>
              <w:top w:val="nil"/>
              <w:left w:val="single" w:sz="4" w:space="0" w:color="auto"/>
              <w:bottom w:val="nil"/>
              <w:right w:val="single" w:sz="4" w:space="0" w:color="auto"/>
            </w:tcBorders>
          </w:tcPr>
          <w:p w14:paraId="6199FA2F" w14:textId="77777777" w:rsidR="00304EBB" w:rsidRPr="0019712B" w:rsidRDefault="00304EBB" w:rsidP="0020100A">
            <w:pPr>
              <w:jc w:val="center"/>
              <w:rPr>
                <w:rFonts w:ascii="Times New Roman" w:hAnsi="Times New Roman" w:cs="Times New Roman"/>
                <w:color w:val="000000" w:themeColor="text1"/>
                <w:sz w:val="20"/>
                <w:szCs w:val="20"/>
                <w:lang w:eastAsia="lt-LT"/>
              </w:rPr>
            </w:pPr>
          </w:p>
        </w:tc>
      </w:tr>
      <w:tr w:rsidR="00304EBB" w:rsidRPr="0019712B" w14:paraId="48D41E67" w14:textId="77777777" w:rsidTr="00304EBB">
        <w:trPr>
          <w:trHeight w:val="122"/>
        </w:trPr>
        <w:tc>
          <w:tcPr>
            <w:tcW w:w="1276" w:type="dxa"/>
            <w:tcBorders>
              <w:top w:val="nil"/>
              <w:left w:val="single" w:sz="4" w:space="0" w:color="auto"/>
              <w:bottom w:val="nil"/>
              <w:right w:val="single" w:sz="4" w:space="0" w:color="auto"/>
            </w:tcBorders>
          </w:tcPr>
          <w:p w14:paraId="483FC306" w14:textId="77777777" w:rsidR="00304EBB" w:rsidRPr="006437E4" w:rsidRDefault="00304EBB" w:rsidP="0020100A">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51298F3A" w14:textId="77777777" w:rsidR="00304EBB" w:rsidRPr="0019712B" w:rsidRDefault="00304EBB" w:rsidP="0020100A">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426879F0" w14:textId="0FB679D4" w:rsidR="00304EBB" w:rsidRPr="0019712B" w:rsidRDefault="00304EBB" w:rsidP="0020100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J06</w:t>
            </w:r>
          </w:p>
        </w:tc>
        <w:tc>
          <w:tcPr>
            <w:tcW w:w="3402" w:type="dxa"/>
            <w:tcBorders>
              <w:bottom w:val="single" w:sz="4" w:space="0" w:color="auto"/>
              <w:right w:val="single" w:sz="4" w:space="0" w:color="auto"/>
            </w:tcBorders>
          </w:tcPr>
          <w:p w14:paraId="3D1ACC2C" w14:textId="666C7C7A" w:rsidR="00304EBB" w:rsidRPr="0019712B" w:rsidRDefault="00304EBB" w:rsidP="0020100A">
            <w:pP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Visuomeninė geografija</w:t>
            </w:r>
          </w:p>
        </w:tc>
        <w:tc>
          <w:tcPr>
            <w:tcW w:w="3685" w:type="dxa"/>
            <w:vMerge/>
            <w:tcBorders>
              <w:top w:val="nil"/>
              <w:left w:val="single" w:sz="4" w:space="0" w:color="auto"/>
              <w:bottom w:val="nil"/>
              <w:right w:val="single" w:sz="4" w:space="0" w:color="auto"/>
            </w:tcBorders>
          </w:tcPr>
          <w:p w14:paraId="4817819C" w14:textId="77777777" w:rsidR="00304EBB" w:rsidRPr="0019712B" w:rsidRDefault="00304EBB" w:rsidP="0020100A">
            <w:pPr>
              <w:jc w:val="center"/>
              <w:rPr>
                <w:rFonts w:ascii="Times New Roman" w:hAnsi="Times New Roman" w:cs="Times New Roman"/>
                <w:color w:val="000000" w:themeColor="text1"/>
                <w:sz w:val="20"/>
                <w:szCs w:val="20"/>
                <w:lang w:eastAsia="lt-LT"/>
              </w:rPr>
            </w:pPr>
          </w:p>
        </w:tc>
      </w:tr>
      <w:tr w:rsidR="00304EBB" w:rsidRPr="0019712B" w14:paraId="7227D23F" w14:textId="77777777" w:rsidTr="00304EBB">
        <w:trPr>
          <w:trHeight w:val="122"/>
        </w:trPr>
        <w:tc>
          <w:tcPr>
            <w:tcW w:w="1276" w:type="dxa"/>
            <w:tcBorders>
              <w:top w:val="nil"/>
              <w:left w:val="single" w:sz="4" w:space="0" w:color="auto"/>
              <w:bottom w:val="nil"/>
              <w:right w:val="single" w:sz="4" w:space="0" w:color="auto"/>
            </w:tcBorders>
          </w:tcPr>
          <w:p w14:paraId="0C9F425E" w14:textId="77777777" w:rsidR="00304EBB" w:rsidRPr="006437E4" w:rsidRDefault="00304EBB" w:rsidP="0020100A">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4C1C7AB" w14:textId="77777777" w:rsidR="00304EBB" w:rsidRPr="0019712B" w:rsidRDefault="00304EBB" w:rsidP="0020100A">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tcBorders>
          </w:tcPr>
          <w:p w14:paraId="2915DBD1" w14:textId="6AF03294" w:rsidR="00304EBB" w:rsidRPr="0019712B" w:rsidRDefault="00304EBB" w:rsidP="0020100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J10</w:t>
            </w:r>
          </w:p>
        </w:tc>
        <w:tc>
          <w:tcPr>
            <w:tcW w:w="3402" w:type="dxa"/>
            <w:tcBorders>
              <w:top w:val="single" w:sz="4" w:space="0" w:color="auto"/>
              <w:bottom w:val="single" w:sz="4" w:space="0" w:color="auto"/>
              <w:right w:val="single" w:sz="4" w:space="0" w:color="auto"/>
            </w:tcBorders>
          </w:tcPr>
          <w:p w14:paraId="469E9B98" w14:textId="1BD144F0" w:rsidR="00304EBB" w:rsidRPr="0019712B" w:rsidRDefault="00304EBB" w:rsidP="0020100A">
            <w:pPr>
              <w:rPr>
                <w:rFonts w:ascii="Times New Roman" w:hAnsi="Times New Roman" w:cs="Times New Roman"/>
                <w:color w:val="000000" w:themeColor="text1"/>
                <w:sz w:val="20"/>
                <w:szCs w:val="20"/>
              </w:rPr>
            </w:pPr>
            <w:r w:rsidRPr="0025574C">
              <w:rPr>
                <w:rFonts w:ascii="Times New Roman" w:hAnsi="Times New Roman" w:cs="Times New Roman"/>
                <w:color w:val="000000" w:themeColor="text1"/>
                <w:sz w:val="20"/>
                <w:szCs w:val="20"/>
              </w:rPr>
              <w:t>Komunikacija</w:t>
            </w:r>
          </w:p>
        </w:tc>
        <w:tc>
          <w:tcPr>
            <w:tcW w:w="3685" w:type="dxa"/>
            <w:vMerge/>
            <w:tcBorders>
              <w:top w:val="nil"/>
              <w:left w:val="single" w:sz="4" w:space="0" w:color="auto"/>
              <w:bottom w:val="nil"/>
              <w:right w:val="single" w:sz="4" w:space="0" w:color="auto"/>
            </w:tcBorders>
          </w:tcPr>
          <w:p w14:paraId="4DC3F8AD" w14:textId="77777777" w:rsidR="00304EBB" w:rsidRPr="0019712B" w:rsidRDefault="00304EBB" w:rsidP="0020100A">
            <w:pPr>
              <w:jc w:val="center"/>
              <w:rPr>
                <w:rFonts w:ascii="Times New Roman" w:hAnsi="Times New Roman" w:cs="Times New Roman"/>
                <w:color w:val="000000" w:themeColor="text1"/>
                <w:sz w:val="20"/>
                <w:szCs w:val="20"/>
                <w:lang w:eastAsia="lt-LT"/>
              </w:rPr>
            </w:pPr>
          </w:p>
        </w:tc>
      </w:tr>
      <w:tr w:rsidR="00304EBB" w:rsidRPr="0019712B" w14:paraId="4A34E7E3" w14:textId="77777777" w:rsidTr="00304EBB">
        <w:trPr>
          <w:trHeight w:val="122"/>
        </w:trPr>
        <w:tc>
          <w:tcPr>
            <w:tcW w:w="1276" w:type="dxa"/>
            <w:tcBorders>
              <w:top w:val="nil"/>
              <w:left w:val="single" w:sz="4" w:space="0" w:color="auto"/>
              <w:bottom w:val="nil"/>
              <w:right w:val="single" w:sz="4" w:space="0" w:color="auto"/>
            </w:tcBorders>
          </w:tcPr>
          <w:p w14:paraId="7CB9AD13" w14:textId="77777777" w:rsidR="00304EBB" w:rsidRPr="006437E4" w:rsidRDefault="00304EBB" w:rsidP="0020100A">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A31AB35" w14:textId="77777777" w:rsidR="00304EBB" w:rsidRPr="0019712B" w:rsidRDefault="00304EBB" w:rsidP="0020100A">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tcBorders>
          </w:tcPr>
          <w:p w14:paraId="5E821374" w14:textId="464E77B0" w:rsidR="00304EBB" w:rsidRPr="0025574C" w:rsidRDefault="00304EBB" w:rsidP="0020100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L08</w:t>
            </w:r>
          </w:p>
        </w:tc>
        <w:tc>
          <w:tcPr>
            <w:tcW w:w="3402" w:type="dxa"/>
            <w:tcBorders>
              <w:top w:val="single" w:sz="4" w:space="0" w:color="auto"/>
              <w:right w:val="single" w:sz="4" w:space="0" w:color="auto"/>
            </w:tcBorders>
          </w:tcPr>
          <w:p w14:paraId="3F312514" w14:textId="4B52863C" w:rsidR="00304EBB" w:rsidRPr="0025574C" w:rsidRDefault="00304EBB" w:rsidP="0020100A">
            <w:pPr>
              <w:rPr>
                <w:rFonts w:ascii="Times New Roman" w:hAnsi="Times New Roman" w:cs="Times New Roman"/>
                <w:color w:val="000000" w:themeColor="text1"/>
                <w:sz w:val="20"/>
                <w:szCs w:val="20"/>
              </w:rPr>
            </w:pPr>
            <w:r w:rsidRPr="0025574C">
              <w:rPr>
                <w:rFonts w:ascii="Times New Roman" w:hAnsi="Times New Roman" w:cs="Times New Roman"/>
                <w:color w:val="000000" w:themeColor="text1"/>
                <w:sz w:val="20"/>
                <w:szCs w:val="20"/>
              </w:rPr>
              <w:t>Turizmas ir poilsis</w:t>
            </w:r>
          </w:p>
        </w:tc>
        <w:tc>
          <w:tcPr>
            <w:tcW w:w="3685" w:type="dxa"/>
            <w:vMerge/>
            <w:tcBorders>
              <w:top w:val="nil"/>
              <w:left w:val="single" w:sz="4" w:space="0" w:color="auto"/>
              <w:bottom w:val="nil"/>
              <w:right w:val="single" w:sz="4" w:space="0" w:color="auto"/>
            </w:tcBorders>
          </w:tcPr>
          <w:p w14:paraId="5B68453C" w14:textId="77777777" w:rsidR="00304EBB" w:rsidRPr="0019712B" w:rsidRDefault="00304EBB" w:rsidP="0020100A">
            <w:pPr>
              <w:jc w:val="center"/>
              <w:rPr>
                <w:rFonts w:ascii="Times New Roman" w:hAnsi="Times New Roman" w:cs="Times New Roman"/>
                <w:color w:val="000000" w:themeColor="text1"/>
                <w:sz w:val="20"/>
                <w:szCs w:val="20"/>
                <w:lang w:eastAsia="lt-LT"/>
              </w:rPr>
            </w:pPr>
          </w:p>
        </w:tc>
      </w:tr>
      <w:tr w:rsidR="00304EBB" w:rsidRPr="0019712B" w14:paraId="59E1AE9E" w14:textId="77777777" w:rsidTr="00304EBB">
        <w:trPr>
          <w:trHeight w:val="122"/>
        </w:trPr>
        <w:tc>
          <w:tcPr>
            <w:tcW w:w="1276" w:type="dxa"/>
            <w:tcBorders>
              <w:top w:val="nil"/>
              <w:left w:val="single" w:sz="4" w:space="0" w:color="auto"/>
              <w:bottom w:val="nil"/>
              <w:right w:val="single" w:sz="4" w:space="0" w:color="auto"/>
            </w:tcBorders>
          </w:tcPr>
          <w:p w14:paraId="6AB0C82D" w14:textId="77777777" w:rsidR="00304EBB" w:rsidRPr="006437E4" w:rsidRDefault="00304EBB" w:rsidP="0020100A">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AFC68F3" w14:textId="77777777" w:rsidR="00304EBB" w:rsidRPr="0019712B" w:rsidRDefault="00304EBB" w:rsidP="0020100A">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6052FCC1" w14:textId="37F489D5" w:rsidR="00304EBB" w:rsidRPr="0025574C" w:rsidRDefault="00304EBB" w:rsidP="0020100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M01</w:t>
            </w:r>
          </w:p>
        </w:tc>
        <w:tc>
          <w:tcPr>
            <w:tcW w:w="3402" w:type="dxa"/>
            <w:tcBorders>
              <w:right w:val="single" w:sz="4" w:space="0" w:color="auto"/>
            </w:tcBorders>
          </w:tcPr>
          <w:p w14:paraId="6AB76714" w14:textId="3B5888A5" w:rsidR="00304EBB" w:rsidRPr="0025574C" w:rsidRDefault="00304EBB" w:rsidP="0020100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w:t>
            </w:r>
            <w:r w:rsidRPr="0019712B">
              <w:rPr>
                <w:rFonts w:ascii="Times New Roman" w:hAnsi="Times New Roman" w:cs="Times New Roman"/>
                <w:color w:val="000000" w:themeColor="text1"/>
                <w:sz w:val="20"/>
                <w:szCs w:val="20"/>
              </w:rPr>
              <w:t>edagogika</w:t>
            </w:r>
          </w:p>
        </w:tc>
        <w:tc>
          <w:tcPr>
            <w:tcW w:w="3685" w:type="dxa"/>
            <w:tcBorders>
              <w:top w:val="nil"/>
              <w:left w:val="single" w:sz="4" w:space="0" w:color="auto"/>
              <w:bottom w:val="nil"/>
              <w:right w:val="single" w:sz="4" w:space="0" w:color="auto"/>
            </w:tcBorders>
          </w:tcPr>
          <w:p w14:paraId="18FA6AD8" w14:textId="77777777" w:rsidR="00304EBB" w:rsidRPr="0019712B" w:rsidRDefault="00304EBB" w:rsidP="0020100A">
            <w:pPr>
              <w:jc w:val="center"/>
              <w:rPr>
                <w:rFonts w:ascii="Times New Roman" w:hAnsi="Times New Roman" w:cs="Times New Roman"/>
                <w:color w:val="000000" w:themeColor="text1"/>
                <w:sz w:val="20"/>
                <w:szCs w:val="20"/>
                <w:lang w:eastAsia="lt-LT"/>
              </w:rPr>
            </w:pPr>
          </w:p>
        </w:tc>
      </w:tr>
      <w:tr w:rsidR="00304EBB" w:rsidRPr="0019712B" w14:paraId="18A451DE" w14:textId="77777777" w:rsidTr="00304EBB">
        <w:trPr>
          <w:trHeight w:val="122"/>
        </w:trPr>
        <w:tc>
          <w:tcPr>
            <w:tcW w:w="1276" w:type="dxa"/>
            <w:tcBorders>
              <w:top w:val="nil"/>
              <w:left w:val="single" w:sz="4" w:space="0" w:color="auto"/>
              <w:bottom w:val="nil"/>
              <w:right w:val="single" w:sz="4" w:space="0" w:color="auto"/>
            </w:tcBorders>
          </w:tcPr>
          <w:p w14:paraId="41F4CE8C" w14:textId="77777777" w:rsidR="00304EBB" w:rsidRPr="006437E4" w:rsidRDefault="00304EBB" w:rsidP="0020100A">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7A4A0F5" w14:textId="77777777" w:rsidR="00304EBB" w:rsidRPr="0019712B" w:rsidRDefault="00304EBB" w:rsidP="0020100A">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31BFB783" w14:textId="4E7EFABB" w:rsidR="00304EBB" w:rsidRPr="0019712B" w:rsidRDefault="00304EBB" w:rsidP="0020100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N08</w:t>
            </w:r>
          </w:p>
        </w:tc>
        <w:tc>
          <w:tcPr>
            <w:tcW w:w="3402" w:type="dxa"/>
            <w:tcBorders>
              <w:right w:val="single" w:sz="4" w:space="0" w:color="auto"/>
            </w:tcBorders>
          </w:tcPr>
          <w:p w14:paraId="22EFF4A2" w14:textId="7865BB23" w:rsidR="00304EBB" w:rsidRPr="0019712B" w:rsidRDefault="00304EBB" w:rsidP="0020100A">
            <w:pPr>
              <w:rPr>
                <w:rFonts w:ascii="Times New Roman" w:hAnsi="Times New Roman" w:cs="Times New Roman"/>
                <w:color w:val="000000" w:themeColor="text1"/>
                <w:sz w:val="20"/>
                <w:szCs w:val="20"/>
              </w:rPr>
            </w:pPr>
            <w:r w:rsidRPr="0025574C">
              <w:rPr>
                <w:rFonts w:ascii="Times New Roman" w:hAnsi="Times New Roman" w:cs="Times New Roman"/>
                <w:color w:val="000000" w:themeColor="text1"/>
                <w:sz w:val="20"/>
                <w:szCs w:val="20"/>
              </w:rPr>
              <w:t>Istorija</w:t>
            </w:r>
          </w:p>
        </w:tc>
        <w:tc>
          <w:tcPr>
            <w:tcW w:w="3685" w:type="dxa"/>
            <w:tcBorders>
              <w:top w:val="nil"/>
              <w:left w:val="single" w:sz="4" w:space="0" w:color="auto"/>
              <w:bottom w:val="nil"/>
              <w:right w:val="single" w:sz="4" w:space="0" w:color="auto"/>
            </w:tcBorders>
          </w:tcPr>
          <w:p w14:paraId="6A88AEBC" w14:textId="77777777" w:rsidR="00304EBB" w:rsidRPr="0019712B" w:rsidRDefault="00304EBB" w:rsidP="0020100A">
            <w:pPr>
              <w:jc w:val="center"/>
              <w:rPr>
                <w:rFonts w:ascii="Times New Roman" w:hAnsi="Times New Roman" w:cs="Times New Roman"/>
                <w:color w:val="000000" w:themeColor="text1"/>
                <w:sz w:val="20"/>
                <w:szCs w:val="20"/>
                <w:lang w:eastAsia="lt-LT"/>
              </w:rPr>
            </w:pPr>
          </w:p>
        </w:tc>
      </w:tr>
      <w:tr w:rsidR="00304EBB" w:rsidRPr="0019712B" w14:paraId="17B654A9" w14:textId="77777777" w:rsidTr="00304EBB">
        <w:trPr>
          <w:trHeight w:val="122"/>
        </w:trPr>
        <w:tc>
          <w:tcPr>
            <w:tcW w:w="1276" w:type="dxa"/>
            <w:tcBorders>
              <w:top w:val="nil"/>
              <w:left w:val="single" w:sz="4" w:space="0" w:color="auto"/>
              <w:bottom w:val="nil"/>
              <w:right w:val="single" w:sz="4" w:space="0" w:color="auto"/>
            </w:tcBorders>
          </w:tcPr>
          <w:p w14:paraId="72E576E1" w14:textId="77777777" w:rsidR="00304EBB" w:rsidRPr="006437E4" w:rsidRDefault="00304EBB" w:rsidP="0020100A">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80E8FA5" w14:textId="77777777" w:rsidR="00304EBB" w:rsidRPr="0019712B" w:rsidRDefault="00304EBB" w:rsidP="0020100A">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11A99B2A" w14:textId="71C91A6F" w:rsidR="00304EBB" w:rsidRPr="0025574C" w:rsidRDefault="00304EBB" w:rsidP="0020100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N09</w:t>
            </w:r>
          </w:p>
        </w:tc>
        <w:tc>
          <w:tcPr>
            <w:tcW w:w="3402" w:type="dxa"/>
            <w:tcBorders>
              <w:right w:val="single" w:sz="4" w:space="0" w:color="auto"/>
            </w:tcBorders>
          </w:tcPr>
          <w:p w14:paraId="32B25527" w14:textId="4B0803BE" w:rsidR="00304EBB" w:rsidRPr="0025574C" w:rsidRDefault="00304EBB" w:rsidP="0020100A">
            <w:pP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Archeologija</w:t>
            </w:r>
          </w:p>
        </w:tc>
        <w:tc>
          <w:tcPr>
            <w:tcW w:w="3685" w:type="dxa"/>
            <w:tcBorders>
              <w:top w:val="nil"/>
              <w:left w:val="single" w:sz="4" w:space="0" w:color="auto"/>
              <w:bottom w:val="nil"/>
              <w:right w:val="single" w:sz="4" w:space="0" w:color="auto"/>
            </w:tcBorders>
          </w:tcPr>
          <w:p w14:paraId="7E798A29" w14:textId="77777777" w:rsidR="00304EBB" w:rsidRPr="0019712B" w:rsidRDefault="00304EBB" w:rsidP="0020100A">
            <w:pPr>
              <w:jc w:val="center"/>
              <w:rPr>
                <w:rFonts w:ascii="Times New Roman" w:hAnsi="Times New Roman" w:cs="Times New Roman"/>
                <w:color w:val="000000" w:themeColor="text1"/>
                <w:sz w:val="20"/>
                <w:szCs w:val="20"/>
                <w:lang w:eastAsia="lt-LT"/>
              </w:rPr>
            </w:pPr>
          </w:p>
        </w:tc>
      </w:tr>
      <w:tr w:rsidR="00304EBB" w:rsidRPr="0019712B" w14:paraId="5CA559D2" w14:textId="77777777" w:rsidTr="00304EBB">
        <w:trPr>
          <w:trHeight w:val="698"/>
        </w:trPr>
        <w:tc>
          <w:tcPr>
            <w:tcW w:w="1276" w:type="dxa"/>
            <w:tcBorders>
              <w:top w:val="nil"/>
              <w:left w:val="single" w:sz="4" w:space="0" w:color="auto"/>
              <w:bottom w:val="single" w:sz="4" w:space="0" w:color="auto"/>
              <w:right w:val="single" w:sz="4" w:space="0" w:color="auto"/>
            </w:tcBorders>
          </w:tcPr>
          <w:p w14:paraId="2B69FC8A" w14:textId="77777777" w:rsidR="00304EBB" w:rsidRPr="0019712B" w:rsidRDefault="00304EBB" w:rsidP="0020100A">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1C0A0CA2" w14:textId="77777777" w:rsidR="00304EBB" w:rsidRPr="0019712B" w:rsidRDefault="00304EBB" w:rsidP="0020100A">
            <w:pPr>
              <w:rPr>
                <w:rFonts w:ascii="Times New Roman" w:hAnsi="Times New Roman" w:cs="Times New Roman"/>
                <w:color w:val="000000" w:themeColor="text1"/>
                <w:sz w:val="20"/>
                <w:szCs w:val="20"/>
                <w:lang w:eastAsia="lt-LT"/>
              </w:rPr>
            </w:pPr>
          </w:p>
        </w:tc>
        <w:tc>
          <w:tcPr>
            <w:tcW w:w="4111" w:type="dxa"/>
            <w:gridSpan w:val="2"/>
            <w:tcBorders>
              <w:left w:val="single" w:sz="4" w:space="0" w:color="auto"/>
              <w:right w:val="single" w:sz="4" w:space="0" w:color="auto"/>
            </w:tcBorders>
          </w:tcPr>
          <w:p w14:paraId="489355CD" w14:textId="77777777" w:rsidR="00304EBB" w:rsidRPr="0019712B" w:rsidRDefault="00304EBB" w:rsidP="0020100A">
            <w:pPr>
              <w:jc w:val="both"/>
              <w:rPr>
                <w:rFonts w:ascii="Times New Roman" w:hAnsi="Times New Roman" w:cs="Times New Roman"/>
                <w:color w:val="000000" w:themeColor="text1"/>
                <w:sz w:val="20"/>
                <w:szCs w:val="20"/>
              </w:rPr>
            </w:pPr>
            <w:r w:rsidRPr="006437E4">
              <w:rPr>
                <w:rFonts w:ascii="Times New Roman" w:hAnsi="Times New Roman" w:cs="Times New Roman"/>
                <w:color w:val="000000" w:themeColor="text1"/>
                <w:sz w:val="20"/>
                <w:szCs w:val="20"/>
              </w:rPr>
              <w:t>Baigę pirmosios pakopos studijas kolegijoje ir baigę Vilniaus universitete Geografijos  papildomųjų studijų programą</w:t>
            </w:r>
          </w:p>
        </w:tc>
        <w:tc>
          <w:tcPr>
            <w:tcW w:w="3685" w:type="dxa"/>
            <w:tcBorders>
              <w:top w:val="single" w:sz="4" w:space="0" w:color="auto"/>
              <w:left w:val="single" w:sz="4" w:space="0" w:color="auto"/>
              <w:bottom w:val="single" w:sz="4" w:space="0" w:color="auto"/>
              <w:right w:val="single" w:sz="4" w:space="0" w:color="auto"/>
            </w:tcBorders>
          </w:tcPr>
          <w:p w14:paraId="574F8717" w14:textId="77777777" w:rsidR="00304EBB" w:rsidRPr="0019712B" w:rsidRDefault="00304EBB" w:rsidP="0020100A">
            <w:pPr>
              <w:jc w:val="center"/>
              <w:rPr>
                <w:rFonts w:ascii="Times New Roman" w:hAnsi="Times New Roman" w:cs="Times New Roman"/>
                <w:sz w:val="20"/>
                <w:szCs w:val="20"/>
              </w:rPr>
            </w:pPr>
            <w:r w:rsidRPr="0019712B">
              <w:rPr>
                <w:rFonts w:ascii="Times New Roman" w:hAnsi="Times New Roman" w:cs="Times New Roman"/>
                <w:sz w:val="20"/>
                <w:szCs w:val="20"/>
              </w:rPr>
              <w:t>(VS + M3)/2 + kD + P</w:t>
            </w:r>
          </w:p>
          <w:p w14:paraId="20FE7398" w14:textId="77777777" w:rsidR="00304EBB" w:rsidRPr="0019712B" w:rsidRDefault="00304EBB" w:rsidP="0020100A">
            <w:pPr>
              <w:jc w:val="both"/>
              <w:rPr>
                <w:rFonts w:ascii="Times New Roman" w:hAnsi="Times New Roman" w:cs="Times New Roman"/>
                <w:color w:val="000000" w:themeColor="text1"/>
                <w:sz w:val="20"/>
                <w:szCs w:val="20"/>
                <w:lang w:eastAsia="lt-LT"/>
              </w:rPr>
            </w:pPr>
          </w:p>
        </w:tc>
      </w:tr>
      <w:tr w:rsidR="00304EBB" w:rsidRPr="0019712B" w14:paraId="377C003F" w14:textId="77777777" w:rsidTr="005C50FB">
        <w:trPr>
          <w:trHeight w:val="2392"/>
        </w:trPr>
        <w:tc>
          <w:tcPr>
            <w:tcW w:w="10915" w:type="dxa"/>
            <w:gridSpan w:val="5"/>
            <w:tcBorders>
              <w:top w:val="nil"/>
              <w:left w:val="single" w:sz="4" w:space="0" w:color="auto"/>
              <w:bottom w:val="single" w:sz="4" w:space="0" w:color="auto"/>
              <w:right w:val="single" w:sz="4" w:space="0" w:color="auto"/>
            </w:tcBorders>
          </w:tcPr>
          <w:p w14:paraId="4E73B1B1" w14:textId="77777777" w:rsidR="00304EBB" w:rsidRPr="00787E56" w:rsidRDefault="00304EBB" w:rsidP="0020100A">
            <w:pPr>
              <w:jc w:val="both"/>
              <w:rPr>
                <w:rFonts w:ascii="Times New Roman" w:hAnsi="Times New Roman" w:cs="Times New Roman"/>
                <w:b/>
                <w:color w:val="000000" w:themeColor="text1"/>
                <w:sz w:val="19"/>
                <w:szCs w:val="19"/>
                <w:u w:val="single"/>
                <w:lang w:eastAsia="lt-LT"/>
              </w:rPr>
            </w:pPr>
            <w:r w:rsidRPr="00787E56">
              <w:rPr>
                <w:rFonts w:ascii="Times New Roman" w:hAnsi="Times New Roman" w:cs="Times New Roman"/>
                <w:b/>
                <w:color w:val="000000" w:themeColor="text1"/>
                <w:sz w:val="19"/>
                <w:szCs w:val="19"/>
                <w:u w:val="single"/>
                <w:lang w:eastAsia="lt-LT"/>
              </w:rPr>
              <w:t xml:space="preserve">REIKŠMĖS: </w:t>
            </w:r>
          </w:p>
          <w:p w14:paraId="4774BC6D" w14:textId="4B732D2D" w:rsidR="00304EBB" w:rsidRPr="005C50FB" w:rsidRDefault="00304EBB" w:rsidP="0020100A">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sidR="00457CA0">
              <w:rPr>
                <w:rFonts w:ascii="Times New Roman" w:hAnsi="Times New Roman" w:cs="Times New Roman"/>
                <w:color w:val="000000" w:themeColor="text1"/>
                <w:sz w:val="20"/>
                <w:szCs w:val="20"/>
                <w:lang w:eastAsia="lt-LT"/>
              </w:rPr>
              <w:t xml:space="preserve">baigiamojo darbo </w:t>
            </w:r>
            <w:r w:rsidR="00457CA0" w:rsidRPr="00E53E50">
              <w:rPr>
                <w:rFonts w:ascii="Times New Roman" w:hAnsi="Times New Roman" w:cs="Times New Roman"/>
                <w:color w:val="000000" w:themeColor="text1"/>
                <w:sz w:val="20"/>
                <w:szCs w:val="20"/>
                <w:lang w:eastAsia="lt-LT"/>
              </w:rPr>
              <w:t>ir</w:t>
            </w:r>
            <w:r w:rsidR="00457CA0">
              <w:rPr>
                <w:rFonts w:ascii="Times New Roman" w:hAnsi="Times New Roman" w:cs="Times New Roman"/>
                <w:color w:val="000000" w:themeColor="text1"/>
                <w:sz w:val="20"/>
                <w:szCs w:val="20"/>
                <w:lang w:eastAsia="lt-LT"/>
              </w:rPr>
              <w:t xml:space="preserve"> (ar)</w:t>
            </w:r>
            <w:r w:rsidR="00457CA0" w:rsidRPr="00E53E50">
              <w:rPr>
                <w:rFonts w:ascii="Times New Roman" w:hAnsi="Times New Roman" w:cs="Times New Roman"/>
                <w:color w:val="000000" w:themeColor="text1"/>
                <w:sz w:val="20"/>
                <w:szCs w:val="20"/>
                <w:lang w:eastAsia="lt-LT"/>
              </w:rPr>
              <w:t xml:space="preserve"> baigiamojo egzamino pažymys (pažymių vidurkis), ar baigi</w:t>
            </w:r>
            <w:r w:rsidR="00457CA0">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646D755E" w14:textId="464F4DD3" w:rsidR="00304EBB" w:rsidRPr="005C50FB" w:rsidRDefault="00304EBB" w:rsidP="0020100A">
            <w:pPr>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VS</w:t>
            </w:r>
            <w:r w:rsidRPr="005C50FB">
              <w:rPr>
                <w:rFonts w:ascii="Times New Roman" w:hAnsi="Times New Roman" w:cs="Times New Roman"/>
                <w:color w:val="000000" w:themeColor="text1"/>
                <w:sz w:val="20"/>
                <w:szCs w:val="20"/>
                <w:lang w:eastAsia="lt-LT"/>
              </w:rPr>
              <w:t xml:space="preserve"> –diplomo priedėlio (priedo) pažymi</w:t>
            </w:r>
            <w:r w:rsidR="00457CA0">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sidR="00457CA0">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vidurkis;</w:t>
            </w:r>
          </w:p>
          <w:p w14:paraId="563C73D5" w14:textId="77777777" w:rsidR="00304EBB" w:rsidRPr="005C50FB" w:rsidRDefault="00304EBB" w:rsidP="0020100A">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M3</w:t>
            </w:r>
            <w:r w:rsidRPr="005C50FB">
              <w:rPr>
                <w:rFonts w:ascii="Times New Roman" w:hAnsi="Times New Roman" w:cs="Times New Roman"/>
                <w:color w:val="000000" w:themeColor="text1"/>
                <w:sz w:val="20"/>
                <w:szCs w:val="20"/>
                <w:lang w:eastAsia="lt-LT"/>
              </w:rPr>
              <w:t xml:space="preserve"> – papildomųjų studijų dalykų pažymių vidurkis;</w:t>
            </w:r>
          </w:p>
          <w:p w14:paraId="6834A6AA" w14:textId="77777777" w:rsidR="00304EBB" w:rsidRPr="005C50FB" w:rsidRDefault="00304EBB" w:rsidP="0020100A">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k</w:t>
            </w:r>
            <w:r w:rsidRPr="005C50FB">
              <w:rPr>
                <w:rFonts w:ascii="Times New Roman" w:hAnsi="Times New Roman" w:cs="Times New Roman"/>
                <w:color w:val="000000" w:themeColor="text1"/>
                <w:sz w:val="20"/>
                <w:szCs w:val="20"/>
                <w:lang w:eastAsia="lt-LT"/>
              </w:rPr>
              <w:t xml:space="preserve"> = 2, jei asmuo yra apgynęs baigiamąjį darbą; k = 1, jei asmuo yra išlaikęs baigiamąjį (-uosius) egzaminą (-us);</w:t>
            </w:r>
          </w:p>
          <w:p w14:paraId="46EAC45D" w14:textId="5BE36A0C" w:rsidR="00304EBB" w:rsidRPr="005C50FB" w:rsidRDefault="00304EBB" w:rsidP="0020100A">
            <w:pPr>
              <w:jc w:val="both"/>
              <w:rPr>
                <w:rFonts w:ascii="Times New Roman" w:hAnsi="Times New Roman" w:cs="Times New Roman"/>
                <w:b/>
                <w:color w:val="000000" w:themeColor="text1"/>
                <w:sz w:val="19"/>
                <w:szCs w:val="19"/>
                <w:lang w:eastAsia="lt-LT"/>
              </w:rPr>
            </w:pPr>
            <w:r w:rsidRPr="005C50FB">
              <w:rPr>
                <w:rFonts w:ascii="Times New Roman" w:hAnsi="Times New Roman" w:cs="Times New Roman"/>
                <w:b/>
                <w:color w:val="000000" w:themeColor="text1"/>
                <w:sz w:val="19"/>
                <w:szCs w:val="19"/>
                <w:lang w:eastAsia="lt-LT"/>
              </w:rPr>
              <w:t xml:space="preserve">P – papildomi balai: </w:t>
            </w:r>
            <w:r w:rsidRPr="005C50FB">
              <w:rPr>
                <w:rFonts w:ascii="Times New Roman" w:hAnsi="Times New Roman" w:cs="Times New Roman"/>
                <w:sz w:val="19"/>
                <w:szCs w:val="19"/>
              </w:rPr>
              <w:t>0,1 balo už kiekvieną Studentų mokslinės draugijos (SMD) būrelyje parengtą ir konferencijoje pristatytą darbą; 0,2 balo už pranešimą Lietuvos nacionalinėje konferencijoje; 0,3 balo už pranešimą tarptautinėje konferencijoje; 1 balas turintiems informatikos, istorijos, archeologijos, geodezijos, gamtinės geografijos, geografijos pedagogikos, geografijos ir istorijos pedagogikos arba visuomeninės geografijos bakalauro kvalifikacinį laipsnį; 1 balas baigusiems Vilniaus universiteto geografijos papildomąsias studijas; 1 balas už straipsnį, paskelbtą kituose moksliniuose leidiniuose; 2 balai už straipsnį, paskelbtą į ISI sąrašus įtrauktuose žurnaluose.</w:t>
            </w:r>
          </w:p>
        </w:tc>
      </w:tr>
      <w:tr w:rsidR="00304EBB" w:rsidRPr="0019712B" w14:paraId="5E6E49AC" w14:textId="77777777" w:rsidTr="00304EBB">
        <w:trPr>
          <w:trHeight w:val="70"/>
        </w:trPr>
        <w:tc>
          <w:tcPr>
            <w:tcW w:w="10915" w:type="dxa"/>
            <w:gridSpan w:val="5"/>
            <w:tcBorders>
              <w:top w:val="single" w:sz="4" w:space="0" w:color="auto"/>
              <w:left w:val="single" w:sz="4" w:space="0" w:color="auto"/>
              <w:bottom w:val="single" w:sz="4" w:space="0" w:color="auto"/>
              <w:right w:val="single" w:sz="4" w:space="0" w:color="auto"/>
            </w:tcBorders>
          </w:tcPr>
          <w:p w14:paraId="2B225046" w14:textId="77777777" w:rsidR="00304EBB" w:rsidRPr="004E0D9C" w:rsidRDefault="00304EBB" w:rsidP="0020100A">
            <w:pPr>
              <w:jc w:val="center"/>
              <w:rPr>
                <w:rFonts w:ascii="Times New Roman" w:hAnsi="Times New Roman" w:cs="Times New Roman"/>
                <w:b/>
                <w:bCs/>
                <w:color w:val="000000" w:themeColor="text1"/>
                <w:sz w:val="20"/>
                <w:szCs w:val="20"/>
              </w:rPr>
            </w:pPr>
            <w:r w:rsidRPr="004E0D9C">
              <w:rPr>
                <w:rFonts w:ascii="Times New Roman" w:hAnsi="Times New Roman" w:cs="Times New Roman"/>
                <w:b/>
                <w:bCs/>
                <w:color w:val="000000" w:themeColor="text1"/>
                <w:sz w:val="20"/>
                <w:szCs w:val="20"/>
              </w:rPr>
              <w:lastRenderedPageBreak/>
              <w:t>EKONOMIKOS IR VERSLO ADMINISTRAVIMO FAKULTETAS</w:t>
            </w:r>
          </w:p>
        </w:tc>
      </w:tr>
      <w:tr w:rsidR="00304EBB" w:rsidRPr="0019712B" w14:paraId="02E0FAF2" w14:textId="77777777" w:rsidTr="00304EBB">
        <w:trPr>
          <w:trHeight w:val="77"/>
        </w:trPr>
        <w:tc>
          <w:tcPr>
            <w:tcW w:w="1276" w:type="dxa"/>
            <w:vMerge w:val="restart"/>
            <w:tcBorders>
              <w:top w:val="single" w:sz="4" w:space="0" w:color="auto"/>
              <w:left w:val="single" w:sz="4" w:space="0" w:color="auto"/>
              <w:right w:val="single" w:sz="4" w:space="0" w:color="auto"/>
            </w:tcBorders>
          </w:tcPr>
          <w:p w14:paraId="3B2699E9" w14:textId="0A4DCA0A" w:rsidR="00304EBB" w:rsidRPr="00B5323B" w:rsidRDefault="00304EBB" w:rsidP="0020100A">
            <w:pPr>
              <w:jc w:val="center"/>
              <w:rPr>
                <w:rFonts w:ascii="Times New Roman" w:hAnsi="Times New Roman" w:cs="Times New Roman"/>
                <w:color w:val="000000" w:themeColor="text1"/>
                <w:sz w:val="20"/>
                <w:szCs w:val="20"/>
                <w:lang w:eastAsia="lt-LT"/>
              </w:rPr>
            </w:pPr>
            <w:r w:rsidRPr="00DD4684">
              <w:rPr>
                <w:rFonts w:ascii="Times New Roman" w:hAnsi="Times New Roman" w:cs="Times New Roman"/>
                <w:color w:val="000000" w:themeColor="text1"/>
                <w:sz w:val="20"/>
                <w:szCs w:val="20"/>
                <w:lang w:eastAsia="lt-LT"/>
              </w:rPr>
              <w:t>6211LX088</w:t>
            </w:r>
          </w:p>
        </w:tc>
        <w:tc>
          <w:tcPr>
            <w:tcW w:w="1843" w:type="dxa"/>
            <w:vMerge w:val="restart"/>
            <w:tcBorders>
              <w:top w:val="single" w:sz="4" w:space="0" w:color="auto"/>
              <w:left w:val="single" w:sz="4" w:space="0" w:color="auto"/>
              <w:right w:val="single" w:sz="4" w:space="0" w:color="auto"/>
            </w:tcBorders>
          </w:tcPr>
          <w:p w14:paraId="52EB4BD9" w14:textId="77777777" w:rsidR="00304EBB" w:rsidRPr="006D2E05" w:rsidRDefault="00304EBB" w:rsidP="0020100A">
            <w:pPr>
              <w:rPr>
                <w:rFonts w:ascii="Times New Roman" w:hAnsi="Times New Roman" w:cs="Times New Roman"/>
                <w:color w:val="000000" w:themeColor="text1"/>
                <w:sz w:val="20"/>
                <w:szCs w:val="20"/>
                <w:lang w:eastAsia="lt-LT"/>
              </w:rPr>
            </w:pPr>
            <w:r w:rsidRPr="006D2E05">
              <w:rPr>
                <w:rFonts w:ascii="Times New Roman" w:hAnsi="Times New Roman" w:cs="Times New Roman"/>
                <w:color w:val="000000" w:themeColor="text1"/>
                <w:sz w:val="20"/>
                <w:szCs w:val="20"/>
                <w:lang w:eastAsia="lt-LT"/>
              </w:rPr>
              <w:t>Globalus verslas ir ekonomika (anglų k.)</w:t>
            </w:r>
          </w:p>
          <w:p w14:paraId="5AA023EC" w14:textId="13BA0344" w:rsidR="00304EBB" w:rsidRPr="00B5323B" w:rsidRDefault="00304EBB" w:rsidP="0020100A">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C8F0B92" w14:textId="77777777" w:rsidR="00304EBB" w:rsidRDefault="00304EBB" w:rsidP="0020100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J01</w:t>
            </w:r>
          </w:p>
        </w:tc>
        <w:tc>
          <w:tcPr>
            <w:tcW w:w="3402" w:type="dxa"/>
            <w:tcBorders>
              <w:top w:val="single" w:sz="4" w:space="0" w:color="auto"/>
              <w:left w:val="single" w:sz="4" w:space="0" w:color="auto"/>
              <w:bottom w:val="single" w:sz="4" w:space="0" w:color="auto"/>
              <w:right w:val="single" w:sz="4" w:space="0" w:color="auto"/>
            </w:tcBorders>
          </w:tcPr>
          <w:p w14:paraId="26BBBD07" w14:textId="72039E7E" w:rsidR="00304EBB" w:rsidRDefault="00304EBB" w:rsidP="0020100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Ekonomika </w:t>
            </w:r>
          </w:p>
        </w:tc>
        <w:tc>
          <w:tcPr>
            <w:tcW w:w="3685" w:type="dxa"/>
            <w:tcBorders>
              <w:top w:val="single" w:sz="4" w:space="0" w:color="auto"/>
              <w:left w:val="single" w:sz="4" w:space="0" w:color="auto"/>
              <w:bottom w:val="nil"/>
              <w:right w:val="single" w:sz="4" w:space="0" w:color="auto"/>
            </w:tcBorders>
            <w:shd w:val="clear" w:color="auto" w:fill="auto"/>
          </w:tcPr>
          <w:p w14:paraId="0B4F78FB" w14:textId="77777777" w:rsidR="00304EBB" w:rsidRPr="0044713A" w:rsidRDefault="00304EBB" w:rsidP="0020100A">
            <w:pPr>
              <w:jc w:val="center"/>
              <w:rPr>
                <w:rFonts w:ascii="Times New Roman" w:hAnsi="Times New Roman" w:cs="Times New Roman"/>
                <w:bCs/>
                <w:color w:val="000000" w:themeColor="text1"/>
                <w:sz w:val="20"/>
                <w:szCs w:val="20"/>
              </w:rPr>
            </w:pPr>
            <w:r w:rsidRPr="0044713A">
              <w:rPr>
                <w:rFonts w:ascii="Times New Roman" w:hAnsi="Times New Roman" w:cs="Times New Roman"/>
                <w:bCs/>
                <w:color w:val="000000" w:themeColor="text1"/>
                <w:sz w:val="20"/>
                <w:szCs w:val="20"/>
              </w:rPr>
              <w:t>0,3</w:t>
            </w:r>
            <w:r>
              <w:rPr>
                <w:rFonts w:ascii="Times New Roman" w:hAnsi="Times New Roman" w:cs="Times New Roman"/>
                <w:bCs/>
                <w:color w:val="000000" w:themeColor="text1"/>
                <w:sz w:val="20"/>
                <w:szCs w:val="20"/>
              </w:rPr>
              <w:t xml:space="preserve"> </w:t>
            </w:r>
            <w:r w:rsidRPr="0044713A">
              <w:rPr>
                <w:rFonts w:ascii="Times New Roman" w:hAnsi="Times New Roman" w:cs="Times New Roman"/>
                <w:bCs/>
                <w:color w:val="000000" w:themeColor="text1"/>
                <w:sz w:val="20"/>
                <w:szCs w:val="20"/>
              </w:rPr>
              <w:t>*</w:t>
            </w:r>
            <w:r>
              <w:rPr>
                <w:rFonts w:ascii="Times New Roman" w:hAnsi="Times New Roman" w:cs="Times New Roman"/>
                <w:bCs/>
                <w:color w:val="000000" w:themeColor="text1"/>
                <w:sz w:val="20"/>
                <w:szCs w:val="20"/>
              </w:rPr>
              <w:t xml:space="preserve"> D</w:t>
            </w:r>
            <w:r w:rsidRPr="0044713A">
              <w:rPr>
                <w:rFonts w:ascii="Times New Roman" w:hAnsi="Times New Roman" w:cs="Times New Roman"/>
                <w:bCs/>
                <w:color w:val="000000" w:themeColor="text1"/>
                <w:sz w:val="20"/>
                <w:szCs w:val="20"/>
              </w:rPr>
              <w:t xml:space="preserve"> + 0,7</w:t>
            </w:r>
            <w:r>
              <w:rPr>
                <w:rFonts w:ascii="Times New Roman" w:hAnsi="Times New Roman" w:cs="Times New Roman"/>
                <w:bCs/>
                <w:color w:val="000000" w:themeColor="text1"/>
                <w:sz w:val="20"/>
                <w:szCs w:val="20"/>
              </w:rPr>
              <w:t xml:space="preserve"> </w:t>
            </w:r>
            <w:r w:rsidRPr="0044713A">
              <w:rPr>
                <w:rFonts w:ascii="Times New Roman" w:hAnsi="Times New Roman" w:cs="Times New Roman"/>
                <w:bCs/>
                <w:color w:val="000000" w:themeColor="text1"/>
                <w:sz w:val="20"/>
                <w:szCs w:val="20"/>
              </w:rPr>
              <w:t>*</w:t>
            </w:r>
            <w:r>
              <w:rPr>
                <w:rFonts w:ascii="Times New Roman" w:hAnsi="Times New Roman" w:cs="Times New Roman"/>
                <w:bCs/>
                <w:color w:val="000000" w:themeColor="text1"/>
                <w:sz w:val="20"/>
                <w:szCs w:val="20"/>
              </w:rPr>
              <w:t xml:space="preserve"> VS</w:t>
            </w:r>
            <w:r w:rsidRPr="0044713A">
              <w:rPr>
                <w:rFonts w:ascii="Times New Roman" w:hAnsi="Times New Roman" w:cs="Times New Roman"/>
                <w:bCs/>
                <w:color w:val="000000" w:themeColor="text1"/>
                <w:sz w:val="20"/>
                <w:szCs w:val="20"/>
              </w:rPr>
              <w:t xml:space="preserve"> + P</w:t>
            </w:r>
          </w:p>
        </w:tc>
      </w:tr>
      <w:tr w:rsidR="00304EBB" w:rsidRPr="0019712B" w14:paraId="3E4EF7B4" w14:textId="77777777" w:rsidTr="00304EBB">
        <w:trPr>
          <w:trHeight w:val="107"/>
        </w:trPr>
        <w:tc>
          <w:tcPr>
            <w:tcW w:w="1276" w:type="dxa"/>
            <w:vMerge/>
            <w:tcBorders>
              <w:left w:val="single" w:sz="4" w:space="0" w:color="auto"/>
              <w:right w:val="single" w:sz="4" w:space="0" w:color="auto"/>
            </w:tcBorders>
          </w:tcPr>
          <w:p w14:paraId="0C07CD84" w14:textId="77777777" w:rsidR="00304EBB" w:rsidRPr="00DD4684" w:rsidRDefault="00304EBB" w:rsidP="0020100A">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2263EBE4" w14:textId="77777777" w:rsidR="00304EBB" w:rsidRDefault="00304EBB" w:rsidP="0020100A">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6E5D575E" w14:textId="77777777" w:rsidR="00304EBB" w:rsidRDefault="00304EBB" w:rsidP="0020100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w:t>
            </w:r>
          </w:p>
        </w:tc>
        <w:tc>
          <w:tcPr>
            <w:tcW w:w="3402" w:type="dxa"/>
            <w:tcBorders>
              <w:top w:val="single" w:sz="4" w:space="0" w:color="auto"/>
              <w:left w:val="single" w:sz="4" w:space="0" w:color="auto"/>
              <w:bottom w:val="single" w:sz="4" w:space="0" w:color="auto"/>
              <w:right w:val="single" w:sz="4" w:space="0" w:color="auto"/>
            </w:tcBorders>
          </w:tcPr>
          <w:p w14:paraId="0DEDA208" w14:textId="77777777" w:rsidR="00304EBB" w:rsidRDefault="00304EBB" w:rsidP="0020100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Verslo ir viešoji vadyba</w:t>
            </w:r>
          </w:p>
        </w:tc>
        <w:tc>
          <w:tcPr>
            <w:tcW w:w="3685" w:type="dxa"/>
            <w:tcBorders>
              <w:top w:val="nil"/>
              <w:left w:val="single" w:sz="4" w:space="0" w:color="auto"/>
              <w:bottom w:val="single" w:sz="4" w:space="0" w:color="auto"/>
              <w:right w:val="single" w:sz="4" w:space="0" w:color="auto"/>
            </w:tcBorders>
            <w:shd w:val="clear" w:color="auto" w:fill="auto"/>
          </w:tcPr>
          <w:p w14:paraId="706DC5ED" w14:textId="77777777" w:rsidR="00304EBB" w:rsidRPr="0044713A" w:rsidRDefault="00304EBB" w:rsidP="0020100A">
            <w:pPr>
              <w:jc w:val="center"/>
              <w:rPr>
                <w:rFonts w:ascii="Times New Roman" w:hAnsi="Times New Roman" w:cs="Times New Roman"/>
                <w:bCs/>
                <w:color w:val="000000" w:themeColor="text1"/>
                <w:sz w:val="20"/>
                <w:szCs w:val="20"/>
              </w:rPr>
            </w:pPr>
          </w:p>
        </w:tc>
      </w:tr>
      <w:tr w:rsidR="00304EBB" w:rsidRPr="0019712B" w14:paraId="42A7D1B2" w14:textId="77777777" w:rsidTr="00304EBB">
        <w:trPr>
          <w:trHeight w:val="77"/>
        </w:trPr>
        <w:tc>
          <w:tcPr>
            <w:tcW w:w="1276" w:type="dxa"/>
            <w:vMerge/>
            <w:tcBorders>
              <w:left w:val="single" w:sz="4" w:space="0" w:color="auto"/>
              <w:right w:val="single" w:sz="4" w:space="0" w:color="auto"/>
            </w:tcBorders>
          </w:tcPr>
          <w:p w14:paraId="768DC9A8" w14:textId="77777777" w:rsidR="00304EBB" w:rsidRPr="00DD4684" w:rsidRDefault="00304EBB" w:rsidP="0020100A">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387E3887" w14:textId="77777777" w:rsidR="00304EBB" w:rsidRDefault="00304EBB" w:rsidP="0020100A">
            <w:pPr>
              <w:rPr>
                <w:rFonts w:ascii="Times New Roman" w:hAnsi="Times New Roman" w:cs="Times New Roman"/>
                <w:color w:val="000000" w:themeColor="text1"/>
                <w:sz w:val="20"/>
                <w:szCs w:val="20"/>
                <w:lang w:eastAsia="lt-LT"/>
              </w:rPr>
            </w:pPr>
          </w:p>
        </w:tc>
        <w:tc>
          <w:tcPr>
            <w:tcW w:w="4111" w:type="dxa"/>
            <w:gridSpan w:val="2"/>
            <w:tcBorders>
              <w:top w:val="dotted" w:sz="4" w:space="0" w:color="auto"/>
              <w:left w:val="single" w:sz="4" w:space="0" w:color="auto"/>
              <w:bottom w:val="single" w:sz="4" w:space="0" w:color="auto"/>
              <w:right w:val="single" w:sz="4" w:space="0" w:color="auto"/>
            </w:tcBorders>
          </w:tcPr>
          <w:p w14:paraId="0E31A3DF" w14:textId="14AFCE8D" w:rsidR="00304EBB" w:rsidRPr="00F43FC3" w:rsidRDefault="00304EBB" w:rsidP="006F348A">
            <w:pPr>
              <w:jc w:val="both"/>
              <w:rPr>
                <w:rFonts w:ascii="Times New Roman" w:hAnsi="Times New Roman" w:cs="Times New Roman"/>
                <w:b/>
                <w:color w:val="000000" w:themeColor="text1"/>
                <w:sz w:val="20"/>
                <w:szCs w:val="20"/>
              </w:rPr>
            </w:pPr>
            <w:r w:rsidRPr="00F43FC3">
              <w:rPr>
                <w:rFonts w:ascii="Times New Roman" w:hAnsi="Times New Roman" w:cs="Times New Roman"/>
                <w:b/>
                <w:color w:val="000000" w:themeColor="text1"/>
                <w:sz w:val="20"/>
                <w:szCs w:val="20"/>
              </w:rPr>
              <w:t>Kitos krypčių grupės:</w:t>
            </w:r>
          </w:p>
          <w:p w14:paraId="326B802C" w14:textId="46592122" w:rsidR="00304EBB" w:rsidRPr="00B55CAC" w:rsidRDefault="00304EBB" w:rsidP="006F348A">
            <w:pPr>
              <w:jc w:val="both"/>
              <w:rPr>
                <w:rFonts w:ascii="Times New Roman" w:hAnsi="Times New Roman" w:cs="Times New Roman"/>
                <w:color w:val="000000" w:themeColor="text1"/>
                <w:sz w:val="20"/>
                <w:szCs w:val="20"/>
              </w:rPr>
            </w:pPr>
            <w:r w:rsidRPr="00B55CAC">
              <w:rPr>
                <w:rFonts w:ascii="Times New Roman" w:hAnsi="Times New Roman" w:cs="Times New Roman"/>
                <w:color w:val="000000" w:themeColor="text1"/>
                <w:sz w:val="20"/>
                <w:szCs w:val="20"/>
              </w:rPr>
              <w:t>1) išklausę ne mažiau 20 ECTS kreditų iš ekonomikos teorijos, vadybos, rinkodaros bei pasirenkamųjų dalykų iš ekonomikos bei verslo ir vadybos krypčių</w:t>
            </w:r>
          </w:p>
          <w:p w14:paraId="79EFA8DB" w14:textId="77777777" w:rsidR="00304EBB" w:rsidRPr="00180A82" w:rsidRDefault="00304EBB" w:rsidP="006F348A">
            <w:pPr>
              <w:jc w:val="both"/>
              <w:rPr>
                <w:rFonts w:ascii="Times New Roman" w:hAnsi="Times New Roman" w:cs="Times New Roman"/>
                <w:color w:val="000000" w:themeColor="text1"/>
                <w:sz w:val="20"/>
                <w:szCs w:val="20"/>
                <w:lang w:val="en-US"/>
              </w:rPr>
            </w:pPr>
            <w:r w:rsidRPr="00B55CAC">
              <w:rPr>
                <w:rFonts w:ascii="Times New Roman" w:hAnsi="Times New Roman" w:cs="Times New Roman"/>
                <w:color w:val="000000" w:themeColor="text1"/>
                <w:sz w:val="20"/>
                <w:szCs w:val="20"/>
              </w:rPr>
              <w:t>2) baigę papildomąsias studijas Vilniaus universiteto</w:t>
            </w:r>
            <w:r w:rsidRPr="006F348A">
              <w:rPr>
                <w:rFonts w:ascii="Times New Roman" w:hAnsi="Times New Roman" w:cs="Times New Roman"/>
                <w:color w:val="000000" w:themeColor="text1"/>
                <w:sz w:val="20"/>
                <w:szCs w:val="20"/>
              </w:rPr>
              <w:t xml:space="preserve"> Ekonomikos ir verslo administravimo fakultete</w:t>
            </w:r>
          </w:p>
          <w:p w14:paraId="1CA54D5D" w14:textId="77777777" w:rsidR="00304EBB" w:rsidRDefault="00304EBB" w:rsidP="006F348A">
            <w:pPr>
              <w:jc w:val="both"/>
              <w:rPr>
                <w:rFonts w:ascii="Times New Roman" w:hAnsi="Times New Roman" w:cs="Times New Roman"/>
                <w:color w:val="000000" w:themeColor="text1"/>
                <w:sz w:val="20"/>
                <w:szCs w:val="20"/>
              </w:rPr>
            </w:pPr>
          </w:p>
          <w:p w14:paraId="5D4B6EAE" w14:textId="75E4BB88" w:rsidR="00304EBB" w:rsidRPr="00F43FC3" w:rsidRDefault="00304EBB" w:rsidP="00136E63">
            <w:pPr>
              <w:jc w:val="both"/>
              <w:rPr>
                <w:rFonts w:ascii="Times New Roman" w:hAnsi="Times New Roman" w:cs="Times New Roman"/>
                <w:color w:val="000000" w:themeColor="text1"/>
                <w:sz w:val="20"/>
                <w:szCs w:val="20"/>
              </w:rPr>
            </w:pPr>
            <w:r w:rsidRPr="00F43FC3">
              <w:rPr>
                <w:rFonts w:ascii="Times New Roman" w:hAnsi="Times New Roman" w:cs="Times New Roman"/>
                <w:color w:val="000000" w:themeColor="text1"/>
                <w:sz w:val="20"/>
                <w:szCs w:val="20"/>
              </w:rPr>
              <w:t>Asmenys, papildomąsias studijas baigę kituose universitetuose, gali pretenduoti tik tuo atveju, jeigu baigtos papildomosios studijos atitinka Vilniaus universiteto Ekonomikos ir verslo administravimo fakulteto reikalavimus papildomosioms studijoms ir pateikia papildomųjų studijų baigimo pažymėjimą.</w:t>
            </w:r>
          </w:p>
        </w:tc>
        <w:tc>
          <w:tcPr>
            <w:tcW w:w="3685" w:type="dxa"/>
            <w:tcBorders>
              <w:top w:val="dotted" w:sz="4" w:space="0" w:color="auto"/>
              <w:left w:val="single" w:sz="4" w:space="0" w:color="auto"/>
              <w:bottom w:val="single" w:sz="4" w:space="0" w:color="auto"/>
              <w:right w:val="single" w:sz="4" w:space="0" w:color="auto"/>
            </w:tcBorders>
            <w:shd w:val="clear" w:color="auto" w:fill="auto"/>
          </w:tcPr>
          <w:p w14:paraId="5BBE3573" w14:textId="77777777" w:rsidR="00304EBB" w:rsidRDefault="00304EBB" w:rsidP="006C1085">
            <w:pPr>
              <w:jc w:val="center"/>
              <w:rPr>
                <w:rFonts w:ascii="Times New Roman" w:hAnsi="Times New Roman" w:cs="Times New Roman"/>
                <w:bCs/>
                <w:color w:val="000000" w:themeColor="text1"/>
                <w:sz w:val="20"/>
                <w:szCs w:val="20"/>
              </w:rPr>
            </w:pPr>
          </w:p>
          <w:p w14:paraId="4F1A4DDE" w14:textId="21120D39" w:rsidR="00304EBB" w:rsidRPr="0002226F" w:rsidRDefault="00304EBB" w:rsidP="006C1085">
            <w:pPr>
              <w:jc w:val="center"/>
              <w:rPr>
                <w:rFonts w:ascii="Times New Roman" w:hAnsi="Times New Roman" w:cs="Times New Roman"/>
                <w:bCs/>
                <w:color w:val="000000" w:themeColor="text1"/>
                <w:sz w:val="20"/>
                <w:szCs w:val="20"/>
              </w:rPr>
            </w:pPr>
            <w:r w:rsidRPr="0002226F">
              <w:rPr>
                <w:rFonts w:ascii="Times New Roman" w:hAnsi="Times New Roman" w:cs="Times New Roman"/>
                <w:bCs/>
                <w:color w:val="000000" w:themeColor="text1"/>
                <w:sz w:val="20"/>
                <w:szCs w:val="20"/>
              </w:rPr>
              <w:t>0,3 * D + 0,7 * VS + P</w:t>
            </w:r>
          </w:p>
          <w:p w14:paraId="02DFDE4C" w14:textId="77777777" w:rsidR="00304EBB" w:rsidRDefault="00304EBB" w:rsidP="00CF3C01">
            <w:pPr>
              <w:jc w:val="center"/>
              <w:rPr>
                <w:rFonts w:ascii="Times New Roman" w:hAnsi="Times New Roman" w:cs="Times New Roman"/>
                <w:bCs/>
                <w:color w:val="000000" w:themeColor="text1"/>
                <w:sz w:val="20"/>
                <w:szCs w:val="20"/>
                <w:lang w:eastAsia="lt-LT"/>
              </w:rPr>
            </w:pPr>
          </w:p>
          <w:p w14:paraId="5E130BDE" w14:textId="2D328D85" w:rsidR="00304EBB" w:rsidRDefault="00304EBB" w:rsidP="00F43FC3">
            <w:pPr>
              <w:rPr>
                <w:rFonts w:ascii="Times New Roman" w:hAnsi="Times New Roman" w:cs="Times New Roman"/>
                <w:bCs/>
                <w:color w:val="000000" w:themeColor="text1"/>
                <w:sz w:val="20"/>
                <w:szCs w:val="20"/>
                <w:lang w:eastAsia="lt-LT"/>
              </w:rPr>
            </w:pPr>
          </w:p>
          <w:p w14:paraId="076BDFD1" w14:textId="77777777" w:rsidR="00304EBB" w:rsidRDefault="00304EBB" w:rsidP="00F43FC3">
            <w:pPr>
              <w:rPr>
                <w:rFonts w:ascii="Times New Roman" w:hAnsi="Times New Roman" w:cs="Times New Roman"/>
                <w:bCs/>
                <w:color w:val="000000" w:themeColor="text1"/>
                <w:sz w:val="20"/>
                <w:szCs w:val="20"/>
                <w:lang w:eastAsia="lt-LT"/>
              </w:rPr>
            </w:pPr>
          </w:p>
          <w:p w14:paraId="6743F01B" w14:textId="2F836053" w:rsidR="00304EBB" w:rsidRPr="0064217A" w:rsidRDefault="00304EBB" w:rsidP="00CF3C01">
            <w:pPr>
              <w:jc w:val="center"/>
              <w:rPr>
                <w:rFonts w:ascii="Times New Roman" w:hAnsi="Times New Roman" w:cs="Times New Roman"/>
                <w:bCs/>
                <w:color w:val="000000" w:themeColor="text1"/>
                <w:sz w:val="20"/>
                <w:szCs w:val="20"/>
                <w:lang w:eastAsia="lt-LT"/>
              </w:rPr>
            </w:pPr>
            <w:r w:rsidRPr="0064217A">
              <w:rPr>
                <w:rFonts w:ascii="Times New Roman" w:hAnsi="Times New Roman" w:cs="Times New Roman"/>
                <w:bCs/>
                <w:color w:val="000000" w:themeColor="text1"/>
                <w:sz w:val="20"/>
                <w:szCs w:val="20"/>
                <w:lang w:eastAsia="lt-LT"/>
              </w:rPr>
              <w:t>0,3 * M3 + 0,7 * AS + P</w:t>
            </w:r>
          </w:p>
          <w:p w14:paraId="767427F7" w14:textId="77777777" w:rsidR="00304EBB" w:rsidRDefault="00304EBB" w:rsidP="00F43FC3">
            <w:pPr>
              <w:jc w:val="both"/>
              <w:rPr>
                <w:rFonts w:ascii="Times New Roman" w:hAnsi="Times New Roman" w:cs="Times New Roman"/>
                <w:bCs/>
                <w:i/>
                <w:color w:val="000000" w:themeColor="text1"/>
                <w:sz w:val="20"/>
                <w:szCs w:val="20"/>
              </w:rPr>
            </w:pPr>
          </w:p>
          <w:p w14:paraId="1B7E4209" w14:textId="55EA5959" w:rsidR="00304EBB" w:rsidRPr="006C1085" w:rsidRDefault="00304EBB" w:rsidP="00F43FC3">
            <w:pPr>
              <w:jc w:val="both"/>
              <w:rPr>
                <w:rFonts w:ascii="Times New Roman" w:hAnsi="Times New Roman" w:cs="Times New Roman"/>
                <w:i/>
                <w:color w:val="000000" w:themeColor="text1"/>
                <w:sz w:val="20"/>
                <w:szCs w:val="20"/>
                <w:lang w:eastAsia="lt-LT"/>
              </w:rPr>
            </w:pPr>
            <w:r w:rsidRPr="006C1085">
              <w:rPr>
                <w:rFonts w:ascii="Times New Roman" w:hAnsi="Times New Roman" w:cs="Times New Roman"/>
                <w:bCs/>
                <w:i/>
                <w:color w:val="000000" w:themeColor="text1"/>
                <w:sz w:val="20"/>
                <w:szCs w:val="20"/>
              </w:rPr>
              <w:t xml:space="preserve">Stojantieji turi būti išklausę ne mažiau nei </w:t>
            </w:r>
            <w:r w:rsidRPr="006C1085">
              <w:rPr>
                <w:rFonts w:ascii="Times New Roman" w:hAnsi="Times New Roman" w:cs="Times New Roman"/>
                <w:b/>
                <w:bCs/>
                <w:i/>
                <w:color w:val="000000" w:themeColor="text1"/>
                <w:sz w:val="20"/>
                <w:szCs w:val="20"/>
              </w:rPr>
              <w:t>20 ECTS</w:t>
            </w:r>
            <w:r w:rsidRPr="006C1085">
              <w:rPr>
                <w:rFonts w:ascii="Times New Roman" w:hAnsi="Times New Roman" w:cs="Times New Roman"/>
                <w:bCs/>
                <w:i/>
                <w:color w:val="000000" w:themeColor="text1"/>
                <w:sz w:val="20"/>
                <w:szCs w:val="20"/>
              </w:rPr>
              <w:t xml:space="preserve"> kreditų iš ekonomikos teorijos, vadybos, rinkodaros bei pasi</w:t>
            </w:r>
            <w:r>
              <w:rPr>
                <w:rFonts w:ascii="Times New Roman" w:hAnsi="Times New Roman" w:cs="Times New Roman"/>
                <w:bCs/>
                <w:i/>
                <w:color w:val="000000" w:themeColor="text1"/>
                <w:sz w:val="20"/>
                <w:szCs w:val="20"/>
              </w:rPr>
              <w:t xml:space="preserve">renkamųjų dalykų iš ekonomikos, </w:t>
            </w:r>
            <w:r w:rsidRPr="006C1085">
              <w:rPr>
                <w:rFonts w:ascii="Times New Roman" w:hAnsi="Times New Roman" w:cs="Times New Roman"/>
                <w:bCs/>
                <w:i/>
                <w:color w:val="000000" w:themeColor="text1"/>
                <w:sz w:val="20"/>
                <w:szCs w:val="20"/>
              </w:rPr>
              <w:t xml:space="preserve">verslo ir vadybos krypčių (žr. Įskaitomų studijų dalykų sąrašą) bei el. būdu pateikti tai įrodančius dokumentus. </w:t>
            </w:r>
            <w:r w:rsidRPr="006C1085">
              <w:rPr>
                <w:rFonts w:ascii="Times New Roman" w:hAnsi="Times New Roman" w:cs="Times New Roman"/>
                <w:i/>
                <w:color w:val="000000" w:themeColor="text1"/>
                <w:sz w:val="20"/>
                <w:szCs w:val="20"/>
                <w:lang w:eastAsia="lt-LT"/>
              </w:rPr>
              <w:t xml:space="preserve">Gavus dokumentus, VU ISAS bus pažymėtas </w:t>
            </w:r>
            <w:r w:rsidRPr="006C1085">
              <w:rPr>
                <w:rFonts w:ascii="Times New Roman" w:hAnsi="Times New Roman" w:cs="Times New Roman"/>
                <w:b/>
                <w:i/>
                <w:color w:val="000000" w:themeColor="text1"/>
                <w:sz w:val="20"/>
                <w:szCs w:val="20"/>
                <w:lang w:eastAsia="lt-LT"/>
              </w:rPr>
              <w:t>atitikimas atrankos kriterijams</w:t>
            </w:r>
            <w:r w:rsidRPr="006C1085">
              <w:rPr>
                <w:rFonts w:ascii="Times New Roman" w:hAnsi="Times New Roman" w:cs="Times New Roman"/>
                <w:i/>
                <w:color w:val="000000" w:themeColor="text1"/>
                <w:sz w:val="20"/>
                <w:szCs w:val="20"/>
                <w:lang w:eastAsia="lt-LT"/>
              </w:rPr>
              <w:t xml:space="preserve"> ir stojantysis galės pretenduoti į studijų programą.</w:t>
            </w:r>
            <w:r>
              <w:rPr>
                <w:rFonts w:ascii="Times New Roman" w:hAnsi="Times New Roman" w:cs="Times New Roman"/>
                <w:i/>
                <w:color w:val="000000" w:themeColor="text1"/>
                <w:sz w:val="20"/>
                <w:szCs w:val="20"/>
                <w:lang w:eastAsia="lt-LT"/>
              </w:rPr>
              <w:t xml:space="preserve"> </w:t>
            </w:r>
          </w:p>
          <w:p w14:paraId="31E1E8AC" w14:textId="5F42E7E5" w:rsidR="00304EBB" w:rsidRPr="00F43FC3" w:rsidRDefault="00304EBB" w:rsidP="00F43FC3">
            <w:pPr>
              <w:jc w:val="both"/>
              <w:rPr>
                <w:rFonts w:ascii="Times New Roman" w:hAnsi="Times New Roman" w:cs="Times New Roman"/>
                <w:i/>
                <w:color w:val="000000" w:themeColor="text1"/>
                <w:sz w:val="20"/>
                <w:szCs w:val="20"/>
                <w:lang w:eastAsia="lt-LT"/>
              </w:rPr>
            </w:pPr>
            <w:r>
              <w:rPr>
                <w:rFonts w:ascii="Times New Roman" w:hAnsi="Times New Roman" w:cs="Times New Roman"/>
                <w:i/>
                <w:color w:val="000000" w:themeColor="text1"/>
                <w:sz w:val="20"/>
                <w:szCs w:val="20"/>
                <w:lang w:eastAsia="lt-LT"/>
              </w:rPr>
              <w:t>Šis</w:t>
            </w:r>
            <w:r w:rsidRPr="0002226F">
              <w:rPr>
                <w:rFonts w:ascii="Times New Roman" w:hAnsi="Times New Roman" w:cs="Times New Roman"/>
                <w:i/>
                <w:color w:val="000000" w:themeColor="text1"/>
                <w:sz w:val="20"/>
                <w:szCs w:val="20"/>
                <w:lang w:eastAsia="lt-LT"/>
              </w:rPr>
              <w:t xml:space="preserve"> reikalav</w:t>
            </w:r>
            <w:r>
              <w:rPr>
                <w:rFonts w:ascii="Times New Roman" w:hAnsi="Times New Roman" w:cs="Times New Roman"/>
                <w:i/>
                <w:color w:val="000000" w:themeColor="text1"/>
                <w:sz w:val="20"/>
                <w:szCs w:val="20"/>
                <w:lang w:eastAsia="lt-LT"/>
              </w:rPr>
              <w:t xml:space="preserve">imas netaikomas stojantiesiems, kurie </w:t>
            </w:r>
            <w:r w:rsidRPr="0002226F">
              <w:rPr>
                <w:rFonts w:ascii="Times New Roman" w:hAnsi="Times New Roman" w:cs="Times New Roman"/>
                <w:i/>
                <w:color w:val="000000" w:themeColor="text1"/>
                <w:sz w:val="20"/>
                <w:szCs w:val="20"/>
                <w:lang w:eastAsia="lt-LT"/>
              </w:rPr>
              <w:t xml:space="preserve">turi ne mažesnę nei 3 metų profilinę patirtį bei pateikia </w:t>
            </w:r>
            <w:r w:rsidRPr="00325481">
              <w:rPr>
                <w:rFonts w:ascii="Times New Roman" w:hAnsi="Times New Roman" w:cs="Times New Roman"/>
                <w:i/>
                <w:color w:val="000000" w:themeColor="text1"/>
                <w:sz w:val="20"/>
                <w:szCs w:val="20"/>
                <w:lang w:eastAsia="lt-LT"/>
              </w:rPr>
              <w:t>tai įrodančią laisvos formos pažymą iš darbdavio, kurioje nurodytas darbo stažas bei pareigos</w:t>
            </w:r>
            <w:r w:rsidRPr="0002226F">
              <w:rPr>
                <w:rFonts w:ascii="Times New Roman" w:hAnsi="Times New Roman" w:cs="Times New Roman"/>
                <w:i/>
                <w:color w:val="000000" w:themeColor="text1"/>
                <w:sz w:val="20"/>
                <w:szCs w:val="20"/>
                <w:lang w:eastAsia="lt-LT"/>
              </w:rPr>
              <w:t>.</w:t>
            </w:r>
          </w:p>
        </w:tc>
      </w:tr>
      <w:tr w:rsidR="00304EBB" w:rsidRPr="0019712B" w14:paraId="12BC23D6" w14:textId="77777777" w:rsidTr="00304EBB">
        <w:trPr>
          <w:trHeight w:val="2449"/>
        </w:trPr>
        <w:tc>
          <w:tcPr>
            <w:tcW w:w="1276" w:type="dxa"/>
            <w:vMerge/>
            <w:tcBorders>
              <w:left w:val="single" w:sz="4" w:space="0" w:color="auto"/>
              <w:right w:val="single" w:sz="4" w:space="0" w:color="auto"/>
            </w:tcBorders>
          </w:tcPr>
          <w:p w14:paraId="348D2C71" w14:textId="77777777" w:rsidR="00304EBB" w:rsidRPr="00DD4684" w:rsidRDefault="00304EBB" w:rsidP="0020100A">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26EEBEE6" w14:textId="77777777" w:rsidR="00304EBB" w:rsidRDefault="00304EBB" w:rsidP="0020100A">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right w:val="single" w:sz="4" w:space="0" w:color="auto"/>
            </w:tcBorders>
          </w:tcPr>
          <w:p w14:paraId="1A06E9C8" w14:textId="77777777" w:rsidR="00304EBB" w:rsidRPr="0064217A" w:rsidRDefault="00304EBB" w:rsidP="0020100A">
            <w:pPr>
              <w:jc w:val="both"/>
              <w:rPr>
                <w:rFonts w:ascii="Times New Roman" w:hAnsi="Times New Roman" w:cs="Times New Roman"/>
                <w:color w:val="000000" w:themeColor="text1"/>
                <w:sz w:val="20"/>
                <w:szCs w:val="20"/>
              </w:rPr>
            </w:pPr>
            <w:r w:rsidRPr="0064217A">
              <w:rPr>
                <w:rFonts w:ascii="Times New Roman" w:hAnsi="Times New Roman" w:cs="Times New Roman"/>
                <w:color w:val="000000" w:themeColor="text1"/>
                <w:sz w:val="20"/>
                <w:szCs w:val="20"/>
              </w:rPr>
              <w:t>Baigę ekonomikos bei verslo ir viešosios vadybos krypčių grupių profesines bakalauro studijas bei papildomąsias studijas Vilniaus universiteto Ekonomikos ir verslo administravimo fakultete.</w:t>
            </w:r>
          </w:p>
          <w:p w14:paraId="16434AEA" w14:textId="77777777" w:rsidR="00304EBB" w:rsidRPr="00F43FC3" w:rsidRDefault="00304EBB" w:rsidP="0020100A">
            <w:pPr>
              <w:jc w:val="both"/>
              <w:rPr>
                <w:rFonts w:ascii="Times New Roman" w:hAnsi="Times New Roman" w:cs="Times New Roman"/>
                <w:color w:val="000000" w:themeColor="text1"/>
                <w:sz w:val="20"/>
                <w:szCs w:val="20"/>
              </w:rPr>
            </w:pPr>
          </w:p>
          <w:p w14:paraId="301E3AD9" w14:textId="64CC41C4" w:rsidR="00304EBB" w:rsidRPr="006F348A" w:rsidRDefault="00304EBB" w:rsidP="00136E63">
            <w:pPr>
              <w:jc w:val="both"/>
              <w:rPr>
                <w:rFonts w:ascii="Times New Roman" w:hAnsi="Times New Roman" w:cs="Times New Roman"/>
                <w:color w:val="000000" w:themeColor="text1"/>
                <w:sz w:val="18"/>
                <w:szCs w:val="18"/>
              </w:rPr>
            </w:pPr>
            <w:r w:rsidRPr="00F43FC3">
              <w:rPr>
                <w:rFonts w:ascii="Times New Roman" w:hAnsi="Times New Roman" w:cs="Times New Roman"/>
                <w:color w:val="000000" w:themeColor="text1"/>
                <w:sz w:val="20"/>
                <w:szCs w:val="20"/>
              </w:rPr>
              <w:t xml:space="preserve">Asmenys, papildomąsias studijas </w:t>
            </w:r>
            <w:r>
              <w:rPr>
                <w:rFonts w:ascii="Times New Roman" w:hAnsi="Times New Roman" w:cs="Times New Roman"/>
                <w:color w:val="000000" w:themeColor="text1"/>
                <w:sz w:val="20"/>
                <w:szCs w:val="20"/>
              </w:rPr>
              <w:t xml:space="preserve">baigę kituose universitetuose, </w:t>
            </w:r>
            <w:r w:rsidRPr="00F43FC3">
              <w:rPr>
                <w:rFonts w:ascii="Times New Roman" w:hAnsi="Times New Roman" w:cs="Times New Roman"/>
                <w:color w:val="000000" w:themeColor="text1"/>
                <w:sz w:val="20"/>
                <w:szCs w:val="20"/>
              </w:rPr>
              <w:t>gali pretenduoti tik tuo atveju, jeigu baigtos papildomosios studijos atitinka Vilniaus universiteto Ekonomikos ir verslo administravimo fakulteto reikalavimus papildomosioms studijoms ir pateikia papildomųjų studijų baigimo pažymėjimą.</w:t>
            </w:r>
          </w:p>
        </w:tc>
        <w:tc>
          <w:tcPr>
            <w:tcW w:w="3685" w:type="dxa"/>
            <w:tcBorders>
              <w:top w:val="single" w:sz="4" w:space="0" w:color="auto"/>
              <w:left w:val="single" w:sz="4" w:space="0" w:color="auto"/>
              <w:right w:val="single" w:sz="4" w:space="0" w:color="auto"/>
            </w:tcBorders>
            <w:shd w:val="clear" w:color="auto" w:fill="auto"/>
          </w:tcPr>
          <w:p w14:paraId="4450FBEA" w14:textId="77777777" w:rsidR="00304EBB" w:rsidRPr="0064217A" w:rsidRDefault="00304EBB" w:rsidP="00421632">
            <w:pPr>
              <w:jc w:val="center"/>
              <w:rPr>
                <w:rFonts w:ascii="Times New Roman" w:hAnsi="Times New Roman" w:cs="Times New Roman"/>
                <w:bCs/>
                <w:color w:val="000000" w:themeColor="text1"/>
                <w:sz w:val="20"/>
                <w:szCs w:val="20"/>
                <w:lang w:eastAsia="lt-LT"/>
              </w:rPr>
            </w:pPr>
            <w:r w:rsidRPr="0064217A">
              <w:rPr>
                <w:rFonts w:ascii="Times New Roman" w:hAnsi="Times New Roman" w:cs="Times New Roman"/>
                <w:bCs/>
                <w:color w:val="000000" w:themeColor="text1"/>
                <w:sz w:val="20"/>
                <w:szCs w:val="20"/>
                <w:lang w:eastAsia="lt-LT"/>
              </w:rPr>
              <w:t>0,3 * M3 + 0,7 * AS + P</w:t>
            </w:r>
          </w:p>
          <w:p w14:paraId="12C460A4" w14:textId="0489E089" w:rsidR="00304EBB" w:rsidRPr="0064217A" w:rsidRDefault="00304EBB" w:rsidP="008147C3">
            <w:pPr>
              <w:jc w:val="both"/>
              <w:rPr>
                <w:rFonts w:ascii="Times New Roman" w:hAnsi="Times New Roman" w:cs="Times New Roman"/>
                <w:bCs/>
                <w:color w:val="000000" w:themeColor="text1"/>
                <w:sz w:val="20"/>
                <w:szCs w:val="20"/>
                <w:lang w:eastAsia="lt-LT"/>
              </w:rPr>
            </w:pPr>
            <w:r w:rsidRPr="0064217A">
              <w:rPr>
                <w:rFonts w:ascii="Times New Roman" w:hAnsi="Times New Roman" w:cs="Times New Roman"/>
                <w:bCs/>
                <w:i/>
                <w:color w:val="000000" w:themeColor="text1"/>
                <w:sz w:val="20"/>
                <w:szCs w:val="20"/>
              </w:rPr>
              <w:t xml:space="preserve">Stojantieji turi būti išklausę ne mažiau nei </w:t>
            </w:r>
            <w:r w:rsidRPr="0064217A">
              <w:rPr>
                <w:rFonts w:ascii="Times New Roman" w:hAnsi="Times New Roman" w:cs="Times New Roman"/>
                <w:b/>
                <w:bCs/>
                <w:i/>
                <w:color w:val="000000" w:themeColor="text1"/>
                <w:sz w:val="20"/>
                <w:szCs w:val="20"/>
              </w:rPr>
              <w:t>20 ECTS</w:t>
            </w:r>
            <w:r w:rsidRPr="0064217A">
              <w:rPr>
                <w:rFonts w:ascii="Times New Roman" w:hAnsi="Times New Roman" w:cs="Times New Roman"/>
                <w:bCs/>
                <w:i/>
                <w:color w:val="000000" w:themeColor="text1"/>
                <w:sz w:val="20"/>
                <w:szCs w:val="20"/>
              </w:rPr>
              <w:t xml:space="preserve"> kreditų iš ekonomikos teorijos, vadybos, rinkodaros bei pasi</w:t>
            </w:r>
            <w:r>
              <w:rPr>
                <w:rFonts w:ascii="Times New Roman" w:hAnsi="Times New Roman" w:cs="Times New Roman"/>
                <w:bCs/>
                <w:i/>
                <w:color w:val="000000" w:themeColor="text1"/>
                <w:sz w:val="20"/>
                <w:szCs w:val="20"/>
              </w:rPr>
              <w:t xml:space="preserve">renkamųjų dalykų iš ekonomikos, </w:t>
            </w:r>
            <w:r w:rsidRPr="0064217A">
              <w:rPr>
                <w:rFonts w:ascii="Times New Roman" w:hAnsi="Times New Roman" w:cs="Times New Roman"/>
                <w:bCs/>
                <w:i/>
                <w:color w:val="000000" w:themeColor="text1"/>
                <w:sz w:val="20"/>
                <w:szCs w:val="20"/>
              </w:rPr>
              <w:t xml:space="preserve">verslo ir vadybos krypčių (žr. Įskaitomų studijų dalykų sąrašą) bei el. būdu pateikti tai įrodančius dokumentus. </w:t>
            </w:r>
            <w:r w:rsidRPr="0064217A">
              <w:rPr>
                <w:rFonts w:ascii="Times New Roman" w:hAnsi="Times New Roman" w:cs="Times New Roman"/>
                <w:i/>
                <w:color w:val="000000" w:themeColor="text1"/>
                <w:sz w:val="20"/>
                <w:szCs w:val="20"/>
                <w:lang w:eastAsia="lt-LT"/>
              </w:rPr>
              <w:t xml:space="preserve">Gavus dokumentus, VU ISAS bus pažymėtas </w:t>
            </w:r>
            <w:r w:rsidRPr="0064217A">
              <w:rPr>
                <w:rFonts w:ascii="Times New Roman" w:hAnsi="Times New Roman" w:cs="Times New Roman"/>
                <w:b/>
                <w:i/>
                <w:color w:val="000000" w:themeColor="text1"/>
                <w:sz w:val="20"/>
                <w:szCs w:val="20"/>
                <w:lang w:eastAsia="lt-LT"/>
              </w:rPr>
              <w:t>atitikimas atrankos kriterijams</w:t>
            </w:r>
            <w:r w:rsidRPr="0064217A">
              <w:rPr>
                <w:rFonts w:ascii="Times New Roman" w:hAnsi="Times New Roman" w:cs="Times New Roman"/>
                <w:i/>
                <w:color w:val="000000" w:themeColor="text1"/>
                <w:sz w:val="20"/>
                <w:szCs w:val="20"/>
                <w:lang w:eastAsia="lt-LT"/>
              </w:rPr>
              <w:t xml:space="preserve"> ir stojantysis galės pretenduoti į studijų programą.</w:t>
            </w:r>
          </w:p>
        </w:tc>
      </w:tr>
      <w:tr w:rsidR="00304EBB" w:rsidRPr="0019712B" w14:paraId="43147F12" w14:textId="77777777" w:rsidTr="00787E56">
        <w:trPr>
          <w:trHeight w:val="4565"/>
        </w:trPr>
        <w:tc>
          <w:tcPr>
            <w:tcW w:w="10915" w:type="dxa"/>
            <w:gridSpan w:val="5"/>
            <w:tcBorders>
              <w:left w:val="single" w:sz="4" w:space="0" w:color="auto"/>
              <w:bottom w:val="single" w:sz="4" w:space="0" w:color="auto"/>
              <w:right w:val="single" w:sz="4" w:space="0" w:color="auto"/>
            </w:tcBorders>
          </w:tcPr>
          <w:p w14:paraId="2D0DFDBF" w14:textId="77777777" w:rsidR="00304EBB" w:rsidRPr="0002226F" w:rsidRDefault="00304EBB" w:rsidP="0020100A">
            <w:pPr>
              <w:jc w:val="both"/>
              <w:rPr>
                <w:rFonts w:ascii="Times New Roman" w:hAnsi="Times New Roman" w:cs="Times New Roman"/>
                <w:b/>
                <w:color w:val="000000" w:themeColor="text1"/>
                <w:sz w:val="20"/>
                <w:szCs w:val="20"/>
                <w:u w:val="single"/>
                <w:lang w:eastAsia="lt-LT"/>
              </w:rPr>
            </w:pPr>
            <w:r w:rsidRPr="0002226F">
              <w:rPr>
                <w:rFonts w:ascii="Times New Roman" w:hAnsi="Times New Roman" w:cs="Times New Roman"/>
                <w:b/>
                <w:color w:val="000000" w:themeColor="text1"/>
                <w:sz w:val="20"/>
                <w:szCs w:val="20"/>
                <w:u w:val="single"/>
                <w:lang w:eastAsia="lt-LT"/>
              </w:rPr>
              <w:t xml:space="preserve">REIKŠMĖS: </w:t>
            </w:r>
          </w:p>
          <w:p w14:paraId="333F214C" w14:textId="57433B73" w:rsidR="00304EBB" w:rsidRPr="0002226F" w:rsidRDefault="00304EBB" w:rsidP="0020100A">
            <w:pPr>
              <w:jc w:val="both"/>
              <w:rPr>
                <w:rFonts w:ascii="Times New Roman" w:hAnsi="Times New Roman" w:cs="Times New Roman"/>
                <w:b/>
                <w:color w:val="000000" w:themeColor="text1"/>
                <w:sz w:val="20"/>
                <w:szCs w:val="20"/>
                <w:lang w:eastAsia="lt-LT"/>
              </w:rPr>
            </w:pPr>
            <w:r w:rsidRPr="0002226F">
              <w:rPr>
                <w:rFonts w:ascii="Times New Roman" w:hAnsi="Times New Roman" w:cs="Times New Roman"/>
                <w:b/>
                <w:color w:val="000000" w:themeColor="text1"/>
                <w:sz w:val="20"/>
                <w:szCs w:val="20"/>
                <w:lang w:eastAsia="lt-LT"/>
              </w:rPr>
              <w:t xml:space="preserve">AS – </w:t>
            </w:r>
            <w:r w:rsidRPr="0002226F">
              <w:rPr>
                <w:rFonts w:ascii="Times New Roman" w:hAnsi="Times New Roman" w:cs="Times New Roman"/>
                <w:color w:val="000000" w:themeColor="text1"/>
                <w:sz w:val="20"/>
                <w:szCs w:val="20"/>
                <w:lang w:eastAsia="lt-LT"/>
              </w:rPr>
              <w:t>diplomo priedėlio (priedo) pažymių bendras svertinis vidurkis;</w:t>
            </w:r>
          </w:p>
          <w:p w14:paraId="2EC9DF1D" w14:textId="77777777" w:rsidR="00457CA0" w:rsidRPr="005C50FB" w:rsidRDefault="00457CA0" w:rsidP="00457CA0">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1329D310" w14:textId="2F026F21" w:rsidR="00304EBB" w:rsidRPr="0002226F" w:rsidRDefault="00E02860" w:rsidP="0020100A">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4692C456" w14:textId="77777777" w:rsidR="00304EBB" w:rsidRPr="0002226F" w:rsidRDefault="00304EBB" w:rsidP="0020100A">
            <w:pPr>
              <w:jc w:val="both"/>
              <w:rPr>
                <w:rFonts w:ascii="Times New Roman" w:hAnsi="Times New Roman" w:cs="Times New Roman"/>
                <w:color w:val="000000" w:themeColor="text1"/>
                <w:sz w:val="20"/>
                <w:szCs w:val="20"/>
                <w:lang w:eastAsia="lt-LT"/>
              </w:rPr>
            </w:pPr>
            <w:r w:rsidRPr="0002226F">
              <w:rPr>
                <w:rFonts w:ascii="Times New Roman" w:hAnsi="Times New Roman" w:cs="Times New Roman"/>
                <w:b/>
                <w:color w:val="000000" w:themeColor="text1"/>
                <w:sz w:val="20"/>
                <w:szCs w:val="20"/>
                <w:lang w:eastAsia="lt-LT"/>
              </w:rPr>
              <w:t>M3</w:t>
            </w:r>
            <w:r w:rsidRPr="0002226F">
              <w:rPr>
                <w:rFonts w:ascii="Times New Roman" w:hAnsi="Times New Roman" w:cs="Times New Roman"/>
                <w:color w:val="000000" w:themeColor="text1"/>
                <w:sz w:val="20"/>
                <w:szCs w:val="20"/>
                <w:lang w:eastAsia="lt-LT"/>
              </w:rPr>
              <w:t xml:space="preserve"> – papildomųjų studijų dalykų pažymių vidurkis;</w:t>
            </w:r>
          </w:p>
          <w:p w14:paraId="015094F7" w14:textId="7D29B306" w:rsidR="00304EBB" w:rsidRPr="0002226F" w:rsidRDefault="00304EBB" w:rsidP="0020100A">
            <w:pPr>
              <w:jc w:val="both"/>
              <w:rPr>
                <w:rFonts w:ascii="Times New Roman" w:hAnsi="Times New Roman" w:cs="Times New Roman"/>
                <w:bCs/>
                <w:color w:val="000000" w:themeColor="text1"/>
                <w:sz w:val="20"/>
                <w:szCs w:val="20"/>
                <w:lang w:eastAsia="lt-LT"/>
              </w:rPr>
            </w:pPr>
            <w:r w:rsidRPr="0002226F">
              <w:rPr>
                <w:rFonts w:ascii="Times New Roman" w:hAnsi="Times New Roman" w:cs="Times New Roman"/>
                <w:b/>
                <w:bCs/>
                <w:color w:val="000000" w:themeColor="text1"/>
                <w:sz w:val="20"/>
                <w:szCs w:val="20"/>
                <w:lang w:eastAsia="lt-LT"/>
              </w:rPr>
              <w:t xml:space="preserve">P </w:t>
            </w:r>
            <w:r w:rsidRPr="0002226F">
              <w:rPr>
                <w:rFonts w:ascii="Times New Roman" w:hAnsi="Times New Roman" w:cs="Times New Roman"/>
                <w:bCs/>
                <w:color w:val="000000" w:themeColor="text1"/>
                <w:sz w:val="20"/>
                <w:szCs w:val="20"/>
                <w:lang w:eastAsia="lt-LT"/>
              </w:rPr>
              <w:t xml:space="preserve">– </w:t>
            </w:r>
            <w:r w:rsidRPr="0002226F">
              <w:rPr>
                <w:rFonts w:ascii="Times New Roman" w:hAnsi="Times New Roman" w:cs="Times New Roman"/>
                <w:b/>
                <w:bCs/>
                <w:color w:val="000000" w:themeColor="text1"/>
                <w:sz w:val="20"/>
                <w:szCs w:val="20"/>
                <w:lang w:eastAsia="lt-LT"/>
              </w:rPr>
              <w:t>papildomi balai:</w:t>
            </w:r>
            <w:r w:rsidRPr="0002226F">
              <w:rPr>
                <w:rFonts w:ascii="Times New Roman" w:hAnsi="Times New Roman" w:cs="Times New Roman"/>
                <w:bCs/>
                <w:color w:val="000000" w:themeColor="text1"/>
                <w:sz w:val="20"/>
                <w:szCs w:val="20"/>
                <w:lang w:eastAsia="lt-LT"/>
              </w:rPr>
              <w:t xml:space="preserve"> </w:t>
            </w:r>
            <w:r w:rsidRPr="00325481">
              <w:rPr>
                <w:rFonts w:ascii="Times New Roman" w:hAnsi="Times New Roman" w:cs="Times New Roman"/>
                <w:bCs/>
                <w:color w:val="000000" w:themeColor="text1"/>
                <w:sz w:val="20"/>
                <w:szCs w:val="20"/>
                <w:lang w:eastAsia="lt-LT"/>
              </w:rPr>
              <w:t>1 balas už mokslines publikacijas pagal studijų programą recenzuojamuose leidiniuose; 1 balas už ne mažesnę nei vienerių metų stojimų pradžios dienai darbo patirtį pagal studijų programą, į kurią stojam</w:t>
            </w:r>
            <w:r>
              <w:rPr>
                <w:rFonts w:ascii="Times New Roman" w:hAnsi="Times New Roman" w:cs="Times New Roman"/>
                <w:bCs/>
                <w:color w:val="000000" w:themeColor="text1"/>
                <w:sz w:val="20"/>
                <w:szCs w:val="20"/>
                <w:lang w:eastAsia="lt-LT"/>
              </w:rPr>
              <w:t xml:space="preserve">a; 1 balas už </w:t>
            </w:r>
            <w:r w:rsidRPr="00980D17">
              <w:rPr>
                <w:rFonts w:ascii="Times New Roman" w:hAnsi="Times New Roman" w:cs="Times New Roman"/>
                <w:bCs/>
                <w:i/>
                <w:color w:val="000000" w:themeColor="text1"/>
                <w:sz w:val="20"/>
                <w:szCs w:val="20"/>
                <w:lang w:eastAsia="lt-LT"/>
              </w:rPr>
              <w:t>Magna Cum Laude</w:t>
            </w:r>
            <w:r>
              <w:rPr>
                <w:rFonts w:ascii="Times New Roman" w:hAnsi="Times New Roman" w:cs="Times New Roman"/>
                <w:bCs/>
                <w:color w:val="000000" w:themeColor="text1"/>
                <w:sz w:val="20"/>
                <w:szCs w:val="20"/>
                <w:lang w:eastAsia="lt-LT"/>
              </w:rPr>
              <w:t xml:space="preserve"> arba </w:t>
            </w:r>
            <w:r w:rsidRPr="00980D17">
              <w:rPr>
                <w:rFonts w:ascii="Times New Roman" w:hAnsi="Times New Roman" w:cs="Times New Roman"/>
                <w:bCs/>
                <w:i/>
                <w:color w:val="000000" w:themeColor="text1"/>
                <w:sz w:val="20"/>
                <w:szCs w:val="20"/>
                <w:lang w:eastAsia="lt-LT"/>
              </w:rPr>
              <w:t>Cum Laude</w:t>
            </w:r>
            <w:r>
              <w:rPr>
                <w:rFonts w:ascii="Times New Roman" w:hAnsi="Times New Roman" w:cs="Times New Roman"/>
                <w:bCs/>
                <w:color w:val="000000" w:themeColor="text1"/>
                <w:sz w:val="20"/>
                <w:szCs w:val="20"/>
                <w:lang w:eastAsia="lt-LT"/>
              </w:rPr>
              <w:t xml:space="preserve"> diplomą</w:t>
            </w:r>
            <w:r w:rsidRPr="0002226F">
              <w:rPr>
                <w:rFonts w:ascii="Times New Roman" w:hAnsi="Times New Roman" w:cs="Times New Roman"/>
                <w:bCs/>
                <w:color w:val="000000" w:themeColor="text1"/>
                <w:sz w:val="20"/>
                <w:szCs w:val="20"/>
                <w:lang w:eastAsia="lt-LT"/>
              </w:rPr>
              <w:t>.</w:t>
            </w:r>
          </w:p>
          <w:p w14:paraId="0B7B26CB" w14:textId="43F7273D" w:rsidR="00304EBB" w:rsidRPr="009F60C7" w:rsidRDefault="00304EBB" w:rsidP="0020100A">
            <w:pPr>
              <w:jc w:val="both"/>
              <w:rPr>
                <w:rFonts w:ascii="Times New Roman" w:hAnsi="Times New Roman" w:cs="Times New Roman"/>
                <w:b/>
                <w:color w:val="000000" w:themeColor="text1"/>
                <w:sz w:val="20"/>
                <w:szCs w:val="20"/>
                <w:lang w:eastAsia="lt-LT"/>
              </w:rPr>
            </w:pPr>
            <w:r w:rsidRPr="0002226F">
              <w:rPr>
                <w:rFonts w:ascii="Times New Roman" w:hAnsi="Times New Roman" w:cs="Times New Roman"/>
                <w:b/>
                <w:color w:val="000000" w:themeColor="text1"/>
                <w:sz w:val="20"/>
                <w:szCs w:val="20"/>
                <w:lang w:eastAsia="lt-LT"/>
              </w:rPr>
              <w:t>Dokumentus, įrodančius stojančiojo profili</w:t>
            </w:r>
            <w:r>
              <w:rPr>
                <w:rFonts w:ascii="Times New Roman" w:hAnsi="Times New Roman" w:cs="Times New Roman"/>
                <w:b/>
                <w:color w:val="000000" w:themeColor="text1"/>
                <w:sz w:val="20"/>
                <w:szCs w:val="20"/>
                <w:lang w:eastAsia="lt-LT"/>
              </w:rPr>
              <w:t xml:space="preserve">nę patirtį, turėtų pateikti: </w:t>
            </w:r>
            <w:r w:rsidRPr="0002226F">
              <w:rPr>
                <w:rFonts w:ascii="Times New Roman" w:hAnsi="Times New Roman" w:cs="Times New Roman"/>
                <w:color w:val="000000" w:themeColor="text1"/>
                <w:sz w:val="20"/>
                <w:szCs w:val="20"/>
                <w:lang w:eastAsia="lt-LT"/>
              </w:rPr>
              <w:t>nacionalinėse ir tarptautinėse institucijose ar organizacijose bei valstybės ir savivaldybių valdymo institucijose (ministerijose, savivaldybėse ir kitose valstybinėse ar ES institucijose) dirbantys asmenys: organizacijos vadovai, organizacijos padalinių vadovai, projektų vadovai; įmonių vadovai, jų pavaduotojai, padalinių vadovai arba specialistai, kurių darbas susijęs su ekonomikos analize ir verslo strategijos formavimu, planavimu, biudžetavimu.</w:t>
            </w:r>
          </w:p>
          <w:p w14:paraId="6D20B848" w14:textId="77777777" w:rsidR="00304EBB" w:rsidRDefault="00304EBB" w:rsidP="0020100A">
            <w:pPr>
              <w:jc w:val="both"/>
              <w:rPr>
                <w:rFonts w:ascii="Times New Roman" w:hAnsi="Times New Roman" w:cs="Times New Roman"/>
                <w:bCs/>
                <w:color w:val="000000" w:themeColor="text1"/>
                <w:sz w:val="20"/>
                <w:szCs w:val="20"/>
                <w:lang w:eastAsia="lt-LT"/>
              </w:rPr>
            </w:pPr>
            <w:r>
              <w:rPr>
                <w:rFonts w:ascii="Times New Roman" w:hAnsi="Times New Roman" w:cs="Times New Roman"/>
                <w:b/>
                <w:bCs/>
                <w:color w:val="000000" w:themeColor="text1"/>
                <w:sz w:val="20"/>
                <w:szCs w:val="20"/>
                <w:lang w:eastAsia="lt-LT"/>
              </w:rPr>
              <w:t>PASTABOS</w:t>
            </w:r>
            <w:r w:rsidRPr="0002226F">
              <w:rPr>
                <w:rFonts w:ascii="Times New Roman" w:hAnsi="Times New Roman" w:cs="Times New Roman"/>
                <w:bCs/>
                <w:color w:val="000000" w:themeColor="text1"/>
                <w:sz w:val="20"/>
                <w:szCs w:val="20"/>
                <w:lang w:eastAsia="lt-LT"/>
              </w:rPr>
              <w:t xml:space="preserve">: </w:t>
            </w:r>
          </w:p>
          <w:p w14:paraId="4219F029" w14:textId="5A5BFA39" w:rsidR="00304EBB" w:rsidRPr="00753E27" w:rsidRDefault="00304EBB" w:rsidP="00753E27">
            <w:pPr>
              <w:jc w:val="both"/>
              <w:rPr>
                <w:rFonts w:ascii="Times New Roman" w:hAnsi="Times New Roman" w:cs="Times New Roman"/>
                <w:bCs/>
                <w:color w:val="000000" w:themeColor="text1"/>
                <w:sz w:val="20"/>
                <w:szCs w:val="20"/>
                <w:lang w:eastAsia="lt-LT"/>
              </w:rPr>
            </w:pPr>
            <w:r>
              <w:rPr>
                <w:rFonts w:ascii="Times New Roman" w:hAnsi="Times New Roman" w:cs="Times New Roman"/>
                <w:color w:val="000000" w:themeColor="text1"/>
                <w:sz w:val="20"/>
                <w:szCs w:val="20"/>
                <w:lang w:eastAsia="lt-LT"/>
              </w:rPr>
              <w:t xml:space="preserve">1. </w:t>
            </w:r>
            <w:r w:rsidRPr="00753E27">
              <w:rPr>
                <w:rFonts w:ascii="Times New Roman" w:hAnsi="Times New Roman" w:cs="Times New Roman"/>
                <w:color w:val="000000" w:themeColor="text1"/>
                <w:sz w:val="20"/>
                <w:szCs w:val="20"/>
                <w:lang w:eastAsia="lt-LT"/>
              </w:rPr>
              <w:t>Asmenims, stojantiems į „Globalaus verslo ir ekonomikos“ studijų programą, būtina mokėti anglų kalbą.</w:t>
            </w:r>
          </w:p>
          <w:p w14:paraId="0782E193" w14:textId="4D241BF5" w:rsidR="00304EBB" w:rsidRPr="00753E27" w:rsidRDefault="00304EBB" w:rsidP="00753E27">
            <w:pPr>
              <w:jc w:val="both"/>
              <w:rPr>
                <w:rFonts w:ascii="Times New Roman" w:hAnsi="Times New Roman" w:cs="Times New Roman"/>
                <w:bCs/>
                <w:color w:val="000000" w:themeColor="text1"/>
                <w:sz w:val="20"/>
                <w:szCs w:val="20"/>
                <w:lang w:eastAsia="lt-LT"/>
              </w:rPr>
            </w:pPr>
            <w:r>
              <w:rPr>
                <w:rFonts w:ascii="Times New Roman" w:hAnsi="Times New Roman" w:cs="Times New Roman"/>
                <w:bCs/>
                <w:color w:val="000000" w:themeColor="text1"/>
                <w:sz w:val="20"/>
                <w:szCs w:val="20"/>
                <w:lang w:eastAsia="lt-LT"/>
              </w:rPr>
              <w:t xml:space="preserve">2. </w:t>
            </w:r>
            <w:r w:rsidRPr="00753E27">
              <w:rPr>
                <w:rFonts w:ascii="Times New Roman" w:hAnsi="Times New Roman" w:cs="Times New Roman"/>
                <w:bCs/>
                <w:color w:val="000000" w:themeColor="text1"/>
                <w:sz w:val="20"/>
                <w:szCs w:val="20"/>
                <w:lang w:eastAsia="lt-LT"/>
              </w:rPr>
              <w:t>Jei stojantysis, baigęs kitų studijų krypčių universitetines pirmosios pakopos studijų programas, stoja į „Globalaus verslo ir ekonomikos“ (anglų k.) studijų programą ir yra pabaigęs papildomąsias studijas Ekonomikos ir verslo administravimo fa</w:t>
            </w:r>
            <w:r>
              <w:rPr>
                <w:rFonts w:ascii="Times New Roman" w:hAnsi="Times New Roman" w:cs="Times New Roman"/>
                <w:bCs/>
                <w:color w:val="000000" w:themeColor="text1"/>
                <w:sz w:val="20"/>
                <w:szCs w:val="20"/>
                <w:lang w:eastAsia="lt-LT"/>
              </w:rPr>
              <w:t>kultete, skaičiuojant konkursinį</w:t>
            </w:r>
            <w:r w:rsidR="00A136F6">
              <w:rPr>
                <w:rFonts w:ascii="Times New Roman" w:hAnsi="Times New Roman" w:cs="Times New Roman"/>
                <w:bCs/>
                <w:color w:val="000000" w:themeColor="text1"/>
                <w:sz w:val="20"/>
                <w:szCs w:val="20"/>
                <w:lang w:eastAsia="lt-LT"/>
              </w:rPr>
              <w:t xml:space="preserve"> balą, naudojamos 1 ir 2</w:t>
            </w:r>
            <w:r w:rsidRPr="00753E27">
              <w:rPr>
                <w:rFonts w:ascii="Times New Roman" w:hAnsi="Times New Roman" w:cs="Times New Roman"/>
                <w:bCs/>
                <w:color w:val="000000" w:themeColor="text1"/>
                <w:sz w:val="20"/>
                <w:szCs w:val="20"/>
                <w:lang w:eastAsia="lt-LT"/>
              </w:rPr>
              <w:t xml:space="preserve"> punktuose nurodytos formulės bei parenkama palankesnė stojančiajam konkursinio balo formulė.</w:t>
            </w:r>
          </w:p>
        </w:tc>
      </w:tr>
      <w:tr w:rsidR="00304EBB" w:rsidRPr="0019712B" w14:paraId="557D0A1C" w14:textId="77777777" w:rsidTr="00304EBB">
        <w:trPr>
          <w:trHeight w:val="103"/>
        </w:trPr>
        <w:tc>
          <w:tcPr>
            <w:tcW w:w="1276" w:type="dxa"/>
            <w:vMerge w:val="restart"/>
            <w:tcBorders>
              <w:top w:val="single" w:sz="4" w:space="0" w:color="auto"/>
              <w:left w:val="single" w:sz="4" w:space="0" w:color="auto"/>
              <w:bottom w:val="nil"/>
              <w:right w:val="single" w:sz="4" w:space="0" w:color="auto"/>
            </w:tcBorders>
          </w:tcPr>
          <w:p w14:paraId="4A91F54B" w14:textId="77777777" w:rsidR="00304EBB" w:rsidRPr="00325481" w:rsidRDefault="00304EBB" w:rsidP="0020100A">
            <w:pPr>
              <w:jc w:val="center"/>
              <w:rPr>
                <w:rFonts w:ascii="Times New Roman" w:hAnsi="Times New Roman" w:cs="Times New Roman"/>
                <w:color w:val="000000" w:themeColor="text1"/>
                <w:sz w:val="20"/>
                <w:szCs w:val="20"/>
                <w:lang w:eastAsia="lt-LT"/>
              </w:rPr>
            </w:pPr>
            <w:r w:rsidRPr="00325481">
              <w:rPr>
                <w:rFonts w:ascii="Times New Roman" w:hAnsi="Times New Roman" w:cs="Times New Roman"/>
                <w:color w:val="000000" w:themeColor="text1"/>
                <w:sz w:val="20"/>
                <w:szCs w:val="20"/>
                <w:lang w:eastAsia="lt-LT"/>
              </w:rPr>
              <w:lastRenderedPageBreak/>
              <w:t>6211LX018</w:t>
            </w:r>
          </w:p>
          <w:p w14:paraId="5C7C1EC1" w14:textId="77777777" w:rsidR="00304EBB" w:rsidRPr="00325481" w:rsidRDefault="00304EBB" w:rsidP="0020100A">
            <w:pPr>
              <w:jc w:val="center"/>
              <w:rPr>
                <w:rFonts w:ascii="Times New Roman" w:hAnsi="Times New Roman" w:cs="Times New Roman"/>
                <w:color w:val="000000" w:themeColor="text1"/>
                <w:sz w:val="20"/>
                <w:szCs w:val="20"/>
                <w:lang w:eastAsia="lt-LT"/>
              </w:rPr>
            </w:pPr>
          </w:p>
          <w:p w14:paraId="20B4AA28" w14:textId="77777777" w:rsidR="00304EBB" w:rsidRPr="00325481" w:rsidRDefault="00304EBB" w:rsidP="0020100A">
            <w:pPr>
              <w:jc w:val="center"/>
              <w:rPr>
                <w:rFonts w:ascii="Times New Roman" w:hAnsi="Times New Roman" w:cs="Times New Roman"/>
                <w:color w:val="000000" w:themeColor="text1"/>
                <w:sz w:val="20"/>
                <w:szCs w:val="20"/>
                <w:lang w:eastAsia="lt-LT"/>
              </w:rPr>
            </w:pPr>
          </w:p>
          <w:p w14:paraId="4DF0846A" w14:textId="442D1A96" w:rsidR="00304EBB" w:rsidRPr="00325481" w:rsidRDefault="00304EBB" w:rsidP="0020100A">
            <w:pPr>
              <w:jc w:val="center"/>
              <w:rPr>
                <w:rFonts w:ascii="Times New Roman" w:hAnsi="Times New Roman" w:cs="Times New Roman"/>
                <w:color w:val="000000" w:themeColor="text1"/>
                <w:sz w:val="20"/>
                <w:szCs w:val="20"/>
                <w:lang w:eastAsia="lt-LT"/>
              </w:rPr>
            </w:pPr>
            <w:r w:rsidRPr="00325481">
              <w:rPr>
                <w:rFonts w:ascii="Times New Roman" w:hAnsi="Times New Roman" w:cs="Times New Roman"/>
                <w:color w:val="000000" w:themeColor="text1"/>
                <w:sz w:val="20"/>
                <w:szCs w:val="20"/>
                <w:lang w:eastAsia="lt-LT"/>
              </w:rPr>
              <w:t>6211LX015</w:t>
            </w:r>
          </w:p>
          <w:p w14:paraId="1F14C614" w14:textId="77777777" w:rsidR="00304EBB" w:rsidRPr="00325481" w:rsidRDefault="00304EBB" w:rsidP="0020100A">
            <w:pPr>
              <w:jc w:val="center"/>
              <w:rPr>
                <w:rFonts w:ascii="Times New Roman" w:hAnsi="Times New Roman" w:cs="Times New Roman"/>
                <w:color w:val="000000" w:themeColor="text1"/>
                <w:sz w:val="20"/>
                <w:szCs w:val="20"/>
                <w:lang w:eastAsia="lt-LT"/>
              </w:rPr>
            </w:pPr>
          </w:p>
          <w:p w14:paraId="7AFFB27F" w14:textId="77777777" w:rsidR="00304EBB" w:rsidRPr="00325481" w:rsidRDefault="00304EBB" w:rsidP="0020100A">
            <w:pPr>
              <w:jc w:val="center"/>
              <w:rPr>
                <w:rFonts w:ascii="Times New Roman" w:hAnsi="Times New Roman" w:cs="Times New Roman"/>
                <w:color w:val="000000" w:themeColor="text1"/>
                <w:sz w:val="20"/>
                <w:szCs w:val="20"/>
                <w:lang w:eastAsia="lt-LT"/>
              </w:rPr>
            </w:pPr>
          </w:p>
          <w:p w14:paraId="3E6FAC0C" w14:textId="77777777" w:rsidR="00304EBB" w:rsidRPr="00325481" w:rsidRDefault="00304EBB" w:rsidP="0020100A">
            <w:pPr>
              <w:jc w:val="center"/>
              <w:rPr>
                <w:rFonts w:ascii="Times New Roman" w:hAnsi="Times New Roman" w:cs="Times New Roman"/>
                <w:color w:val="000000" w:themeColor="text1"/>
                <w:sz w:val="20"/>
                <w:szCs w:val="20"/>
                <w:lang w:eastAsia="lt-LT"/>
              </w:rPr>
            </w:pPr>
            <w:r w:rsidRPr="00325481">
              <w:rPr>
                <w:rFonts w:ascii="Times New Roman" w:hAnsi="Times New Roman" w:cs="Times New Roman"/>
                <w:color w:val="000000" w:themeColor="text1"/>
                <w:sz w:val="20"/>
                <w:szCs w:val="20"/>
                <w:lang w:eastAsia="lt-LT"/>
              </w:rPr>
              <w:t>6211LX085</w:t>
            </w:r>
          </w:p>
          <w:p w14:paraId="5FE8FBD2" w14:textId="5D281037" w:rsidR="00304EBB" w:rsidRPr="009A3C34" w:rsidRDefault="00304EBB" w:rsidP="0020100A">
            <w:pPr>
              <w:jc w:val="center"/>
              <w:rPr>
                <w:rFonts w:ascii="Times New Roman" w:hAnsi="Times New Roman" w:cs="Times New Roman"/>
                <w:color w:val="000000" w:themeColor="text1"/>
                <w:sz w:val="20"/>
                <w:szCs w:val="20"/>
                <w:lang w:eastAsia="lt-LT"/>
              </w:rPr>
            </w:pPr>
            <w:r w:rsidRPr="00325481">
              <w:rPr>
                <w:rFonts w:ascii="Times New Roman" w:hAnsi="Times New Roman" w:cs="Times New Roman"/>
                <w:color w:val="000000" w:themeColor="text1"/>
                <w:sz w:val="20"/>
                <w:szCs w:val="20"/>
                <w:lang w:eastAsia="lt-LT"/>
              </w:rPr>
              <w:t>6211LX027</w:t>
            </w:r>
          </w:p>
        </w:tc>
        <w:tc>
          <w:tcPr>
            <w:tcW w:w="1843" w:type="dxa"/>
            <w:vMerge w:val="restart"/>
            <w:tcBorders>
              <w:top w:val="single" w:sz="4" w:space="0" w:color="auto"/>
              <w:left w:val="single" w:sz="4" w:space="0" w:color="auto"/>
              <w:bottom w:val="nil"/>
              <w:right w:val="single" w:sz="4" w:space="0" w:color="auto"/>
            </w:tcBorders>
          </w:tcPr>
          <w:p w14:paraId="6502EF3C" w14:textId="77777777" w:rsidR="00304EBB" w:rsidRPr="00325481" w:rsidRDefault="00304EBB" w:rsidP="0020100A">
            <w:pPr>
              <w:rPr>
                <w:rFonts w:ascii="Times New Roman" w:hAnsi="Times New Roman" w:cs="Times New Roman"/>
                <w:color w:val="000000" w:themeColor="text1"/>
                <w:sz w:val="20"/>
                <w:szCs w:val="20"/>
                <w:lang w:eastAsia="lt-LT"/>
              </w:rPr>
            </w:pPr>
            <w:r w:rsidRPr="00325481">
              <w:rPr>
                <w:rFonts w:ascii="Times New Roman" w:hAnsi="Times New Roman" w:cs="Times New Roman"/>
                <w:color w:val="000000" w:themeColor="text1"/>
                <w:sz w:val="20"/>
                <w:szCs w:val="20"/>
                <w:lang w:eastAsia="lt-LT"/>
              </w:rPr>
              <w:t>Kokybės vadyba (lietuvių ir anglų k.), NL ir I</w:t>
            </w:r>
          </w:p>
          <w:p w14:paraId="3CA0C828" w14:textId="77777777" w:rsidR="00304EBB" w:rsidRPr="00325481" w:rsidRDefault="00304EBB" w:rsidP="0020100A">
            <w:pPr>
              <w:rPr>
                <w:rFonts w:ascii="Times New Roman" w:hAnsi="Times New Roman" w:cs="Times New Roman"/>
                <w:color w:val="000000" w:themeColor="text1"/>
                <w:sz w:val="20"/>
                <w:szCs w:val="20"/>
                <w:lang w:eastAsia="lt-LT"/>
              </w:rPr>
            </w:pPr>
            <w:r w:rsidRPr="00325481">
              <w:rPr>
                <w:rFonts w:ascii="Times New Roman" w:hAnsi="Times New Roman" w:cs="Times New Roman"/>
                <w:color w:val="000000" w:themeColor="text1"/>
                <w:sz w:val="20"/>
                <w:szCs w:val="20"/>
                <w:lang w:eastAsia="lt-LT"/>
              </w:rPr>
              <w:t>Verslo procesų valdymas (lietuvių ir anglų k.), NL ir I</w:t>
            </w:r>
          </w:p>
          <w:p w14:paraId="7F2B8DEE" w14:textId="77777777" w:rsidR="00304EBB" w:rsidRPr="00325481" w:rsidRDefault="00304EBB" w:rsidP="0020100A">
            <w:pPr>
              <w:rPr>
                <w:rFonts w:ascii="Times New Roman" w:hAnsi="Times New Roman" w:cs="Times New Roman"/>
                <w:color w:val="000000" w:themeColor="text1"/>
                <w:sz w:val="20"/>
                <w:szCs w:val="20"/>
                <w:lang w:eastAsia="lt-LT"/>
              </w:rPr>
            </w:pPr>
            <w:r w:rsidRPr="00325481">
              <w:rPr>
                <w:rFonts w:ascii="Times New Roman" w:hAnsi="Times New Roman" w:cs="Times New Roman"/>
                <w:color w:val="000000" w:themeColor="text1"/>
                <w:sz w:val="20"/>
                <w:szCs w:val="20"/>
                <w:lang w:eastAsia="lt-LT"/>
              </w:rPr>
              <w:t xml:space="preserve">Verslo vystymas </w:t>
            </w:r>
          </w:p>
          <w:p w14:paraId="081187BA" w14:textId="44F0D6C7" w:rsidR="00304EBB" w:rsidRPr="009A3C34" w:rsidRDefault="00304EBB" w:rsidP="0020100A">
            <w:pPr>
              <w:rPr>
                <w:rFonts w:ascii="Times New Roman" w:hAnsi="Times New Roman" w:cs="Times New Roman"/>
                <w:color w:val="000000" w:themeColor="text1"/>
                <w:sz w:val="20"/>
                <w:szCs w:val="20"/>
                <w:lang w:eastAsia="lt-LT"/>
              </w:rPr>
            </w:pPr>
            <w:r w:rsidRPr="00325481">
              <w:rPr>
                <w:rFonts w:ascii="Times New Roman" w:hAnsi="Times New Roman" w:cs="Times New Roman"/>
                <w:color w:val="000000" w:themeColor="text1"/>
                <w:sz w:val="20"/>
                <w:szCs w:val="20"/>
                <w:lang w:eastAsia="lt-LT"/>
              </w:rPr>
              <w:t>Žmogiškųjų išteklių valdymas (lietuvių ir anglų k.)</w:t>
            </w:r>
          </w:p>
        </w:tc>
        <w:tc>
          <w:tcPr>
            <w:tcW w:w="709" w:type="dxa"/>
            <w:tcBorders>
              <w:top w:val="single" w:sz="4" w:space="0" w:color="auto"/>
              <w:left w:val="single" w:sz="4" w:space="0" w:color="auto"/>
              <w:bottom w:val="single" w:sz="4" w:space="0" w:color="auto"/>
              <w:right w:val="single" w:sz="4" w:space="0" w:color="auto"/>
            </w:tcBorders>
          </w:tcPr>
          <w:p w14:paraId="23909548" w14:textId="3C36EA94" w:rsidR="00304EBB" w:rsidRPr="006943AA" w:rsidRDefault="00304EBB" w:rsidP="0020100A">
            <w:pPr>
              <w:jc w:val="center"/>
              <w:rPr>
                <w:rFonts w:ascii="Times New Roman" w:hAnsi="Times New Roman" w:cs="Times New Roman"/>
                <w:color w:val="000000" w:themeColor="text1"/>
                <w:sz w:val="20"/>
                <w:szCs w:val="20"/>
              </w:rPr>
            </w:pPr>
            <w:r w:rsidRPr="006943AA">
              <w:rPr>
                <w:rFonts w:ascii="Times New Roman" w:hAnsi="Times New Roman" w:cs="Times New Roman"/>
                <w:color w:val="000000" w:themeColor="text1"/>
                <w:sz w:val="20"/>
                <w:szCs w:val="20"/>
              </w:rPr>
              <w:t>J01</w:t>
            </w:r>
          </w:p>
        </w:tc>
        <w:tc>
          <w:tcPr>
            <w:tcW w:w="3402" w:type="dxa"/>
            <w:tcBorders>
              <w:top w:val="single" w:sz="4" w:space="0" w:color="auto"/>
              <w:left w:val="single" w:sz="4" w:space="0" w:color="auto"/>
              <w:bottom w:val="single" w:sz="4" w:space="0" w:color="auto"/>
              <w:right w:val="single" w:sz="4" w:space="0" w:color="auto"/>
            </w:tcBorders>
          </w:tcPr>
          <w:p w14:paraId="7CBBB329" w14:textId="21D204E3" w:rsidR="00304EBB" w:rsidRPr="006943AA" w:rsidRDefault="00304EBB" w:rsidP="0020100A">
            <w:pPr>
              <w:rPr>
                <w:rFonts w:ascii="Times New Roman" w:hAnsi="Times New Roman" w:cs="Times New Roman"/>
                <w:color w:val="000000" w:themeColor="text1"/>
                <w:sz w:val="20"/>
                <w:szCs w:val="20"/>
              </w:rPr>
            </w:pPr>
            <w:r w:rsidRPr="006943AA">
              <w:rPr>
                <w:rFonts w:ascii="Times New Roman" w:hAnsi="Times New Roman" w:cs="Times New Roman"/>
                <w:color w:val="000000" w:themeColor="text1"/>
                <w:sz w:val="20"/>
                <w:szCs w:val="20"/>
              </w:rPr>
              <w:t xml:space="preserve">Ekonomika </w:t>
            </w:r>
          </w:p>
        </w:tc>
        <w:tc>
          <w:tcPr>
            <w:tcW w:w="3685" w:type="dxa"/>
            <w:tcBorders>
              <w:top w:val="single" w:sz="4" w:space="0" w:color="auto"/>
              <w:left w:val="single" w:sz="4" w:space="0" w:color="auto"/>
              <w:bottom w:val="nil"/>
              <w:right w:val="single" w:sz="4" w:space="0" w:color="auto"/>
            </w:tcBorders>
          </w:tcPr>
          <w:p w14:paraId="47D51B17" w14:textId="45AA5280" w:rsidR="00304EBB" w:rsidRPr="006943AA" w:rsidRDefault="00304EBB" w:rsidP="0020100A">
            <w:pPr>
              <w:jc w:val="center"/>
              <w:rPr>
                <w:rFonts w:ascii="Times New Roman" w:hAnsi="Times New Roman" w:cs="Times New Roman"/>
                <w:bCs/>
                <w:color w:val="000000" w:themeColor="text1"/>
                <w:sz w:val="20"/>
                <w:szCs w:val="20"/>
              </w:rPr>
            </w:pPr>
            <w:r w:rsidRPr="006943AA">
              <w:rPr>
                <w:rFonts w:ascii="Times New Roman" w:hAnsi="Times New Roman" w:cs="Times New Roman"/>
                <w:bCs/>
                <w:color w:val="000000" w:themeColor="text1"/>
                <w:sz w:val="20"/>
                <w:szCs w:val="20"/>
              </w:rPr>
              <w:t>0,3 * D + 0,7 * VS + P</w:t>
            </w:r>
          </w:p>
        </w:tc>
      </w:tr>
      <w:tr w:rsidR="00304EBB" w:rsidRPr="0019712B" w14:paraId="18F8E1A4" w14:textId="77777777" w:rsidTr="00304EBB">
        <w:trPr>
          <w:trHeight w:val="103"/>
        </w:trPr>
        <w:tc>
          <w:tcPr>
            <w:tcW w:w="1276" w:type="dxa"/>
            <w:vMerge/>
            <w:tcBorders>
              <w:top w:val="dotted" w:sz="4" w:space="0" w:color="auto"/>
              <w:left w:val="single" w:sz="4" w:space="0" w:color="auto"/>
              <w:bottom w:val="nil"/>
              <w:right w:val="single" w:sz="4" w:space="0" w:color="auto"/>
            </w:tcBorders>
          </w:tcPr>
          <w:p w14:paraId="67E371A3" w14:textId="77777777" w:rsidR="00304EBB" w:rsidRPr="009A3C34" w:rsidRDefault="00304EBB" w:rsidP="0020100A">
            <w:pPr>
              <w:jc w:val="center"/>
              <w:rPr>
                <w:rFonts w:ascii="Times New Roman" w:hAnsi="Times New Roman" w:cs="Times New Roman"/>
                <w:color w:val="000000" w:themeColor="text1"/>
                <w:sz w:val="20"/>
                <w:szCs w:val="20"/>
                <w:lang w:eastAsia="lt-LT"/>
              </w:rPr>
            </w:pPr>
          </w:p>
        </w:tc>
        <w:tc>
          <w:tcPr>
            <w:tcW w:w="1843" w:type="dxa"/>
            <w:vMerge/>
            <w:tcBorders>
              <w:top w:val="dotted" w:sz="4" w:space="0" w:color="auto"/>
              <w:left w:val="single" w:sz="4" w:space="0" w:color="auto"/>
              <w:bottom w:val="nil"/>
              <w:right w:val="single" w:sz="4" w:space="0" w:color="auto"/>
            </w:tcBorders>
          </w:tcPr>
          <w:p w14:paraId="1B8B58A1" w14:textId="77777777" w:rsidR="00304EBB" w:rsidRPr="009A3C34" w:rsidRDefault="00304EBB" w:rsidP="0020100A">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BD3C6DE" w14:textId="11123922" w:rsidR="00304EBB" w:rsidRPr="006943AA" w:rsidRDefault="00304EBB" w:rsidP="0020100A">
            <w:pPr>
              <w:jc w:val="center"/>
              <w:rPr>
                <w:rFonts w:ascii="Times New Roman" w:hAnsi="Times New Roman" w:cs="Times New Roman"/>
                <w:color w:val="000000" w:themeColor="text1"/>
                <w:sz w:val="20"/>
                <w:szCs w:val="20"/>
              </w:rPr>
            </w:pPr>
            <w:r w:rsidRPr="006943AA">
              <w:rPr>
                <w:rFonts w:ascii="Times New Roman" w:hAnsi="Times New Roman" w:cs="Times New Roman"/>
                <w:color w:val="000000" w:themeColor="text1"/>
                <w:sz w:val="20"/>
                <w:szCs w:val="20"/>
              </w:rPr>
              <w:t>L</w:t>
            </w:r>
          </w:p>
        </w:tc>
        <w:tc>
          <w:tcPr>
            <w:tcW w:w="3402" w:type="dxa"/>
            <w:tcBorders>
              <w:top w:val="single" w:sz="4" w:space="0" w:color="auto"/>
              <w:left w:val="single" w:sz="4" w:space="0" w:color="auto"/>
              <w:bottom w:val="single" w:sz="4" w:space="0" w:color="auto"/>
              <w:right w:val="single" w:sz="4" w:space="0" w:color="auto"/>
            </w:tcBorders>
          </w:tcPr>
          <w:p w14:paraId="16811D33" w14:textId="03267777" w:rsidR="00304EBB" w:rsidRPr="006943AA" w:rsidRDefault="00304EBB" w:rsidP="0020100A">
            <w:pPr>
              <w:rPr>
                <w:rFonts w:ascii="Times New Roman" w:hAnsi="Times New Roman" w:cs="Times New Roman"/>
                <w:color w:val="000000" w:themeColor="text1"/>
                <w:sz w:val="20"/>
                <w:szCs w:val="20"/>
              </w:rPr>
            </w:pPr>
            <w:r w:rsidRPr="006943AA">
              <w:rPr>
                <w:rFonts w:ascii="Times New Roman" w:hAnsi="Times New Roman" w:cs="Times New Roman"/>
                <w:color w:val="000000" w:themeColor="text1"/>
                <w:sz w:val="20"/>
                <w:szCs w:val="20"/>
              </w:rPr>
              <w:t>Verslo ir viešoji vadyba</w:t>
            </w:r>
          </w:p>
        </w:tc>
        <w:tc>
          <w:tcPr>
            <w:tcW w:w="3685" w:type="dxa"/>
            <w:tcBorders>
              <w:top w:val="nil"/>
              <w:left w:val="single" w:sz="4" w:space="0" w:color="auto"/>
              <w:bottom w:val="single" w:sz="4" w:space="0" w:color="auto"/>
              <w:right w:val="single" w:sz="4" w:space="0" w:color="auto"/>
            </w:tcBorders>
          </w:tcPr>
          <w:p w14:paraId="7249EC3D" w14:textId="77777777" w:rsidR="00304EBB" w:rsidRPr="006943AA" w:rsidRDefault="00304EBB" w:rsidP="0020100A">
            <w:pPr>
              <w:jc w:val="center"/>
              <w:rPr>
                <w:rFonts w:ascii="Times New Roman" w:hAnsi="Times New Roman" w:cs="Times New Roman"/>
                <w:bCs/>
                <w:color w:val="000000" w:themeColor="text1"/>
                <w:sz w:val="20"/>
                <w:szCs w:val="20"/>
              </w:rPr>
            </w:pPr>
          </w:p>
        </w:tc>
      </w:tr>
      <w:tr w:rsidR="00304EBB" w:rsidRPr="0019712B" w14:paraId="785FD2DA" w14:textId="77777777" w:rsidTr="00304EBB">
        <w:trPr>
          <w:trHeight w:val="103"/>
        </w:trPr>
        <w:tc>
          <w:tcPr>
            <w:tcW w:w="1276" w:type="dxa"/>
            <w:vMerge/>
            <w:tcBorders>
              <w:top w:val="dotted" w:sz="4" w:space="0" w:color="auto"/>
              <w:left w:val="single" w:sz="4" w:space="0" w:color="auto"/>
              <w:bottom w:val="nil"/>
              <w:right w:val="single" w:sz="4" w:space="0" w:color="auto"/>
            </w:tcBorders>
          </w:tcPr>
          <w:p w14:paraId="1664C7AB" w14:textId="77777777" w:rsidR="00304EBB" w:rsidRPr="009A3C34" w:rsidRDefault="00304EBB" w:rsidP="0064217A">
            <w:pPr>
              <w:jc w:val="center"/>
              <w:rPr>
                <w:rFonts w:ascii="Times New Roman" w:hAnsi="Times New Roman" w:cs="Times New Roman"/>
                <w:color w:val="000000" w:themeColor="text1"/>
                <w:sz w:val="20"/>
                <w:szCs w:val="20"/>
                <w:lang w:eastAsia="lt-LT"/>
              </w:rPr>
            </w:pPr>
          </w:p>
        </w:tc>
        <w:tc>
          <w:tcPr>
            <w:tcW w:w="1843" w:type="dxa"/>
            <w:vMerge/>
            <w:tcBorders>
              <w:top w:val="dotted" w:sz="4" w:space="0" w:color="auto"/>
              <w:left w:val="single" w:sz="4" w:space="0" w:color="auto"/>
              <w:bottom w:val="nil"/>
              <w:right w:val="single" w:sz="4" w:space="0" w:color="auto"/>
            </w:tcBorders>
          </w:tcPr>
          <w:p w14:paraId="334C9B00" w14:textId="77777777" w:rsidR="00304EBB" w:rsidRPr="009A3C34" w:rsidRDefault="00304EBB" w:rsidP="0064217A">
            <w:pPr>
              <w:rPr>
                <w:rFonts w:ascii="Times New Roman" w:hAnsi="Times New Roman" w:cs="Times New Roman"/>
                <w:color w:val="000000" w:themeColor="text1"/>
                <w:sz w:val="20"/>
                <w:szCs w:val="20"/>
                <w:lang w:eastAsia="lt-LT"/>
              </w:rPr>
            </w:pPr>
          </w:p>
        </w:tc>
        <w:tc>
          <w:tcPr>
            <w:tcW w:w="4111" w:type="dxa"/>
            <w:gridSpan w:val="2"/>
            <w:tcBorders>
              <w:top w:val="dotted" w:sz="4" w:space="0" w:color="auto"/>
              <w:left w:val="single" w:sz="4" w:space="0" w:color="auto"/>
              <w:bottom w:val="dotted" w:sz="4" w:space="0" w:color="auto"/>
              <w:right w:val="single" w:sz="4" w:space="0" w:color="auto"/>
            </w:tcBorders>
          </w:tcPr>
          <w:p w14:paraId="742DEAF9" w14:textId="20C73711" w:rsidR="00304EBB" w:rsidRDefault="00304EBB" w:rsidP="00F40570">
            <w:pPr>
              <w:pStyle w:val="Sraopastraipa"/>
              <w:ind w:left="0"/>
              <w:jc w:val="both"/>
              <w:rPr>
                <w:rFonts w:ascii="Times New Roman" w:hAnsi="Times New Roman" w:cs="Times New Roman"/>
                <w:color w:val="000000" w:themeColor="text1"/>
                <w:sz w:val="20"/>
                <w:szCs w:val="20"/>
                <w:highlight w:val="yellow"/>
              </w:rPr>
            </w:pPr>
            <w:r w:rsidRPr="006943AA">
              <w:rPr>
                <w:rFonts w:ascii="Times New Roman" w:hAnsi="Times New Roman" w:cs="Times New Roman"/>
                <w:b/>
                <w:color w:val="000000" w:themeColor="text1"/>
                <w:sz w:val="20"/>
                <w:szCs w:val="20"/>
              </w:rPr>
              <w:t>Kitos krypčių grupės:</w:t>
            </w:r>
          </w:p>
          <w:p w14:paraId="72885F42" w14:textId="77777777" w:rsidR="00304EBB" w:rsidRPr="00B55CAC" w:rsidRDefault="00304EBB" w:rsidP="00F40570">
            <w:pPr>
              <w:pStyle w:val="Sraopastraipa"/>
              <w:ind w:left="0"/>
              <w:jc w:val="both"/>
              <w:rPr>
                <w:rFonts w:ascii="Times New Roman" w:hAnsi="Times New Roman" w:cs="Times New Roman"/>
                <w:color w:val="000000" w:themeColor="text1"/>
                <w:sz w:val="20"/>
                <w:szCs w:val="20"/>
              </w:rPr>
            </w:pPr>
            <w:r w:rsidRPr="00B55CAC">
              <w:rPr>
                <w:rFonts w:ascii="Times New Roman" w:hAnsi="Times New Roman" w:cs="Times New Roman"/>
                <w:color w:val="000000" w:themeColor="text1"/>
                <w:sz w:val="20"/>
                <w:szCs w:val="20"/>
              </w:rPr>
              <w:t>1) išklausę ne mažiau 20 ECTS kreditų iš vadybos, rinkodaros bei pasirenkamųjų dalykų iš ekonomikos bei verslo ir vadybos krypčių</w:t>
            </w:r>
          </w:p>
          <w:p w14:paraId="7603A07B" w14:textId="5543EBF5" w:rsidR="00304EBB" w:rsidRDefault="00304EBB" w:rsidP="009306C5">
            <w:pPr>
              <w:jc w:val="both"/>
              <w:rPr>
                <w:rFonts w:ascii="Times New Roman" w:hAnsi="Times New Roman" w:cs="Times New Roman"/>
                <w:color w:val="000000" w:themeColor="text1"/>
                <w:sz w:val="20"/>
                <w:szCs w:val="20"/>
              </w:rPr>
            </w:pPr>
            <w:r w:rsidRPr="00B55CAC">
              <w:rPr>
                <w:rFonts w:ascii="Times New Roman" w:hAnsi="Times New Roman" w:cs="Times New Roman"/>
                <w:color w:val="000000" w:themeColor="text1"/>
                <w:sz w:val="20"/>
                <w:szCs w:val="20"/>
              </w:rPr>
              <w:t>2) baigę papildomąsias studijas Vilniaus universiteto Ekonomikos ir verslo administravimo fakultete</w:t>
            </w:r>
            <w:r w:rsidRPr="006943AA">
              <w:rPr>
                <w:rFonts w:ascii="Times New Roman" w:hAnsi="Times New Roman" w:cs="Times New Roman"/>
                <w:color w:val="000000" w:themeColor="text1"/>
                <w:sz w:val="20"/>
                <w:szCs w:val="20"/>
              </w:rPr>
              <w:t xml:space="preserve"> </w:t>
            </w:r>
          </w:p>
          <w:p w14:paraId="29BFE92D" w14:textId="77777777" w:rsidR="00304EBB" w:rsidRPr="006943AA" w:rsidRDefault="00304EBB" w:rsidP="009306C5">
            <w:pPr>
              <w:jc w:val="both"/>
              <w:rPr>
                <w:rFonts w:ascii="Times New Roman" w:hAnsi="Times New Roman" w:cs="Times New Roman"/>
                <w:color w:val="000000" w:themeColor="text1"/>
                <w:sz w:val="20"/>
                <w:szCs w:val="20"/>
              </w:rPr>
            </w:pPr>
          </w:p>
          <w:p w14:paraId="1CE32B77" w14:textId="168691F3" w:rsidR="00304EBB" w:rsidRPr="00F40570" w:rsidRDefault="00304EBB" w:rsidP="00136E63">
            <w:pPr>
              <w:pStyle w:val="Sraopastraipa"/>
              <w:ind w:left="0"/>
              <w:jc w:val="both"/>
              <w:rPr>
                <w:rFonts w:ascii="Times New Roman" w:hAnsi="Times New Roman" w:cs="Times New Roman"/>
                <w:color w:val="000000" w:themeColor="text1"/>
                <w:sz w:val="20"/>
                <w:szCs w:val="20"/>
              </w:rPr>
            </w:pPr>
            <w:r w:rsidRPr="006943AA">
              <w:rPr>
                <w:rFonts w:ascii="Times New Roman" w:hAnsi="Times New Roman" w:cs="Times New Roman"/>
                <w:color w:val="000000" w:themeColor="text1"/>
                <w:sz w:val="20"/>
                <w:szCs w:val="20"/>
              </w:rPr>
              <w:t xml:space="preserve">Asmenys, papildomąsias studijas </w:t>
            </w:r>
            <w:r>
              <w:rPr>
                <w:rFonts w:ascii="Times New Roman" w:hAnsi="Times New Roman" w:cs="Times New Roman"/>
                <w:color w:val="000000" w:themeColor="text1"/>
                <w:sz w:val="20"/>
                <w:szCs w:val="20"/>
              </w:rPr>
              <w:t xml:space="preserve">baigę kituose universitetuose, </w:t>
            </w:r>
            <w:r w:rsidRPr="006943AA">
              <w:rPr>
                <w:rFonts w:ascii="Times New Roman" w:hAnsi="Times New Roman" w:cs="Times New Roman"/>
                <w:color w:val="000000" w:themeColor="text1"/>
                <w:sz w:val="20"/>
                <w:szCs w:val="20"/>
              </w:rPr>
              <w:t>gali pretenduoti tik tuo atveju, jeigu baigtos papildomosios studijos atitinka Vilniaus universiteto Ekonomikos ir verslo administravimo fakulteto reikalavimus papildomosioms studijoms ir pateikia papildomųjų studijų baigimo pažymėjimą.</w:t>
            </w:r>
          </w:p>
        </w:tc>
        <w:tc>
          <w:tcPr>
            <w:tcW w:w="3685" w:type="dxa"/>
            <w:tcBorders>
              <w:top w:val="dotted" w:sz="4" w:space="0" w:color="auto"/>
              <w:left w:val="single" w:sz="4" w:space="0" w:color="auto"/>
              <w:bottom w:val="dotted" w:sz="4" w:space="0" w:color="auto"/>
              <w:right w:val="single" w:sz="4" w:space="0" w:color="auto"/>
            </w:tcBorders>
          </w:tcPr>
          <w:p w14:paraId="50BF30F5" w14:textId="77777777" w:rsidR="00304EBB" w:rsidRDefault="00304EBB" w:rsidP="0064217A">
            <w:pPr>
              <w:jc w:val="center"/>
              <w:rPr>
                <w:rFonts w:ascii="Times New Roman" w:hAnsi="Times New Roman" w:cs="Times New Roman"/>
                <w:bCs/>
                <w:color w:val="000000" w:themeColor="text1"/>
                <w:sz w:val="20"/>
                <w:szCs w:val="20"/>
              </w:rPr>
            </w:pPr>
          </w:p>
          <w:p w14:paraId="2EC80034" w14:textId="29AC4426" w:rsidR="00304EBB" w:rsidRPr="006943AA" w:rsidRDefault="00304EBB" w:rsidP="0064217A">
            <w:pPr>
              <w:jc w:val="center"/>
              <w:rPr>
                <w:rFonts w:ascii="Times New Roman" w:hAnsi="Times New Roman" w:cs="Times New Roman"/>
                <w:bCs/>
                <w:color w:val="000000" w:themeColor="text1"/>
                <w:sz w:val="20"/>
                <w:szCs w:val="20"/>
              </w:rPr>
            </w:pPr>
            <w:r w:rsidRPr="006943AA">
              <w:rPr>
                <w:rFonts w:ascii="Times New Roman" w:hAnsi="Times New Roman" w:cs="Times New Roman"/>
                <w:bCs/>
                <w:color w:val="000000" w:themeColor="text1"/>
                <w:sz w:val="20"/>
                <w:szCs w:val="20"/>
              </w:rPr>
              <w:t>0,3 * D + 0,7 * VS + P</w:t>
            </w:r>
          </w:p>
          <w:p w14:paraId="7AEF061E" w14:textId="77777777" w:rsidR="00304EBB" w:rsidRDefault="00304EBB" w:rsidP="0064217A">
            <w:pPr>
              <w:jc w:val="both"/>
              <w:rPr>
                <w:rFonts w:ascii="Times New Roman" w:hAnsi="Times New Roman" w:cs="Times New Roman"/>
                <w:bCs/>
                <w:i/>
                <w:color w:val="000000" w:themeColor="text1"/>
                <w:sz w:val="20"/>
                <w:szCs w:val="20"/>
              </w:rPr>
            </w:pPr>
          </w:p>
          <w:p w14:paraId="6F63447A" w14:textId="77777777" w:rsidR="00304EBB" w:rsidRDefault="00304EBB" w:rsidP="0064217A">
            <w:pPr>
              <w:jc w:val="both"/>
              <w:rPr>
                <w:rFonts w:ascii="Times New Roman" w:hAnsi="Times New Roman" w:cs="Times New Roman"/>
                <w:bCs/>
                <w:i/>
                <w:color w:val="000000" w:themeColor="text1"/>
                <w:sz w:val="20"/>
                <w:szCs w:val="20"/>
              </w:rPr>
            </w:pPr>
          </w:p>
          <w:p w14:paraId="6D68ACBC" w14:textId="77777777" w:rsidR="00304EBB" w:rsidRPr="006943AA" w:rsidRDefault="00304EBB" w:rsidP="009306C5">
            <w:pPr>
              <w:jc w:val="center"/>
              <w:rPr>
                <w:rFonts w:ascii="Times New Roman" w:hAnsi="Times New Roman" w:cs="Times New Roman"/>
                <w:bCs/>
                <w:color w:val="000000" w:themeColor="text1"/>
                <w:sz w:val="20"/>
                <w:szCs w:val="20"/>
                <w:lang w:eastAsia="lt-LT"/>
              </w:rPr>
            </w:pPr>
            <w:r w:rsidRPr="006943AA">
              <w:rPr>
                <w:rFonts w:ascii="Times New Roman" w:hAnsi="Times New Roman" w:cs="Times New Roman"/>
                <w:bCs/>
                <w:color w:val="000000" w:themeColor="text1"/>
                <w:sz w:val="20"/>
                <w:szCs w:val="20"/>
                <w:lang w:eastAsia="lt-LT"/>
              </w:rPr>
              <w:t>0,3 * M3 + 0,7 * AS + P</w:t>
            </w:r>
          </w:p>
          <w:p w14:paraId="7BE2E357" w14:textId="77777777" w:rsidR="00304EBB" w:rsidRDefault="00304EBB" w:rsidP="0064217A">
            <w:pPr>
              <w:jc w:val="both"/>
              <w:rPr>
                <w:rFonts w:ascii="Times New Roman" w:hAnsi="Times New Roman" w:cs="Times New Roman"/>
                <w:bCs/>
                <w:i/>
                <w:color w:val="000000" w:themeColor="text1"/>
                <w:sz w:val="20"/>
                <w:szCs w:val="20"/>
              </w:rPr>
            </w:pPr>
          </w:p>
          <w:p w14:paraId="49BC9824" w14:textId="79B18FB8" w:rsidR="00304EBB" w:rsidRPr="006E37DC" w:rsidRDefault="00304EBB" w:rsidP="0064217A">
            <w:pPr>
              <w:jc w:val="both"/>
              <w:rPr>
                <w:rFonts w:ascii="Times New Roman" w:hAnsi="Times New Roman" w:cs="Times New Roman"/>
                <w:bCs/>
                <w:i/>
                <w:color w:val="000000" w:themeColor="text1"/>
                <w:sz w:val="19"/>
                <w:szCs w:val="19"/>
              </w:rPr>
            </w:pPr>
            <w:r w:rsidRPr="006E37DC">
              <w:rPr>
                <w:rFonts w:ascii="Times New Roman" w:hAnsi="Times New Roman" w:cs="Times New Roman"/>
                <w:bCs/>
                <w:i/>
                <w:color w:val="000000" w:themeColor="text1"/>
                <w:sz w:val="19"/>
                <w:szCs w:val="19"/>
              </w:rPr>
              <w:t xml:space="preserve">Stojantieji turi būti išklausę ne mažiau nei </w:t>
            </w:r>
            <w:r w:rsidRPr="006E37DC">
              <w:rPr>
                <w:rFonts w:ascii="Times New Roman" w:hAnsi="Times New Roman" w:cs="Times New Roman"/>
                <w:b/>
                <w:bCs/>
                <w:i/>
                <w:color w:val="000000" w:themeColor="text1"/>
                <w:sz w:val="19"/>
                <w:szCs w:val="19"/>
              </w:rPr>
              <w:t>20 ECTS</w:t>
            </w:r>
            <w:r w:rsidRPr="006E37DC">
              <w:rPr>
                <w:rFonts w:ascii="Times New Roman" w:hAnsi="Times New Roman" w:cs="Times New Roman"/>
                <w:bCs/>
                <w:i/>
                <w:color w:val="000000" w:themeColor="text1"/>
                <w:sz w:val="19"/>
                <w:szCs w:val="19"/>
              </w:rPr>
              <w:t xml:space="preserve"> kreditų iš vadybos, rinkodaros bei pasire</w:t>
            </w:r>
            <w:r>
              <w:rPr>
                <w:rFonts w:ascii="Times New Roman" w:hAnsi="Times New Roman" w:cs="Times New Roman"/>
                <w:bCs/>
                <w:i/>
                <w:color w:val="000000" w:themeColor="text1"/>
                <w:sz w:val="19"/>
                <w:szCs w:val="19"/>
              </w:rPr>
              <w:t xml:space="preserve">nkamųjų dalykų iš ekonomikos, </w:t>
            </w:r>
            <w:r w:rsidRPr="006E37DC">
              <w:rPr>
                <w:rFonts w:ascii="Times New Roman" w:hAnsi="Times New Roman" w:cs="Times New Roman"/>
                <w:bCs/>
                <w:i/>
                <w:color w:val="000000" w:themeColor="text1"/>
                <w:sz w:val="19"/>
                <w:szCs w:val="19"/>
              </w:rPr>
              <w:t xml:space="preserve">verslo ir vadybos krypčių (žr. Įskaitomų studijų dalykų sąrašą) bei el. būdu pateikti tai įrodančius dokumentus. </w:t>
            </w:r>
            <w:r w:rsidRPr="006E37DC">
              <w:rPr>
                <w:rFonts w:ascii="Times New Roman" w:hAnsi="Times New Roman" w:cs="Times New Roman"/>
                <w:i/>
                <w:color w:val="000000" w:themeColor="text1"/>
                <w:sz w:val="19"/>
                <w:szCs w:val="19"/>
                <w:lang w:eastAsia="lt-LT"/>
              </w:rPr>
              <w:t xml:space="preserve">Gavus dokumentus, VU ISAS bus pažymėtas </w:t>
            </w:r>
            <w:r w:rsidRPr="006E37DC">
              <w:rPr>
                <w:rFonts w:ascii="Times New Roman" w:hAnsi="Times New Roman" w:cs="Times New Roman"/>
                <w:b/>
                <w:i/>
                <w:color w:val="000000" w:themeColor="text1"/>
                <w:sz w:val="19"/>
                <w:szCs w:val="19"/>
                <w:lang w:eastAsia="lt-LT"/>
              </w:rPr>
              <w:t>atitikimas atrankos kriterijams</w:t>
            </w:r>
            <w:r w:rsidRPr="006E37DC">
              <w:rPr>
                <w:rFonts w:ascii="Times New Roman" w:hAnsi="Times New Roman" w:cs="Times New Roman"/>
                <w:i/>
                <w:color w:val="000000" w:themeColor="text1"/>
                <w:sz w:val="19"/>
                <w:szCs w:val="19"/>
                <w:lang w:eastAsia="lt-LT"/>
              </w:rPr>
              <w:t xml:space="preserve"> ir stojantysis galės pretenduoti į studijų programą.</w:t>
            </w:r>
          </w:p>
          <w:p w14:paraId="52072D40" w14:textId="72E344DF" w:rsidR="00304EBB" w:rsidRPr="006E37DC" w:rsidRDefault="00304EBB" w:rsidP="00E3733F">
            <w:pPr>
              <w:jc w:val="both"/>
              <w:rPr>
                <w:rFonts w:ascii="Times New Roman" w:hAnsi="Times New Roman" w:cs="Times New Roman"/>
                <w:bCs/>
                <w:color w:val="000000" w:themeColor="text1"/>
                <w:sz w:val="18"/>
                <w:szCs w:val="18"/>
              </w:rPr>
            </w:pPr>
            <w:r w:rsidRPr="006E37DC">
              <w:rPr>
                <w:rFonts w:ascii="Times New Roman" w:hAnsi="Times New Roman" w:cs="Times New Roman"/>
                <w:i/>
                <w:color w:val="000000" w:themeColor="text1"/>
                <w:sz w:val="18"/>
                <w:szCs w:val="18"/>
                <w:lang w:eastAsia="lt-LT"/>
              </w:rPr>
              <w:t>Šis reikalavimas netaikomas stojantiesiems, kurie atitinka vieną iš šių reikalavimų: stoja į Kokybės vadybos“ (</w:t>
            </w:r>
            <w:r>
              <w:rPr>
                <w:rFonts w:ascii="Times New Roman" w:hAnsi="Times New Roman" w:cs="Times New Roman"/>
                <w:i/>
                <w:color w:val="000000" w:themeColor="text1"/>
                <w:sz w:val="18"/>
                <w:szCs w:val="18"/>
                <w:lang w:eastAsia="lt-LT"/>
              </w:rPr>
              <w:t xml:space="preserve">NL ir </w:t>
            </w:r>
            <w:r w:rsidRPr="006E37DC">
              <w:rPr>
                <w:rFonts w:ascii="Times New Roman" w:hAnsi="Times New Roman" w:cs="Times New Roman"/>
                <w:i/>
                <w:color w:val="000000" w:themeColor="text1"/>
                <w:sz w:val="18"/>
                <w:szCs w:val="18"/>
                <w:lang w:eastAsia="lt-LT"/>
              </w:rPr>
              <w:t>I), „Verslo procesų valdymo“ (</w:t>
            </w:r>
            <w:r>
              <w:rPr>
                <w:rFonts w:ascii="Times New Roman" w:hAnsi="Times New Roman" w:cs="Times New Roman"/>
                <w:i/>
                <w:color w:val="000000" w:themeColor="text1"/>
                <w:sz w:val="18"/>
                <w:szCs w:val="18"/>
                <w:lang w:eastAsia="lt-LT"/>
              </w:rPr>
              <w:t xml:space="preserve">NL ir </w:t>
            </w:r>
            <w:r w:rsidR="005C5982">
              <w:rPr>
                <w:rFonts w:ascii="Times New Roman" w:hAnsi="Times New Roman" w:cs="Times New Roman"/>
                <w:i/>
                <w:color w:val="000000" w:themeColor="text1"/>
                <w:sz w:val="18"/>
                <w:szCs w:val="18"/>
                <w:lang w:eastAsia="lt-LT"/>
              </w:rPr>
              <w:t>I) ir (</w:t>
            </w:r>
            <w:r w:rsidRPr="006E37DC">
              <w:rPr>
                <w:rFonts w:ascii="Times New Roman" w:hAnsi="Times New Roman" w:cs="Times New Roman"/>
                <w:i/>
                <w:color w:val="000000" w:themeColor="text1"/>
                <w:sz w:val="18"/>
                <w:szCs w:val="18"/>
                <w:lang w:eastAsia="lt-LT"/>
              </w:rPr>
              <w:t>ar</w:t>
            </w:r>
            <w:r w:rsidR="005C5982">
              <w:rPr>
                <w:rFonts w:ascii="Times New Roman" w:hAnsi="Times New Roman" w:cs="Times New Roman"/>
                <w:i/>
                <w:color w:val="000000" w:themeColor="text1"/>
                <w:sz w:val="18"/>
                <w:szCs w:val="18"/>
                <w:lang w:eastAsia="lt-LT"/>
              </w:rPr>
              <w:t>)</w:t>
            </w:r>
            <w:r w:rsidRPr="006E37DC">
              <w:rPr>
                <w:rFonts w:ascii="Times New Roman" w:hAnsi="Times New Roman" w:cs="Times New Roman"/>
                <w:i/>
                <w:color w:val="000000" w:themeColor="text1"/>
                <w:sz w:val="18"/>
                <w:szCs w:val="18"/>
                <w:lang w:eastAsia="lt-LT"/>
              </w:rPr>
              <w:t xml:space="preserve"> „Ver</w:t>
            </w:r>
            <w:r w:rsidR="00E3733F">
              <w:rPr>
                <w:rFonts w:ascii="Times New Roman" w:hAnsi="Times New Roman" w:cs="Times New Roman"/>
                <w:i/>
                <w:color w:val="000000" w:themeColor="text1"/>
                <w:sz w:val="18"/>
                <w:szCs w:val="18"/>
                <w:lang w:eastAsia="lt-LT"/>
              </w:rPr>
              <w:t>slo vystymo“ studijų programą</w:t>
            </w:r>
            <w:r w:rsidRPr="006E37DC">
              <w:rPr>
                <w:rFonts w:ascii="Times New Roman" w:hAnsi="Times New Roman" w:cs="Times New Roman"/>
                <w:i/>
                <w:color w:val="000000" w:themeColor="text1"/>
                <w:sz w:val="18"/>
                <w:szCs w:val="18"/>
                <w:lang w:eastAsia="lt-LT"/>
              </w:rPr>
              <w:t xml:space="preserve"> ir turi ne mažesnę nei 1 metų profilinę patirtį bei pateikia tai įrodančią laisvos formos pažymą iš darbdavio, kurioje nurodytas darbo stažas bei pareigos.</w:t>
            </w:r>
          </w:p>
        </w:tc>
      </w:tr>
      <w:tr w:rsidR="00304EBB" w:rsidRPr="0019712B" w14:paraId="04AF39DB" w14:textId="77777777" w:rsidTr="00304EBB">
        <w:trPr>
          <w:trHeight w:val="103"/>
        </w:trPr>
        <w:tc>
          <w:tcPr>
            <w:tcW w:w="1276" w:type="dxa"/>
            <w:tcBorders>
              <w:top w:val="nil"/>
              <w:left w:val="single" w:sz="4" w:space="0" w:color="auto"/>
              <w:bottom w:val="single" w:sz="4" w:space="0" w:color="auto"/>
              <w:right w:val="single" w:sz="4" w:space="0" w:color="auto"/>
            </w:tcBorders>
          </w:tcPr>
          <w:p w14:paraId="2926B4CA" w14:textId="77777777" w:rsidR="00304EBB" w:rsidRPr="009A3C34" w:rsidRDefault="00304EBB" w:rsidP="0064217A">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4CF273B6" w14:textId="77777777" w:rsidR="00304EBB" w:rsidRPr="009A3C34" w:rsidRDefault="00304EBB" w:rsidP="0064217A">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30008540" w14:textId="77777777" w:rsidR="00304EBB" w:rsidRPr="00325481" w:rsidRDefault="00304EBB" w:rsidP="0064217A">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Baigę </w:t>
            </w:r>
            <w:r w:rsidRPr="00325481">
              <w:rPr>
                <w:rFonts w:ascii="Times New Roman" w:hAnsi="Times New Roman" w:cs="Times New Roman"/>
                <w:color w:val="000000" w:themeColor="text1"/>
                <w:sz w:val="20"/>
                <w:szCs w:val="20"/>
              </w:rPr>
              <w:t xml:space="preserve">ekonomikos bei verslo ir viešosios vadybos krypčių grupių profesines bakalauro studijas </w:t>
            </w:r>
            <w:r>
              <w:rPr>
                <w:rFonts w:ascii="Times New Roman" w:hAnsi="Times New Roman" w:cs="Times New Roman"/>
                <w:color w:val="000000" w:themeColor="text1"/>
                <w:sz w:val="20"/>
                <w:szCs w:val="20"/>
              </w:rPr>
              <w:t xml:space="preserve">bei </w:t>
            </w:r>
            <w:r w:rsidRPr="00325481">
              <w:rPr>
                <w:rFonts w:ascii="Times New Roman" w:hAnsi="Times New Roman" w:cs="Times New Roman"/>
                <w:color w:val="000000" w:themeColor="text1"/>
                <w:sz w:val="20"/>
                <w:szCs w:val="20"/>
              </w:rPr>
              <w:t>papildomąsias studijas Vilniaus universiteto Ekonomikos ir verslo administravimo fakultete.</w:t>
            </w:r>
          </w:p>
          <w:p w14:paraId="1F04ACD0" w14:textId="77777777" w:rsidR="00304EBB" w:rsidRPr="00A01105" w:rsidRDefault="00304EBB" w:rsidP="0064217A">
            <w:pPr>
              <w:jc w:val="both"/>
              <w:rPr>
                <w:rFonts w:ascii="Times New Roman" w:hAnsi="Times New Roman" w:cs="Times New Roman"/>
                <w:color w:val="000000" w:themeColor="text1"/>
                <w:sz w:val="20"/>
                <w:szCs w:val="20"/>
              </w:rPr>
            </w:pPr>
          </w:p>
          <w:p w14:paraId="24B60A43" w14:textId="57FD7800" w:rsidR="00304EBB" w:rsidRPr="006E37DC" w:rsidRDefault="00304EBB" w:rsidP="00136E63">
            <w:pPr>
              <w:jc w:val="both"/>
              <w:rPr>
                <w:rFonts w:ascii="Times New Roman" w:hAnsi="Times New Roman" w:cs="Times New Roman"/>
                <w:color w:val="000000" w:themeColor="text1"/>
                <w:sz w:val="18"/>
                <w:szCs w:val="18"/>
              </w:rPr>
            </w:pPr>
            <w:r w:rsidRPr="00A01105">
              <w:rPr>
                <w:rFonts w:ascii="Times New Roman" w:hAnsi="Times New Roman" w:cs="Times New Roman"/>
                <w:color w:val="000000" w:themeColor="text1"/>
                <w:sz w:val="20"/>
                <w:szCs w:val="20"/>
              </w:rPr>
              <w:t>Asmenys, papildomąsias studijas baigę kituose universitetuose, gali pretenduoti tik tuo atveju, jeigu baigtos papildomosios studijos atitinka Vilniaus universiteto Ekonomikos ir verslo administravimo fakulteto reikalavimus papildomosioms studijoms ir pateikia papildomųjų studijų baigimo pažymėjimą.</w:t>
            </w:r>
          </w:p>
        </w:tc>
        <w:tc>
          <w:tcPr>
            <w:tcW w:w="3685" w:type="dxa"/>
            <w:tcBorders>
              <w:left w:val="single" w:sz="4" w:space="0" w:color="auto"/>
              <w:bottom w:val="single" w:sz="4" w:space="0" w:color="auto"/>
              <w:right w:val="single" w:sz="4" w:space="0" w:color="auto"/>
            </w:tcBorders>
          </w:tcPr>
          <w:p w14:paraId="39030188" w14:textId="77777777" w:rsidR="00304EBB" w:rsidRPr="006943AA" w:rsidRDefault="00304EBB" w:rsidP="009306C5">
            <w:pPr>
              <w:jc w:val="center"/>
              <w:rPr>
                <w:rFonts w:ascii="Times New Roman" w:hAnsi="Times New Roman" w:cs="Times New Roman"/>
                <w:bCs/>
                <w:color w:val="000000" w:themeColor="text1"/>
                <w:sz w:val="20"/>
                <w:szCs w:val="20"/>
                <w:lang w:eastAsia="lt-LT"/>
              </w:rPr>
            </w:pPr>
            <w:r w:rsidRPr="006943AA">
              <w:rPr>
                <w:rFonts w:ascii="Times New Roman" w:hAnsi="Times New Roman" w:cs="Times New Roman"/>
                <w:bCs/>
                <w:color w:val="000000" w:themeColor="text1"/>
                <w:sz w:val="20"/>
                <w:szCs w:val="20"/>
                <w:lang w:eastAsia="lt-LT"/>
              </w:rPr>
              <w:t>0,3 * M3 + 0,7 * AS + P</w:t>
            </w:r>
          </w:p>
          <w:p w14:paraId="76B479BD" w14:textId="66D69AEE" w:rsidR="00304EBB" w:rsidRPr="0044713A" w:rsidRDefault="00304EBB" w:rsidP="008147C3">
            <w:pPr>
              <w:jc w:val="both"/>
              <w:rPr>
                <w:rFonts w:ascii="Times New Roman" w:hAnsi="Times New Roman" w:cs="Times New Roman"/>
                <w:bCs/>
                <w:color w:val="000000" w:themeColor="text1"/>
                <w:sz w:val="20"/>
                <w:szCs w:val="20"/>
              </w:rPr>
            </w:pPr>
            <w:r w:rsidRPr="006943AA">
              <w:rPr>
                <w:rFonts w:ascii="Times New Roman" w:hAnsi="Times New Roman" w:cs="Times New Roman"/>
                <w:bCs/>
                <w:i/>
                <w:color w:val="000000" w:themeColor="text1"/>
                <w:sz w:val="20"/>
                <w:szCs w:val="20"/>
              </w:rPr>
              <w:t xml:space="preserve">Stojantieji turi būti išklausę ne mažiau nei </w:t>
            </w:r>
            <w:r w:rsidRPr="006943AA">
              <w:rPr>
                <w:rFonts w:ascii="Times New Roman" w:hAnsi="Times New Roman" w:cs="Times New Roman"/>
                <w:b/>
                <w:bCs/>
                <w:i/>
                <w:color w:val="000000" w:themeColor="text1"/>
                <w:sz w:val="20"/>
                <w:szCs w:val="20"/>
              </w:rPr>
              <w:t>20 ECTS</w:t>
            </w:r>
            <w:r w:rsidRPr="006943AA">
              <w:rPr>
                <w:rFonts w:ascii="Times New Roman" w:hAnsi="Times New Roman" w:cs="Times New Roman"/>
                <w:bCs/>
                <w:i/>
                <w:color w:val="000000" w:themeColor="text1"/>
                <w:sz w:val="20"/>
                <w:szCs w:val="20"/>
              </w:rPr>
              <w:t xml:space="preserve"> kreditų iš vadybos, rinkodaros bei pasirenkamųjų dalykų iš ekonomikos</w:t>
            </w:r>
            <w:r>
              <w:rPr>
                <w:rFonts w:ascii="Times New Roman" w:hAnsi="Times New Roman" w:cs="Times New Roman"/>
                <w:bCs/>
                <w:i/>
                <w:color w:val="000000" w:themeColor="text1"/>
                <w:sz w:val="20"/>
                <w:szCs w:val="20"/>
              </w:rPr>
              <w:t>,</w:t>
            </w:r>
            <w:r w:rsidRPr="006943AA">
              <w:rPr>
                <w:rFonts w:ascii="Times New Roman" w:hAnsi="Times New Roman" w:cs="Times New Roman"/>
                <w:bCs/>
                <w:i/>
                <w:color w:val="000000" w:themeColor="text1"/>
                <w:sz w:val="20"/>
                <w:szCs w:val="20"/>
              </w:rPr>
              <w:t xml:space="preserve"> verslo ir vadybos krypčių (žr. Įskaitomų studijų dalykų sąrašą) bei el. būdu pateikti tai įrodančius dokumentus. </w:t>
            </w:r>
            <w:r w:rsidRPr="006943AA">
              <w:rPr>
                <w:rFonts w:ascii="Times New Roman" w:hAnsi="Times New Roman" w:cs="Times New Roman"/>
                <w:i/>
                <w:color w:val="000000" w:themeColor="text1"/>
                <w:sz w:val="20"/>
                <w:szCs w:val="20"/>
                <w:lang w:eastAsia="lt-LT"/>
              </w:rPr>
              <w:t xml:space="preserve">Gavus dokumentus, VU ISAS bus pažymėtas </w:t>
            </w:r>
            <w:r w:rsidRPr="006943AA">
              <w:rPr>
                <w:rFonts w:ascii="Times New Roman" w:hAnsi="Times New Roman" w:cs="Times New Roman"/>
                <w:b/>
                <w:i/>
                <w:color w:val="000000" w:themeColor="text1"/>
                <w:sz w:val="20"/>
                <w:szCs w:val="20"/>
                <w:lang w:eastAsia="lt-LT"/>
              </w:rPr>
              <w:t>atitikimas atrankos kriterijams</w:t>
            </w:r>
            <w:r w:rsidRPr="006943AA">
              <w:rPr>
                <w:rFonts w:ascii="Times New Roman" w:hAnsi="Times New Roman" w:cs="Times New Roman"/>
                <w:i/>
                <w:color w:val="000000" w:themeColor="text1"/>
                <w:sz w:val="20"/>
                <w:szCs w:val="20"/>
                <w:lang w:eastAsia="lt-LT"/>
              </w:rPr>
              <w:t xml:space="preserve"> ir stojantysis galės pretenduoti į studijų programą.</w:t>
            </w:r>
          </w:p>
        </w:tc>
      </w:tr>
      <w:tr w:rsidR="00304EBB" w:rsidRPr="0019712B" w14:paraId="37F0231E" w14:textId="77777777" w:rsidTr="00304EBB">
        <w:trPr>
          <w:trHeight w:val="103"/>
        </w:trPr>
        <w:tc>
          <w:tcPr>
            <w:tcW w:w="10915" w:type="dxa"/>
            <w:gridSpan w:val="5"/>
            <w:tcBorders>
              <w:top w:val="single" w:sz="4" w:space="0" w:color="auto"/>
              <w:left w:val="single" w:sz="4" w:space="0" w:color="auto"/>
              <w:bottom w:val="single" w:sz="4" w:space="0" w:color="auto"/>
              <w:right w:val="single" w:sz="4" w:space="0" w:color="auto"/>
            </w:tcBorders>
          </w:tcPr>
          <w:p w14:paraId="261B4BBA" w14:textId="77777777" w:rsidR="00304EBB" w:rsidRPr="00A34629" w:rsidRDefault="00304EBB" w:rsidP="0064217A">
            <w:pPr>
              <w:jc w:val="both"/>
              <w:rPr>
                <w:rFonts w:ascii="Times New Roman" w:hAnsi="Times New Roman" w:cs="Times New Roman"/>
                <w:b/>
                <w:color w:val="000000" w:themeColor="text1"/>
                <w:sz w:val="19"/>
                <w:szCs w:val="19"/>
                <w:u w:val="single"/>
                <w:lang w:eastAsia="lt-LT"/>
              </w:rPr>
            </w:pPr>
            <w:r w:rsidRPr="00A34629">
              <w:rPr>
                <w:rFonts w:ascii="Times New Roman" w:hAnsi="Times New Roman" w:cs="Times New Roman"/>
                <w:b/>
                <w:color w:val="000000" w:themeColor="text1"/>
                <w:sz w:val="19"/>
                <w:szCs w:val="19"/>
                <w:u w:val="single"/>
                <w:lang w:eastAsia="lt-LT"/>
              </w:rPr>
              <w:t xml:space="preserve">REIKŠMĖS: </w:t>
            </w:r>
          </w:p>
          <w:p w14:paraId="0034F065" w14:textId="77777777" w:rsidR="00304EBB" w:rsidRPr="00A34629" w:rsidRDefault="00304EBB" w:rsidP="0064217A">
            <w:pPr>
              <w:jc w:val="both"/>
              <w:rPr>
                <w:rFonts w:ascii="Times New Roman" w:hAnsi="Times New Roman" w:cs="Times New Roman"/>
                <w:b/>
                <w:color w:val="000000" w:themeColor="text1"/>
                <w:sz w:val="19"/>
                <w:szCs w:val="19"/>
                <w:lang w:eastAsia="lt-LT"/>
              </w:rPr>
            </w:pPr>
            <w:r w:rsidRPr="00A34629">
              <w:rPr>
                <w:rFonts w:ascii="Times New Roman" w:hAnsi="Times New Roman" w:cs="Times New Roman"/>
                <w:b/>
                <w:color w:val="000000" w:themeColor="text1"/>
                <w:sz w:val="19"/>
                <w:szCs w:val="19"/>
                <w:lang w:eastAsia="lt-LT"/>
              </w:rPr>
              <w:t xml:space="preserve">AS – </w:t>
            </w:r>
            <w:r w:rsidRPr="00A34629">
              <w:rPr>
                <w:rFonts w:ascii="Times New Roman" w:hAnsi="Times New Roman" w:cs="Times New Roman"/>
                <w:color w:val="000000" w:themeColor="text1"/>
                <w:sz w:val="19"/>
                <w:szCs w:val="19"/>
                <w:lang w:eastAsia="lt-LT"/>
              </w:rPr>
              <w:t>diplomo priedėlio (priedo) pažymių bendras svertinis vidurkis;</w:t>
            </w:r>
          </w:p>
          <w:p w14:paraId="2EEBF41D" w14:textId="77777777" w:rsidR="00457CA0" w:rsidRPr="005C50FB" w:rsidRDefault="00457CA0" w:rsidP="00457CA0">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61BB85C8" w14:textId="77777777" w:rsidR="00E02860" w:rsidRDefault="00E02860" w:rsidP="00E02860">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02EDA656" w14:textId="77777777" w:rsidR="00304EBB" w:rsidRPr="00A34629" w:rsidRDefault="00304EBB" w:rsidP="0064217A">
            <w:pPr>
              <w:jc w:val="both"/>
              <w:rPr>
                <w:rFonts w:ascii="Times New Roman" w:hAnsi="Times New Roman" w:cs="Times New Roman"/>
                <w:color w:val="000000" w:themeColor="text1"/>
                <w:sz w:val="19"/>
                <w:szCs w:val="19"/>
                <w:lang w:eastAsia="lt-LT"/>
              </w:rPr>
            </w:pPr>
            <w:r w:rsidRPr="00A34629">
              <w:rPr>
                <w:rFonts w:ascii="Times New Roman" w:hAnsi="Times New Roman" w:cs="Times New Roman"/>
                <w:b/>
                <w:color w:val="000000" w:themeColor="text1"/>
                <w:sz w:val="19"/>
                <w:szCs w:val="19"/>
                <w:lang w:eastAsia="lt-LT"/>
              </w:rPr>
              <w:t>M3</w:t>
            </w:r>
            <w:r w:rsidRPr="00A34629">
              <w:rPr>
                <w:rFonts w:ascii="Times New Roman" w:hAnsi="Times New Roman" w:cs="Times New Roman"/>
                <w:color w:val="000000" w:themeColor="text1"/>
                <w:sz w:val="19"/>
                <w:szCs w:val="19"/>
                <w:lang w:eastAsia="lt-LT"/>
              </w:rPr>
              <w:t xml:space="preserve"> – papildomųjų studijų dalykų pažymių vidurkis;</w:t>
            </w:r>
          </w:p>
          <w:p w14:paraId="7212E218" w14:textId="0DF76376" w:rsidR="00304EBB" w:rsidRPr="00A34629" w:rsidRDefault="00304EBB" w:rsidP="0064217A">
            <w:pPr>
              <w:jc w:val="both"/>
              <w:rPr>
                <w:rFonts w:ascii="Times New Roman" w:hAnsi="Times New Roman" w:cs="Times New Roman"/>
                <w:bCs/>
                <w:color w:val="000000" w:themeColor="text1"/>
                <w:sz w:val="19"/>
                <w:szCs w:val="19"/>
                <w:lang w:eastAsia="lt-LT"/>
              </w:rPr>
            </w:pPr>
            <w:r w:rsidRPr="00A34629">
              <w:rPr>
                <w:rFonts w:ascii="Times New Roman" w:hAnsi="Times New Roman" w:cs="Times New Roman"/>
                <w:b/>
                <w:bCs/>
                <w:color w:val="000000" w:themeColor="text1"/>
                <w:sz w:val="19"/>
                <w:szCs w:val="19"/>
                <w:lang w:eastAsia="lt-LT"/>
              </w:rPr>
              <w:t xml:space="preserve">P </w:t>
            </w:r>
            <w:r w:rsidRPr="00A34629">
              <w:rPr>
                <w:rFonts w:ascii="Times New Roman" w:hAnsi="Times New Roman" w:cs="Times New Roman"/>
                <w:bCs/>
                <w:color w:val="000000" w:themeColor="text1"/>
                <w:sz w:val="19"/>
                <w:szCs w:val="19"/>
                <w:lang w:eastAsia="lt-LT"/>
              </w:rPr>
              <w:t xml:space="preserve">– </w:t>
            </w:r>
            <w:r w:rsidRPr="00A34629">
              <w:rPr>
                <w:rFonts w:ascii="Times New Roman" w:hAnsi="Times New Roman" w:cs="Times New Roman"/>
                <w:b/>
                <w:bCs/>
                <w:color w:val="000000" w:themeColor="text1"/>
                <w:sz w:val="19"/>
                <w:szCs w:val="19"/>
                <w:lang w:eastAsia="lt-LT"/>
              </w:rPr>
              <w:t>papildomi balai:</w:t>
            </w:r>
            <w:r w:rsidRPr="00A34629">
              <w:rPr>
                <w:rFonts w:ascii="Times New Roman" w:hAnsi="Times New Roman" w:cs="Times New Roman"/>
                <w:bCs/>
                <w:color w:val="000000" w:themeColor="text1"/>
                <w:sz w:val="19"/>
                <w:szCs w:val="19"/>
                <w:lang w:eastAsia="lt-LT"/>
              </w:rPr>
              <w:t xml:space="preserve"> 1 balas už mokslines publikacijas pagal studijų programą recenzuojamuose leidiniuose; 1 balas už ne mažesnę nei vienerių metų stojimų pradžios dienai darbo patirtį pagal studijų programą, į kurią stojama; 1 balas už </w:t>
            </w:r>
            <w:r w:rsidRPr="0033556F">
              <w:rPr>
                <w:rFonts w:ascii="Times New Roman" w:hAnsi="Times New Roman" w:cs="Times New Roman"/>
                <w:bCs/>
                <w:i/>
                <w:color w:val="000000" w:themeColor="text1"/>
                <w:sz w:val="19"/>
                <w:szCs w:val="19"/>
                <w:lang w:eastAsia="lt-LT"/>
              </w:rPr>
              <w:t>Magna Cum Laude</w:t>
            </w:r>
            <w:r w:rsidRPr="00A34629">
              <w:rPr>
                <w:rFonts w:ascii="Times New Roman" w:hAnsi="Times New Roman" w:cs="Times New Roman"/>
                <w:bCs/>
                <w:color w:val="000000" w:themeColor="text1"/>
                <w:sz w:val="19"/>
                <w:szCs w:val="19"/>
                <w:lang w:eastAsia="lt-LT"/>
              </w:rPr>
              <w:t xml:space="preserve"> arba </w:t>
            </w:r>
            <w:r w:rsidRPr="0033556F">
              <w:rPr>
                <w:rFonts w:ascii="Times New Roman" w:hAnsi="Times New Roman" w:cs="Times New Roman"/>
                <w:bCs/>
                <w:i/>
                <w:color w:val="000000" w:themeColor="text1"/>
                <w:sz w:val="19"/>
                <w:szCs w:val="19"/>
                <w:lang w:eastAsia="lt-LT"/>
              </w:rPr>
              <w:t>Cum Laude</w:t>
            </w:r>
            <w:r w:rsidRPr="00A34629">
              <w:rPr>
                <w:rFonts w:ascii="Times New Roman" w:hAnsi="Times New Roman" w:cs="Times New Roman"/>
                <w:bCs/>
                <w:color w:val="000000" w:themeColor="text1"/>
                <w:sz w:val="19"/>
                <w:szCs w:val="19"/>
                <w:lang w:eastAsia="lt-LT"/>
              </w:rPr>
              <w:t xml:space="preserve"> diplomą.</w:t>
            </w:r>
          </w:p>
          <w:p w14:paraId="59789D0B" w14:textId="77777777" w:rsidR="00304EBB" w:rsidRPr="00A34629" w:rsidRDefault="00304EBB" w:rsidP="0064217A">
            <w:pPr>
              <w:jc w:val="both"/>
              <w:rPr>
                <w:rFonts w:ascii="Times New Roman" w:hAnsi="Times New Roman" w:cs="Times New Roman"/>
                <w:b/>
                <w:color w:val="000000" w:themeColor="text1"/>
                <w:sz w:val="19"/>
                <w:szCs w:val="19"/>
                <w:lang w:eastAsia="lt-LT"/>
              </w:rPr>
            </w:pPr>
            <w:r w:rsidRPr="00A34629">
              <w:rPr>
                <w:rFonts w:ascii="Times New Roman" w:hAnsi="Times New Roman" w:cs="Times New Roman"/>
                <w:b/>
                <w:color w:val="000000" w:themeColor="text1"/>
                <w:sz w:val="19"/>
                <w:szCs w:val="19"/>
                <w:lang w:eastAsia="lt-LT"/>
              </w:rPr>
              <w:t xml:space="preserve">Dokumentus, įrodančius stojančiojo profilinę patirtį, turėtų pateikti: </w:t>
            </w:r>
          </w:p>
          <w:p w14:paraId="032D962D" w14:textId="77777777" w:rsidR="00304EBB" w:rsidRPr="00A34629" w:rsidRDefault="00304EBB" w:rsidP="0064217A">
            <w:pPr>
              <w:jc w:val="both"/>
              <w:rPr>
                <w:rFonts w:ascii="Times New Roman" w:hAnsi="Times New Roman" w:cs="Times New Roman"/>
                <w:color w:val="000000" w:themeColor="text1"/>
                <w:sz w:val="19"/>
                <w:szCs w:val="19"/>
                <w:lang w:eastAsia="lt-LT"/>
              </w:rPr>
            </w:pPr>
            <w:r w:rsidRPr="00A34629">
              <w:rPr>
                <w:rFonts w:ascii="Times New Roman" w:hAnsi="Times New Roman" w:cs="Times New Roman"/>
                <w:color w:val="000000" w:themeColor="text1"/>
                <w:sz w:val="19"/>
                <w:szCs w:val="19"/>
                <w:lang w:eastAsia="lt-LT"/>
              </w:rPr>
              <w:t>Stojant į „</w:t>
            </w:r>
            <w:r w:rsidRPr="00A34629">
              <w:rPr>
                <w:rFonts w:ascii="Times New Roman" w:hAnsi="Times New Roman" w:cs="Times New Roman"/>
                <w:b/>
                <w:color w:val="000000" w:themeColor="text1"/>
                <w:sz w:val="19"/>
                <w:szCs w:val="19"/>
                <w:lang w:eastAsia="lt-LT"/>
              </w:rPr>
              <w:t>Verslo vystymo</w:t>
            </w:r>
            <w:r w:rsidRPr="00A34629">
              <w:rPr>
                <w:rFonts w:ascii="Times New Roman" w:hAnsi="Times New Roman" w:cs="Times New Roman"/>
                <w:color w:val="000000" w:themeColor="text1"/>
                <w:sz w:val="19"/>
                <w:szCs w:val="19"/>
                <w:lang w:eastAsia="lt-LT"/>
              </w:rPr>
              <w:t>“ programą: vadovaujamą darbą nacionalinėse ir tarptautinėse verslo organizacijose ir valstybės valdymo institucijose dirbantys asmenys: organizacijos vadovai, organizacijos padalinių vadovai, verslo vystymo vadovai ar vadybininkai / specialistai,  projektų vadovai.</w:t>
            </w:r>
          </w:p>
          <w:p w14:paraId="06E6F466" w14:textId="20467228" w:rsidR="00304EBB" w:rsidRPr="00A34629" w:rsidRDefault="00304EBB" w:rsidP="0064217A">
            <w:pPr>
              <w:jc w:val="both"/>
              <w:rPr>
                <w:rFonts w:ascii="Times New Roman" w:hAnsi="Times New Roman" w:cs="Times New Roman"/>
                <w:color w:val="000000" w:themeColor="text1"/>
                <w:sz w:val="19"/>
                <w:szCs w:val="19"/>
                <w:lang w:eastAsia="lt-LT"/>
              </w:rPr>
            </w:pPr>
            <w:r w:rsidRPr="00A34629">
              <w:rPr>
                <w:rFonts w:ascii="Times New Roman" w:hAnsi="Times New Roman" w:cs="Times New Roman"/>
                <w:color w:val="000000" w:themeColor="text1"/>
                <w:sz w:val="19"/>
                <w:szCs w:val="19"/>
                <w:lang w:eastAsia="lt-LT"/>
              </w:rPr>
              <w:t>Stojant į „</w:t>
            </w:r>
            <w:r w:rsidRPr="00A34629">
              <w:rPr>
                <w:rFonts w:ascii="Times New Roman" w:hAnsi="Times New Roman" w:cs="Times New Roman"/>
                <w:b/>
                <w:color w:val="000000" w:themeColor="text1"/>
                <w:sz w:val="19"/>
                <w:szCs w:val="19"/>
                <w:lang w:eastAsia="lt-LT"/>
              </w:rPr>
              <w:t>Verslo procesų valdymo</w:t>
            </w:r>
            <w:r w:rsidRPr="00A34629">
              <w:rPr>
                <w:rFonts w:ascii="Times New Roman" w:hAnsi="Times New Roman" w:cs="Times New Roman"/>
                <w:color w:val="000000" w:themeColor="text1"/>
                <w:sz w:val="19"/>
                <w:szCs w:val="19"/>
                <w:lang w:eastAsia="lt-LT"/>
              </w:rPr>
              <w:t>“ (</w:t>
            </w:r>
            <w:r>
              <w:rPr>
                <w:rFonts w:ascii="Times New Roman" w:hAnsi="Times New Roman" w:cs="Times New Roman"/>
                <w:color w:val="000000" w:themeColor="text1"/>
                <w:sz w:val="19"/>
                <w:szCs w:val="19"/>
                <w:lang w:eastAsia="lt-LT"/>
              </w:rPr>
              <w:t xml:space="preserve">NL ir </w:t>
            </w:r>
            <w:r w:rsidRPr="00A34629">
              <w:rPr>
                <w:rFonts w:ascii="Times New Roman" w:hAnsi="Times New Roman" w:cs="Times New Roman"/>
                <w:color w:val="000000" w:themeColor="text1"/>
                <w:sz w:val="19"/>
                <w:szCs w:val="19"/>
                <w:lang w:eastAsia="lt-LT"/>
              </w:rPr>
              <w:t>I) programą: vadovaujamą darbą nacionalinėse ir tarptautinėse verslo organizacijose ir valstybės valdymo institucijose dirbantys asmenys: organizacijos vadovai ar pavaduotojai, organizacijos padalinių vadovai, verslo vystymo vadovai ar vadybininkai / specialistai, projektų vadovai, įmonės proceso ar procesų savininkai.</w:t>
            </w:r>
          </w:p>
          <w:p w14:paraId="653A9B70" w14:textId="53675251" w:rsidR="00304EBB" w:rsidRPr="00A34629" w:rsidRDefault="00304EBB" w:rsidP="0064217A">
            <w:pPr>
              <w:jc w:val="both"/>
              <w:rPr>
                <w:rFonts w:ascii="Times New Roman" w:hAnsi="Times New Roman" w:cs="Times New Roman"/>
                <w:color w:val="000000" w:themeColor="text1"/>
                <w:sz w:val="19"/>
                <w:szCs w:val="19"/>
                <w:lang w:eastAsia="lt-LT"/>
              </w:rPr>
            </w:pPr>
            <w:r w:rsidRPr="00A34629">
              <w:rPr>
                <w:rFonts w:ascii="Times New Roman" w:hAnsi="Times New Roman" w:cs="Times New Roman"/>
                <w:color w:val="000000" w:themeColor="text1"/>
                <w:sz w:val="19"/>
                <w:szCs w:val="19"/>
                <w:lang w:eastAsia="lt-LT"/>
              </w:rPr>
              <w:t>Stojant į „</w:t>
            </w:r>
            <w:r w:rsidRPr="00A34629">
              <w:rPr>
                <w:rFonts w:ascii="Times New Roman" w:hAnsi="Times New Roman" w:cs="Times New Roman"/>
                <w:b/>
                <w:color w:val="000000" w:themeColor="text1"/>
                <w:sz w:val="19"/>
                <w:szCs w:val="19"/>
                <w:lang w:eastAsia="lt-LT"/>
              </w:rPr>
              <w:t>Kokybės vadybos</w:t>
            </w:r>
            <w:r w:rsidRPr="00A34629">
              <w:rPr>
                <w:rFonts w:ascii="Times New Roman" w:hAnsi="Times New Roman" w:cs="Times New Roman"/>
                <w:color w:val="000000" w:themeColor="text1"/>
                <w:sz w:val="19"/>
                <w:szCs w:val="19"/>
                <w:lang w:eastAsia="lt-LT"/>
              </w:rPr>
              <w:t xml:space="preserve">“ </w:t>
            </w:r>
            <w:r>
              <w:rPr>
                <w:rFonts w:ascii="Times New Roman" w:hAnsi="Times New Roman" w:cs="Times New Roman"/>
                <w:color w:val="000000" w:themeColor="text1"/>
                <w:sz w:val="19"/>
                <w:szCs w:val="19"/>
                <w:lang w:eastAsia="lt-LT"/>
              </w:rPr>
              <w:t xml:space="preserve">(NL ir </w:t>
            </w:r>
            <w:r w:rsidRPr="00A34629">
              <w:rPr>
                <w:rFonts w:ascii="Times New Roman" w:hAnsi="Times New Roman" w:cs="Times New Roman"/>
                <w:color w:val="000000" w:themeColor="text1"/>
                <w:sz w:val="19"/>
                <w:szCs w:val="19"/>
                <w:lang w:eastAsia="lt-LT"/>
              </w:rPr>
              <w:t xml:space="preserve">I) programą: bendrovių vadovai, jų pavaduotojai, padalinių vadovai, kokybės tarnybų vadovai ir jų pavaduotojai, kokybės vadybos specialistai (kokybės vadovas, kokybės auditorius, </w:t>
            </w:r>
            <w:r w:rsidR="00A136F6">
              <w:rPr>
                <w:rFonts w:ascii="Times New Roman" w:hAnsi="Times New Roman" w:cs="Times New Roman"/>
                <w:color w:val="000000" w:themeColor="text1"/>
                <w:sz w:val="19"/>
                <w:szCs w:val="19"/>
                <w:lang w:eastAsia="lt-LT"/>
              </w:rPr>
              <w:t>vadovybės atstovas kokybei ir (</w:t>
            </w:r>
            <w:r w:rsidRPr="00A34629">
              <w:rPr>
                <w:rFonts w:ascii="Times New Roman" w:hAnsi="Times New Roman" w:cs="Times New Roman"/>
                <w:color w:val="000000" w:themeColor="text1"/>
                <w:sz w:val="19"/>
                <w:szCs w:val="19"/>
                <w:lang w:eastAsia="lt-LT"/>
              </w:rPr>
              <w:t>ar</w:t>
            </w:r>
            <w:r w:rsidR="00A136F6">
              <w:rPr>
                <w:rFonts w:ascii="Times New Roman" w:hAnsi="Times New Roman" w:cs="Times New Roman"/>
                <w:color w:val="000000" w:themeColor="text1"/>
                <w:sz w:val="19"/>
                <w:szCs w:val="19"/>
                <w:lang w:eastAsia="lt-LT"/>
              </w:rPr>
              <w:t>)</w:t>
            </w:r>
            <w:r w:rsidRPr="00A34629">
              <w:rPr>
                <w:rFonts w:ascii="Times New Roman" w:hAnsi="Times New Roman" w:cs="Times New Roman"/>
                <w:color w:val="000000" w:themeColor="text1"/>
                <w:sz w:val="19"/>
                <w:szCs w:val="19"/>
                <w:lang w:eastAsia="lt-LT"/>
              </w:rPr>
              <w:t xml:space="preserve"> aplinkosaugai, kokybės vidaus auditorius, kokybės vadybos sistemų vadovas ir</w:t>
            </w:r>
            <w:r w:rsidR="00A136F6">
              <w:rPr>
                <w:rFonts w:ascii="Times New Roman" w:hAnsi="Times New Roman" w:cs="Times New Roman"/>
                <w:color w:val="000000" w:themeColor="text1"/>
                <w:sz w:val="19"/>
                <w:szCs w:val="19"/>
                <w:lang w:eastAsia="lt-LT"/>
              </w:rPr>
              <w:t xml:space="preserve"> (</w:t>
            </w:r>
            <w:r w:rsidRPr="00A34629">
              <w:rPr>
                <w:rFonts w:ascii="Times New Roman" w:hAnsi="Times New Roman" w:cs="Times New Roman"/>
                <w:color w:val="000000" w:themeColor="text1"/>
                <w:sz w:val="19"/>
                <w:szCs w:val="19"/>
                <w:lang w:eastAsia="lt-LT"/>
              </w:rPr>
              <w:t>ar</w:t>
            </w:r>
            <w:r w:rsidR="00A136F6">
              <w:rPr>
                <w:rFonts w:ascii="Times New Roman" w:hAnsi="Times New Roman" w:cs="Times New Roman"/>
                <w:color w:val="000000" w:themeColor="text1"/>
                <w:sz w:val="19"/>
                <w:szCs w:val="19"/>
                <w:lang w:eastAsia="lt-LT"/>
              </w:rPr>
              <w:t>)</w:t>
            </w:r>
            <w:r w:rsidRPr="00A34629">
              <w:rPr>
                <w:rFonts w:ascii="Times New Roman" w:hAnsi="Times New Roman" w:cs="Times New Roman"/>
                <w:color w:val="000000" w:themeColor="text1"/>
                <w:sz w:val="19"/>
                <w:szCs w:val="19"/>
                <w:lang w:eastAsia="lt-LT"/>
              </w:rPr>
              <w:t xml:space="preserve"> auditorius, GMP/GG</w:t>
            </w:r>
            <w:r w:rsidR="00A136F6">
              <w:rPr>
                <w:rFonts w:ascii="Times New Roman" w:hAnsi="Times New Roman" w:cs="Times New Roman"/>
                <w:color w:val="000000" w:themeColor="text1"/>
                <w:sz w:val="19"/>
                <w:szCs w:val="19"/>
                <w:lang w:eastAsia="lt-LT"/>
              </w:rPr>
              <w:t>P ir GDP/GPP sistemų vadovai ir (</w:t>
            </w:r>
            <w:r w:rsidRPr="00A34629">
              <w:rPr>
                <w:rFonts w:ascii="Times New Roman" w:hAnsi="Times New Roman" w:cs="Times New Roman"/>
                <w:color w:val="000000" w:themeColor="text1"/>
                <w:sz w:val="19"/>
                <w:szCs w:val="19"/>
                <w:lang w:eastAsia="lt-LT"/>
              </w:rPr>
              <w:t>ar</w:t>
            </w:r>
            <w:r w:rsidR="00A136F6">
              <w:rPr>
                <w:rFonts w:ascii="Times New Roman" w:hAnsi="Times New Roman" w:cs="Times New Roman"/>
                <w:color w:val="000000" w:themeColor="text1"/>
                <w:sz w:val="19"/>
                <w:szCs w:val="19"/>
                <w:lang w:eastAsia="lt-LT"/>
              </w:rPr>
              <w:t>)</w:t>
            </w:r>
            <w:r w:rsidRPr="00A34629">
              <w:rPr>
                <w:rFonts w:ascii="Times New Roman" w:hAnsi="Times New Roman" w:cs="Times New Roman"/>
                <w:color w:val="000000" w:themeColor="text1"/>
                <w:sz w:val="19"/>
                <w:szCs w:val="19"/>
                <w:lang w:eastAsia="lt-LT"/>
              </w:rPr>
              <w:t xml:space="preserve"> auditoriai, kokybės inžinierius, projektų vadovas, procesų vadybininkas, procesų vadovas, naujų produktų kūrimo specialistas, standartizacijos ir sertifikavimo specialistas, kokybės vadybininkas, kokybės kontrolierius, aplinkosa</w:t>
            </w:r>
            <w:r w:rsidR="00E3733F">
              <w:rPr>
                <w:rFonts w:ascii="Times New Roman" w:hAnsi="Times New Roman" w:cs="Times New Roman"/>
                <w:color w:val="000000" w:themeColor="text1"/>
                <w:sz w:val="19"/>
                <w:szCs w:val="19"/>
                <w:lang w:eastAsia="lt-LT"/>
              </w:rPr>
              <w:t>ugos vadybos sistemų vadovas ir (</w:t>
            </w:r>
            <w:r w:rsidRPr="00A34629">
              <w:rPr>
                <w:rFonts w:ascii="Times New Roman" w:hAnsi="Times New Roman" w:cs="Times New Roman"/>
                <w:color w:val="000000" w:themeColor="text1"/>
                <w:sz w:val="19"/>
                <w:szCs w:val="19"/>
                <w:lang w:eastAsia="lt-LT"/>
              </w:rPr>
              <w:t>ar</w:t>
            </w:r>
            <w:r w:rsidR="00E3733F">
              <w:rPr>
                <w:rFonts w:ascii="Times New Roman" w:hAnsi="Times New Roman" w:cs="Times New Roman"/>
                <w:color w:val="000000" w:themeColor="text1"/>
                <w:sz w:val="19"/>
                <w:szCs w:val="19"/>
                <w:lang w:eastAsia="lt-LT"/>
              </w:rPr>
              <w:t>)</w:t>
            </w:r>
            <w:r w:rsidRPr="00A34629">
              <w:rPr>
                <w:rFonts w:ascii="Times New Roman" w:hAnsi="Times New Roman" w:cs="Times New Roman"/>
                <w:color w:val="000000" w:themeColor="text1"/>
                <w:sz w:val="19"/>
                <w:szCs w:val="19"/>
                <w:lang w:eastAsia="lt-LT"/>
              </w:rPr>
              <w:t xml:space="preserve"> auditorius, organizacijos socialinės atsakomybės specialistas; laboratorijos vadovas ar kokybės vadybininkas; ir kiti panašias funkcijas vykdantys darbuotojai).</w:t>
            </w:r>
          </w:p>
          <w:p w14:paraId="0BE0088D" w14:textId="09259D1C" w:rsidR="00304EBB" w:rsidRPr="00A01105" w:rsidRDefault="00304EBB" w:rsidP="0064217A">
            <w:pPr>
              <w:jc w:val="both"/>
              <w:rPr>
                <w:rFonts w:ascii="Times New Roman" w:hAnsi="Times New Roman" w:cs="Times New Roman"/>
                <w:bCs/>
                <w:color w:val="000000" w:themeColor="text1"/>
                <w:sz w:val="20"/>
                <w:szCs w:val="20"/>
                <w:lang w:eastAsia="lt-LT"/>
              </w:rPr>
            </w:pPr>
            <w:r w:rsidRPr="00A01105">
              <w:rPr>
                <w:rFonts w:ascii="Times New Roman" w:hAnsi="Times New Roman" w:cs="Times New Roman"/>
                <w:b/>
                <w:bCs/>
                <w:color w:val="000000" w:themeColor="text1"/>
                <w:sz w:val="20"/>
                <w:szCs w:val="20"/>
                <w:lang w:eastAsia="lt-LT"/>
              </w:rPr>
              <w:t>PASTABOS</w:t>
            </w:r>
            <w:r w:rsidRPr="00A01105">
              <w:rPr>
                <w:rFonts w:ascii="Times New Roman" w:hAnsi="Times New Roman" w:cs="Times New Roman"/>
                <w:bCs/>
                <w:color w:val="000000" w:themeColor="text1"/>
                <w:sz w:val="20"/>
                <w:szCs w:val="20"/>
                <w:lang w:eastAsia="lt-LT"/>
              </w:rPr>
              <w:t xml:space="preserve">: </w:t>
            </w:r>
          </w:p>
          <w:p w14:paraId="5EC7DE44" w14:textId="71A9DEB7" w:rsidR="00304EBB" w:rsidRPr="00A01105" w:rsidRDefault="00304EBB" w:rsidP="00753E27">
            <w:pPr>
              <w:jc w:val="both"/>
              <w:rPr>
                <w:rFonts w:ascii="Times New Roman" w:hAnsi="Times New Roman" w:cs="Times New Roman"/>
                <w:bCs/>
                <w:color w:val="000000" w:themeColor="text1"/>
                <w:sz w:val="20"/>
                <w:szCs w:val="20"/>
                <w:lang w:eastAsia="lt-LT"/>
              </w:rPr>
            </w:pPr>
            <w:r w:rsidRPr="00A01105">
              <w:rPr>
                <w:rFonts w:ascii="Times New Roman" w:hAnsi="Times New Roman" w:cs="Times New Roman"/>
                <w:color w:val="000000" w:themeColor="text1"/>
                <w:sz w:val="20"/>
                <w:szCs w:val="20"/>
                <w:lang w:eastAsia="lt-LT"/>
              </w:rPr>
              <w:t>1. Asmenims, stojantiems į šias studijų programas, būtina mokėti anglų kalbą.</w:t>
            </w:r>
          </w:p>
          <w:p w14:paraId="08B8E32E" w14:textId="3044DF50" w:rsidR="00304EBB" w:rsidRPr="00F00D03" w:rsidRDefault="00304EBB" w:rsidP="00A136F6">
            <w:pPr>
              <w:pStyle w:val="Sraopastraipa"/>
              <w:ind w:left="0"/>
              <w:jc w:val="both"/>
              <w:rPr>
                <w:rFonts w:ascii="Times New Roman" w:hAnsi="Times New Roman" w:cs="Times New Roman"/>
                <w:bCs/>
                <w:color w:val="000000" w:themeColor="text1"/>
                <w:sz w:val="19"/>
                <w:szCs w:val="19"/>
                <w:lang w:eastAsia="lt-LT"/>
              </w:rPr>
            </w:pPr>
            <w:r w:rsidRPr="00A01105">
              <w:rPr>
                <w:rFonts w:ascii="Times New Roman" w:hAnsi="Times New Roman" w:cs="Times New Roman"/>
                <w:bCs/>
                <w:color w:val="000000" w:themeColor="text1"/>
                <w:sz w:val="20"/>
                <w:szCs w:val="20"/>
                <w:lang w:eastAsia="lt-LT"/>
              </w:rPr>
              <w:lastRenderedPageBreak/>
              <w:t>2. Jei stojantysis, baigęs kitų studijų krypčių universitetines pirmosios pakopos studijų programas, stoja į „Kokybės vadybos“ (lietuvių ir anglų k.), „Verslo procesų valdymo“ (lietuvių ir</w:t>
            </w:r>
            <w:r w:rsidR="00A136F6">
              <w:rPr>
                <w:rFonts w:ascii="Times New Roman" w:hAnsi="Times New Roman" w:cs="Times New Roman"/>
                <w:bCs/>
                <w:color w:val="000000" w:themeColor="text1"/>
                <w:sz w:val="20"/>
                <w:szCs w:val="20"/>
                <w:lang w:eastAsia="lt-LT"/>
              </w:rPr>
              <w:t xml:space="preserve"> anglų k.), „Verslo vystymo“ ir (</w:t>
            </w:r>
            <w:r w:rsidRPr="00A01105">
              <w:rPr>
                <w:rFonts w:ascii="Times New Roman" w:hAnsi="Times New Roman" w:cs="Times New Roman"/>
                <w:bCs/>
                <w:color w:val="000000" w:themeColor="text1"/>
                <w:sz w:val="20"/>
                <w:szCs w:val="20"/>
                <w:lang w:eastAsia="lt-LT"/>
              </w:rPr>
              <w:t>ar</w:t>
            </w:r>
            <w:r w:rsidR="00A136F6">
              <w:rPr>
                <w:rFonts w:ascii="Times New Roman" w:hAnsi="Times New Roman" w:cs="Times New Roman"/>
                <w:bCs/>
                <w:color w:val="000000" w:themeColor="text1"/>
                <w:sz w:val="20"/>
                <w:szCs w:val="20"/>
                <w:lang w:eastAsia="lt-LT"/>
              </w:rPr>
              <w:t>)</w:t>
            </w:r>
            <w:r w:rsidRPr="00A01105">
              <w:rPr>
                <w:rFonts w:ascii="Times New Roman" w:hAnsi="Times New Roman" w:cs="Times New Roman"/>
                <w:bCs/>
                <w:color w:val="000000" w:themeColor="text1"/>
                <w:sz w:val="20"/>
                <w:szCs w:val="20"/>
                <w:lang w:eastAsia="lt-LT"/>
              </w:rPr>
              <w:t xml:space="preserve"> „Žmogiškųjų išteklių valdymo“ (lietuvių ir anglų k.) studijų programas ir yra pabaigęs papildomąsias studijas Ekonomikos ir verslo administravimo fakultete, skaičiuojant konkursinį balą, naudojamos 1 ir 2 punktuose nurodytos formulės bei parenkama palankesnė stojančiajam konkursinio balo formulė</w:t>
            </w:r>
            <w:r w:rsidRPr="00A03D7B">
              <w:rPr>
                <w:rFonts w:ascii="Times New Roman" w:hAnsi="Times New Roman" w:cs="Times New Roman"/>
                <w:bCs/>
                <w:color w:val="000000" w:themeColor="text1"/>
                <w:sz w:val="19"/>
                <w:szCs w:val="19"/>
                <w:lang w:eastAsia="lt-LT"/>
              </w:rPr>
              <w:t>.</w:t>
            </w:r>
          </w:p>
        </w:tc>
      </w:tr>
      <w:tr w:rsidR="00304EBB" w:rsidRPr="0019712B" w14:paraId="15E69C0D" w14:textId="77777777" w:rsidTr="00304EBB">
        <w:trPr>
          <w:trHeight w:val="103"/>
        </w:trPr>
        <w:tc>
          <w:tcPr>
            <w:tcW w:w="1276" w:type="dxa"/>
            <w:vMerge w:val="restart"/>
            <w:tcBorders>
              <w:top w:val="single" w:sz="4" w:space="0" w:color="auto"/>
              <w:left w:val="single" w:sz="4" w:space="0" w:color="auto"/>
              <w:bottom w:val="nil"/>
              <w:right w:val="single" w:sz="4" w:space="0" w:color="auto"/>
            </w:tcBorders>
          </w:tcPr>
          <w:p w14:paraId="045BB800" w14:textId="77777777" w:rsidR="00304EBB" w:rsidRPr="009A3C34" w:rsidRDefault="00304EBB" w:rsidP="0064217A">
            <w:pPr>
              <w:jc w:val="center"/>
              <w:rPr>
                <w:rFonts w:ascii="Times New Roman" w:hAnsi="Times New Roman" w:cs="Times New Roman"/>
                <w:color w:val="000000" w:themeColor="text1"/>
                <w:sz w:val="20"/>
                <w:szCs w:val="20"/>
                <w:lang w:eastAsia="lt-LT"/>
              </w:rPr>
            </w:pPr>
            <w:r w:rsidRPr="009A3C34">
              <w:rPr>
                <w:rFonts w:ascii="Times New Roman" w:hAnsi="Times New Roman" w:cs="Times New Roman"/>
                <w:color w:val="000000" w:themeColor="text1"/>
                <w:sz w:val="20"/>
                <w:szCs w:val="20"/>
                <w:lang w:eastAsia="lt-LT"/>
              </w:rPr>
              <w:lastRenderedPageBreak/>
              <w:t>6211LX017</w:t>
            </w:r>
          </w:p>
        </w:tc>
        <w:tc>
          <w:tcPr>
            <w:tcW w:w="1843" w:type="dxa"/>
            <w:vMerge w:val="restart"/>
            <w:tcBorders>
              <w:top w:val="single" w:sz="4" w:space="0" w:color="auto"/>
              <w:left w:val="single" w:sz="4" w:space="0" w:color="auto"/>
              <w:right w:val="single" w:sz="4" w:space="0" w:color="auto"/>
            </w:tcBorders>
          </w:tcPr>
          <w:p w14:paraId="4DAE7F0A" w14:textId="77777777" w:rsidR="00304EBB" w:rsidRPr="009A3C34" w:rsidRDefault="00304EBB" w:rsidP="0064217A">
            <w:pPr>
              <w:rPr>
                <w:rFonts w:ascii="Times New Roman" w:hAnsi="Times New Roman" w:cs="Times New Roman"/>
                <w:i/>
                <w:color w:val="000000" w:themeColor="text1"/>
                <w:sz w:val="20"/>
                <w:szCs w:val="20"/>
                <w:lang w:eastAsia="lt-LT"/>
              </w:rPr>
            </w:pPr>
            <w:r w:rsidRPr="009A3C34">
              <w:rPr>
                <w:rFonts w:ascii="Times New Roman" w:hAnsi="Times New Roman" w:cs="Times New Roman"/>
                <w:color w:val="000000" w:themeColor="text1"/>
                <w:sz w:val="20"/>
                <w:szCs w:val="20"/>
                <w:lang w:eastAsia="lt-LT"/>
              </w:rPr>
              <w:t>Strateginis informacinių sistemų valdymas</w:t>
            </w:r>
          </w:p>
        </w:tc>
        <w:tc>
          <w:tcPr>
            <w:tcW w:w="709" w:type="dxa"/>
            <w:tcBorders>
              <w:top w:val="single" w:sz="4" w:space="0" w:color="auto"/>
              <w:left w:val="single" w:sz="4" w:space="0" w:color="auto"/>
              <w:bottom w:val="single" w:sz="4" w:space="0" w:color="auto"/>
              <w:right w:val="single" w:sz="4" w:space="0" w:color="auto"/>
            </w:tcBorders>
          </w:tcPr>
          <w:p w14:paraId="3A4C6E76" w14:textId="77777777" w:rsidR="00304EBB" w:rsidRDefault="00304EBB" w:rsidP="0064217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J01</w:t>
            </w:r>
          </w:p>
        </w:tc>
        <w:tc>
          <w:tcPr>
            <w:tcW w:w="3402" w:type="dxa"/>
            <w:tcBorders>
              <w:top w:val="single" w:sz="4" w:space="0" w:color="auto"/>
              <w:left w:val="single" w:sz="4" w:space="0" w:color="auto"/>
              <w:bottom w:val="single" w:sz="4" w:space="0" w:color="auto"/>
              <w:right w:val="single" w:sz="4" w:space="0" w:color="auto"/>
            </w:tcBorders>
          </w:tcPr>
          <w:p w14:paraId="213677D1" w14:textId="77777777" w:rsidR="00304EBB" w:rsidRDefault="00304EBB" w:rsidP="0064217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Ekonomika</w:t>
            </w:r>
          </w:p>
        </w:tc>
        <w:tc>
          <w:tcPr>
            <w:tcW w:w="3685" w:type="dxa"/>
            <w:tcBorders>
              <w:top w:val="single" w:sz="4" w:space="0" w:color="auto"/>
              <w:left w:val="single" w:sz="4" w:space="0" w:color="auto"/>
              <w:bottom w:val="nil"/>
              <w:right w:val="single" w:sz="4" w:space="0" w:color="auto"/>
            </w:tcBorders>
          </w:tcPr>
          <w:p w14:paraId="419F4353" w14:textId="77777777" w:rsidR="00304EBB" w:rsidRPr="00C73CA6" w:rsidRDefault="00304EBB" w:rsidP="0064217A">
            <w:pPr>
              <w:jc w:val="center"/>
              <w:rPr>
                <w:rFonts w:ascii="Times New Roman" w:hAnsi="Times New Roman" w:cs="Times New Roman"/>
                <w:color w:val="000000" w:themeColor="text1"/>
                <w:sz w:val="20"/>
                <w:szCs w:val="20"/>
              </w:rPr>
            </w:pPr>
            <w:r w:rsidRPr="0044713A">
              <w:rPr>
                <w:rFonts w:ascii="Times New Roman" w:hAnsi="Times New Roman" w:cs="Times New Roman"/>
                <w:bCs/>
                <w:color w:val="000000" w:themeColor="text1"/>
                <w:sz w:val="20"/>
                <w:szCs w:val="20"/>
              </w:rPr>
              <w:t>0,3</w:t>
            </w:r>
            <w:r>
              <w:rPr>
                <w:rFonts w:ascii="Times New Roman" w:hAnsi="Times New Roman" w:cs="Times New Roman"/>
                <w:bCs/>
                <w:color w:val="000000" w:themeColor="text1"/>
                <w:sz w:val="20"/>
                <w:szCs w:val="20"/>
              </w:rPr>
              <w:t xml:space="preserve"> </w:t>
            </w:r>
            <w:r w:rsidRPr="0044713A">
              <w:rPr>
                <w:rFonts w:ascii="Times New Roman" w:hAnsi="Times New Roman" w:cs="Times New Roman"/>
                <w:bCs/>
                <w:color w:val="000000" w:themeColor="text1"/>
                <w:sz w:val="20"/>
                <w:szCs w:val="20"/>
              </w:rPr>
              <w:t>*</w:t>
            </w:r>
            <w:r>
              <w:rPr>
                <w:rFonts w:ascii="Times New Roman" w:hAnsi="Times New Roman" w:cs="Times New Roman"/>
                <w:bCs/>
                <w:color w:val="000000" w:themeColor="text1"/>
                <w:sz w:val="20"/>
                <w:szCs w:val="20"/>
              </w:rPr>
              <w:t xml:space="preserve"> </w:t>
            </w:r>
            <w:r w:rsidRPr="0044713A">
              <w:rPr>
                <w:rFonts w:ascii="Times New Roman" w:hAnsi="Times New Roman" w:cs="Times New Roman"/>
                <w:bCs/>
                <w:color w:val="000000" w:themeColor="text1"/>
                <w:sz w:val="20"/>
                <w:szCs w:val="20"/>
              </w:rPr>
              <w:t>D + 0,7</w:t>
            </w:r>
            <w:r>
              <w:rPr>
                <w:rFonts w:ascii="Times New Roman" w:hAnsi="Times New Roman" w:cs="Times New Roman"/>
                <w:bCs/>
                <w:color w:val="000000" w:themeColor="text1"/>
                <w:sz w:val="20"/>
                <w:szCs w:val="20"/>
              </w:rPr>
              <w:t xml:space="preserve"> </w:t>
            </w:r>
            <w:r w:rsidRPr="0044713A">
              <w:rPr>
                <w:rFonts w:ascii="Times New Roman" w:hAnsi="Times New Roman" w:cs="Times New Roman"/>
                <w:bCs/>
                <w:color w:val="000000" w:themeColor="text1"/>
                <w:sz w:val="20"/>
                <w:szCs w:val="20"/>
              </w:rPr>
              <w:t>*</w:t>
            </w:r>
            <w:r>
              <w:rPr>
                <w:rFonts w:ascii="Times New Roman" w:hAnsi="Times New Roman" w:cs="Times New Roman"/>
                <w:bCs/>
                <w:color w:val="000000" w:themeColor="text1"/>
                <w:sz w:val="20"/>
                <w:szCs w:val="20"/>
              </w:rPr>
              <w:t xml:space="preserve"> V</w:t>
            </w:r>
            <w:r w:rsidRPr="0044713A">
              <w:rPr>
                <w:rFonts w:ascii="Times New Roman" w:hAnsi="Times New Roman" w:cs="Times New Roman"/>
                <w:bCs/>
                <w:color w:val="000000" w:themeColor="text1"/>
                <w:sz w:val="20"/>
                <w:szCs w:val="20"/>
              </w:rPr>
              <w:t>S + P</w:t>
            </w:r>
          </w:p>
        </w:tc>
      </w:tr>
      <w:tr w:rsidR="00304EBB" w:rsidRPr="0019712B" w14:paraId="5F506AA3" w14:textId="77777777" w:rsidTr="00304EBB">
        <w:trPr>
          <w:trHeight w:val="103"/>
        </w:trPr>
        <w:tc>
          <w:tcPr>
            <w:tcW w:w="1276" w:type="dxa"/>
            <w:vMerge/>
            <w:tcBorders>
              <w:top w:val="nil"/>
              <w:left w:val="single" w:sz="4" w:space="0" w:color="auto"/>
              <w:bottom w:val="nil"/>
              <w:right w:val="single" w:sz="4" w:space="0" w:color="auto"/>
            </w:tcBorders>
          </w:tcPr>
          <w:p w14:paraId="4AFD4A7B" w14:textId="77777777" w:rsidR="00304EBB" w:rsidRPr="009A3C34" w:rsidRDefault="00304EBB" w:rsidP="0064217A">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721F2D84" w14:textId="77777777" w:rsidR="00304EBB" w:rsidRPr="009A3C34" w:rsidRDefault="00304EBB" w:rsidP="0064217A">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122232E" w14:textId="77777777" w:rsidR="00304EBB" w:rsidRDefault="00304EBB" w:rsidP="0064217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w:t>
            </w:r>
          </w:p>
        </w:tc>
        <w:tc>
          <w:tcPr>
            <w:tcW w:w="3402" w:type="dxa"/>
            <w:tcBorders>
              <w:top w:val="single" w:sz="4" w:space="0" w:color="auto"/>
              <w:left w:val="single" w:sz="4" w:space="0" w:color="auto"/>
              <w:bottom w:val="single" w:sz="4" w:space="0" w:color="auto"/>
              <w:right w:val="single" w:sz="4" w:space="0" w:color="auto"/>
            </w:tcBorders>
          </w:tcPr>
          <w:p w14:paraId="05AC69DD" w14:textId="77777777" w:rsidR="00304EBB" w:rsidRDefault="00304EBB" w:rsidP="0064217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Verslo ir viešoji vadyba</w:t>
            </w:r>
          </w:p>
        </w:tc>
        <w:tc>
          <w:tcPr>
            <w:tcW w:w="3685" w:type="dxa"/>
            <w:tcBorders>
              <w:top w:val="nil"/>
              <w:left w:val="single" w:sz="4" w:space="0" w:color="auto"/>
              <w:bottom w:val="single" w:sz="4" w:space="0" w:color="auto"/>
              <w:right w:val="single" w:sz="4" w:space="0" w:color="auto"/>
            </w:tcBorders>
          </w:tcPr>
          <w:p w14:paraId="42660812" w14:textId="77777777" w:rsidR="00304EBB" w:rsidRPr="0044713A" w:rsidRDefault="00304EBB" w:rsidP="0064217A">
            <w:pPr>
              <w:jc w:val="center"/>
              <w:rPr>
                <w:rFonts w:ascii="Times New Roman" w:hAnsi="Times New Roman" w:cs="Times New Roman"/>
                <w:bCs/>
                <w:color w:val="000000" w:themeColor="text1"/>
                <w:sz w:val="20"/>
                <w:szCs w:val="20"/>
              </w:rPr>
            </w:pPr>
          </w:p>
        </w:tc>
      </w:tr>
      <w:tr w:rsidR="00304EBB" w:rsidRPr="0019712B" w14:paraId="21995E58" w14:textId="77777777" w:rsidTr="00304EBB">
        <w:trPr>
          <w:trHeight w:val="103"/>
        </w:trPr>
        <w:tc>
          <w:tcPr>
            <w:tcW w:w="1276" w:type="dxa"/>
            <w:tcBorders>
              <w:top w:val="nil"/>
              <w:left w:val="single" w:sz="4" w:space="0" w:color="auto"/>
              <w:bottom w:val="nil"/>
              <w:right w:val="single" w:sz="4" w:space="0" w:color="auto"/>
            </w:tcBorders>
          </w:tcPr>
          <w:p w14:paraId="2D82741B" w14:textId="77777777" w:rsidR="00304EBB" w:rsidRPr="009A3C34" w:rsidRDefault="00304EBB" w:rsidP="0064217A">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bottom w:val="nil"/>
              <w:right w:val="single" w:sz="4" w:space="0" w:color="auto"/>
            </w:tcBorders>
          </w:tcPr>
          <w:p w14:paraId="00ACEEAD" w14:textId="77777777" w:rsidR="00304EBB" w:rsidRPr="009A3C34" w:rsidRDefault="00304EBB" w:rsidP="0064217A">
            <w:pPr>
              <w:rPr>
                <w:rFonts w:ascii="Times New Roman" w:hAnsi="Times New Roman" w:cs="Times New Roman"/>
                <w:color w:val="000000" w:themeColor="text1"/>
                <w:sz w:val="20"/>
                <w:szCs w:val="20"/>
                <w:lang w:eastAsia="lt-LT"/>
              </w:rPr>
            </w:pPr>
          </w:p>
        </w:tc>
        <w:tc>
          <w:tcPr>
            <w:tcW w:w="4111" w:type="dxa"/>
            <w:gridSpan w:val="2"/>
            <w:tcBorders>
              <w:top w:val="dotted" w:sz="4" w:space="0" w:color="auto"/>
              <w:left w:val="single" w:sz="4" w:space="0" w:color="auto"/>
              <w:bottom w:val="dotted" w:sz="4" w:space="0" w:color="auto"/>
              <w:right w:val="single" w:sz="4" w:space="0" w:color="auto"/>
            </w:tcBorders>
          </w:tcPr>
          <w:p w14:paraId="301B3014" w14:textId="222538D2" w:rsidR="00304EBB" w:rsidRDefault="00304EBB" w:rsidP="00F11762">
            <w:pPr>
              <w:jc w:val="both"/>
              <w:rPr>
                <w:rFonts w:ascii="Times New Roman" w:hAnsi="Times New Roman" w:cs="Times New Roman"/>
                <w:color w:val="000000" w:themeColor="text1"/>
                <w:sz w:val="20"/>
                <w:szCs w:val="20"/>
                <w:highlight w:val="yellow"/>
              </w:rPr>
            </w:pPr>
            <w:r w:rsidRPr="00F11762">
              <w:rPr>
                <w:rFonts w:ascii="Times New Roman" w:hAnsi="Times New Roman" w:cs="Times New Roman"/>
                <w:b/>
                <w:color w:val="000000" w:themeColor="text1"/>
                <w:sz w:val="20"/>
                <w:szCs w:val="20"/>
              </w:rPr>
              <w:t>Kitos krypčių grupės:</w:t>
            </w:r>
          </w:p>
          <w:p w14:paraId="15FCA1C1" w14:textId="16E37C10" w:rsidR="00304EBB" w:rsidRPr="00B55CAC" w:rsidRDefault="00304EBB" w:rsidP="00F11762">
            <w:pPr>
              <w:jc w:val="both"/>
              <w:rPr>
                <w:rFonts w:ascii="Times New Roman" w:hAnsi="Times New Roman" w:cs="Times New Roman"/>
                <w:color w:val="000000" w:themeColor="text1"/>
                <w:sz w:val="20"/>
                <w:szCs w:val="20"/>
              </w:rPr>
            </w:pPr>
            <w:r w:rsidRPr="00B55CAC">
              <w:rPr>
                <w:rFonts w:ascii="Times New Roman" w:hAnsi="Times New Roman" w:cs="Times New Roman"/>
                <w:color w:val="000000" w:themeColor="text1"/>
                <w:sz w:val="20"/>
                <w:szCs w:val="20"/>
              </w:rPr>
              <w:t>1) išklausę ne mažiau 20 ECTS kreditų iš ekonomikos teorijos, vadybos, apskaitos ir audito bei pasirenkamųjų dalykų iš verslo ir vadybos krypčių</w:t>
            </w:r>
          </w:p>
          <w:p w14:paraId="4D21D99F" w14:textId="277C9912" w:rsidR="00304EBB" w:rsidRDefault="00304EBB" w:rsidP="0076167C">
            <w:pPr>
              <w:jc w:val="both"/>
              <w:rPr>
                <w:rFonts w:ascii="Times New Roman" w:hAnsi="Times New Roman" w:cs="Times New Roman"/>
                <w:color w:val="000000" w:themeColor="text1"/>
                <w:sz w:val="20"/>
                <w:szCs w:val="20"/>
              </w:rPr>
            </w:pPr>
            <w:r w:rsidRPr="00B55CAC">
              <w:rPr>
                <w:rFonts w:ascii="Times New Roman" w:hAnsi="Times New Roman" w:cs="Times New Roman"/>
                <w:color w:val="000000" w:themeColor="text1"/>
                <w:sz w:val="20"/>
                <w:szCs w:val="20"/>
              </w:rPr>
              <w:t>2) baigę papildomąsias studijas Vilniaus universiteto</w:t>
            </w:r>
            <w:r w:rsidRPr="006943AA">
              <w:rPr>
                <w:rFonts w:ascii="Times New Roman" w:hAnsi="Times New Roman" w:cs="Times New Roman"/>
                <w:color w:val="000000" w:themeColor="text1"/>
                <w:sz w:val="20"/>
                <w:szCs w:val="20"/>
              </w:rPr>
              <w:t xml:space="preserve"> Ekonomikos ir verslo administravimo fakultete </w:t>
            </w:r>
          </w:p>
          <w:p w14:paraId="72090EDE" w14:textId="77777777" w:rsidR="00304EBB" w:rsidRPr="008D2C7B" w:rsidRDefault="00304EBB" w:rsidP="0076167C">
            <w:pPr>
              <w:jc w:val="both"/>
              <w:rPr>
                <w:rFonts w:ascii="Times New Roman" w:hAnsi="Times New Roman" w:cs="Times New Roman"/>
                <w:color w:val="000000" w:themeColor="text1"/>
                <w:sz w:val="12"/>
                <w:szCs w:val="12"/>
              </w:rPr>
            </w:pPr>
          </w:p>
          <w:p w14:paraId="054D258A" w14:textId="34726BAB" w:rsidR="00304EBB" w:rsidRPr="0002226F" w:rsidRDefault="00304EBB" w:rsidP="00F11762">
            <w:pPr>
              <w:jc w:val="both"/>
              <w:rPr>
                <w:rFonts w:ascii="Times New Roman" w:hAnsi="Times New Roman" w:cs="Times New Roman"/>
                <w:color w:val="000000" w:themeColor="text1"/>
                <w:sz w:val="20"/>
                <w:szCs w:val="20"/>
              </w:rPr>
            </w:pPr>
            <w:r w:rsidRPr="006943AA">
              <w:rPr>
                <w:rFonts w:ascii="Times New Roman" w:hAnsi="Times New Roman" w:cs="Times New Roman"/>
                <w:color w:val="000000" w:themeColor="text1"/>
                <w:sz w:val="20"/>
                <w:szCs w:val="20"/>
              </w:rPr>
              <w:t>Asmenys, papildomąsias studijas baigę kituose universitetuose, gali pretenduoti tik tuo atveju, jeigu baigtos papildomosios studijos atitinka Vilniaus universiteto Ekonomikos ir verslo administravimo fakulteto reikalavimus papildomosioms studijoms ir pateikia papildomųjų studijų baigimo pažymėjimą.</w:t>
            </w:r>
          </w:p>
        </w:tc>
        <w:tc>
          <w:tcPr>
            <w:tcW w:w="3685" w:type="dxa"/>
            <w:tcBorders>
              <w:top w:val="dotted" w:sz="4" w:space="0" w:color="auto"/>
              <w:left w:val="single" w:sz="4" w:space="0" w:color="auto"/>
              <w:bottom w:val="dotted" w:sz="4" w:space="0" w:color="auto"/>
              <w:right w:val="single" w:sz="4" w:space="0" w:color="auto"/>
            </w:tcBorders>
          </w:tcPr>
          <w:p w14:paraId="3DC56272" w14:textId="77777777" w:rsidR="00304EBB" w:rsidRDefault="00304EBB" w:rsidP="00F11762">
            <w:pPr>
              <w:jc w:val="center"/>
              <w:rPr>
                <w:rFonts w:ascii="Times New Roman" w:hAnsi="Times New Roman" w:cs="Times New Roman"/>
                <w:bCs/>
                <w:color w:val="000000" w:themeColor="text1"/>
                <w:sz w:val="20"/>
                <w:szCs w:val="20"/>
              </w:rPr>
            </w:pPr>
          </w:p>
          <w:p w14:paraId="72628EC7" w14:textId="097DE4F6" w:rsidR="00304EBB" w:rsidRPr="006943AA" w:rsidRDefault="00304EBB" w:rsidP="00F11762">
            <w:pPr>
              <w:jc w:val="center"/>
              <w:rPr>
                <w:rFonts w:ascii="Times New Roman" w:hAnsi="Times New Roman" w:cs="Times New Roman"/>
                <w:bCs/>
                <w:color w:val="000000" w:themeColor="text1"/>
                <w:sz w:val="20"/>
                <w:szCs w:val="20"/>
              </w:rPr>
            </w:pPr>
            <w:r w:rsidRPr="006943AA">
              <w:rPr>
                <w:rFonts w:ascii="Times New Roman" w:hAnsi="Times New Roman" w:cs="Times New Roman"/>
                <w:bCs/>
                <w:color w:val="000000" w:themeColor="text1"/>
                <w:sz w:val="20"/>
                <w:szCs w:val="20"/>
              </w:rPr>
              <w:t>0,3 * D + 0,7 * VS + P</w:t>
            </w:r>
          </w:p>
          <w:p w14:paraId="08822F71" w14:textId="77777777" w:rsidR="00304EBB" w:rsidRDefault="00304EBB" w:rsidP="00F11762">
            <w:pPr>
              <w:jc w:val="both"/>
              <w:rPr>
                <w:rFonts w:ascii="Times New Roman" w:hAnsi="Times New Roman" w:cs="Times New Roman"/>
                <w:bCs/>
                <w:i/>
                <w:color w:val="000000" w:themeColor="text1"/>
                <w:sz w:val="20"/>
                <w:szCs w:val="20"/>
              </w:rPr>
            </w:pPr>
          </w:p>
          <w:p w14:paraId="2F53B856" w14:textId="0833EB0C" w:rsidR="00304EBB" w:rsidRDefault="00304EBB" w:rsidP="00F11762">
            <w:pPr>
              <w:jc w:val="both"/>
              <w:rPr>
                <w:rFonts w:ascii="Times New Roman" w:hAnsi="Times New Roman" w:cs="Times New Roman"/>
                <w:bCs/>
                <w:i/>
                <w:color w:val="000000" w:themeColor="text1"/>
                <w:sz w:val="20"/>
                <w:szCs w:val="20"/>
              </w:rPr>
            </w:pPr>
          </w:p>
          <w:p w14:paraId="4ACCE8CD" w14:textId="77777777" w:rsidR="00304EBB" w:rsidRDefault="00304EBB" w:rsidP="00F11762">
            <w:pPr>
              <w:jc w:val="both"/>
              <w:rPr>
                <w:rFonts w:ascii="Times New Roman" w:hAnsi="Times New Roman" w:cs="Times New Roman"/>
                <w:bCs/>
                <w:i/>
                <w:color w:val="000000" w:themeColor="text1"/>
                <w:sz w:val="20"/>
                <w:szCs w:val="20"/>
              </w:rPr>
            </w:pPr>
          </w:p>
          <w:p w14:paraId="76932099" w14:textId="77777777" w:rsidR="00304EBB" w:rsidRPr="006943AA" w:rsidRDefault="00304EBB" w:rsidP="00C24DF0">
            <w:pPr>
              <w:jc w:val="center"/>
              <w:rPr>
                <w:rFonts w:ascii="Times New Roman" w:hAnsi="Times New Roman" w:cs="Times New Roman"/>
                <w:bCs/>
                <w:color w:val="000000" w:themeColor="text1"/>
                <w:sz w:val="20"/>
                <w:szCs w:val="20"/>
                <w:lang w:eastAsia="lt-LT"/>
              </w:rPr>
            </w:pPr>
            <w:r w:rsidRPr="006943AA">
              <w:rPr>
                <w:rFonts w:ascii="Times New Roman" w:hAnsi="Times New Roman" w:cs="Times New Roman"/>
                <w:bCs/>
                <w:color w:val="000000" w:themeColor="text1"/>
                <w:sz w:val="20"/>
                <w:szCs w:val="20"/>
                <w:lang w:eastAsia="lt-LT"/>
              </w:rPr>
              <w:t>0,3 * M3 + 0,7 * AS + P</w:t>
            </w:r>
          </w:p>
          <w:p w14:paraId="63C0E135" w14:textId="77777777" w:rsidR="00304EBB" w:rsidRDefault="00304EBB" w:rsidP="00F11762">
            <w:pPr>
              <w:jc w:val="both"/>
              <w:rPr>
                <w:rFonts w:ascii="Times New Roman" w:hAnsi="Times New Roman" w:cs="Times New Roman"/>
                <w:bCs/>
                <w:i/>
                <w:color w:val="000000" w:themeColor="text1"/>
                <w:sz w:val="20"/>
                <w:szCs w:val="20"/>
              </w:rPr>
            </w:pPr>
          </w:p>
          <w:p w14:paraId="7BA5C592" w14:textId="4244C831" w:rsidR="00304EBB" w:rsidRPr="008D2C7B" w:rsidRDefault="00304EBB" w:rsidP="00F11762">
            <w:pPr>
              <w:jc w:val="both"/>
              <w:rPr>
                <w:rFonts w:ascii="Times New Roman" w:hAnsi="Times New Roman" w:cs="Times New Roman"/>
                <w:bCs/>
                <w:color w:val="000000" w:themeColor="text1"/>
                <w:sz w:val="19"/>
                <w:szCs w:val="19"/>
              </w:rPr>
            </w:pPr>
            <w:r w:rsidRPr="008D2C7B">
              <w:rPr>
                <w:rFonts w:ascii="Times New Roman" w:hAnsi="Times New Roman" w:cs="Times New Roman"/>
                <w:bCs/>
                <w:i/>
                <w:color w:val="000000" w:themeColor="text1"/>
                <w:sz w:val="19"/>
                <w:szCs w:val="19"/>
              </w:rPr>
              <w:t xml:space="preserve">Stojantieji turi būti išklausę ne mažiau nei </w:t>
            </w:r>
            <w:r w:rsidRPr="008D2C7B">
              <w:rPr>
                <w:rFonts w:ascii="Times New Roman" w:hAnsi="Times New Roman" w:cs="Times New Roman"/>
                <w:b/>
                <w:bCs/>
                <w:i/>
                <w:color w:val="000000" w:themeColor="text1"/>
                <w:sz w:val="19"/>
                <w:szCs w:val="19"/>
              </w:rPr>
              <w:t>20 ECTS</w:t>
            </w:r>
            <w:r w:rsidRPr="008D2C7B">
              <w:rPr>
                <w:rFonts w:ascii="Times New Roman" w:hAnsi="Times New Roman" w:cs="Times New Roman"/>
                <w:bCs/>
                <w:i/>
                <w:color w:val="000000" w:themeColor="text1"/>
                <w:sz w:val="19"/>
                <w:szCs w:val="19"/>
              </w:rPr>
              <w:t xml:space="preserve"> kreditų iš ekonomikos teorijos, vadybos, apskaitos ir audito bei pasirenkamųjų dalykų iš verslo ir vadybos krypčių (žr. Įskaitomų studijų dalykų sąrašą) ir el. būdu pateikti tai įrodančius dokumentus. </w:t>
            </w:r>
            <w:r w:rsidRPr="008D2C7B">
              <w:rPr>
                <w:rFonts w:ascii="Times New Roman" w:hAnsi="Times New Roman" w:cs="Times New Roman"/>
                <w:i/>
                <w:color w:val="000000" w:themeColor="text1"/>
                <w:sz w:val="19"/>
                <w:szCs w:val="19"/>
                <w:lang w:eastAsia="lt-LT"/>
              </w:rPr>
              <w:t xml:space="preserve">Gavus dokumentus, VU ISAS bus pažymėtas </w:t>
            </w:r>
            <w:r w:rsidRPr="008D2C7B">
              <w:rPr>
                <w:rFonts w:ascii="Times New Roman" w:hAnsi="Times New Roman" w:cs="Times New Roman"/>
                <w:b/>
                <w:i/>
                <w:color w:val="000000" w:themeColor="text1"/>
                <w:sz w:val="19"/>
                <w:szCs w:val="19"/>
                <w:lang w:eastAsia="lt-LT"/>
              </w:rPr>
              <w:t>atitikimas atrankos kriterijams</w:t>
            </w:r>
            <w:r w:rsidRPr="008D2C7B">
              <w:rPr>
                <w:rFonts w:ascii="Times New Roman" w:hAnsi="Times New Roman" w:cs="Times New Roman"/>
                <w:i/>
                <w:color w:val="000000" w:themeColor="text1"/>
                <w:sz w:val="19"/>
                <w:szCs w:val="19"/>
                <w:lang w:eastAsia="lt-LT"/>
              </w:rPr>
              <w:t xml:space="preserve"> ir stojantysis galės pretenduoti į studijų programą.</w:t>
            </w:r>
          </w:p>
        </w:tc>
      </w:tr>
      <w:tr w:rsidR="00304EBB" w:rsidRPr="0019712B" w14:paraId="4C23F778" w14:textId="77777777" w:rsidTr="00304EBB">
        <w:trPr>
          <w:trHeight w:val="414"/>
        </w:trPr>
        <w:tc>
          <w:tcPr>
            <w:tcW w:w="1276" w:type="dxa"/>
            <w:tcBorders>
              <w:top w:val="nil"/>
              <w:left w:val="single" w:sz="4" w:space="0" w:color="auto"/>
              <w:bottom w:val="single" w:sz="4" w:space="0" w:color="auto"/>
              <w:right w:val="single" w:sz="4" w:space="0" w:color="auto"/>
            </w:tcBorders>
          </w:tcPr>
          <w:p w14:paraId="1AFDD85D" w14:textId="6143164B" w:rsidR="00304EBB" w:rsidRPr="006437E4" w:rsidRDefault="00304EBB" w:rsidP="0064217A">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17621BB7" w14:textId="37EB8466" w:rsidR="00304EBB" w:rsidRPr="00A252BF" w:rsidRDefault="00304EBB" w:rsidP="0064217A">
            <w:pPr>
              <w:rPr>
                <w:rFonts w:ascii="Times New Roman" w:hAnsi="Times New Roman" w:cs="Times New Roman"/>
                <w:i/>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29CDEA3D" w14:textId="6846D560" w:rsidR="00304EBB" w:rsidRPr="006943AA" w:rsidRDefault="00304EBB" w:rsidP="0064217A">
            <w:pPr>
              <w:jc w:val="both"/>
              <w:rPr>
                <w:rFonts w:ascii="Times New Roman" w:hAnsi="Times New Roman" w:cs="Times New Roman"/>
                <w:color w:val="000000" w:themeColor="text1"/>
                <w:sz w:val="20"/>
                <w:szCs w:val="20"/>
              </w:rPr>
            </w:pPr>
            <w:r w:rsidRPr="006943AA">
              <w:rPr>
                <w:rFonts w:ascii="Times New Roman" w:hAnsi="Times New Roman" w:cs="Times New Roman"/>
                <w:color w:val="000000" w:themeColor="text1"/>
                <w:sz w:val="20"/>
                <w:szCs w:val="20"/>
              </w:rPr>
              <w:t>Baigę ekonomikos bei verslo ir viešosios vadybos krypčių grupių profesines bakalauro studijas bei papildomąsias studijas Vilniaus universiteto Ekonomikos ir verslo administravimo fakultete.</w:t>
            </w:r>
          </w:p>
          <w:p w14:paraId="64EB52DB" w14:textId="77777777" w:rsidR="00304EBB" w:rsidRPr="008D2C7B" w:rsidRDefault="00304EBB" w:rsidP="0064217A">
            <w:pPr>
              <w:jc w:val="both"/>
              <w:rPr>
                <w:rFonts w:ascii="Times New Roman" w:hAnsi="Times New Roman" w:cs="Times New Roman"/>
                <w:color w:val="000000" w:themeColor="text1"/>
                <w:sz w:val="12"/>
                <w:szCs w:val="12"/>
              </w:rPr>
            </w:pPr>
          </w:p>
          <w:p w14:paraId="5B9FE6D2" w14:textId="1377CD94" w:rsidR="00304EBB" w:rsidRPr="008D2C7B" w:rsidRDefault="00304EBB" w:rsidP="00136E63">
            <w:pPr>
              <w:jc w:val="both"/>
              <w:rPr>
                <w:rFonts w:ascii="Times New Roman" w:hAnsi="Times New Roman" w:cs="Times New Roman"/>
                <w:color w:val="000000" w:themeColor="text1"/>
                <w:sz w:val="19"/>
                <w:szCs w:val="19"/>
              </w:rPr>
            </w:pPr>
            <w:r w:rsidRPr="008D2C7B">
              <w:rPr>
                <w:rFonts w:ascii="Times New Roman" w:hAnsi="Times New Roman" w:cs="Times New Roman"/>
                <w:color w:val="000000" w:themeColor="text1"/>
                <w:sz w:val="19"/>
                <w:szCs w:val="19"/>
              </w:rPr>
              <w:t>Asmenys, papildomąsias studijas baigę kituose universitetuose, gali pretenduoti tik tuo atveju, jeigu baigtos papildomosios studijos atitinka Vilniaus universiteto Ekonomikos ir verslo administravimo fakulteto reikalavimus papildomosioms studijoms ir pateikia papildomųjų studijų baigimo pažymėjimą.</w:t>
            </w:r>
          </w:p>
        </w:tc>
        <w:tc>
          <w:tcPr>
            <w:tcW w:w="3685" w:type="dxa"/>
            <w:tcBorders>
              <w:left w:val="single" w:sz="4" w:space="0" w:color="auto"/>
              <w:bottom w:val="single" w:sz="4" w:space="0" w:color="auto"/>
              <w:right w:val="single" w:sz="4" w:space="0" w:color="auto"/>
            </w:tcBorders>
          </w:tcPr>
          <w:p w14:paraId="7C724CAA" w14:textId="77777777" w:rsidR="00304EBB" w:rsidRPr="006943AA" w:rsidRDefault="00304EBB" w:rsidP="0076167C">
            <w:pPr>
              <w:jc w:val="center"/>
              <w:rPr>
                <w:rFonts w:ascii="Times New Roman" w:hAnsi="Times New Roman" w:cs="Times New Roman"/>
                <w:bCs/>
                <w:color w:val="000000" w:themeColor="text1"/>
                <w:sz w:val="20"/>
                <w:szCs w:val="20"/>
                <w:lang w:eastAsia="lt-LT"/>
              </w:rPr>
            </w:pPr>
            <w:r w:rsidRPr="006943AA">
              <w:rPr>
                <w:rFonts w:ascii="Times New Roman" w:hAnsi="Times New Roman" w:cs="Times New Roman"/>
                <w:bCs/>
                <w:color w:val="000000" w:themeColor="text1"/>
                <w:sz w:val="20"/>
                <w:szCs w:val="20"/>
                <w:lang w:eastAsia="lt-LT"/>
              </w:rPr>
              <w:t>0,3 * M3 + 0,7 * AS + P</w:t>
            </w:r>
          </w:p>
          <w:p w14:paraId="2A09919D" w14:textId="47F4203A" w:rsidR="00304EBB" w:rsidRPr="008D2C7B" w:rsidRDefault="00304EBB" w:rsidP="0076167C">
            <w:pPr>
              <w:jc w:val="both"/>
              <w:rPr>
                <w:rFonts w:ascii="Times New Roman" w:hAnsi="Times New Roman" w:cs="Times New Roman"/>
                <w:bCs/>
                <w:color w:val="000000" w:themeColor="text1"/>
                <w:sz w:val="20"/>
                <w:szCs w:val="20"/>
              </w:rPr>
            </w:pPr>
            <w:r w:rsidRPr="008D2C7B">
              <w:rPr>
                <w:rFonts w:ascii="Times New Roman" w:hAnsi="Times New Roman" w:cs="Times New Roman"/>
                <w:bCs/>
                <w:i/>
                <w:color w:val="000000" w:themeColor="text1"/>
                <w:sz w:val="20"/>
                <w:szCs w:val="20"/>
              </w:rPr>
              <w:t xml:space="preserve">Stojantieji turi būti išklausę ne mažiau nei </w:t>
            </w:r>
            <w:r w:rsidRPr="008D2C7B">
              <w:rPr>
                <w:rFonts w:ascii="Times New Roman" w:hAnsi="Times New Roman" w:cs="Times New Roman"/>
                <w:b/>
                <w:bCs/>
                <w:i/>
                <w:color w:val="000000" w:themeColor="text1"/>
                <w:sz w:val="20"/>
                <w:szCs w:val="20"/>
              </w:rPr>
              <w:t>20 ECTS</w:t>
            </w:r>
            <w:r w:rsidRPr="008D2C7B">
              <w:rPr>
                <w:rFonts w:ascii="Times New Roman" w:hAnsi="Times New Roman" w:cs="Times New Roman"/>
                <w:bCs/>
                <w:i/>
                <w:color w:val="000000" w:themeColor="text1"/>
                <w:sz w:val="20"/>
                <w:szCs w:val="20"/>
              </w:rPr>
              <w:t xml:space="preserve"> kreditų iš ekonomikos teorijos, vadybos, apskaitos ir audito bei pasirenkamųjų dalykų iš verslo ir vadybos krypčių (žr. Įskaitomų studijų dalykų sąrašą) ir el. būdu pateikti tai įrodančius dokumentus. </w:t>
            </w:r>
            <w:r w:rsidRPr="008D2C7B">
              <w:rPr>
                <w:rFonts w:ascii="Times New Roman" w:hAnsi="Times New Roman" w:cs="Times New Roman"/>
                <w:i/>
                <w:color w:val="000000" w:themeColor="text1"/>
                <w:sz w:val="20"/>
                <w:szCs w:val="20"/>
                <w:lang w:eastAsia="lt-LT"/>
              </w:rPr>
              <w:t xml:space="preserve">Gavus dokumentus, VU ISAS bus pažymėtas </w:t>
            </w:r>
            <w:r w:rsidRPr="008D2C7B">
              <w:rPr>
                <w:rFonts w:ascii="Times New Roman" w:hAnsi="Times New Roman" w:cs="Times New Roman"/>
                <w:b/>
                <w:i/>
                <w:color w:val="000000" w:themeColor="text1"/>
                <w:sz w:val="20"/>
                <w:szCs w:val="20"/>
                <w:lang w:eastAsia="lt-LT"/>
              </w:rPr>
              <w:t>atitikimas atrankos kriterijams</w:t>
            </w:r>
            <w:r w:rsidRPr="008D2C7B">
              <w:rPr>
                <w:rFonts w:ascii="Times New Roman" w:hAnsi="Times New Roman" w:cs="Times New Roman"/>
                <w:i/>
                <w:color w:val="000000" w:themeColor="text1"/>
                <w:sz w:val="20"/>
                <w:szCs w:val="20"/>
                <w:lang w:eastAsia="lt-LT"/>
              </w:rPr>
              <w:t xml:space="preserve"> ir stojantysis galės pretenduoti į studijų programą.</w:t>
            </w:r>
          </w:p>
        </w:tc>
      </w:tr>
      <w:tr w:rsidR="00304EBB" w:rsidRPr="0019712B" w14:paraId="5AC1F4F0" w14:textId="77777777" w:rsidTr="00304EBB">
        <w:trPr>
          <w:trHeight w:val="1942"/>
        </w:trPr>
        <w:tc>
          <w:tcPr>
            <w:tcW w:w="10915" w:type="dxa"/>
            <w:gridSpan w:val="5"/>
            <w:tcBorders>
              <w:left w:val="single" w:sz="4" w:space="0" w:color="auto"/>
              <w:bottom w:val="single" w:sz="4" w:space="0" w:color="auto"/>
              <w:right w:val="single" w:sz="4" w:space="0" w:color="auto"/>
            </w:tcBorders>
          </w:tcPr>
          <w:p w14:paraId="1AD9A2B8" w14:textId="77777777" w:rsidR="00304EBB" w:rsidRPr="008D2C7B" w:rsidRDefault="00304EBB" w:rsidP="0064217A">
            <w:pPr>
              <w:jc w:val="both"/>
              <w:rPr>
                <w:rFonts w:ascii="Times New Roman" w:hAnsi="Times New Roman" w:cs="Times New Roman"/>
                <w:b/>
                <w:color w:val="000000" w:themeColor="text1"/>
                <w:sz w:val="19"/>
                <w:szCs w:val="19"/>
                <w:u w:val="single"/>
                <w:lang w:eastAsia="lt-LT"/>
              </w:rPr>
            </w:pPr>
            <w:r w:rsidRPr="008D2C7B">
              <w:rPr>
                <w:rFonts w:ascii="Times New Roman" w:hAnsi="Times New Roman" w:cs="Times New Roman"/>
                <w:b/>
                <w:color w:val="000000" w:themeColor="text1"/>
                <w:sz w:val="19"/>
                <w:szCs w:val="19"/>
                <w:u w:val="single"/>
                <w:lang w:eastAsia="lt-LT"/>
              </w:rPr>
              <w:t xml:space="preserve">REIKŠMĖS: </w:t>
            </w:r>
          </w:p>
          <w:p w14:paraId="22E68AE9" w14:textId="26B846DB" w:rsidR="00304EBB" w:rsidRPr="008D2C7B" w:rsidRDefault="00304EBB" w:rsidP="0064217A">
            <w:pPr>
              <w:jc w:val="both"/>
              <w:rPr>
                <w:rFonts w:ascii="Times New Roman" w:hAnsi="Times New Roman" w:cs="Times New Roman"/>
                <w:b/>
                <w:color w:val="000000" w:themeColor="text1"/>
                <w:sz w:val="19"/>
                <w:szCs w:val="19"/>
                <w:lang w:eastAsia="lt-LT"/>
              </w:rPr>
            </w:pPr>
            <w:r w:rsidRPr="008D2C7B">
              <w:rPr>
                <w:rFonts w:ascii="Times New Roman" w:hAnsi="Times New Roman" w:cs="Times New Roman"/>
                <w:b/>
                <w:color w:val="000000" w:themeColor="text1"/>
                <w:sz w:val="19"/>
                <w:szCs w:val="19"/>
                <w:lang w:eastAsia="lt-LT"/>
              </w:rPr>
              <w:t xml:space="preserve">AS – </w:t>
            </w:r>
            <w:r w:rsidRPr="008D2C7B">
              <w:rPr>
                <w:rFonts w:ascii="Times New Roman" w:hAnsi="Times New Roman" w:cs="Times New Roman"/>
                <w:color w:val="000000" w:themeColor="text1"/>
                <w:sz w:val="19"/>
                <w:szCs w:val="19"/>
                <w:lang w:eastAsia="lt-LT"/>
              </w:rPr>
              <w:t>diplomo priedėlio (priedo) pažymių bendras svertinis vidurkis;</w:t>
            </w:r>
          </w:p>
          <w:p w14:paraId="745DE566" w14:textId="77777777" w:rsidR="00457CA0" w:rsidRPr="005C50FB" w:rsidRDefault="00457CA0" w:rsidP="00457CA0">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709BD665" w14:textId="77777777" w:rsidR="00E02860" w:rsidRDefault="00E02860" w:rsidP="00E02860">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397D373E" w14:textId="77777777" w:rsidR="00304EBB" w:rsidRPr="008D2C7B" w:rsidRDefault="00304EBB" w:rsidP="0064217A">
            <w:pPr>
              <w:jc w:val="both"/>
              <w:rPr>
                <w:rFonts w:ascii="Times New Roman" w:hAnsi="Times New Roman" w:cs="Times New Roman"/>
                <w:color w:val="000000" w:themeColor="text1"/>
                <w:sz w:val="19"/>
                <w:szCs w:val="19"/>
                <w:lang w:eastAsia="lt-LT"/>
              </w:rPr>
            </w:pPr>
            <w:r w:rsidRPr="008D2C7B">
              <w:rPr>
                <w:rFonts w:ascii="Times New Roman" w:hAnsi="Times New Roman" w:cs="Times New Roman"/>
                <w:b/>
                <w:color w:val="000000" w:themeColor="text1"/>
                <w:sz w:val="19"/>
                <w:szCs w:val="19"/>
                <w:lang w:eastAsia="lt-LT"/>
              </w:rPr>
              <w:t>M3</w:t>
            </w:r>
            <w:r w:rsidRPr="008D2C7B">
              <w:rPr>
                <w:rFonts w:ascii="Times New Roman" w:hAnsi="Times New Roman" w:cs="Times New Roman"/>
                <w:color w:val="000000" w:themeColor="text1"/>
                <w:sz w:val="19"/>
                <w:szCs w:val="19"/>
                <w:lang w:eastAsia="lt-LT"/>
              </w:rPr>
              <w:t xml:space="preserve"> – papildomųjų studijų dalykų pažymių vidurkis;</w:t>
            </w:r>
          </w:p>
          <w:p w14:paraId="21BF1C32" w14:textId="2DA95D38" w:rsidR="00304EBB" w:rsidRPr="008D2C7B" w:rsidRDefault="00304EBB" w:rsidP="0064217A">
            <w:pPr>
              <w:jc w:val="both"/>
              <w:rPr>
                <w:rFonts w:ascii="Times New Roman" w:hAnsi="Times New Roman" w:cs="Times New Roman"/>
                <w:bCs/>
                <w:color w:val="000000" w:themeColor="text1"/>
                <w:sz w:val="19"/>
                <w:szCs w:val="19"/>
                <w:lang w:eastAsia="lt-LT"/>
              </w:rPr>
            </w:pPr>
            <w:r w:rsidRPr="008D2C7B">
              <w:rPr>
                <w:rFonts w:ascii="Times New Roman" w:hAnsi="Times New Roman" w:cs="Times New Roman"/>
                <w:b/>
                <w:bCs/>
                <w:color w:val="000000" w:themeColor="text1"/>
                <w:sz w:val="19"/>
                <w:szCs w:val="19"/>
                <w:lang w:eastAsia="lt-LT"/>
              </w:rPr>
              <w:t>P – papildomi balai:</w:t>
            </w:r>
            <w:r w:rsidRPr="008D2C7B">
              <w:rPr>
                <w:rFonts w:ascii="Times New Roman" w:hAnsi="Times New Roman" w:cs="Times New Roman"/>
                <w:bCs/>
                <w:color w:val="000000" w:themeColor="text1"/>
                <w:sz w:val="19"/>
                <w:szCs w:val="19"/>
                <w:lang w:eastAsia="lt-LT"/>
              </w:rPr>
              <w:t xml:space="preserve"> 1 balas už mokslines publikacijas pagal studijų programą recenzuojamuose leidiniuose; 1 balas už ne mažesnę nei vienerių metų stojimų pradžios dienai darbo patirtį pagal studijų programą, į kurią stojama; 1 balas už </w:t>
            </w:r>
            <w:r w:rsidRPr="0033556F">
              <w:rPr>
                <w:rFonts w:ascii="Times New Roman" w:hAnsi="Times New Roman" w:cs="Times New Roman"/>
                <w:bCs/>
                <w:i/>
                <w:color w:val="000000" w:themeColor="text1"/>
                <w:sz w:val="19"/>
                <w:szCs w:val="19"/>
                <w:lang w:eastAsia="lt-LT"/>
              </w:rPr>
              <w:t>Magna Cum Laude</w:t>
            </w:r>
            <w:r w:rsidRPr="008D2C7B">
              <w:rPr>
                <w:rFonts w:ascii="Times New Roman" w:hAnsi="Times New Roman" w:cs="Times New Roman"/>
                <w:bCs/>
                <w:color w:val="000000" w:themeColor="text1"/>
                <w:sz w:val="19"/>
                <w:szCs w:val="19"/>
                <w:lang w:eastAsia="lt-LT"/>
              </w:rPr>
              <w:t xml:space="preserve"> arba </w:t>
            </w:r>
            <w:r w:rsidRPr="0033556F">
              <w:rPr>
                <w:rFonts w:ascii="Times New Roman" w:hAnsi="Times New Roman" w:cs="Times New Roman"/>
                <w:bCs/>
                <w:i/>
                <w:color w:val="000000" w:themeColor="text1"/>
                <w:sz w:val="19"/>
                <w:szCs w:val="19"/>
                <w:lang w:eastAsia="lt-LT"/>
              </w:rPr>
              <w:t>Cum Laude</w:t>
            </w:r>
            <w:r w:rsidRPr="008D2C7B">
              <w:rPr>
                <w:rFonts w:ascii="Times New Roman" w:hAnsi="Times New Roman" w:cs="Times New Roman"/>
                <w:bCs/>
                <w:color w:val="000000" w:themeColor="text1"/>
                <w:sz w:val="19"/>
                <w:szCs w:val="19"/>
                <w:lang w:eastAsia="lt-LT"/>
              </w:rPr>
              <w:t xml:space="preserve"> diplomą; 1 balas už stojančiojo turimus pripažintus profesinius sertifikatus.</w:t>
            </w:r>
          </w:p>
          <w:p w14:paraId="2F73C0C9" w14:textId="77777777" w:rsidR="00304EBB" w:rsidRPr="008D2C7B" w:rsidRDefault="00304EBB" w:rsidP="0064217A">
            <w:pPr>
              <w:jc w:val="both"/>
              <w:rPr>
                <w:rFonts w:ascii="Times New Roman" w:hAnsi="Times New Roman" w:cs="Times New Roman"/>
                <w:bCs/>
                <w:color w:val="000000" w:themeColor="text1"/>
                <w:sz w:val="19"/>
                <w:szCs w:val="19"/>
                <w:lang w:eastAsia="lt-LT"/>
              </w:rPr>
            </w:pPr>
            <w:r w:rsidRPr="008D2C7B">
              <w:rPr>
                <w:rFonts w:ascii="Times New Roman" w:hAnsi="Times New Roman" w:cs="Times New Roman"/>
                <w:b/>
                <w:bCs/>
                <w:color w:val="000000" w:themeColor="text1"/>
                <w:sz w:val="19"/>
                <w:szCs w:val="19"/>
                <w:lang w:eastAsia="lt-LT"/>
              </w:rPr>
              <w:t>PASTABOS</w:t>
            </w:r>
            <w:r w:rsidRPr="008D2C7B">
              <w:rPr>
                <w:rFonts w:ascii="Times New Roman" w:hAnsi="Times New Roman" w:cs="Times New Roman"/>
                <w:bCs/>
                <w:color w:val="000000" w:themeColor="text1"/>
                <w:sz w:val="19"/>
                <w:szCs w:val="19"/>
                <w:lang w:eastAsia="lt-LT"/>
              </w:rPr>
              <w:t xml:space="preserve">: </w:t>
            </w:r>
          </w:p>
          <w:p w14:paraId="2B7531F4" w14:textId="77777777" w:rsidR="00304EBB" w:rsidRPr="008D2C7B" w:rsidRDefault="00304EBB" w:rsidP="0064217A">
            <w:pPr>
              <w:jc w:val="both"/>
              <w:rPr>
                <w:rFonts w:ascii="Times New Roman" w:hAnsi="Times New Roman" w:cs="Times New Roman"/>
                <w:sz w:val="19"/>
                <w:szCs w:val="19"/>
                <w:lang w:eastAsia="lt-LT"/>
              </w:rPr>
            </w:pPr>
            <w:r w:rsidRPr="008D2C7B">
              <w:rPr>
                <w:rFonts w:ascii="Times New Roman" w:hAnsi="Times New Roman" w:cs="Times New Roman"/>
                <w:bCs/>
                <w:color w:val="000000" w:themeColor="text1"/>
                <w:sz w:val="19"/>
                <w:szCs w:val="19"/>
                <w:lang w:eastAsia="lt-LT"/>
              </w:rPr>
              <w:t xml:space="preserve">1. </w:t>
            </w:r>
            <w:r w:rsidRPr="008D2C7B">
              <w:rPr>
                <w:rFonts w:ascii="Times New Roman" w:hAnsi="Times New Roman" w:cs="Times New Roman"/>
                <w:sz w:val="19"/>
                <w:szCs w:val="19"/>
                <w:lang w:eastAsia="lt-LT"/>
              </w:rPr>
              <w:t>Asmenims, stojantiems į „Strateginio informacinių sistemų valdymo“ studijų programą, būtina mokėti anglų kalbą.</w:t>
            </w:r>
          </w:p>
          <w:p w14:paraId="13BD285B" w14:textId="0DDF4727" w:rsidR="00304EBB" w:rsidRPr="0044713A" w:rsidRDefault="00304EBB" w:rsidP="0064217A">
            <w:pPr>
              <w:jc w:val="both"/>
              <w:rPr>
                <w:rFonts w:ascii="Times New Roman" w:hAnsi="Times New Roman" w:cs="Times New Roman"/>
                <w:bCs/>
                <w:color w:val="000000" w:themeColor="text1"/>
                <w:sz w:val="20"/>
                <w:szCs w:val="20"/>
                <w:lang w:eastAsia="lt-LT"/>
              </w:rPr>
            </w:pPr>
            <w:r w:rsidRPr="008D2C7B">
              <w:rPr>
                <w:rFonts w:ascii="Times New Roman" w:hAnsi="Times New Roman" w:cs="Times New Roman"/>
                <w:sz w:val="19"/>
                <w:szCs w:val="19"/>
                <w:lang w:eastAsia="lt-LT"/>
              </w:rPr>
              <w:t xml:space="preserve">2. </w:t>
            </w:r>
            <w:r w:rsidRPr="008D2C7B">
              <w:rPr>
                <w:rFonts w:ascii="Times New Roman" w:hAnsi="Times New Roman" w:cs="Times New Roman"/>
                <w:bCs/>
                <w:color w:val="000000" w:themeColor="text1"/>
                <w:sz w:val="19"/>
                <w:szCs w:val="19"/>
                <w:lang w:eastAsia="lt-LT"/>
              </w:rPr>
              <w:t>Jei stojantysis, baigęs kitų studijų krypčių universitetines pirmosios pakopos studijų programas, stoja į „</w:t>
            </w:r>
            <w:r w:rsidRPr="008D2C7B">
              <w:rPr>
                <w:rFonts w:ascii="Times New Roman" w:hAnsi="Times New Roman" w:cs="Times New Roman"/>
                <w:sz w:val="19"/>
                <w:szCs w:val="19"/>
                <w:lang w:eastAsia="lt-LT"/>
              </w:rPr>
              <w:t>Strateginio informacinių sistemų valdymo</w:t>
            </w:r>
            <w:r w:rsidRPr="008D2C7B">
              <w:rPr>
                <w:rFonts w:ascii="Times New Roman" w:hAnsi="Times New Roman" w:cs="Times New Roman"/>
                <w:bCs/>
                <w:color w:val="000000" w:themeColor="text1"/>
                <w:sz w:val="19"/>
                <w:szCs w:val="19"/>
                <w:lang w:eastAsia="lt-LT"/>
              </w:rPr>
              <w:t>“ studijų programą ir yra pabaigęs papildomąsias studijas Ekonomikos ir verslo administravimo fakul</w:t>
            </w:r>
            <w:r>
              <w:rPr>
                <w:rFonts w:ascii="Times New Roman" w:hAnsi="Times New Roman" w:cs="Times New Roman"/>
                <w:bCs/>
                <w:color w:val="000000" w:themeColor="text1"/>
                <w:sz w:val="19"/>
                <w:szCs w:val="19"/>
                <w:lang w:eastAsia="lt-LT"/>
              </w:rPr>
              <w:t>tete, skaičiuojant konkursinį</w:t>
            </w:r>
            <w:r w:rsidR="00A136F6">
              <w:rPr>
                <w:rFonts w:ascii="Times New Roman" w:hAnsi="Times New Roman" w:cs="Times New Roman"/>
                <w:bCs/>
                <w:color w:val="000000" w:themeColor="text1"/>
                <w:sz w:val="19"/>
                <w:szCs w:val="19"/>
                <w:lang w:eastAsia="lt-LT"/>
              </w:rPr>
              <w:t xml:space="preserve"> balą, naudojamos 1 ir 2 </w:t>
            </w:r>
            <w:r w:rsidRPr="008D2C7B">
              <w:rPr>
                <w:rFonts w:ascii="Times New Roman" w:hAnsi="Times New Roman" w:cs="Times New Roman"/>
                <w:bCs/>
                <w:color w:val="000000" w:themeColor="text1"/>
                <w:sz w:val="19"/>
                <w:szCs w:val="19"/>
                <w:lang w:eastAsia="lt-LT"/>
              </w:rPr>
              <w:t>punktuose nurodytos formulės bei parenkama palankesnė stojančiajam konkursinio balo formulė.</w:t>
            </w:r>
            <w:r>
              <w:rPr>
                <w:rFonts w:ascii="Times New Roman" w:hAnsi="Times New Roman" w:cs="Times New Roman"/>
                <w:bCs/>
                <w:color w:val="000000" w:themeColor="text1"/>
                <w:sz w:val="20"/>
                <w:szCs w:val="20"/>
                <w:lang w:eastAsia="lt-LT"/>
              </w:rPr>
              <w:t xml:space="preserve"> </w:t>
            </w:r>
          </w:p>
        </w:tc>
      </w:tr>
      <w:tr w:rsidR="00304EBB" w:rsidRPr="0019712B" w14:paraId="17FA81CF" w14:textId="77777777" w:rsidTr="00304EBB">
        <w:trPr>
          <w:trHeight w:val="137"/>
        </w:trPr>
        <w:tc>
          <w:tcPr>
            <w:tcW w:w="1276" w:type="dxa"/>
            <w:tcBorders>
              <w:top w:val="single" w:sz="4" w:space="0" w:color="auto"/>
              <w:left w:val="single" w:sz="4" w:space="0" w:color="auto"/>
              <w:bottom w:val="nil"/>
              <w:right w:val="single" w:sz="4" w:space="0" w:color="auto"/>
            </w:tcBorders>
          </w:tcPr>
          <w:p w14:paraId="5DDE78C5" w14:textId="77777777" w:rsidR="00304EBB" w:rsidRPr="009314FE" w:rsidRDefault="00304EBB" w:rsidP="0064217A">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621</w:t>
            </w:r>
            <w:r w:rsidRPr="00040CD7">
              <w:rPr>
                <w:rFonts w:ascii="Times New Roman" w:hAnsi="Times New Roman" w:cs="Times New Roman"/>
                <w:color w:val="000000" w:themeColor="text1"/>
                <w:sz w:val="20"/>
                <w:szCs w:val="20"/>
                <w:lang w:eastAsia="lt-LT"/>
              </w:rPr>
              <w:t>1LX097</w:t>
            </w:r>
          </w:p>
        </w:tc>
        <w:tc>
          <w:tcPr>
            <w:tcW w:w="1843" w:type="dxa"/>
            <w:vMerge w:val="restart"/>
            <w:tcBorders>
              <w:top w:val="single" w:sz="4" w:space="0" w:color="auto"/>
              <w:left w:val="single" w:sz="4" w:space="0" w:color="auto"/>
              <w:bottom w:val="nil"/>
              <w:right w:val="single" w:sz="4" w:space="0" w:color="auto"/>
            </w:tcBorders>
          </w:tcPr>
          <w:p w14:paraId="3ACC18C0" w14:textId="77777777" w:rsidR="00304EBB" w:rsidRPr="009314FE" w:rsidRDefault="00304EBB" w:rsidP="0064217A">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Apskaita ir finansų valdymas</w:t>
            </w:r>
          </w:p>
        </w:tc>
        <w:tc>
          <w:tcPr>
            <w:tcW w:w="709" w:type="dxa"/>
            <w:tcBorders>
              <w:top w:val="single" w:sz="4" w:space="0" w:color="auto"/>
              <w:left w:val="single" w:sz="4" w:space="0" w:color="auto"/>
              <w:bottom w:val="single" w:sz="4" w:space="0" w:color="auto"/>
              <w:right w:val="single" w:sz="4" w:space="0" w:color="auto"/>
            </w:tcBorders>
            <w:vAlign w:val="center"/>
          </w:tcPr>
          <w:p w14:paraId="42F10F7A" w14:textId="1ADE0612" w:rsidR="00304EBB" w:rsidRDefault="00304EBB" w:rsidP="0064217A">
            <w:pPr>
              <w:jc w:val="center"/>
              <w:rPr>
                <w:rFonts w:ascii="Times New Roman" w:hAnsi="Times New Roman" w:cs="Times New Roman"/>
                <w:color w:val="000000" w:themeColor="text1"/>
                <w:sz w:val="20"/>
                <w:szCs w:val="20"/>
              </w:rPr>
            </w:pPr>
            <w:r w:rsidRPr="00325481">
              <w:rPr>
                <w:rFonts w:ascii="Times New Roman" w:hAnsi="Times New Roman" w:cs="Times New Roman"/>
                <w:color w:val="000000" w:themeColor="text1"/>
                <w:sz w:val="20"/>
                <w:szCs w:val="20"/>
              </w:rPr>
              <w:t>J01</w:t>
            </w:r>
          </w:p>
        </w:tc>
        <w:tc>
          <w:tcPr>
            <w:tcW w:w="3402" w:type="dxa"/>
            <w:tcBorders>
              <w:top w:val="single" w:sz="4" w:space="0" w:color="auto"/>
              <w:left w:val="single" w:sz="4" w:space="0" w:color="auto"/>
              <w:bottom w:val="single" w:sz="4" w:space="0" w:color="auto"/>
              <w:right w:val="single" w:sz="4" w:space="0" w:color="auto"/>
            </w:tcBorders>
          </w:tcPr>
          <w:p w14:paraId="649FA6E0" w14:textId="529BA147" w:rsidR="00304EBB" w:rsidRDefault="00304EBB" w:rsidP="0064217A">
            <w:pPr>
              <w:rPr>
                <w:rFonts w:ascii="Times New Roman" w:hAnsi="Times New Roman" w:cs="Times New Roman"/>
                <w:color w:val="000000" w:themeColor="text1"/>
                <w:sz w:val="20"/>
                <w:szCs w:val="20"/>
              </w:rPr>
            </w:pPr>
            <w:r w:rsidRPr="00325481">
              <w:rPr>
                <w:rFonts w:ascii="Times New Roman" w:hAnsi="Times New Roman" w:cs="Times New Roman"/>
                <w:color w:val="000000" w:themeColor="text1"/>
                <w:sz w:val="20"/>
                <w:szCs w:val="20"/>
              </w:rPr>
              <w:t>Ekonomika</w:t>
            </w:r>
          </w:p>
        </w:tc>
        <w:tc>
          <w:tcPr>
            <w:tcW w:w="3685" w:type="dxa"/>
            <w:tcBorders>
              <w:top w:val="single" w:sz="4" w:space="0" w:color="auto"/>
              <w:left w:val="single" w:sz="4" w:space="0" w:color="auto"/>
              <w:bottom w:val="nil"/>
              <w:right w:val="single" w:sz="4" w:space="0" w:color="auto"/>
            </w:tcBorders>
          </w:tcPr>
          <w:p w14:paraId="5BD1BADC" w14:textId="4BDB6A5C" w:rsidR="00304EBB" w:rsidRPr="00B51557" w:rsidRDefault="00304EBB" w:rsidP="0064217A">
            <w:pPr>
              <w:jc w:val="center"/>
              <w:rPr>
                <w:rFonts w:ascii="Times New Roman" w:hAnsi="Times New Roman" w:cs="Times New Roman"/>
                <w:bCs/>
                <w:color w:val="000000" w:themeColor="text1"/>
                <w:sz w:val="20"/>
                <w:szCs w:val="20"/>
              </w:rPr>
            </w:pPr>
            <w:r w:rsidRPr="00325481">
              <w:rPr>
                <w:rFonts w:ascii="Times New Roman" w:hAnsi="Times New Roman" w:cs="Times New Roman"/>
                <w:bCs/>
                <w:color w:val="000000" w:themeColor="text1"/>
                <w:sz w:val="20"/>
                <w:szCs w:val="20"/>
              </w:rPr>
              <w:t>0,3 * D + 0,7 * VS + P</w:t>
            </w:r>
          </w:p>
        </w:tc>
      </w:tr>
      <w:tr w:rsidR="00304EBB" w:rsidRPr="0019712B" w14:paraId="165E0036" w14:textId="77777777" w:rsidTr="00304EBB">
        <w:trPr>
          <w:trHeight w:val="137"/>
        </w:trPr>
        <w:tc>
          <w:tcPr>
            <w:tcW w:w="1276" w:type="dxa"/>
            <w:tcBorders>
              <w:top w:val="nil"/>
              <w:left w:val="single" w:sz="4" w:space="0" w:color="auto"/>
              <w:bottom w:val="nil"/>
              <w:right w:val="single" w:sz="4" w:space="0" w:color="auto"/>
            </w:tcBorders>
          </w:tcPr>
          <w:p w14:paraId="60D5F2C3" w14:textId="77777777" w:rsidR="00304EBB" w:rsidRDefault="00304EBB" w:rsidP="0064217A">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0ACEFA23" w14:textId="77777777" w:rsidR="00304EBB" w:rsidRDefault="00304EBB" w:rsidP="0064217A">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vAlign w:val="center"/>
          </w:tcPr>
          <w:p w14:paraId="415EB548" w14:textId="3786F83C" w:rsidR="00304EBB" w:rsidRDefault="00304EBB" w:rsidP="0064217A">
            <w:pPr>
              <w:jc w:val="center"/>
              <w:rPr>
                <w:rFonts w:ascii="Times New Roman" w:hAnsi="Times New Roman" w:cs="Times New Roman"/>
                <w:color w:val="000000" w:themeColor="text1"/>
                <w:sz w:val="20"/>
                <w:szCs w:val="20"/>
              </w:rPr>
            </w:pPr>
            <w:r w:rsidRPr="00325481">
              <w:rPr>
                <w:rFonts w:ascii="Times New Roman" w:hAnsi="Times New Roman" w:cs="Times New Roman"/>
                <w:color w:val="000000" w:themeColor="text1"/>
                <w:sz w:val="20"/>
                <w:szCs w:val="20"/>
              </w:rPr>
              <w:t>L</w:t>
            </w:r>
          </w:p>
        </w:tc>
        <w:tc>
          <w:tcPr>
            <w:tcW w:w="3402" w:type="dxa"/>
            <w:tcBorders>
              <w:top w:val="single" w:sz="4" w:space="0" w:color="auto"/>
              <w:left w:val="single" w:sz="4" w:space="0" w:color="auto"/>
              <w:bottom w:val="single" w:sz="4" w:space="0" w:color="auto"/>
              <w:right w:val="single" w:sz="4" w:space="0" w:color="auto"/>
            </w:tcBorders>
          </w:tcPr>
          <w:p w14:paraId="695D5735" w14:textId="4FEDEEA9" w:rsidR="00304EBB" w:rsidRDefault="00304EBB" w:rsidP="0064217A">
            <w:pPr>
              <w:rPr>
                <w:rFonts w:ascii="Times New Roman" w:hAnsi="Times New Roman" w:cs="Times New Roman"/>
                <w:color w:val="000000" w:themeColor="text1"/>
                <w:sz w:val="20"/>
                <w:szCs w:val="20"/>
              </w:rPr>
            </w:pPr>
            <w:r w:rsidRPr="00325481">
              <w:rPr>
                <w:rFonts w:ascii="Times New Roman" w:hAnsi="Times New Roman" w:cs="Times New Roman"/>
                <w:color w:val="000000" w:themeColor="text1"/>
                <w:sz w:val="20"/>
                <w:szCs w:val="20"/>
              </w:rPr>
              <w:t>Verslo ir viešoji vadyba</w:t>
            </w:r>
          </w:p>
        </w:tc>
        <w:tc>
          <w:tcPr>
            <w:tcW w:w="3685" w:type="dxa"/>
            <w:tcBorders>
              <w:top w:val="nil"/>
              <w:left w:val="single" w:sz="4" w:space="0" w:color="auto"/>
              <w:bottom w:val="single" w:sz="4" w:space="0" w:color="auto"/>
              <w:right w:val="single" w:sz="4" w:space="0" w:color="auto"/>
            </w:tcBorders>
          </w:tcPr>
          <w:p w14:paraId="3CE7741B" w14:textId="77777777" w:rsidR="00304EBB" w:rsidRPr="00B51557" w:rsidRDefault="00304EBB" w:rsidP="0064217A">
            <w:pPr>
              <w:jc w:val="both"/>
              <w:rPr>
                <w:rFonts w:ascii="Times New Roman" w:hAnsi="Times New Roman" w:cs="Times New Roman"/>
                <w:bCs/>
                <w:color w:val="000000" w:themeColor="text1"/>
                <w:sz w:val="20"/>
                <w:szCs w:val="20"/>
              </w:rPr>
            </w:pPr>
          </w:p>
        </w:tc>
      </w:tr>
      <w:tr w:rsidR="00304EBB" w:rsidRPr="0019712B" w14:paraId="06670508" w14:textId="77777777" w:rsidTr="00304EBB">
        <w:trPr>
          <w:trHeight w:val="135"/>
        </w:trPr>
        <w:tc>
          <w:tcPr>
            <w:tcW w:w="1276" w:type="dxa"/>
            <w:tcBorders>
              <w:top w:val="nil"/>
              <w:left w:val="single" w:sz="4" w:space="0" w:color="auto"/>
              <w:bottom w:val="single" w:sz="4" w:space="0" w:color="auto"/>
              <w:right w:val="single" w:sz="4" w:space="0" w:color="auto"/>
            </w:tcBorders>
          </w:tcPr>
          <w:p w14:paraId="6BE65C3A" w14:textId="77777777" w:rsidR="00304EBB" w:rsidRPr="009314FE" w:rsidRDefault="00304EBB" w:rsidP="006943AA">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7F6D12B4" w14:textId="77777777" w:rsidR="00304EBB" w:rsidRPr="009314FE" w:rsidRDefault="00304EBB" w:rsidP="006943AA">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5773CA9D" w14:textId="366F7694" w:rsidR="00304EBB" w:rsidRDefault="00304EBB" w:rsidP="006943AA">
            <w:pPr>
              <w:jc w:val="both"/>
              <w:rPr>
                <w:rFonts w:ascii="Times New Roman" w:hAnsi="Times New Roman" w:cs="Times New Roman"/>
                <w:color w:val="000000" w:themeColor="text1"/>
                <w:sz w:val="20"/>
                <w:szCs w:val="20"/>
              </w:rPr>
            </w:pPr>
            <w:r w:rsidRPr="006943AA">
              <w:rPr>
                <w:rFonts w:ascii="Times New Roman" w:hAnsi="Times New Roman" w:cs="Times New Roman"/>
                <w:b/>
                <w:color w:val="000000" w:themeColor="text1"/>
                <w:sz w:val="20"/>
                <w:szCs w:val="20"/>
              </w:rPr>
              <w:t>Kitos krypčių grupės:</w:t>
            </w:r>
          </w:p>
          <w:p w14:paraId="3016329E" w14:textId="77777777" w:rsidR="00304EBB" w:rsidRDefault="00304EBB" w:rsidP="006943AA">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 </w:t>
            </w:r>
            <w:r w:rsidRPr="006943AA">
              <w:rPr>
                <w:rFonts w:ascii="Times New Roman" w:hAnsi="Times New Roman" w:cs="Times New Roman"/>
                <w:color w:val="000000" w:themeColor="text1"/>
                <w:sz w:val="20"/>
                <w:szCs w:val="20"/>
              </w:rPr>
              <w:t>išklausę ne mažiau 20 ECTS kreditų iš ekonomikos teorijos, vadybos, finansinės apskaitos bei pasirenkamųjų dalykų iš ekonomikos bei verslo ir vadybos krypčių</w:t>
            </w:r>
          </w:p>
          <w:p w14:paraId="1D5D95B1" w14:textId="5427AD74" w:rsidR="00304EBB" w:rsidRDefault="00304EBB" w:rsidP="006943AA">
            <w:pPr>
              <w:jc w:val="both"/>
              <w:rPr>
                <w:rFonts w:ascii="Times New Roman" w:hAnsi="Times New Roman" w:cs="Times New Roman"/>
                <w:color w:val="000000" w:themeColor="text1"/>
                <w:sz w:val="20"/>
                <w:szCs w:val="18"/>
              </w:rPr>
            </w:pPr>
            <w:r>
              <w:rPr>
                <w:rFonts w:ascii="Times New Roman" w:hAnsi="Times New Roman" w:cs="Times New Roman"/>
                <w:color w:val="000000" w:themeColor="text1"/>
                <w:sz w:val="20"/>
                <w:szCs w:val="20"/>
              </w:rPr>
              <w:t xml:space="preserve">2) </w:t>
            </w:r>
            <w:r w:rsidRPr="004D283D">
              <w:rPr>
                <w:rFonts w:ascii="Times New Roman" w:hAnsi="Times New Roman" w:cs="Times New Roman"/>
                <w:color w:val="000000" w:themeColor="text1"/>
                <w:sz w:val="20"/>
                <w:szCs w:val="18"/>
              </w:rPr>
              <w:t>baigę papildomąsias studijas Vilniaus universiteto Ekonomikos ir verslo administravimo fakultete</w:t>
            </w:r>
          </w:p>
          <w:p w14:paraId="113611E9" w14:textId="77777777" w:rsidR="00304EBB" w:rsidRPr="008D2C7B" w:rsidRDefault="00304EBB" w:rsidP="006943AA">
            <w:pPr>
              <w:jc w:val="both"/>
              <w:rPr>
                <w:rFonts w:ascii="Times New Roman" w:hAnsi="Times New Roman" w:cs="Times New Roman"/>
                <w:color w:val="000000" w:themeColor="text1"/>
                <w:sz w:val="12"/>
                <w:szCs w:val="12"/>
              </w:rPr>
            </w:pPr>
          </w:p>
          <w:p w14:paraId="16738A7D" w14:textId="7945F65A" w:rsidR="00304EBB" w:rsidRPr="00A01105" w:rsidRDefault="00304EBB" w:rsidP="006943AA">
            <w:pPr>
              <w:jc w:val="both"/>
              <w:rPr>
                <w:rFonts w:ascii="Times New Roman" w:hAnsi="Times New Roman" w:cs="Times New Roman"/>
                <w:color w:val="000000" w:themeColor="text1"/>
                <w:sz w:val="20"/>
                <w:szCs w:val="20"/>
              </w:rPr>
            </w:pPr>
            <w:r w:rsidRPr="00A01105">
              <w:rPr>
                <w:rFonts w:ascii="Times New Roman" w:hAnsi="Times New Roman" w:cs="Times New Roman"/>
                <w:color w:val="000000" w:themeColor="text1"/>
                <w:sz w:val="20"/>
                <w:szCs w:val="20"/>
              </w:rPr>
              <w:lastRenderedPageBreak/>
              <w:t>Asmenys, papildomąsias studijas baigę kituose universitetuose, gali pretenduoti tik tuo atveju, jeigu baigtos papildomosios studijos atitinka Vilniaus universiteto Ekonomikos ir verslo administravimo fakulteto reikalavimus papildomosioms studijoms ir pateikia papildomųjų studijų baigimo pažymėjimą.</w:t>
            </w:r>
          </w:p>
        </w:tc>
        <w:tc>
          <w:tcPr>
            <w:tcW w:w="3685" w:type="dxa"/>
            <w:tcBorders>
              <w:top w:val="single" w:sz="4" w:space="0" w:color="auto"/>
              <w:left w:val="single" w:sz="4" w:space="0" w:color="auto"/>
              <w:bottom w:val="single" w:sz="4" w:space="0" w:color="auto"/>
              <w:right w:val="single" w:sz="4" w:space="0" w:color="auto"/>
            </w:tcBorders>
          </w:tcPr>
          <w:p w14:paraId="6E432B0E" w14:textId="77777777" w:rsidR="00304EBB" w:rsidRDefault="00304EBB" w:rsidP="006943AA">
            <w:pPr>
              <w:jc w:val="center"/>
              <w:rPr>
                <w:rFonts w:ascii="Times New Roman" w:hAnsi="Times New Roman" w:cs="Times New Roman"/>
                <w:bCs/>
                <w:color w:val="000000" w:themeColor="text1"/>
                <w:sz w:val="20"/>
                <w:szCs w:val="20"/>
              </w:rPr>
            </w:pPr>
          </w:p>
          <w:p w14:paraId="6F3AD917" w14:textId="7973E5C8" w:rsidR="00304EBB" w:rsidRPr="006943AA" w:rsidRDefault="00304EBB" w:rsidP="006943AA">
            <w:pPr>
              <w:jc w:val="center"/>
              <w:rPr>
                <w:rFonts w:ascii="Times New Roman" w:hAnsi="Times New Roman" w:cs="Times New Roman"/>
                <w:bCs/>
                <w:color w:val="000000" w:themeColor="text1"/>
                <w:sz w:val="20"/>
                <w:szCs w:val="20"/>
              </w:rPr>
            </w:pPr>
            <w:r w:rsidRPr="006943AA">
              <w:rPr>
                <w:rFonts w:ascii="Times New Roman" w:hAnsi="Times New Roman" w:cs="Times New Roman"/>
                <w:bCs/>
                <w:color w:val="000000" w:themeColor="text1"/>
                <w:sz w:val="20"/>
                <w:szCs w:val="20"/>
              </w:rPr>
              <w:t>0,3 * D + 0,7 * VS + P</w:t>
            </w:r>
          </w:p>
          <w:p w14:paraId="28C72BD0" w14:textId="77777777" w:rsidR="00304EBB" w:rsidRDefault="00304EBB" w:rsidP="006943AA">
            <w:pPr>
              <w:jc w:val="both"/>
              <w:rPr>
                <w:rFonts w:ascii="Times New Roman" w:hAnsi="Times New Roman" w:cs="Times New Roman"/>
                <w:bCs/>
                <w:i/>
                <w:color w:val="000000" w:themeColor="text1"/>
                <w:sz w:val="18"/>
                <w:szCs w:val="18"/>
              </w:rPr>
            </w:pPr>
          </w:p>
          <w:p w14:paraId="0B8068FA" w14:textId="77777777" w:rsidR="00304EBB" w:rsidRDefault="00304EBB" w:rsidP="006943AA">
            <w:pPr>
              <w:jc w:val="both"/>
              <w:rPr>
                <w:rFonts w:ascii="Times New Roman" w:hAnsi="Times New Roman" w:cs="Times New Roman"/>
                <w:bCs/>
                <w:i/>
                <w:color w:val="000000" w:themeColor="text1"/>
                <w:sz w:val="18"/>
                <w:szCs w:val="18"/>
              </w:rPr>
            </w:pPr>
          </w:p>
          <w:p w14:paraId="22AD7C10" w14:textId="77777777" w:rsidR="00304EBB" w:rsidRDefault="00304EBB" w:rsidP="006943AA">
            <w:pPr>
              <w:jc w:val="both"/>
              <w:rPr>
                <w:rFonts w:ascii="Times New Roman" w:hAnsi="Times New Roman" w:cs="Times New Roman"/>
                <w:bCs/>
                <w:i/>
                <w:color w:val="000000" w:themeColor="text1"/>
                <w:sz w:val="18"/>
                <w:szCs w:val="18"/>
              </w:rPr>
            </w:pPr>
          </w:p>
          <w:p w14:paraId="276EDDF1" w14:textId="35E6F639" w:rsidR="00304EBB" w:rsidRPr="006E37DC" w:rsidRDefault="00304EBB" w:rsidP="006E37DC">
            <w:pPr>
              <w:jc w:val="center"/>
              <w:rPr>
                <w:rFonts w:ascii="Times New Roman" w:hAnsi="Times New Roman" w:cs="Times New Roman"/>
                <w:bCs/>
                <w:color w:val="000000" w:themeColor="text1"/>
                <w:sz w:val="20"/>
                <w:szCs w:val="20"/>
                <w:lang w:eastAsia="lt-LT"/>
              </w:rPr>
            </w:pPr>
            <w:r>
              <w:rPr>
                <w:rFonts w:ascii="Times New Roman" w:hAnsi="Times New Roman" w:cs="Times New Roman"/>
                <w:bCs/>
                <w:color w:val="000000" w:themeColor="text1"/>
                <w:sz w:val="20"/>
                <w:szCs w:val="20"/>
                <w:lang w:eastAsia="lt-LT"/>
              </w:rPr>
              <w:t>0,4 * M3 + 0,6 * AS + P</w:t>
            </w:r>
          </w:p>
          <w:p w14:paraId="52A820B6" w14:textId="77777777" w:rsidR="00304EBB" w:rsidRPr="00A01105" w:rsidRDefault="00304EBB" w:rsidP="006943AA">
            <w:pPr>
              <w:jc w:val="both"/>
              <w:rPr>
                <w:rFonts w:ascii="Times New Roman" w:hAnsi="Times New Roman" w:cs="Times New Roman"/>
                <w:bCs/>
                <w:i/>
                <w:color w:val="000000" w:themeColor="text1"/>
                <w:sz w:val="20"/>
                <w:szCs w:val="20"/>
              </w:rPr>
            </w:pPr>
          </w:p>
          <w:p w14:paraId="6994A411" w14:textId="2F84324E" w:rsidR="00304EBB" w:rsidRPr="00A01105" w:rsidRDefault="00304EBB" w:rsidP="008147C3">
            <w:pPr>
              <w:jc w:val="both"/>
              <w:rPr>
                <w:rFonts w:ascii="Times New Roman" w:hAnsi="Times New Roman" w:cs="Times New Roman"/>
                <w:bCs/>
                <w:color w:val="000000" w:themeColor="text1"/>
                <w:sz w:val="20"/>
                <w:szCs w:val="20"/>
              </w:rPr>
            </w:pPr>
            <w:r w:rsidRPr="00A01105">
              <w:rPr>
                <w:rFonts w:ascii="Times New Roman" w:hAnsi="Times New Roman" w:cs="Times New Roman"/>
                <w:bCs/>
                <w:i/>
                <w:color w:val="000000" w:themeColor="text1"/>
                <w:sz w:val="20"/>
                <w:szCs w:val="20"/>
              </w:rPr>
              <w:t xml:space="preserve">Stojantieji turi būti išklausę ne mažiau nei </w:t>
            </w:r>
            <w:r w:rsidRPr="00A01105">
              <w:rPr>
                <w:rFonts w:ascii="Times New Roman" w:hAnsi="Times New Roman" w:cs="Times New Roman"/>
                <w:b/>
                <w:bCs/>
                <w:i/>
                <w:color w:val="000000" w:themeColor="text1"/>
                <w:sz w:val="20"/>
                <w:szCs w:val="20"/>
              </w:rPr>
              <w:t>20 ECTS</w:t>
            </w:r>
            <w:r w:rsidRPr="00A01105">
              <w:rPr>
                <w:rFonts w:ascii="Times New Roman" w:hAnsi="Times New Roman" w:cs="Times New Roman"/>
                <w:bCs/>
                <w:i/>
                <w:color w:val="000000" w:themeColor="text1"/>
                <w:sz w:val="20"/>
                <w:szCs w:val="20"/>
              </w:rPr>
              <w:t xml:space="preserve"> kreditų iš ekonomikos teorijos, vadybos, finansinės apskaitos bei </w:t>
            </w:r>
            <w:r w:rsidRPr="00A01105">
              <w:rPr>
                <w:rFonts w:ascii="Times New Roman" w:hAnsi="Times New Roman" w:cs="Times New Roman"/>
                <w:bCs/>
                <w:i/>
                <w:color w:val="000000" w:themeColor="text1"/>
                <w:sz w:val="20"/>
                <w:szCs w:val="20"/>
              </w:rPr>
              <w:lastRenderedPageBreak/>
              <w:t xml:space="preserve">pasirenkamųjų dalykų iš ekonomikos, verslo ir vadybos krypčių (žr. Įskaitomų studijų dalykų sąrašą) ir el. būdu pateikti tai įrodančius dokumentus. </w:t>
            </w:r>
            <w:r w:rsidRPr="00A01105">
              <w:rPr>
                <w:rFonts w:ascii="Times New Roman" w:hAnsi="Times New Roman" w:cs="Times New Roman"/>
                <w:i/>
                <w:color w:val="000000" w:themeColor="text1"/>
                <w:sz w:val="20"/>
                <w:szCs w:val="20"/>
                <w:lang w:eastAsia="lt-LT"/>
              </w:rPr>
              <w:t xml:space="preserve">Gavus dokumentus, VU ISAS bus pažymėtas </w:t>
            </w:r>
            <w:r w:rsidRPr="00A01105">
              <w:rPr>
                <w:rFonts w:ascii="Times New Roman" w:hAnsi="Times New Roman" w:cs="Times New Roman"/>
                <w:b/>
                <w:i/>
                <w:color w:val="000000" w:themeColor="text1"/>
                <w:sz w:val="20"/>
                <w:szCs w:val="20"/>
                <w:lang w:eastAsia="lt-LT"/>
              </w:rPr>
              <w:t>atitikimas atrankos kriterijams</w:t>
            </w:r>
            <w:r w:rsidRPr="00A01105">
              <w:rPr>
                <w:rFonts w:ascii="Times New Roman" w:hAnsi="Times New Roman" w:cs="Times New Roman"/>
                <w:i/>
                <w:color w:val="000000" w:themeColor="text1"/>
                <w:sz w:val="20"/>
                <w:szCs w:val="20"/>
                <w:lang w:eastAsia="lt-LT"/>
              </w:rPr>
              <w:t xml:space="preserve"> ir stojantysis galės pretenduoti į studijų programą.</w:t>
            </w:r>
          </w:p>
        </w:tc>
      </w:tr>
      <w:tr w:rsidR="00304EBB" w:rsidRPr="0019712B" w14:paraId="2DBE2810" w14:textId="77777777" w:rsidTr="00304EBB">
        <w:trPr>
          <w:trHeight w:val="135"/>
        </w:trPr>
        <w:tc>
          <w:tcPr>
            <w:tcW w:w="1276" w:type="dxa"/>
            <w:tcBorders>
              <w:top w:val="nil"/>
              <w:left w:val="single" w:sz="4" w:space="0" w:color="auto"/>
              <w:bottom w:val="single" w:sz="4" w:space="0" w:color="auto"/>
              <w:right w:val="single" w:sz="4" w:space="0" w:color="auto"/>
            </w:tcBorders>
          </w:tcPr>
          <w:p w14:paraId="4D2163CD" w14:textId="3DFAA171" w:rsidR="00304EBB" w:rsidRPr="009314FE" w:rsidRDefault="00304EBB" w:rsidP="008D2C7B">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lastRenderedPageBreak/>
              <w:t>621</w:t>
            </w:r>
            <w:r w:rsidRPr="00040CD7">
              <w:rPr>
                <w:rFonts w:ascii="Times New Roman" w:hAnsi="Times New Roman" w:cs="Times New Roman"/>
                <w:color w:val="000000" w:themeColor="text1"/>
                <w:sz w:val="20"/>
                <w:szCs w:val="20"/>
                <w:lang w:eastAsia="lt-LT"/>
              </w:rPr>
              <w:t>1LX097</w:t>
            </w:r>
          </w:p>
        </w:tc>
        <w:tc>
          <w:tcPr>
            <w:tcW w:w="1843" w:type="dxa"/>
            <w:tcBorders>
              <w:top w:val="nil"/>
              <w:left w:val="single" w:sz="4" w:space="0" w:color="auto"/>
              <w:bottom w:val="single" w:sz="4" w:space="0" w:color="auto"/>
              <w:right w:val="single" w:sz="4" w:space="0" w:color="auto"/>
            </w:tcBorders>
          </w:tcPr>
          <w:p w14:paraId="14FE93BB" w14:textId="53103F38" w:rsidR="00304EBB" w:rsidRPr="009314FE" w:rsidRDefault="00304EBB" w:rsidP="008D2C7B">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Apskaita ir finansų valdymas</w:t>
            </w:r>
          </w:p>
        </w:tc>
        <w:tc>
          <w:tcPr>
            <w:tcW w:w="4111" w:type="dxa"/>
            <w:gridSpan w:val="2"/>
            <w:tcBorders>
              <w:top w:val="single" w:sz="4" w:space="0" w:color="auto"/>
              <w:left w:val="single" w:sz="4" w:space="0" w:color="auto"/>
              <w:bottom w:val="single" w:sz="4" w:space="0" w:color="auto"/>
              <w:right w:val="single" w:sz="4" w:space="0" w:color="auto"/>
            </w:tcBorders>
          </w:tcPr>
          <w:p w14:paraId="4EDCAA97" w14:textId="403D2876" w:rsidR="00304EBB" w:rsidRPr="00136E63" w:rsidRDefault="00304EBB" w:rsidP="008D2C7B">
            <w:pPr>
              <w:jc w:val="both"/>
              <w:rPr>
                <w:rFonts w:ascii="Times New Roman" w:hAnsi="Times New Roman" w:cs="Times New Roman"/>
                <w:color w:val="000000" w:themeColor="text1"/>
                <w:sz w:val="19"/>
                <w:szCs w:val="19"/>
              </w:rPr>
            </w:pPr>
            <w:r w:rsidRPr="00136E63">
              <w:rPr>
                <w:rFonts w:ascii="Times New Roman" w:hAnsi="Times New Roman" w:cs="Times New Roman"/>
                <w:color w:val="000000" w:themeColor="text1"/>
                <w:sz w:val="19"/>
                <w:szCs w:val="19"/>
              </w:rPr>
              <w:t>Baigę ekonomikos bei verslo ir viešosios vadybos krypčių grupių profesines bakalauro studijas bei papildomąsias studijas Vilniaus universiteto Ekonomikos ir verslo administravimo fakultete.</w:t>
            </w:r>
          </w:p>
          <w:p w14:paraId="02893102" w14:textId="77777777" w:rsidR="00304EBB" w:rsidRPr="00136E63" w:rsidRDefault="00304EBB" w:rsidP="008D2C7B">
            <w:pPr>
              <w:jc w:val="both"/>
              <w:rPr>
                <w:rFonts w:ascii="Times New Roman" w:hAnsi="Times New Roman" w:cs="Times New Roman"/>
                <w:color w:val="000000" w:themeColor="text1"/>
                <w:sz w:val="19"/>
                <w:szCs w:val="19"/>
              </w:rPr>
            </w:pPr>
          </w:p>
          <w:p w14:paraId="1FF9EB7E" w14:textId="3159AABA" w:rsidR="00304EBB" w:rsidRPr="006943AA" w:rsidRDefault="00304EBB" w:rsidP="00136E63">
            <w:pPr>
              <w:jc w:val="both"/>
              <w:rPr>
                <w:rFonts w:ascii="Times New Roman" w:hAnsi="Times New Roman" w:cs="Times New Roman"/>
                <w:color w:val="000000" w:themeColor="text1"/>
                <w:sz w:val="18"/>
                <w:szCs w:val="18"/>
              </w:rPr>
            </w:pPr>
            <w:r w:rsidRPr="00136E63">
              <w:rPr>
                <w:rFonts w:ascii="Times New Roman" w:hAnsi="Times New Roman" w:cs="Times New Roman"/>
                <w:color w:val="000000" w:themeColor="text1"/>
                <w:sz w:val="19"/>
                <w:szCs w:val="19"/>
              </w:rPr>
              <w:t>Asmenys, papildomąsias studijas baigę kituose universitetuose, gali pretenduoti tik tuo atveju, jeigu baigtos papildomosios studijos atitinka Vilniaus universiteto Ekonomikos ir verslo administravimo fakulteto reikalavimus papildomosioms studijoms ir pateikia papildomųjų studijų baigimo pažymėjimą.</w:t>
            </w:r>
          </w:p>
        </w:tc>
        <w:tc>
          <w:tcPr>
            <w:tcW w:w="3685" w:type="dxa"/>
            <w:tcBorders>
              <w:left w:val="single" w:sz="4" w:space="0" w:color="auto"/>
              <w:bottom w:val="single" w:sz="4" w:space="0" w:color="auto"/>
              <w:right w:val="single" w:sz="4" w:space="0" w:color="auto"/>
            </w:tcBorders>
          </w:tcPr>
          <w:p w14:paraId="059AC0FE" w14:textId="77777777" w:rsidR="00304EBB" w:rsidRPr="00B51557" w:rsidRDefault="00304EBB" w:rsidP="008D2C7B">
            <w:pPr>
              <w:jc w:val="center"/>
              <w:rPr>
                <w:rFonts w:ascii="Times New Roman" w:hAnsi="Times New Roman" w:cs="Times New Roman"/>
                <w:bCs/>
                <w:color w:val="000000" w:themeColor="text1"/>
                <w:sz w:val="20"/>
                <w:szCs w:val="20"/>
                <w:lang w:eastAsia="lt-LT"/>
              </w:rPr>
            </w:pPr>
            <w:r w:rsidRPr="00B51557">
              <w:rPr>
                <w:rFonts w:ascii="Times New Roman" w:hAnsi="Times New Roman" w:cs="Times New Roman"/>
                <w:bCs/>
                <w:color w:val="000000" w:themeColor="text1"/>
                <w:sz w:val="20"/>
                <w:szCs w:val="20"/>
                <w:lang w:eastAsia="lt-LT"/>
              </w:rPr>
              <w:t>0,4 * M3 + 0,6 * AS + P</w:t>
            </w:r>
          </w:p>
          <w:p w14:paraId="18B6894E" w14:textId="3E79EFDC" w:rsidR="00304EBB" w:rsidRPr="00B51557" w:rsidRDefault="00304EBB" w:rsidP="008147C3">
            <w:pPr>
              <w:jc w:val="both"/>
              <w:rPr>
                <w:rFonts w:ascii="Times New Roman" w:hAnsi="Times New Roman" w:cs="Times New Roman"/>
                <w:color w:val="000000" w:themeColor="text1"/>
                <w:sz w:val="20"/>
                <w:szCs w:val="20"/>
                <w:lang w:eastAsia="lt-LT"/>
              </w:rPr>
            </w:pPr>
            <w:r w:rsidRPr="00B51557">
              <w:rPr>
                <w:rFonts w:ascii="Times New Roman" w:hAnsi="Times New Roman" w:cs="Times New Roman"/>
                <w:bCs/>
                <w:i/>
                <w:color w:val="000000" w:themeColor="text1"/>
                <w:sz w:val="20"/>
                <w:szCs w:val="20"/>
              </w:rPr>
              <w:t xml:space="preserve">Stojantieji turi būti išklausę ne mažiau nei </w:t>
            </w:r>
            <w:r w:rsidRPr="00B51557">
              <w:rPr>
                <w:rFonts w:ascii="Times New Roman" w:hAnsi="Times New Roman" w:cs="Times New Roman"/>
                <w:b/>
                <w:bCs/>
                <w:i/>
                <w:color w:val="000000" w:themeColor="text1"/>
                <w:sz w:val="20"/>
                <w:szCs w:val="20"/>
              </w:rPr>
              <w:t>20 ECTS</w:t>
            </w:r>
            <w:r w:rsidRPr="00B51557">
              <w:rPr>
                <w:rFonts w:ascii="Times New Roman" w:hAnsi="Times New Roman" w:cs="Times New Roman"/>
                <w:bCs/>
                <w:i/>
                <w:color w:val="000000" w:themeColor="text1"/>
                <w:sz w:val="20"/>
                <w:szCs w:val="20"/>
              </w:rPr>
              <w:t xml:space="preserve"> kreditų iš ekonomikos teorijos, </w:t>
            </w:r>
            <w:r w:rsidRPr="0002226F">
              <w:rPr>
                <w:rFonts w:ascii="Times New Roman" w:hAnsi="Times New Roman" w:cs="Times New Roman"/>
                <w:bCs/>
                <w:i/>
                <w:color w:val="000000" w:themeColor="text1"/>
                <w:sz w:val="20"/>
                <w:szCs w:val="20"/>
              </w:rPr>
              <w:t>vadybos, finansinės apskaitos bei pasirenkamųjų dalykų iš ekonomikos</w:t>
            </w:r>
            <w:r>
              <w:rPr>
                <w:rFonts w:ascii="Times New Roman" w:hAnsi="Times New Roman" w:cs="Times New Roman"/>
                <w:bCs/>
                <w:i/>
                <w:color w:val="000000" w:themeColor="text1"/>
                <w:sz w:val="20"/>
                <w:szCs w:val="20"/>
              </w:rPr>
              <w:t xml:space="preserve">, </w:t>
            </w:r>
            <w:r w:rsidRPr="0002226F">
              <w:rPr>
                <w:rFonts w:ascii="Times New Roman" w:hAnsi="Times New Roman" w:cs="Times New Roman"/>
                <w:bCs/>
                <w:i/>
                <w:color w:val="000000" w:themeColor="text1"/>
                <w:sz w:val="20"/>
                <w:szCs w:val="20"/>
              </w:rPr>
              <w:t xml:space="preserve">verslo ir vadybos krypčių (žr. Įskaitomų studijų dalykų sąrašą) ir </w:t>
            </w:r>
            <w:r>
              <w:rPr>
                <w:rFonts w:ascii="Times New Roman" w:hAnsi="Times New Roman" w:cs="Times New Roman"/>
                <w:bCs/>
                <w:i/>
                <w:color w:val="000000" w:themeColor="text1"/>
                <w:sz w:val="20"/>
                <w:szCs w:val="20"/>
              </w:rPr>
              <w:t xml:space="preserve">el. būdu </w:t>
            </w:r>
            <w:r w:rsidRPr="0002226F">
              <w:rPr>
                <w:rFonts w:ascii="Times New Roman" w:hAnsi="Times New Roman" w:cs="Times New Roman"/>
                <w:bCs/>
                <w:i/>
                <w:color w:val="000000" w:themeColor="text1"/>
                <w:sz w:val="20"/>
                <w:szCs w:val="20"/>
              </w:rPr>
              <w:t xml:space="preserve">pateikti tai įrodančius dokumentus. </w:t>
            </w:r>
            <w:r w:rsidRPr="0002226F">
              <w:rPr>
                <w:rFonts w:ascii="Times New Roman" w:hAnsi="Times New Roman" w:cs="Times New Roman"/>
                <w:i/>
                <w:color w:val="000000" w:themeColor="text1"/>
                <w:sz w:val="20"/>
                <w:szCs w:val="20"/>
                <w:lang w:eastAsia="lt-LT"/>
              </w:rPr>
              <w:t xml:space="preserve">Gavus dokumentus, VU ISAS bus pažymėtas </w:t>
            </w:r>
            <w:r w:rsidRPr="0002226F">
              <w:rPr>
                <w:rFonts w:ascii="Times New Roman" w:hAnsi="Times New Roman" w:cs="Times New Roman"/>
                <w:b/>
                <w:i/>
                <w:color w:val="000000" w:themeColor="text1"/>
                <w:sz w:val="20"/>
                <w:szCs w:val="20"/>
                <w:lang w:eastAsia="lt-LT"/>
              </w:rPr>
              <w:t>atitikimas atrankos kriterijams</w:t>
            </w:r>
            <w:r w:rsidRPr="0002226F">
              <w:rPr>
                <w:rFonts w:ascii="Times New Roman" w:hAnsi="Times New Roman" w:cs="Times New Roman"/>
                <w:i/>
                <w:color w:val="000000" w:themeColor="text1"/>
                <w:sz w:val="20"/>
                <w:szCs w:val="20"/>
                <w:lang w:eastAsia="lt-LT"/>
              </w:rPr>
              <w:t xml:space="preserve"> ir stojantysis galės pretenduoti į studijų programą.</w:t>
            </w:r>
          </w:p>
        </w:tc>
      </w:tr>
      <w:tr w:rsidR="00304EBB" w:rsidRPr="0019712B" w14:paraId="4D1AD337" w14:textId="77777777" w:rsidTr="00304EBB">
        <w:trPr>
          <w:trHeight w:val="2108"/>
        </w:trPr>
        <w:tc>
          <w:tcPr>
            <w:tcW w:w="10915" w:type="dxa"/>
            <w:gridSpan w:val="5"/>
            <w:tcBorders>
              <w:top w:val="nil"/>
              <w:left w:val="single" w:sz="4" w:space="0" w:color="auto"/>
              <w:bottom w:val="single" w:sz="4" w:space="0" w:color="auto"/>
              <w:right w:val="single" w:sz="4" w:space="0" w:color="auto"/>
            </w:tcBorders>
          </w:tcPr>
          <w:p w14:paraId="7313C686" w14:textId="77777777" w:rsidR="00304EBB" w:rsidRPr="00A34629" w:rsidRDefault="00304EBB" w:rsidP="008D2C7B">
            <w:pPr>
              <w:jc w:val="both"/>
              <w:rPr>
                <w:rFonts w:ascii="Times New Roman" w:hAnsi="Times New Roman" w:cs="Times New Roman"/>
                <w:b/>
                <w:color w:val="000000" w:themeColor="text1"/>
                <w:sz w:val="19"/>
                <w:szCs w:val="19"/>
                <w:u w:val="single"/>
                <w:lang w:eastAsia="lt-LT"/>
              </w:rPr>
            </w:pPr>
            <w:r w:rsidRPr="00A34629">
              <w:rPr>
                <w:rFonts w:ascii="Times New Roman" w:hAnsi="Times New Roman" w:cs="Times New Roman"/>
                <w:b/>
                <w:color w:val="000000" w:themeColor="text1"/>
                <w:sz w:val="19"/>
                <w:szCs w:val="19"/>
                <w:u w:val="single"/>
                <w:lang w:eastAsia="lt-LT"/>
              </w:rPr>
              <w:t xml:space="preserve">REIKŠMĖS: </w:t>
            </w:r>
          </w:p>
          <w:p w14:paraId="3FAAF8B6" w14:textId="0B869BC4" w:rsidR="00304EBB" w:rsidRPr="00A34629" w:rsidRDefault="00304EBB" w:rsidP="008D2C7B">
            <w:pPr>
              <w:jc w:val="both"/>
              <w:rPr>
                <w:rFonts w:ascii="Times New Roman" w:hAnsi="Times New Roman" w:cs="Times New Roman"/>
                <w:b/>
                <w:color w:val="000000" w:themeColor="text1"/>
                <w:sz w:val="19"/>
                <w:szCs w:val="19"/>
                <w:lang w:eastAsia="lt-LT"/>
              </w:rPr>
            </w:pPr>
            <w:r w:rsidRPr="00A34629">
              <w:rPr>
                <w:rFonts w:ascii="Times New Roman" w:hAnsi="Times New Roman" w:cs="Times New Roman"/>
                <w:b/>
                <w:color w:val="000000" w:themeColor="text1"/>
                <w:sz w:val="19"/>
                <w:szCs w:val="19"/>
                <w:lang w:eastAsia="lt-LT"/>
              </w:rPr>
              <w:t xml:space="preserve">AS – </w:t>
            </w:r>
            <w:r w:rsidRPr="00A34629">
              <w:rPr>
                <w:rFonts w:ascii="Times New Roman" w:hAnsi="Times New Roman" w:cs="Times New Roman"/>
                <w:color w:val="000000" w:themeColor="text1"/>
                <w:sz w:val="19"/>
                <w:szCs w:val="19"/>
                <w:lang w:eastAsia="lt-LT"/>
              </w:rPr>
              <w:t>diplomo priedėlio (priedo) pažymių bendras svertinis vidurkis;</w:t>
            </w:r>
          </w:p>
          <w:p w14:paraId="177A6A49" w14:textId="77777777" w:rsidR="00457CA0" w:rsidRPr="005C50FB" w:rsidRDefault="00457CA0" w:rsidP="00457CA0">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007FC2F3" w14:textId="77777777" w:rsidR="00E02860" w:rsidRDefault="00E02860" w:rsidP="00E02860">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3AB9C6B1" w14:textId="77777777" w:rsidR="00304EBB" w:rsidRPr="00A34629" w:rsidRDefault="00304EBB" w:rsidP="008D2C7B">
            <w:pPr>
              <w:jc w:val="both"/>
              <w:rPr>
                <w:rFonts w:ascii="Times New Roman" w:hAnsi="Times New Roman" w:cs="Times New Roman"/>
                <w:color w:val="000000" w:themeColor="text1"/>
                <w:sz w:val="19"/>
                <w:szCs w:val="19"/>
                <w:lang w:eastAsia="lt-LT"/>
              </w:rPr>
            </w:pPr>
            <w:r w:rsidRPr="00A34629">
              <w:rPr>
                <w:rFonts w:ascii="Times New Roman" w:hAnsi="Times New Roman" w:cs="Times New Roman"/>
                <w:b/>
                <w:color w:val="000000" w:themeColor="text1"/>
                <w:sz w:val="19"/>
                <w:szCs w:val="19"/>
                <w:lang w:eastAsia="lt-LT"/>
              </w:rPr>
              <w:t>M3</w:t>
            </w:r>
            <w:r w:rsidRPr="00A34629">
              <w:rPr>
                <w:rFonts w:ascii="Times New Roman" w:hAnsi="Times New Roman" w:cs="Times New Roman"/>
                <w:color w:val="000000" w:themeColor="text1"/>
                <w:sz w:val="19"/>
                <w:szCs w:val="19"/>
                <w:lang w:eastAsia="lt-LT"/>
              </w:rPr>
              <w:t xml:space="preserve"> – papildomųjų studijų dalykų pažymių vidurkis;</w:t>
            </w:r>
          </w:p>
          <w:p w14:paraId="1D1AB17A" w14:textId="5C03F15A" w:rsidR="00304EBB" w:rsidRPr="00A34629" w:rsidRDefault="00304EBB" w:rsidP="008D2C7B">
            <w:pPr>
              <w:jc w:val="both"/>
              <w:rPr>
                <w:rFonts w:ascii="Times New Roman" w:hAnsi="Times New Roman" w:cs="Times New Roman"/>
                <w:bCs/>
                <w:color w:val="000000" w:themeColor="text1"/>
                <w:sz w:val="19"/>
                <w:szCs w:val="19"/>
                <w:lang w:eastAsia="lt-LT"/>
              </w:rPr>
            </w:pPr>
            <w:r w:rsidRPr="00A34629">
              <w:rPr>
                <w:rFonts w:ascii="Times New Roman" w:hAnsi="Times New Roman" w:cs="Times New Roman"/>
                <w:b/>
                <w:bCs/>
                <w:color w:val="000000" w:themeColor="text1"/>
                <w:sz w:val="19"/>
                <w:szCs w:val="19"/>
                <w:lang w:eastAsia="lt-LT"/>
              </w:rPr>
              <w:t>P – papildomi balai:</w:t>
            </w:r>
            <w:r w:rsidRPr="00A34629">
              <w:rPr>
                <w:rFonts w:ascii="Times New Roman" w:hAnsi="Times New Roman" w:cs="Times New Roman"/>
                <w:bCs/>
                <w:color w:val="000000" w:themeColor="text1"/>
                <w:sz w:val="19"/>
                <w:szCs w:val="19"/>
                <w:lang w:eastAsia="lt-LT"/>
              </w:rPr>
              <w:t xml:space="preserve"> 1 balas už mokslines publikacijas pagal studijų programą recenzuojamuose leidiniuose; 1 balas už ne mažesnę nei vienerių metų stojimų pradžios dienai darbo patirtį pagal studijų programą, į kurią stojama; 1 balas už </w:t>
            </w:r>
            <w:r w:rsidRPr="0033556F">
              <w:rPr>
                <w:rFonts w:ascii="Times New Roman" w:hAnsi="Times New Roman" w:cs="Times New Roman"/>
                <w:bCs/>
                <w:i/>
                <w:color w:val="000000" w:themeColor="text1"/>
                <w:sz w:val="19"/>
                <w:szCs w:val="19"/>
                <w:lang w:eastAsia="lt-LT"/>
              </w:rPr>
              <w:t>Magna Cum Laude</w:t>
            </w:r>
            <w:r w:rsidRPr="00A34629">
              <w:rPr>
                <w:rFonts w:ascii="Times New Roman" w:hAnsi="Times New Roman" w:cs="Times New Roman"/>
                <w:bCs/>
                <w:color w:val="000000" w:themeColor="text1"/>
                <w:sz w:val="19"/>
                <w:szCs w:val="19"/>
                <w:lang w:eastAsia="lt-LT"/>
              </w:rPr>
              <w:t xml:space="preserve"> arba </w:t>
            </w:r>
            <w:r w:rsidRPr="0033556F">
              <w:rPr>
                <w:rFonts w:ascii="Times New Roman" w:hAnsi="Times New Roman" w:cs="Times New Roman"/>
                <w:bCs/>
                <w:i/>
                <w:color w:val="000000" w:themeColor="text1"/>
                <w:sz w:val="19"/>
                <w:szCs w:val="19"/>
                <w:lang w:eastAsia="lt-LT"/>
              </w:rPr>
              <w:t>Cum Laude</w:t>
            </w:r>
            <w:r w:rsidRPr="00A34629">
              <w:rPr>
                <w:rFonts w:ascii="Times New Roman" w:hAnsi="Times New Roman" w:cs="Times New Roman"/>
                <w:bCs/>
                <w:color w:val="000000" w:themeColor="text1"/>
                <w:sz w:val="19"/>
                <w:szCs w:val="19"/>
                <w:lang w:eastAsia="lt-LT"/>
              </w:rPr>
              <w:t xml:space="preserve"> diplomą. </w:t>
            </w:r>
          </w:p>
          <w:p w14:paraId="429C7738" w14:textId="77777777" w:rsidR="00304EBB" w:rsidRDefault="00304EBB" w:rsidP="008D2C7B">
            <w:pPr>
              <w:jc w:val="both"/>
              <w:rPr>
                <w:rFonts w:ascii="Times New Roman" w:hAnsi="Times New Roman" w:cs="Times New Roman"/>
                <w:bCs/>
                <w:color w:val="000000" w:themeColor="text1"/>
                <w:sz w:val="19"/>
                <w:szCs w:val="19"/>
                <w:lang w:eastAsia="lt-LT"/>
              </w:rPr>
            </w:pPr>
            <w:r>
              <w:rPr>
                <w:rFonts w:ascii="Times New Roman" w:hAnsi="Times New Roman" w:cs="Times New Roman"/>
                <w:b/>
                <w:bCs/>
                <w:color w:val="000000" w:themeColor="text1"/>
                <w:sz w:val="19"/>
                <w:szCs w:val="19"/>
                <w:lang w:eastAsia="lt-LT"/>
              </w:rPr>
              <w:t>PASTABOS</w:t>
            </w:r>
            <w:r w:rsidRPr="00A34629">
              <w:rPr>
                <w:rFonts w:ascii="Times New Roman" w:hAnsi="Times New Roman" w:cs="Times New Roman"/>
                <w:bCs/>
                <w:color w:val="000000" w:themeColor="text1"/>
                <w:sz w:val="19"/>
                <w:szCs w:val="19"/>
                <w:lang w:eastAsia="lt-LT"/>
              </w:rPr>
              <w:t xml:space="preserve">: </w:t>
            </w:r>
          </w:p>
          <w:p w14:paraId="234F6892" w14:textId="77777777" w:rsidR="00304EBB" w:rsidRDefault="00304EBB" w:rsidP="008D2C7B">
            <w:pPr>
              <w:jc w:val="both"/>
              <w:rPr>
                <w:rFonts w:ascii="Times New Roman" w:hAnsi="Times New Roman" w:cs="Times New Roman"/>
                <w:sz w:val="20"/>
                <w:szCs w:val="20"/>
                <w:lang w:eastAsia="lt-LT"/>
              </w:rPr>
            </w:pPr>
            <w:r>
              <w:rPr>
                <w:rFonts w:ascii="Times New Roman" w:hAnsi="Times New Roman" w:cs="Times New Roman"/>
                <w:sz w:val="19"/>
                <w:szCs w:val="19"/>
                <w:lang w:eastAsia="lt-LT"/>
              </w:rPr>
              <w:t xml:space="preserve">1. </w:t>
            </w:r>
            <w:r w:rsidRPr="00753E27">
              <w:rPr>
                <w:rFonts w:ascii="Times New Roman" w:hAnsi="Times New Roman" w:cs="Times New Roman"/>
                <w:sz w:val="19"/>
                <w:szCs w:val="19"/>
                <w:lang w:eastAsia="lt-LT"/>
              </w:rPr>
              <w:t>Asmenims, stojantiems į „Apskaitos ir finansų valdymo“ studijų programą, būtina mokėti anglų kalbą.</w:t>
            </w:r>
            <w:r w:rsidRPr="00753E27">
              <w:rPr>
                <w:rFonts w:ascii="Times New Roman" w:hAnsi="Times New Roman" w:cs="Times New Roman"/>
                <w:sz w:val="20"/>
                <w:szCs w:val="20"/>
                <w:lang w:eastAsia="lt-LT"/>
              </w:rPr>
              <w:t xml:space="preserve"> </w:t>
            </w:r>
          </w:p>
          <w:p w14:paraId="04084A66" w14:textId="504C673B" w:rsidR="00304EBB" w:rsidRPr="00753E27" w:rsidRDefault="00304EBB" w:rsidP="008D2C7B">
            <w:pPr>
              <w:jc w:val="both"/>
              <w:rPr>
                <w:rFonts w:ascii="Times New Roman" w:hAnsi="Times New Roman" w:cs="Times New Roman"/>
                <w:bCs/>
                <w:color w:val="000000" w:themeColor="text1"/>
                <w:sz w:val="20"/>
                <w:szCs w:val="20"/>
                <w:lang w:eastAsia="lt-LT"/>
              </w:rPr>
            </w:pPr>
            <w:r>
              <w:rPr>
                <w:rFonts w:ascii="Times New Roman" w:hAnsi="Times New Roman" w:cs="Times New Roman"/>
                <w:sz w:val="20"/>
                <w:szCs w:val="20"/>
                <w:lang w:eastAsia="lt-LT"/>
              </w:rPr>
              <w:t xml:space="preserve">2. </w:t>
            </w:r>
            <w:r w:rsidRPr="008D2C7B">
              <w:rPr>
                <w:rFonts w:ascii="Times New Roman" w:hAnsi="Times New Roman" w:cs="Times New Roman"/>
                <w:bCs/>
                <w:color w:val="000000" w:themeColor="text1"/>
                <w:sz w:val="20"/>
                <w:szCs w:val="20"/>
                <w:lang w:eastAsia="lt-LT"/>
              </w:rPr>
              <w:t>Jei stojantysis, baigęs kitų studijų krypčių universitetines pirmosios pakopos studijų programas, stoja į „</w:t>
            </w:r>
            <w:r w:rsidRPr="008D2C7B">
              <w:rPr>
                <w:rFonts w:ascii="Times New Roman" w:hAnsi="Times New Roman" w:cs="Times New Roman"/>
                <w:sz w:val="20"/>
                <w:szCs w:val="20"/>
                <w:lang w:eastAsia="lt-LT"/>
              </w:rPr>
              <w:t>Apskaitos ir finansų valdymo</w:t>
            </w:r>
            <w:r w:rsidRPr="008D2C7B">
              <w:rPr>
                <w:rFonts w:ascii="Times New Roman" w:hAnsi="Times New Roman" w:cs="Times New Roman"/>
                <w:bCs/>
                <w:color w:val="000000" w:themeColor="text1"/>
                <w:sz w:val="20"/>
                <w:szCs w:val="20"/>
                <w:lang w:eastAsia="lt-LT"/>
              </w:rPr>
              <w:t>“ studijų programą ir yra pabaigęs papildomąsias studijas Ekonomikos ir verslo administravimo fa</w:t>
            </w:r>
            <w:r>
              <w:rPr>
                <w:rFonts w:ascii="Times New Roman" w:hAnsi="Times New Roman" w:cs="Times New Roman"/>
                <w:bCs/>
                <w:color w:val="000000" w:themeColor="text1"/>
                <w:sz w:val="20"/>
                <w:szCs w:val="20"/>
                <w:lang w:eastAsia="lt-LT"/>
              </w:rPr>
              <w:t>kultete, skaičiuojant konkursinį</w:t>
            </w:r>
            <w:r w:rsidRPr="008D2C7B">
              <w:rPr>
                <w:rFonts w:ascii="Times New Roman" w:hAnsi="Times New Roman" w:cs="Times New Roman"/>
                <w:bCs/>
                <w:color w:val="000000" w:themeColor="text1"/>
                <w:sz w:val="20"/>
                <w:szCs w:val="20"/>
                <w:lang w:eastAsia="lt-LT"/>
              </w:rPr>
              <w:t xml:space="preserve"> ba</w:t>
            </w:r>
            <w:r w:rsidR="00A136F6">
              <w:rPr>
                <w:rFonts w:ascii="Times New Roman" w:hAnsi="Times New Roman" w:cs="Times New Roman"/>
                <w:bCs/>
                <w:color w:val="000000" w:themeColor="text1"/>
                <w:sz w:val="20"/>
                <w:szCs w:val="20"/>
                <w:lang w:eastAsia="lt-LT"/>
              </w:rPr>
              <w:t>lą, naudojamos 1 ir 2</w:t>
            </w:r>
            <w:r w:rsidRPr="008D2C7B">
              <w:rPr>
                <w:rFonts w:ascii="Times New Roman" w:hAnsi="Times New Roman" w:cs="Times New Roman"/>
                <w:bCs/>
                <w:color w:val="000000" w:themeColor="text1"/>
                <w:sz w:val="20"/>
                <w:szCs w:val="20"/>
                <w:lang w:eastAsia="lt-LT"/>
              </w:rPr>
              <w:t xml:space="preserve"> punktuose nurodytos formulės bei parenkama palankesnė stojančiajam konkursinio balo formulė.</w:t>
            </w:r>
          </w:p>
        </w:tc>
      </w:tr>
      <w:tr w:rsidR="00304EBB" w:rsidRPr="0019712B" w14:paraId="33112773" w14:textId="77777777" w:rsidTr="00304EBB">
        <w:trPr>
          <w:trHeight w:val="242"/>
        </w:trPr>
        <w:tc>
          <w:tcPr>
            <w:tcW w:w="1276" w:type="dxa"/>
            <w:vMerge w:val="restart"/>
            <w:tcBorders>
              <w:top w:val="single" w:sz="4" w:space="0" w:color="auto"/>
              <w:left w:val="single" w:sz="4" w:space="0" w:color="auto"/>
              <w:bottom w:val="nil"/>
              <w:right w:val="single" w:sz="4" w:space="0" w:color="auto"/>
            </w:tcBorders>
          </w:tcPr>
          <w:p w14:paraId="1925CC9C" w14:textId="77777777" w:rsidR="00304EBB" w:rsidRPr="0019712B" w:rsidRDefault="00304EBB" w:rsidP="008D2C7B">
            <w:pPr>
              <w:jc w:val="center"/>
              <w:rPr>
                <w:rFonts w:ascii="Times New Roman" w:hAnsi="Times New Roman" w:cs="Times New Roman"/>
                <w:color w:val="000000" w:themeColor="text1"/>
                <w:sz w:val="20"/>
                <w:szCs w:val="20"/>
                <w:lang w:eastAsia="lt-LT"/>
              </w:rPr>
            </w:pPr>
            <w:r w:rsidRPr="001F2DF7">
              <w:rPr>
                <w:rFonts w:ascii="Times New Roman" w:hAnsi="Times New Roman" w:cs="Times New Roman"/>
                <w:color w:val="000000" w:themeColor="text1"/>
                <w:sz w:val="20"/>
                <w:szCs w:val="20"/>
                <w:lang w:eastAsia="lt-LT"/>
              </w:rPr>
              <w:t>6211JX013</w:t>
            </w:r>
          </w:p>
          <w:p w14:paraId="4AF4EB59" w14:textId="77777777" w:rsidR="00304EBB" w:rsidRDefault="00304EBB" w:rsidP="008D2C7B">
            <w:pPr>
              <w:jc w:val="center"/>
              <w:rPr>
                <w:rFonts w:ascii="Times New Roman" w:hAnsi="Times New Roman" w:cs="Times New Roman"/>
                <w:color w:val="000000" w:themeColor="text1"/>
                <w:sz w:val="20"/>
                <w:szCs w:val="20"/>
                <w:lang w:eastAsia="lt-LT"/>
              </w:rPr>
            </w:pPr>
          </w:p>
          <w:p w14:paraId="0EC6620B" w14:textId="07EDDAF0" w:rsidR="00304EBB" w:rsidRPr="0019712B" w:rsidRDefault="00304EBB" w:rsidP="008D2C7B">
            <w:pPr>
              <w:jc w:val="center"/>
              <w:rPr>
                <w:rFonts w:ascii="Times New Roman" w:hAnsi="Times New Roman" w:cs="Times New Roman"/>
                <w:color w:val="000000" w:themeColor="text1"/>
                <w:sz w:val="20"/>
                <w:szCs w:val="20"/>
                <w:lang w:eastAsia="lt-LT"/>
              </w:rPr>
            </w:pPr>
            <w:r w:rsidRPr="00FF1910">
              <w:rPr>
                <w:rFonts w:ascii="Times New Roman" w:hAnsi="Times New Roman" w:cs="Times New Roman"/>
                <w:color w:val="000000" w:themeColor="text1"/>
                <w:sz w:val="20"/>
                <w:szCs w:val="20"/>
                <w:lang w:eastAsia="lt-LT"/>
              </w:rPr>
              <w:t>6211JX016</w:t>
            </w:r>
          </w:p>
        </w:tc>
        <w:tc>
          <w:tcPr>
            <w:tcW w:w="1843" w:type="dxa"/>
            <w:vMerge w:val="restart"/>
            <w:tcBorders>
              <w:top w:val="single" w:sz="4" w:space="0" w:color="auto"/>
              <w:left w:val="single" w:sz="4" w:space="0" w:color="auto"/>
              <w:bottom w:val="nil"/>
              <w:right w:val="single" w:sz="4" w:space="0" w:color="auto"/>
            </w:tcBorders>
          </w:tcPr>
          <w:p w14:paraId="3D91672D" w14:textId="55A88ABB" w:rsidR="00304EBB" w:rsidRPr="00C134BA" w:rsidRDefault="00304EBB" w:rsidP="008D2C7B">
            <w:pPr>
              <w:rPr>
                <w:rFonts w:ascii="Times New Roman" w:hAnsi="Times New Roman" w:cs="Times New Roman"/>
                <w:i/>
                <w:color w:val="000000" w:themeColor="text1"/>
                <w:sz w:val="20"/>
                <w:szCs w:val="20"/>
                <w:lang w:eastAsia="lt-LT"/>
              </w:rPr>
            </w:pPr>
            <w:r>
              <w:rPr>
                <w:rFonts w:ascii="Times New Roman" w:hAnsi="Times New Roman" w:cs="Times New Roman"/>
                <w:color w:val="000000" w:themeColor="text1"/>
                <w:sz w:val="20"/>
                <w:szCs w:val="20"/>
                <w:lang w:eastAsia="lt-LT"/>
              </w:rPr>
              <w:t>Ekonominė analitika (lietuvių ir anglų k.)</w:t>
            </w:r>
          </w:p>
          <w:p w14:paraId="0E2FEC90" w14:textId="13790542" w:rsidR="00304EBB" w:rsidRPr="0019712B" w:rsidRDefault="00304EBB" w:rsidP="008D2C7B">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Valstybės ekonominė politika (I)</w:t>
            </w:r>
          </w:p>
        </w:tc>
        <w:tc>
          <w:tcPr>
            <w:tcW w:w="709" w:type="dxa"/>
            <w:tcBorders>
              <w:top w:val="single" w:sz="4" w:space="0" w:color="auto"/>
              <w:left w:val="single" w:sz="4" w:space="0" w:color="auto"/>
              <w:bottom w:val="single" w:sz="4" w:space="0" w:color="auto"/>
              <w:right w:val="single" w:sz="4" w:space="0" w:color="auto"/>
            </w:tcBorders>
          </w:tcPr>
          <w:p w14:paraId="5F93012A" w14:textId="0912FC10" w:rsidR="00304EBB" w:rsidRDefault="00304EBB" w:rsidP="008D2C7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J01</w:t>
            </w:r>
          </w:p>
        </w:tc>
        <w:tc>
          <w:tcPr>
            <w:tcW w:w="3402" w:type="dxa"/>
            <w:tcBorders>
              <w:top w:val="single" w:sz="4" w:space="0" w:color="auto"/>
              <w:left w:val="single" w:sz="4" w:space="0" w:color="auto"/>
              <w:bottom w:val="single" w:sz="4" w:space="0" w:color="auto"/>
              <w:right w:val="single" w:sz="4" w:space="0" w:color="auto"/>
            </w:tcBorders>
          </w:tcPr>
          <w:p w14:paraId="25A09295" w14:textId="77777777" w:rsidR="00304EBB" w:rsidRDefault="00304EBB" w:rsidP="008D2C7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Ekonomika</w:t>
            </w:r>
          </w:p>
        </w:tc>
        <w:tc>
          <w:tcPr>
            <w:tcW w:w="3685" w:type="dxa"/>
            <w:tcBorders>
              <w:top w:val="single" w:sz="4" w:space="0" w:color="auto"/>
              <w:left w:val="single" w:sz="4" w:space="0" w:color="auto"/>
              <w:bottom w:val="nil"/>
              <w:right w:val="single" w:sz="4" w:space="0" w:color="auto"/>
            </w:tcBorders>
          </w:tcPr>
          <w:p w14:paraId="1C242E4E" w14:textId="77777777" w:rsidR="00304EBB" w:rsidRPr="00970FE6" w:rsidRDefault="00304EBB" w:rsidP="008D2C7B">
            <w:pPr>
              <w:jc w:val="center"/>
              <w:rPr>
                <w:rFonts w:ascii="Times New Roman" w:hAnsi="Times New Roman" w:cs="Times New Roman"/>
                <w:bCs/>
                <w:color w:val="000000" w:themeColor="text1"/>
                <w:sz w:val="20"/>
                <w:szCs w:val="20"/>
              </w:rPr>
            </w:pPr>
            <w:r w:rsidRPr="008239C8">
              <w:rPr>
                <w:rFonts w:ascii="Times New Roman" w:hAnsi="Times New Roman" w:cs="Times New Roman"/>
                <w:i/>
                <w:color w:val="000000" w:themeColor="text1"/>
                <w:sz w:val="18"/>
                <w:szCs w:val="18"/>
              </w:rPr>
              <w:t xml:space="preserve"> </w:t>
            </w:r>
            <w:r w:rsidRPr="0044713A">
              <w:rPr>
                <w:rFonts w:ascii="Times New Roman" w:hAnsi="Times New Roman" w:cs="Times New Roman"/>
                <w:bCs/>
                <w:color w:val="000000" w:themeColor="text1"/>
                <w:sz w:val="20"/>
                <w:szCs w:val="20"/>
              </w:rPr>
              <w:t>0,3</w:t>
            </w:r>
            <w:r>
              <w:rPr>
                <w:rFonts w:ascii="Times New Roman" w:hAnsi="Times New Roman" w:cs="Times New Roman"/>
                <w:bCs/>
                <w:color w:val="000000" w:themeColor="text1"/>
                <w:sz w:val="20"/>
                <w:szCs w:val="20"/>
              </w:rPr>
              <w:t xml:space="preserve"> </w:t>
            </w:r>
            <w:r w:rsidRPr="0044713A">
              <w:rPr>
                <w:rFonts w:ascii="Times New Roman" w:hAnsi="Times New Roman" w:cs="Times New Roman"/>
                <w:bCs/>
                <w:color w:val="000000" w:themeColor="text1"/>
                <w:sz w:val="20"/>
                <w:szCs w:val="20"/>
              </w:rPr>
              <w:t>*</w:t>
            </w:r>
            <w:r>
              <w:rPr>
                <w:rFonts w:ascii="Times New Roman" w:hAnsi="Times New Roman" w:cs="Times New Roman"/>
                <w:bCs/>
                <w:color w:val="000000" w:themeColor="text1"/>
                <w:sz w:val="20"/>
                <w:szCs w:val="20"/>
              </w:rPr>
              <w:t xml:space="preserve"> </w:t>
            </w:r>
            <w:r w:rsidRPr="0044713A">
              <w:rPr>
                <w:rFonts w:ascii="Times New Roman" w:hAnsi="Times New Roman" w:cs="Times New Roman"/>
                <w:bCs/>
                <w:color w:val="000000" w:themeColor="text1"/>
                <w:sz w:val="20"/>
                <w:szCs w:val="20"/>
              </w:rPr>
              <w:t>D + 0,7</w:t>
            </w:r>
            <w:r>
              <w:rPr>
                <w:rFonts w:ascii="Times New Roman" w:hAnsi="Times New Roman" w:cs="Times New Roman"/>
                <w:bCs/>
                <w:color w:val="000000" w:themeColor="text1"/>
                <w:sz w:val="20"/>
                <w:szCs w:val="20"/>
              </w:rPr>
              <w:t xml:space="preserve"> </w:t>
            </w:r>
            <w:r w:rsidRPr="0044713A">
              <w:rPr>
                <w:rFonts w:ascii="Times New Roman" w:hAnsi="Times New Roman" w:cs="Times New Roman"/>
                <w:bCs/>
                <w:color w:val="000000" w:themeColor="text1"/>
                <w:sz w:val="20"/>
                <w:szCs w:val="20"/>
              </w:rPr>
              <w:t>*</w:t>
            </w:r>
            <w:r>
              <w:rPr>
                <w:rFonts w:ascii="Times New Roman" w:hAnsi="Times New Roman" w:cs="Times New Roman"/>
                <w:bCs/>
                <w:color w:val="000000" w:themeColor="text1"/>
                <w:sz w:val="20"/>
                <w:szCs w:val="20"/>
              </w:rPr>
              <w:t xml:space="preserve"> V</w:t>
            </w:r>
            <w:r w:rsidRPr="0044713A">
              <w:rPr>
                <w:rFonts w:ascii="Times New Roman" w:hAnsi="Times New Roman" w:cs="Times New Roman"/>
                <w:bCs/>
                <w:color w:val="000000" w:themeColor="text1"/>
                <w:sz w:val="20"/>
                <w:szCs w:val="20"/>
              </w:rPr>
              <w:t>S + P</w:t>
            </w:r>
          </w:p>
        </w:tc>
      </w:tr>
      <w:tr w:rsidR="00304EBB" w:rsidRPr="0019712B" w14:paraId="374829AC" w14:textId="77777777" w:rsidTr="00304EBB">
        <w:trPr>
          <w:trHeight w:val="132"/>
        </w:trPr>
        <w:tc>
          <w:tcPr>
            <w:tcW w:w="1276" w:type="dxa"/>
            <w:vMerge/>
            <w:tcBorders>
              <w:top w:val="nil"/>
              <w:left w:val="single" w:sz="4" w:space="0" w:color="auto"/>
              <w:bottom w:val="nil"/>
              <w:right w:val="single" w:sz="4" w:space="0" w:color="auto"/>
            </w:tcBorders>
          </w:tcPr>
          <w:p w14:paraId="34233AB3" w14:textId="77777777" w:rsidR="00304EBB" w:rsidRPr="001F2DF7" w:rsidRDefault="00304EBB" w:rsidP="008D2C7B">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468FA949" w14:textId="77777777" w:rsidR="00304EBB" w:rsidRDefault="00304EBB" w:rsidP="008D2C7B">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105E4192" w14:textId="77777777" w:rsidR="00304EBB" w:rsidRPr="00B51557" w:rsidRDefault="00304EBB" w:rsidP="008D2C7B">
            <w:pPr>
              <w:jc w:val="center"/>
              <w:rPr>
                <w:rFonts w:ascii="Times New Roman" w:hAnsi="Times New Roman" w:cs="Times New Roman"/>
                <w:color w:val="000000" w:themeColor="text1"/>
                <w:sz w:val="20"/>
                <w:szCs w:val="20"/>
              </w:rPr>
            </w:pPr>
            <w:r w:rsidRPr="00B51557">
              <w:rPr>
                <w:rFonts w:ascii="Times New Roman" w:hAnsi="Times New Roman" w:cs="Times New Roman"/>
                <w:color w:val="000000" w:themeColor="text1"/>
                <w:sz w:val="20"/>
                <w:szCs w:val="20"/>
              </w:rPr>
              <w:t>L</w:t>
            </w:r>
          </w:p>
        </w:tc>
        <w:tc>
          <w:tcPr>
            <w:tcW w:w="3402" w:type="dxa"/>
            <w:tcBorders>
              <w:top w:val="single" w:sz="4" w:space="0" w:color="auto"/>
              <w:left w:val="single" w:sz="4" w:space="0" w:color="auto"/>
              <w:bottom w:val="single" w:sz="4" w:space="0" w:color="auto"/>
              <w:right w:val="single" w:sz="4" w:space="0" w:color="auto"/>
            </w:tcBorders>
          </w:tcPr>
          <w:p w14:paraId="0B062EAC" w14:textId="77777777" w:rsidR="00304EBB" w:rsidRPr="00B51557" w:rsidRDefault="00304EBB" w:rsidP="008D2C7B">
            <w:pPr>
              <w:rPr>
                <w:rFonts w:ascii="Times New Roman" w:hAnsi="Times New Roman" w:cs="Times New Roman"/>
                <w:color w:val="000000" w:themeColor="text1"/>
                <w:sz w:val="20"/>
                <w:szCs w:val="20"/>
              </w:rPr>
            </w:pPr>
            <w:r w:rsidRPr="00B51557">
              <w:rPr>
                <w:rFonts w:ascii="Times New Roman" w:hAnsi="Times New Roman" w:cs="Times New Roman"/>
                <w:color w:val="000000" w:themeColor="text1"/>
                <w:sz w:val="20"/>
                <w:szCs w:val="20"/>
              </w:rPr>
              <w:t>Verslo ir viešoji vadyba</w:t>
            </w:r>
          </w:p>
        </w:tc>
        <w:tc>
          <w:tcPr>
            <w:tcW w:w="3685" w:type="dxa"/>
            <w:tcBorders>
              <w:top w:val="nil"/>
              <w:left w:val="single" w:sz="4" w:space="0" w:color="auto"/>
              <w:bottom w:val="single" w:sz="4" w:space="0" w:color="auto"/>
              <w:right w:val="single" w:sz="4" w:space="0" w:color="auto"/>
            </w:tcBorders>
          </w:tcPr>
          <w:p w14:paraId="07392B8B" w14:textId="77777777" w:rsidR="00304EBB" w:rsidRPr="0044713A" w:rsidRDefault="00304EBB" w:rsidP="008D2C7B">
            <w:pPr>
              <w:rPr>
                <w:rFonts w:ascii="Times New Roman" w:hAnsi="Times New Roman" w:cs="Times New Roman"/>
                <w:bCs/>
                <w:color w:val="000000" w:themeColor="text1"/>
                <w:sz w:val="20"/>
                <w:szCs w:val="20"/>
              </w:rPr>
            </w:pPr>
          </w:p>
        </w:tc>
      </w:tr>
      <w:tr w:rsidR="00304EBB" w:rsidRPr="0019712B" w14:paraId="0EEF09BB" w14:textId="77777777" w:rsidTr="00304EBB">
        <w:trPr>
          <w:trHeight w:val="135"/>
        </w:trPr>
        <w:tc>
          <w:tcPr>
            <w:tcW w:w="1276" w:type="dxa"/>
            <w:vMerge/>
            <w:tcBorders>
              <w:top w:val="nil"/>
              <w:left w:val="single" w:sz="4" w:space="0" w:color="auto"/>
              <w:bottom w:val="nil"/>
              <w:right w:val="single" w:sz="4" w:space="0" w:color="auto"/>
            </w:tcBorders>
          </w:tcPr>
          <w:p w14:paraId="09BB672A" w14:textId="77777777" w:rsidR="00304EBB" w:rsidRPr="001F2DF7" w:rsidRDefault="00304EBB" w:rsidP="008D2C7B">
            <w:pP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75716EC0" w14:textId="77777777" w:rsidR="00304EBB" w:rsidRDefault="00304EBB" w:rsidP="008D2C7B">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51083803" w14:textId="61B6C0BB" w:rsidR="00304EBB" w:rsidRDefault="00304EBB" w:rsidP="008D2C7B">
            <w:pPr>
              <w:jc w:val="both"/>
              <w:rPr>
                <w:rFonts w:ascii="Times New Roman" w:hAnsi="Times New Roman" w:cs="Times New Roman"/>
                <w:color w:val="000000" w:themeColor="text1"/>
                <w:sz w:val="20"/>
                <w:szCs w:val="20"/>
              </w:rPr>
            </w:pPr>
            <w:r w:rsidRPr="00F11762">
              <w:rPr>
                <w:rFonts w:ascii="Times New Roman" w:hAnsi="Times New Roman" w:cs="Times New Roman"/>
                <w:b/>
                <w:color w:val="000000" w:themeColor="text1"/>
                <w:sz w:val="20"/>
                <w:szCs w:val="20"/>
              </w:rPr>
              <w:t>Kitos krypčių grupės:</w:t>
            </w:r>
          </w:p>
          <w:p w14:paraId="41F19469" w14:textId="77777777" w:rsidR="00304EBB" w:rsidRDefault="00304EBB" w:rsidP="008D2C7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 išklausę ne mažiau 20 ECTS kreditų iš mikroekonomikos, </w:t>
            </w:r>
            <w:r w:rsidRPr="00AB7406">
              <w:rPr>
                <w:rFonts w:ascii="Times New Roman" w:hAnsi="Times New Roman" w:cs="Times New Roman"/>
                <w:color w:val="000000" w:themeColor="text1"/>
                <w:sz w:val="20"/>
                <w:szCs w:val="20"/>
              </w:rPr>
              <w:t>makroekonomikos, ekonometrijos ir pasirenkamųjų dalykų iš ekonomikos krypties</w:t>
            </w:r>
          </w:p>
          <w:p w14:paraId="23D4B28D" w14:textId="77777777" w:rsidR="00304EBB" w:rsidRDefault="00304EBB" w:rsidP="008D2C7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 </w:t>
            </w:r>
            <w:r w:rsidRPr="0064217A">
              <w:rPr>
                <w:rFonts w:ascii="Times New Roman" w:hAnsi="Times New Roman" w:cs="Times New Roman"/>
                <w:color w:val="000000" w:themeColor="text1"/>
                <w:sz w:val="20"/>
                <w:szCs w:val="20"/>
              </w:rPr>
              <w:t>baigę papildomąsias studijas Vilniaus universiteto Ekonomikos ir v</w:t>
            </w:r>
            <w:r>
              <w:rPr>
                <w:rFonts w:ascii="Times New Roman" w:hAnsi="Times New Roman" w:cs="Times New Roman"/>
                <w:color w:val="000000" w:themeColor="text1"/>
                <w:sz w:val="20"/>
                <w:szCs w:val="20"/>
              </w:rPr>
              <w:t>erslo administravimo fakultete</w:t>
            </w:r>
          </w:p>
          <w:p w14:paraId="17B90DEC" w14:textId="6E89497A" w:rsidR="00304EBB" w:rsidRDefault="00304EBB" w:rsidP="008D2C7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1BB2BA4E" w14:textId="4F71C14D" w:rsidR="00304EBB" w:rsidRPr="008D2C7B" w:rsidRDefault="00304EBB" w:rsidP="008D2C7B">
            <w:pPr>
              <w:jc w:val="both"/>
              <w:rPr>
                <w:rFonts w:ascii="Times New Roman" w:hAnsi="Times New Roman" w:cs="Times New Roman"/>
                <w:color w:val="000000" w:themeColor="text1"/>
                <w:sz w:val="20"/>
                <w:szCs w:val="20"/>
              </w:rPr>
            </w:pPr>
            <w:r w:rsidRPr="008D2C7B">
              <w:rPr>
                <w:rFonts w:ascii="Times New Roman" w:hAnsi="Times New Roman" w:cs="Times New Roman"/>
                <w:color w:val="000000" w:themeColor="text1"/>
                <w:sz w:val="20"/>
                <w:szCs w:val="20"/>
              </w:rPr>
              <w:t>Asmenys, papildomąsias studijas baigę kituose universitetuose, gali pretenduoti tik tuo atveju, jeigu baigtos papildomosios studijos atitinka Vilniaus universiteto Ekonomikos ir verslo administravimo fakulteto reikalavimus papildomosioms studijoms ir pateikia papildomųjų studijų baigimo pažymėjimą.</w:t>
            </w:r>
          </w:p>
        </w:tc>
        <w:tc>
          <w:tcPr>
            <w:tcW w:w="3685" w:type="dxa"/>
            <w:tcBorders>
              <w:top w:val="single" w:sz="4" w:space="0" w:color="auto"/>
              <w:left w:val="single" w:sz="4" w:space="0" w:color="auto"/>
              <w:bottom w:val="single" w:sz="4" w:space="0" w:color="auto"/>
              <w:right w:val="single" w:sz="4" w:space="0" w:color="auto"/>
            </w:tcBorders>
          </w:tcPr>
          <w:p w14:paraId="082D9E6A" w14:textId="77777777" w:rsidR="00304EBB" w:rsidRDefault="00304EBB" w:rsidP="008D2C7B">
            <w:pPr>
              <w:jc w:val="center"/>
              <w:rPr>
                <w:rFonts w:ascii="Times New Roman" w:hAnsi="Times New Roman" w:cs="Times New Roman"/>
                <w:bCs/>
                <w:color w:val="000000" w:themeColor="text1"/>
                <w:sz w:val="20"/>
                <w:szCs w:val="20"/>
              </w:rPr>
            </w:pPr>
          </w:p>
          <w:p w14:paraId="3DBE60DB" w14:textId="571628F2" w:rsidR="00304EBB" w:rsidRDefault="00304EBB" w:rsidP="008D2C7B">
            <w:pPr>
              <w:jc w:val="center"/>
              <w:rPr>
                <w:rFonts w:ascii="Times New Roman" w:hAnsi="Times New Roman" w:cs="Times New Roman"/>
                <w:bCs/>
                <w:color w:val="000000" w:themeColor="text1"/>
                <w:sz w:val="20"/>
                <w:szCs w:val="20"/>
              </w:rPr>
            </w:pPr>
            <w:r w:rsidRPr="00B51557">
              <w:rPr>
                <w:rFonts w:ascii="Times New Roman" w:hAnsi="Times New Roman" w:cs="Times New Roman"/>
                <w:bCs/>
                <w:color w:val="000000" w:themeColor="text1"/>
                <w:sz w:val="20"/>
                <w:szCs w:val="20"/>
              </w:rPr>
              <w:t>0,3 * D + 0,7 * VS + P</w:t>
            </w:r>
          </w:p>
          <w:p w14:paraId="73247DB7" w14:textId="77777777" w:rsidR="00304EBB" w:rsidRDefault="00304EBB" w:rsidP="008D2C7B">
            <w:pPr>
              <w:jc w:val="center"/>
              <w:rPr>
                <w:rFonts w:ascii="Times New Roman" w:hAnsi="Times New Roman" w:cs="Times New Roman"/>
                <w:bCs/>
                <w:color w:val="000000" w:themeColor="text1"/>
                <w:sz w:val="20"/>
                <w:szCs w:val="20"/>
                <w:lang w:eastAsia="lt-LT"/>
              </w:rPr>
            </w:pPr>
          </w:p>
          <w:p w14:paraId="03EC6849" w14:textId="77777777" w:rsidR="00304EBB" w:rsidRDefault="00304EBB" w:rsidP="008D2C7B">
            <w:pPr>
              <w:jc w:val="center"/>
              <w:rPr>
                <w:rFonts w:ascii="Times New Roman" w:hAnsi="Times New Roman" w:cs="Times New Roman"/>
                <w:bCs/>
                <w:color w:val="000000" w:themeColor="text1"/>
                <w:sz w:val="20"/>
                <w:szCs w:val="20"/>
                <w:lang w:eastAsia="lt-LT"/>
              </w:rPr>
            </w:pPr>
          </w:p>
          <w:p w14:paraId="3212FB63" w14:textId="77777777" w:rsidR="00304EBB" w:rsidRDefault="00304EBB" w:rsidP="008D2C7B">
            <w:pPr>
              <w:jc w:val="center"/>
              <w:rPr>
                <w:rFonts w:ascii="Times New Roman" w:hAnsi="Times New Roman" w:cs="Times New Roman"/>
                <w:bCs/>
                <w:color w:val="000000" w:themeColor="text1"/>
                <w:sz w:val="20"/>
                <w:szCs w:val="20"/>
                <w:lang w:eastAsia="lt-LT"/>
              </w:rPr>
            </w:pPr>
          </w:p>
          <w:p w14:paraId="3F38B802" w14:textId="6AA75FCC" w:rsidR="00304EBB" w:rsidRPr="00B51557" w:rsidRDefault="00304EBB" w:rsidP="008D2C7B">
            <w:pPr>
              <w:jc w:val="center"/>
              <w:rPr>
                <w:rFonts w:ascii="Times New Roman" w:hAnsi="Times New Roman" w:cs="Times New Roman"/>
                <w:bCs/>
                <w:color w:val="000000" w:themeColor="text1"/>
                <w:sz w:val="20"/>
                <w:szCs w:val="20"/>
                <w:lang w:eastAsia="lt-LT"/>
              </w:rPr>
            </w:pPr>
            <w:r>
              <w:rPr>
                <w:rFonts w:ascii="Times New Roman" w:hAnsi="Times New Roman" w:cs="Times New Roman"/>
                <w:bCs/>
                <w:color w:val="000000" w:themeColor="text1"/>
                <w:sz w:val="20"/>
                <w:szCs w:val="20"/>
                <w:lang w:eastAsia="lt-LT"/>
              </w:rPr>
              <w:t>0,3 * M3 + 0,7 * AS + P</w:t>
            </w:r>
          </w:p>
          <w:p w14:paraId="1EDCD616" w14:textId="77777777" w:rsidR="00304EBB" w:rsidRDefault="00304EBB" w:rsidP="008D2C7B">
            <w:pPr>
              <w:jc w:val="both"/>
              <w:rPr>
                <w:rFonts w:ascii="Times New Roman" w:hAnsi="Times New Roman" w:cs="Times New Roman"/>
                <w:bCs/>
                <w:i/>
                <w:color w:val="000000" w:themeColor="text1"/>
                <w:sz w:val="19"/>
                <w:szCs w:val="19"/>
              </w:rPr>
            </w:pPr>
          </w:p>
          <w:p w14:paraId="4B969271" w14:textId="4102AE13" w:rsidR="00304EBB" w:rsidRPr="00F45387" w:rsidRDefault="00304EBB" w:rsidP="008D2C7B">
            <w:pPr>
              <w:jc w:val="both"/>
              <w:rPr>
                <w:rFonts w:ascii="Times New Roman" w:hAnsi="Times New Roman" w:cs="Times New Roman"/>
                <w:bCs/>
                <w:color w:val="000000" w:themeColor="text1"/>
                <w:sz w:val="19"/>
                <w:szCs w:val="19"/>
              </w:rPr>
            </w:pPr>
            <w:r w:rsidRPr="00F45387">
              <w:rPr>
                <w:rFonts w:ascii="Times New Roman" w:hAnsi="Times New Roman" w:cs="Times New Roman"/>
                <w:bCs/>
                <w:i/>
                <w:color w:val="000000" w:themeColor="text1"/>
                <w:sz w:val="19"/>
                <w:szCs w:val="19"/>
              </w:rPr>
              <w:t xml:space="preserve">Stojantieji turi būti išklausę ne mažiau nei </w:t>
            </w:r>
            <w:r w:rsidRPr="00F45387">
              <w:rPr>
                <w:rFonts w:ascii="Times New Roman" w:hAnsi="Times New Roman" w:cs="Times New Roman"/>
                <w:b/>
                <w:bCs/>
                <w:i/>
                <w:color w:val="000000" w:themeColor="text1"/>
                <w:sz w:val="19"/>
                <w:szCs w:val="19"/>
              </w:rPr>
              <w:t>20 ECTS</w:t>
            </w:r>
            <w:r w:rsidRPr="00F45387">
              <w:rPr>
                <w:rFonts w:ascii="Times New Roman" w:hAnsi="Times New Roman" w:cs="Times New Roman"/>
                <w:bCs/>
                <w:i/>
                <w:color w:val="000000" w:themeColor="text1"/>
                <w:sz w:val="19"/>
                <w:szCs w:val="19"/>
              </w:rPr>
              <w:t xml:space="preserve"> kreditų iš mikroekonomikos, makroekonomikos, ekonometrijos ir pasirenkamųjų dalykų iš ekonomikos krypties (žr. Įskaitomų studijų dalykų sąrašą) ir el. būdu pateikti tai įrodančius dokumentus. </w:t>
            </w:r>
            <w:r w:rsidRPr="00F45387">
              <w:rPr>
                <w:rFonts w:ascii="Times New Roman" w:hAnsi="Times New Roman" w:cs="Times New Roman"/>
                <w:i/>
                <w:color w:val="000000" w:themeColor="text1"/>
                <w:sz w:val="19"/>
                <w:szCs w:val="19"/>
                <w:lang w:eastAsia="lt-LT"/>
              </w:rPr>
              <w:t xml:space="preserve">Gavus dokumentus, VU ISAS bus pažymėtas </w:t>
            </w:r>
            <w:r w:rsidRPr="00F45387">
              <w:rPr>
                <w:rFonts w:ascii="Times New Roman" w:hAnsi="Times New Roman" w:cs="Times New Roman"/>
                <w:b/>
                <w:i/>
                <w:color w:val="000000" w:themeColor="text1"/>
                <w:sz w:val="19"/>
                <w:szCs w:val="19"/>
                <w:lang w:eastAsia="lt-LT"/>
              </w:rPr>
              <w:t>atitikimas atrankos kriterijams</w:t>
            </w:r>
            <w:r w:rsidRPr="00F45387">
              <w:rPr>
                <w:rFonts w:ascii="Times New Roman" w:hAnsi="Times New Roman" w:cs="Times New Roman"/>
                <w:i/>
                <w:color w:val="000000" w:themeColor="text1"/>
                <w:sz w:val="19"/>
                <w:szCs w:val="19"/>
                <w:lang w:eastAsia="lt-LT"/>
              </w:rPr>
              <w:t xml:space="preserve"> ir stojantysis galės pretenduoti į studijų programą.</w:t>
            </w:r>
          </w:p>
          <w:p w14:paraId="32A2143C" w14:textId="6A7CCD91" w:rsidR="00304EBB" w:rsidRPr="00B51557" w:rsidRDefault="00304EBB" w:rsidP="008D2C7B">
            <w:pPr>
              <w:jc w:val="both"/>
              <w:rPr>
                <w:rFonts w:ascii="Times New Roman" w:hAnsi="Times New Roman" w:cs="Times New Roman"/>
                <w:bCs/>
                <w:color w:val="000000" w:themeColor="text1"/>
                <w:sz w:val="20"/>
                <w:szCs w:val="20"/>
              </w:rPr>
            </w:pPr>
            <w:r w:rsidRPr="00F45387">
              <w:rPr>
                <w:rFonts w:ascii="Times New Roman" w:hAnsi="Times New Roman" w:cs="Times New Roman"/>
                <w:i/>
                <w:color w:val="000000" w:themeColor="text1"/>
                <w:sz w:val="19"/>
                <w:szCs w:val="19"/>
                <w:lang w:eastAsia="lt-LT"/>
              </w:rPr>
              <w:t xml:space="preserve">Šis reikalavimas netaikomas stojantiesiems, kurie </w:t>
            </w:r>
            <w:r w:rsidRPr="00F45387">
              <w:rPr>
                <w:rFonts w:ascii="Times New Roman" w:hAnsi="Times New Roman" w:cs="Times New Roman"/>
                <w:bCs/>
                <w:i/>
                <w:color w:val="000000" w:themeColor="text1"/>
                <w:sz w:val="19"/>
                <w:szCs w:val="19"/>
              </w:rPr>
              <w:t>pretenduoja</w:t>
            </w:r>
            <w:r w:rsidRPr="00F45387">
              <w:rPr>
                <w:rFonts w:ascii="Times New Roman" w:hAnsi="Times New Roman" w:cs="Times New Roman"/>
                <w:i/>
                <w:color w:val="000000" w:themeColor="text1"/>
                <w:sz w:val="19"/>
                <w:szCs w:val="19"/>
                <w:lang w:eastAsia="lt-LT"/>
              </w:rPr>
              <w:t xml:space="preserve"> į „Valstybės ekonominės politikos“ (I) programą ir turi ne mažesnę nei 3 metų profilinę patirtį bei pateikia tai įrodančią laisvos formos pažymą iš darbdavio, kurioje nurodytas darbo stažas bei pareigos.</w:t>
            </w:r>
          </w:p>
        </w:tc>
      </w:tr>
      <w:tr w:rsidR="00304EBB" w:rsidRPr="0019712B" w14:paraId="31B19368" w14:textId="77777777" w:rsidTr="00304EBB">
        <w:trPr>
          <w:trHeight w:val="454"/>
        </w:trPr>
        <w:tc>
          <w:tcPr>
            <w:tcW w:w="1276" w:type="dxa"/>
            <w:tcBorders>
              <w:top w:val="nil"/>
              <w:left w:val="single" w:sz="4" w:space="0" w:color="auto"/>
              <w:bottom w:val="single" w:sz="4" w:space="0" w:color="auto"/>
              <w:right w:val="single" w:sz="4" w:space="0" w:color="auto"/>
            </w:tcBorders>
          </w:tcPr>
          <w:p w14:paraId="0669FE1C" w14:textId="0C72FA75" w:rsidR="00304EBB" w:rsidRPr="0019712B" w:rsidRDefault="00304EBB" w:rsidP="009222A6">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5F71E98C" w14:textId="7E7292B4" w:rsidR="00304EBB" w:rsidRPr="0019712B" w:rsidRDefault="00304EBB" w:rsidP="009222A6">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55928048" w14:textId="396901C0" w:rsidR="00304EBB" w:rsidRPr="00325481" w:rsidRDefault="00304EBB" w:rsidP="009222A6">
            <w:pPr>
              <w:jc w:val="both"/>
              <w:rPr>
                <w:rFonts w:ascii="Times New Roman" w:hAnsi="Times New Roman" w:cs="Times New Roman"/>
                <w:color w:val="000000" w:themeColor="text1"/>
                <w:sz w:val="20"/>
                <w:szCs w:val="20"/>
              </w:rPr>
            </w:pPr>
            <w:r w:rsidRPr="00325481">
              <w:rPr>
                <w:rFonts w:ascii="Times New Roman" w:hAnsi="Times New Roman" w:cs="Times New Roman"/>
                <w:color w:val="000000" w:themeColor="text1"/>
                <w:sz w:val="20"/>
                <w:szCs w:val="20"/>
              </w:rPr>
              <w:t>Baigę ekonomikos bei verslo ir viešosios vadybos krypčių grupių profesines bakalauro studijas bei papildomąsias studijas Vilniaus universiteto Ekonomikos ir verslo administravimo fakultete.</w:t>
            </w:r>
          </w:p>
          <w:p w14:paraId="5F471834" w14:textId="59DFD40F" w:rsidR="00304EBB" w:rsidRPr="00A01105" w:rsidRDefault="00304EBB" w:rsidP="00136E63">
            <w:pPr>
              <w:jc w:val="both"/>
              <w:rPr>
                <w:rFonts w:ascii="Times New Roman" w:hAnsi="Times New Roman" w:cs="Times New Roman"/>
                <w:color w:val="000000" w:themeColor="text1"/>
                <w:sz w:val="20"/>
                <w:szCs w:val="20"/>
              </w:rPr>
            </w:pPr>
            <w:r w:rsidRPr="00A01105">
              <w:rPr>
                <w:rFonts w:ascii="Times New Roman" w:hAnsi="Times New Roman" w:cs="Times New Roman"/>
                <w:color w:val="000000" w:themeColor="text1"/>
                <w:sz w:val="20"/>
                <w:szCs w:val="20"/>
              </w:rPr>
              <w:lastRenderedPageBreak/>
              <w:t>Asmenys, papildomąsias studijas baigę kituose universitetuose, gali pretenduoti tik tuo atveju, jeigu baigtos papildomosios studijos atitinka Vilniaus universiteto Ekonomikos ir verslo administravimo fakulteto reikalavimus papildomosioms studijoms ir pateikia papildomųjų studijų baigimo pažymėjimą.</w:t>
            </w:r>
          </w:p>
        </w:tc>
        <w:tc>
          <w:tcPr>
            <w:tcW w:w="3685" w:type="dxa"/>
            <w:tcBorders>
              <w:top w:val="single" w:sz="4" w:space="0" w:color="auto"/>
              <w:left w:val="single" w:sz="4" w:space="0" w:color="auto"/>
              <w:bottom w:val="single" w:sz="4" w:space="0" w:color="auto"/>
              <w:right w:val="single" w:sz="4" w:space="0" w:color="auto"/>
            </w:tcBorders>
          </w:tcPr>
          <w:p w14:paraId="049F3D6E" w14:textId="77777777" w:rsidR="00304EBB" w:rsidRPr="00A01105" w:rsidRDefault="00304EBB" w:rsidP="009222A6">
            <w:pPr>
              <w:jc w:val="center"/>
              <w:rPr>
                <w:rFonts w:ascii="Times New Roman" w:hAnsi="Times New Roman" w:cs="Times New Roman"/>
                <w:bCs/>
                <w:color w:val="000000" w:themeColor="text1"/>
                <w:sz w:val="20"/>
                <w:szCs w:val="20"/>
                <w:lang w:eastAsia="lt-LT"/>
              </w:rPr>
            </w:pPr>
            <w:r w:rsidRPr="00A01105">
              <w:rPr>
                <w:rFonts w:ascii="Times New Roman" w:hAnsi="Times New Roman" w:cs="Times New Roman"/>
                <w:bCs/>
                <w:color w:val="000000" w:themeColor="text1"/>
                <w:sz w:val="20"/>
                <w:szCs w:val="20"/>
                <w:lang w:eastAsia="lt-LT"/>
              </w:rPr>
              <w:lastRenderedPageBreak/>
              <w:t>0,3 * M3 + 0,7 * AS + P</w:t>
            </w:r>
          </w:p>
          <w:p w14:paraId="367E989D" w14:textId="6C0454FD" w:rsidR="00304EBB" w:rsidRPr="00A01105" w:rsidRDefault="00304EBB" w:rsidP="009222A6">
            <w:pPr>
              <w:jc w:val="both"/>
              <w:rPr>
                <w:rFonts w:ascii="Times New Roman" w:hAnsi="Times New Roman" w:cs="Times New Roman"/>
                <w:bCs/>
                <w:color w:val="000000" w:themeColor="text1"/>
                <w:sz w:val="20"/>
                <w:szCs w:val="20"/>
              </w:rPr>
            </w:pPr>
            <w:r w:rsidRPr="00A01105">
              <w:rPr>
                <w:rFonts w:ascii="Times New Roman" w:hAnsi="Times New Roman" w:cs="Times New Roman"/>
                <w:bCs/>
                <w:i/>
                <w:color w:val="000000" w:themeColor="text1"/>
                <w:sz w:val="20"/>
                <w:szCs w:val="20"/>
              </w:rPr>
              <w:t xml:space="preserve">Stojantieji turi būti išklausę ne mažiau nei </w:t>
            </w:r>
            <w:r w:rsidRPr="00A01105">
              <w:rPr>
                <w:rFonts w:ascii="Times New Roman" w:hAnsi="Times New Roman" w:cs="Times New Roman"/>
                <w:b/>
                <w:bCs/>
                <w:i/>
                <w:color w:val="000000" w:themeColor="text1"/>
                <w:sz w:val="20"/>
                <w:szCs w:val="20"/>
              </w:rPr>
              <w:t>20 ECTS</w:t>
            </w:r>
            <w:r w:rsidRPr="00A01105">
              <w:rPr>
                <w:rFonts w:ascii="Times New Roman" w:hAnsi="Times New Roman" w:cs="Times New Roman"/>
                <w:bCs/>
                <w:i/>
                <w:color w:val="000000" w:themeColor="text1"/>
                <w:sz w:val="20"/>
                <w:szCs w:val="20"/>
              </w:rPr>
              <w:t xml:space="preserve"> kreditų iš mikroekonomikos, makroekonomikos, ekonometrijos ir </w:t>
            </w:r>
            <w:r w:rsidRPr="00A01105">
              <w:rPr>
                <w:rFonts w:ascii="Times New Roman" w:hAnsi="Times New Roman" w:cs="Times New Roman"/>
                <w:bCs/>
                <w:i/>
                <w:color w:val="000000" w:themeColor="text1"/>
                <w:sz w:val="20"/>
                <w:szCs w:val="20"/>
              </w:rPr>
              <w:lastRenderedPageBreak/>
              <w:t xml:space="preserve">pasirenkamųjų dalykų iš ekonomikos krypties (žr. Įskaitomų studijų dalykų sąrašą) ir el. būdu pateikti tai įrodančius dokumentus. </w:t>
            </w:r>
            <w:r w:rsidRPr="00A01105">
              <w:rPr>
                <w:rFonts w:ascii="Times New Roman" w:hAnsi="Times New Roman" w:cs="Times New Roman"/>
                <w:i/>
                <w:color w:val="000000" w:themeColor="text1"/>
                <w:sz w:val="20"/>
                <w:szCs w:val="20"/>
                <w:lang w:eastAsia="lt-LT"/>
              </w:rPr>
              <w:t xml:space="preserve">Gavus dokumentus, VU ISAS bus pažymėtas </w:t>
            </w:r>
            <w:r w:rsidRPr="00A01105">
              <w:rPr>
                <w:rFonts w:ascii="Times New Roman" w:hAnsi="Times New Roman" w:cs="Times New Roman"/>
                <w:b/>
                <w:i/>
                <w:color w:val="000000" w:themeColor="text1"/>
                <w:sz w:val="20"/>
                <w:szCs w:val="20"/>
                <w:lang w:eastAsia="lt-LT"/>
              </w:rPr>
              <w:t>atitikimas atrankos kriterijams</w:t>
            </w:r>
            <w:r w:rsidRPr="00A01105">
              <w:rPr>
                <w:rFonts w:ascii="Times New Roman" w:hAnsi="Times New Roman" w:cs="Times New Roman"/>
                <w:i/>
                <w:color w:val="000000" w:themeColor="text1"/>
                <w:sz w:val="20"/>
                <w:szCs w:val="20"/>
                <w:lang w:eastAsia="lt-LT"/>
              </w:rPr>
              <w:t xml:space="preserve"> ir stojantysis galės pretenduoti į studijų programą.</w:t>
            </w:r>
          </w:p>
        </w:tc>
      </w:tr>
      <w:tr w:rsidR="00304EBB" w:rsidRPr="0019712B" w14:paraId="7B3A5824" w14:textId="77777777" w:rsidTr="00304EBB">
        <w:trPr>
          <w:trHeight w:val="3276"/>
        </w:trPr>
        <w:tc>
          <w:tcPr>
            <w:tcW w:w="10915" w:type="dxa"/>
            <w:gridSpan w:val="5"/>
            <w:tcBorders>
              <w:top w:val="single" w:sz="4" w:space="0" w:color="auto"/>
              <w:left w:val="single" w:sz="4" w:space="0" w:color="auto"/>
              <w:bottom w:val="single" w:sz="4" w:space="0" w:color="auto"/>
              <w:right w:val="single" w:sz="4" w:space="0" w:color="auto"/>
            </w:tcBorders>
          </w:tcPr>
          <w:p w14:paraId="0470C47E" w14:textId="77777777" w:rsidR="00304EBB" w:rsidRPr="009222A6" w:rsidRDefault="00304EBB" w:rsidP="009222A6">
            <w:pPr>
              <w:jc w:val="both"/>
              <w:rPr>
                <w:rFonts w:ascii="Times New Roman" w:hAnsi="Times New Roman" w:cs="Times New Roman"/>
                <w:b/>
                <w:color w:val="000000" w:themeColor="text1"/>
                <w:sz w:val="20"/>
                <w:szCs w:val="20"/>
                <w:u w:val="single"/>
                <w:lang w:eastAsia="lt-LT"/>
              </w:rPr>
            </w:pPr>
            <w:r w:rsidRPr="009222A6">
              <w:rPr>
                <w:rFonts w:ascii="Times New Roman" w:hAnsi="Times New Roman" w:cs="Times New Roman"/>
                <w:b/>
                <w:color w:val="000000" w:themeColor="text1"/>
                <w:sz w:val="20"/>
                <w:szCs w:val="20"/>
                <w:u w:val="single"/>
                <w:lang w:eastAsia="lt-LT"/>
              </w:rPr>
              <w:lastRenderedPageBreak/>
              <w:t xml:space="preserve">REIKŠMĖS: </w:t>
            </w:r>
          </w:p>
          <w:p w14:paraId="6D57F8DA" w14:textId="3D3381AE" w:rsidR="00304EBB" w:rsidRPr="009222A6" w:rsidRDefault="00304EBB" w:rsidP="009222A6">
            <w:pPr>
              <w:jc w:val="both"/>
              <w:rPr>
                <w:rFonts w:ascii="Times New Roman" w:hAnsi="Times New Roman" w:cs="Times New Roman"/>
                <w:b/>
                <w:color w:val="000000" w:themeColor="text1"/>
                <w:sz w:val="20"/>
                <w:szCs w:val="20"/>
                <w:lang w:eastAsia="lt-LT"/>
              </w:rPr>
            </w:pPr>
            <w:r w:rsidRPr="009222A6">
              <w:rPr>
                <w:rFonts w:ascii="Times New Roman" w:hAnsi="Times New Roman" w:cs="Times New Roman"/>
                <w:b/>
                <w:color w:val="000000" w:themeColor="text1"/>
                <w:sz w:val="20"/>
                <w:szCs w:val="20"/>
                <w:lang w:eastAsia="lt-LT"/>
              </w:rPr>
              <w:t xml:space="preserve">AS – </w:t>
            </w:r>
            <w:r w:rsidRPr="009222A6">
              <w:rPr>
                <w:rFonts w:ascii="Times New Roman" w:hAnsi="Times New Roman" w:cs="Times New Roman"/>
                <w:color w:val="000000" w:themeColor="text1"/>
                <w:sz w:val="20"/>
                <w:szCs w:val="20"/>
                <w:lang w:eastAsia="lt-LT"/>
              </w:rPr>
              <w:t>diplomo priedėlio (priedo) pažymių bendras svertinis vidurkis;</w:t>
            </w:r>
          </w:p>
          <w:p w14:paraId="1F58B237" w14:textId="77777777" w:rsidR="00457CA0" w:rsidRPr="005C50FB" w:rsidRDefault="00457CA0" w:rsidP="00457CA0">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1DF1592D" w14:textId="76F51AAC" w:rsidR="00304EBB" w:rsidRPr="009222A6" w:rsidRDefault="00E02860" w:rsidP="009222A6">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4EF6D3B6" w14:textId="77777777" w:rsidR="00304EBB" w:rsidRPr="009222A6" w:rsidRDefault="00304EBB" w:rsidP="009222A6">
            <w:pPr>
              <w:jc w:val="both"/>
              <w:rPr>
                <w:rFonts w:ascii="Times New Roman" w:hAnsi="Times New Roman" w:cs="Times New Roman"/>
                <w:color w:val="000000" w:themeColor="text1"/>
                <w:sz w:val="20"/>
                <w:szCs w:val="20"/>
                <w:lang w:eastAsia="lt-LT"/>
              </w:rPr>
            </w:pPr>
            <w:r w:rsidRPr="009222A6">
              <w:rPr>
                <w:rFonts w:ascii="Times New Roman" w:hAnsi="Times New Roman" w:cs="Times New Roman"/>
                <w:b/>
                <w:color w:val="000000" w:themeColor="text1"/>
                <w:sz w:val="20"/>
                <w:szCs w:val="20"/>
                <w:lang w:eastAsia="lt-LT"/>
              </w:rPr>
              <w:t>M3</w:t>
            </w:r>
            <w:r w:rsidRPr="009222A6">
              <w:rPr>
                <w:rFonts w:ascii="Times New Roman" w:hAnsi="Times New Roman" w:cs="Times New Roman"/>
                <w:color w:val="000000" w:themeColor="text1"/>
                <w:sz w:val="20"/>
                <w:szCs w:val="20"/>
                <w:lang w:eastAsia="lt-LT"/>
              </w:rPr>
              <w:t xml:space="preserve"> – papildomųjų studijų dalykų pažymių vidurkis;</w:t>
            </w:r>
          </w:p>
          <w:p w14:paraId="6E24C814" w14:textId="77777777" w:rsidR="00304EBB" w:rsidRPr="009222A6" w:rsidRDefault="00304EBB" w:rsidP="009222A6">
            <w:pPr>
              <w:jc w:val="both"/>
              <w:rPr>
                <w:rFonts w:ascii="Times New Roman" w:hAnsi="Times New Roman" w:cs="Times New Roman"/>
                <w:bCs/>
                <w:color w:val="000000" w:themeColor="text1"/>
                <w:sz w:val="20"/>
                <w:szCs w:val="20"/>
                <w:lang w:eastAsia="lt-LT"/>
              </w:rPr>
            </w:pPr>
            <w:r w:rsidRPr="009222A6">
              <w:rPr>
                <w:rFonts w:ascii="Times New Roman" w:hAnsi="Times New Roman" w:cs="Times New Roman"/>
                <w:b/>
                <w:bCs/>
                <w:color w:val="000000" w:themeColor="text1"/>
                <w:sz w:val="20"/>
                <w:szCs w:val="20"/>
                <w:lang w:eastAsia="lt-LT"/>
              </w:rPr>
              <w:t>P – papildomi balai:</w:t>
            </w:r>
            <w:r w:rsidRPr="009222A6">
              <w:rPr>
                <w:rFonts w:ascii="Times New Roman" w:hAnsi="Times New Roman" w:cs="Times New Roman"/>
                <w:bCs/>
                <w:color w:val="000000" w:themeColor="text1"/>
                <w:sz w:val="20"/>
                <w:szCs w:val="20"/>
                <w:lang w:eastAsia="lt-LT"/>
              </w:rPr>
              <w:t xml:space="preserve"> </w:t>
            </w:r>
          </w:p>
          <w:p w14:paraId="4EE84614" w14:textId="05FF0A94" w:rsidR="00304EBB" w:rsidRPr="009222A6" w:rsidRDefault="00304EBB" w:rsidP="009222A6">
            <w:pPr>
              <w:jc w:val="both"/>
              <w:rPr>
                <w:rFonts w:ascii="Times New Roman" w:hAnsi="Times New Roman" w:cs="Times New Roman"/>
                <w:bCs/>
                <w:color w:val="000000" w:themeColor="text1"/>
                <w:sz w:val="20"/>
                <w:szCs w:val="20"/>
                <w:lang w:eastAsia="lt-LT"/>
              </w:rPr>
            </w:pPr>
            <w:r w:rsidRPr="009222A6">
              <w:rPr>
                <w:rFonts w:ascii="Times New Roman" w:hAnsi="Times New Roman" w:cs="Times New Roman"/>
                <w:bCs/>
                <w:color w:val="000000" w:themeColor="text1"/>
                <w:sz w:val="20"/>
                <w:szCs w:val="20"/>
                <w:lang w:eastAsia="lt-LT"/>
              </w:rPr>
              <w:t xml:space="preserve">Į „Ekonominę analitiką“ – 1 balas už ekonomikos mokslines publikacijas recenzuojamuose leidiniuose; 1 balas už ne mažesnę nei vienerių metų stojimų pradžios dienai darbo patirtį pagal studijų programą, į kurią stojama; 1 balas už </w:t>
            </w:r>
            <w:r w:rsidRPr="0033556F">
              <w:rPr>
                <w:rFonts w:ascii="Times New Roman" w:hAnsi="Times New Roman" w:cs="Times New Roman"/>
                <w:bCs/>
                <w:i/>
                <w:color w:val="000000" w:themeColor="text1"/>
                <w:sz w:val="20"/>
                <w:szCs w:val="20"/>
                <w:lang w:eastAsia="lt-LT"/>
              </w:rPr>
              <w:t>Magna Cum Laude</w:t>
            </w:r>
            <w:r w:rsidRPr="009222A6">
              <w:rPr>
                <w:rFonts w:ascii="Times New Roman" w:hAnsi="Times New Roman" w:cs="Times New Roman"/>
                <w:bCs/>
                <w:color w:val="000000" w:themeColor="text1"/>
                <w:sz w:val="20"/>
                <w:szCs w:val="20"/>
                <w:lang w:eastAsia="lt-LT"/>
              </w:rPr>
              <w:t xml:space="preserve"> arba </w:t>
            </w:r>
            <w:r w:rsidRPr="0033556F">
              <w:rPr>
                <w:rFonts w:ascii="Times New Roman" w:hAnsi="Times New Roman" w:cs="Times New Roman"/>
                <w:bCs/>
                <w:i/>
                <w:color w:val="000000" w:themeColor="text1"/>
                <w:sz w:val="20"/>
                <w:szCs w:val="20"/>
                <w:lang w:eastAsia="lt-LT"/>
              </w:rPr>
              <w:t>Cum Laude</w:t>
            </w:r>
            <w:r w:rsidRPr="009222A6">
              <w:rPr>
                <w:rFonts w:ascii="Times New Roman" w:hAnsi="Times New Roman" w:cs="Times New Roman"/>
                <w:bCs/>
                <w:color w:val="000000" w:themeColor="text1"/>
                <w:sz w:val="20"/>
                <w:szCs w:val="20"/>
                <w:lang w:eastAsia="lt-LT"/>
              </w:rPr>
              <w:t xml:space="preserve"> diplomą; 0,5 balo už išklausytą dalyką „Aukštesnioji mikroekonomika“ arba „Industrinė organizacija“; 0,5 balo už išklausytą dalyką „Aukštesnioji makroekonomika“.</w:t>
            </w:r>
          </w:p>
          <w:p w14:paraId="3FD53FE9" w14:textId="0A330848" w:rsidR="00304EBB" w:rsidRPr="009222A6" w:rsidRDefault="00304EBB" w:rsidP="009222A6">
            <w:pPr>
              <w:jc w:val="both"/>
              <w:rPr>
                <w:rFonts w:ascii="Times New Roman" w:hAnsi="Times New Roman" w:cs="Times New Roman"/>
                <w:bCs/>
                <w:color w:val="000000" w:themeColor="text1"/>
                <w:sz w:val="20"/>
                <w:szCs w:val="20"/>
                <w:lang w:eastAsia="lt-LT"/>
              </w:rPr>
            </w:pPr>
            <w:r w:rsidRPr="009222A6">
              <w:rPr>
                <w:rFonts w:ascii="Times New Roman" w:hAnsi="Times New Roman" w:cs="Times New Roman"/>
                <w:bCs/>
                <w:color w:val="000000" w:themeColor="text1"/>
                <w:sz w:val="20"/>
                <w:szCs w:val="20"/>
                <w:lang w:eastAsia="lt-LT"/>
              </w:rPr>
              <w:t xml:space="preserve">Į „Valstybės ekonominę politiką“ (I) – 1 balas už mokslines publikacijas pagal studijų programą recenzuojamuose leidiniuose; 1 balas už ne mažesnę nei vienerių metų stojimų pradžios dienai darbo patirtį pagal studijų programą; 1 balas už </w:t>
            </w:r>
            <w:r w:rsidRPr="0033556F">
              <w:rPr>
                <w:rFonts w:ascii="Times New Roman" w:hAnsi="Times New Roman" w:cs="Times New Roman"/>
                <w:bCs/>
                <w:i/>
                <w:color w:val="000000" w:themeColor="text1"/>
                <w:sz w:val="20"/>
                <w:szCs w:val="20"/>
                <w:lang w:eastAsia="lt-LT"/>
              </w:rPr>
              <w:t>Magna Cum Laude</w:t>
            </w:r>
            <w:r w:rsidRPr="009222A6">
              <w:rPr>
                <w:rFonts w:ascii="Times New Roman" w:hAnsi="Times New Roman" w:cs="Times New Roman"/>
                <w:bCs/>
                <w:color w:val="000000" w:themeColor="text1"/>
                <w:sz w:val="20"/>
                <w:szCs w:val="20"/>
                <w:lang w:eastAsia="lt-LT"/>
              </w:rPr>
              <w:t xml:space="preserve"> arba </w:t>
            </w:r>
            <w:r w:rsidRPr="0033556F">
              <w:rPr>
                <w:rFonts w:ascii="Times New Roman" w:hAnsi="Times New Roman" w:cs="Times New Roman"/>
                <w:bCs/>
                <w:i/>
                <w:color w:val="000000" w:themeColor="text1"/>
                <w:sz w:val="20"/>
                <w:szCs w:val="20"/>
                <w:lang w:eastAsia="lt-LT"/>
              </w:rPr>
              <w:t>Cum Laude</w:t>
            </w:r>
            <w:r w:rsidRPr="009222A6">
              <w:rPr>
                <w:rFonts w:ascii="Times New Roman" w:hAnsi="Times New Roman" w:cs="Times New Roman"/>
                <w:bCs/>
                <w:color w:val="000000" w:themeColor="text1"/>
                <w:sz w:val="20"/>
                <w:szCs w:val="20"/>
                <w:lang w:eastAsia="lt-LT"/>
              </w:rPr>
              <w:t xml:space="preserve"> diplomą.</w:t>
            </w:r>
          </w:p>
          <w:p w14:paraId="3A2DD9D7" w14:textId="2315EABC" w:rsidR="00304EBB" w:rsidRPr="009222A6" w:rsidRDefault="00304EBB" w:rsidP="009222A6">
            <w:pPr>
              <w:jc w:val="both"/>
              <w:rPr>
                <w:rFonts w:ascii="Times New Roman" w:hAnsi="Times New Roman" w:cs="Times New Roman"/>
                <w:b/>
                <w:color w:val="000000" w:themeColor="text1"/>
                <w:sz w:val="20"/>
                <w:szCs w:val="20"/>
                <w:lang w:eastAsia="lt-LT"/>
              </w:rPr>
            </w:pPr>
            <w:r w:rsidRPr="009222A6">
              <w:rPr>
                <w:rFonts w:ascii="Times New Roman" w:hAnsi="Times New Roman" w:cs="Times New Roman"/>
                <w:b/>
                <w:color w:val="000000" w:themeColor="text1"/>
                <w:sz w:val="20"/>
                <w:szCs w:val="20"/>
                <w:lang w:eastAsia="lt-LT"/>
              </w:rPr>
              <w:t xml:space="preserve">Dokumentus, įrodančius stojančiojo profilinę patirtį, turėtų pateikti: </w:t>
            </w:r>
          </w:p>
          <w:p w14:paraId="7117142D" w14:textId="544F3B94" w:rsidR="00304EBB" w:rsidRPr="009222A6" w:rsidRDefault="00304EBB" w:rsidP="009222A6">
            <w:pPr>
              <w:jc w:val="both"/>
              <w:rPr>
                <w:rFonts w:ascii="Times New Roman" w:hAnsi="Times New Roman" w:cs="Times New Roman"/>
                <w:color w:val="000000" w:themeColor="text1"/>
                <w:sz w:val="20"/>
                <w:szCs w:val="20"/>
                <w:lang w:eastAsia="lt-LT"/>
              </w:rPr>
            </w:pPr>
            <w:r w:rsidRPr="009222A6">
              <w:rPr>
                <w:rFonts w:ascii="Times New Roman" w:hAnsi="Times New Roman" w:cs="Times New Roman"/>
                <w:color w:val="000000" w:themeColor="text1"/>
                <w:sz w:val="20"/>
                <w:szCs w:val="20"/>
                <w:lang w:eastAsia="lt-LT"/>
              </w:rPr>
              <w:t>Stojant į „</w:t>
            </w:r>
            <w:r w:rsidRPr="009222A6">
              <w:rPr>
                <w:rFonts w:ascii="Times New Roman" w:hAnsi="Times New Roman" w:cs="Times New Roman"/>
                <w:b/>
                <w:color w:val="000000" w:themeColor="text1"/>
                <w:sz w:val="20"/>
                <w:szCs w:val="20"/>
                <w:lang w:eastAsia="lt-LT"/>
              </w:rPr>
              <w:t>Valstybės ekonominės politikos</w:t>
            </w:r>
            <w:r w:rsidRPr="009222A6">
              <w:rPr>
                <w:rFonts w:ascii="Times New Roman" w:hAnsi="Times New Roman" w:cs="Times New Roman"/>
                <w:color w:val="000000" w:themeColor="text1"/>
                <w:sz w:val="20"/>
                <w:szCs w:val="20"/>
                <w:lang w:eastAsia="lt-LT"/>
              </w:rPr>
              <w:t xml:space="preserve">“ (I) programą: nacionalinėse ir tarptautinėse institucijose ar organizacijose bei valstybės ir savivaldybių valdymo institucijose (ministerijose, savivaldybėse ir kitose valstybinėse ar ES institucijose) dirbantys asmenys: organizacijos vadovai, organizacijos padalinių vadovai, projektų vadovai; įmonių vadovai, jų pavaduotojai, padalinių vadovai arba specialistai, kurių darbas susijęs su ekonomikos analize ir verslo strategijos formavimu, planavimu, biudžetavimu. </w:t>
            </w:r>
          </w:p>
          <w:p w14:paraId="5230E704" w14:textId="77777777" w:rsidR="00304EBB" w:rsidRPr="009222A6" w:rsidRDefault="00304EBB" w:rsidP="009222A6">
            <w:pPr>
              <w:jc w:val="both"/>
              <w:rPr>
                <w:rFonts w:ascii="Times New Roman" w:hAnsi="Times New Roman" w:cs="Times New Roman"/>
                <w:bCs/>
                <w:color w:val="000000" w:themeColor="text1"/>
                <w:sz w:val="20"/>
                <w:szCs w:val="20"/>
                <w:lang w:eastAsia="lt-LT"/>
              </w:rPr>
            </w:pPr>
            <w:r w:rsidRPr="009222A6">
              <w:rPr>
                <w:rFonts w:ascii="Times New Roman" w:hAnsi="Times New Roman" w:cs="Times New Roman"/>
                <w:b/>
                <w:bCs/>
                <w:color w:val="000000" w:themeColor="text1"/>
                <w:sz w:val="20"/>
                <w:szCs w:val="20"/>
                <w:lang w:eastAsia="lt-LT"/>
              </w:rPr>
              <w:t>PASTABOS</w:t>
            </w:r>
            <w:r w:rsidRPr="009222A6">
              <w:rPr>
                <w:rFonts w:ascii="Times New Roman" w:hAnsi="Times New Roman" w:cs="Times New Roman"/>
                <w:bCs/>
                <w:color w:val="000000" w:themeColor="text1"/>
                <w:sz w:val="20"/>
                <w:szCs w:val="20"/>
                <w:lang w:eastAsia="lt-LT"/>
              </w:rPr>
              <w:t xml:space="preserve">: </w:t>
            </w:r>
          </w:p>
          <w:p w14:paraId="2C35B279" w14:textId="3071D1A5" w:rsidR="00304EBB" w:rsidRPr="009222A6" w:rsidRDefault="00304EBB" w:rsidP="009222A6">
            <w:pPr>
              <w:jc w:val="both"/>
              <w:rPr>
                <w:rFonts w:ascii="Times New Roman" w:hAnsi="Times New Roman" w:cs="Times New Roman"/>
                <w:color w:val="000000" w:themeColor="text1"/>
                <w:sz w:val="20"/>
                <w:szCs w:val="20"/>
                <w:lang w:eastAsia="lt-LT"/>
              </w:rPr>
            </w:pPr>
            <w:r w:rsidRPr="009222A6">
              <w:rPr>
                <w:rFonts w:ascii="Times New Roman" w:hAnsi="Times New Roman" w:cs="Times New Roman"/>
                <w:color w:val="000000" w:themeColor="text1"/>
                <w:sz w:val="20"/>
                <w:szCs w:val="20"/>
                <w:lang w:eastAsia="lt-LT"/>
              </w:rPr>
              <w:t>1. Asmenims, stojantiems į šias studijų programas, būtina mokėti anglų kalbą.</w:t>
            </w:r>
          </w:p>
          <w:p w14:paraId="61BF194C" w14:textId="534F65BC" w:rsidR="00304EBB" w:rsidRPr="009222A6" w:rsidRDefault="00304EBB" w:rsidP="009222A6">
            <w:pPr>
              <w:jc w:val="both"/>
              <w:rPr>
                <w:rFonts w:ascii="Times New Roman" w:hAnsi="Times New Roman" w:cs="Times New Roman"/>
                <w:color w:val="000000" w:themeColor="text1"/>
                <w:sz w:val="18"/>
                <w:szCs w:val="18"/>
                <w:lang w:eastAsia="lt-LT"/>
              </w:rPr>
            </w:pPr>
            <w:r w:rsidRPr="009222A6">
              <w:rPr>
                <w:rFonts w:ascii="Times New Roman" w:hAnsi="Times New Roman" w:cs="Times New Roman"/>
                <w:bCs/>
                <w:color w:val="000000" w:themeColor="text1"/>
                <w:sz w:val="20"/>
                <w:szCs w:val="20"/>
                <w:lang w:eastAsia="lt-LT"/>
              </w:rPr>
              <w:t>2. Jei stojantysis, baigęs kitų studijų krypčių universitetines pirmosios pakopos studijų programas, stoja į „Ekonominės analitikos“</w:t>
            </w:r>
            <w:r>
              <w:rPr>
                <w:rFonts w:ascii="Times New Roman" w:hAnsi="Times New Roman" w:cs="Times New Roman"/>
                <w:bCs/>
                <w:color w:val="000000" w:themeColor="text1"/>
                <w:sz w:val="20"/>
                <w:szCs w:val="20"/>
                <w:lang w:eastAsia="lt-LT"/>
              </w:rPr>
              <w:t xml:space="preserve"> (lietuvių ir anglų k.)</w:t>
            </w:r>
            <w:r w:rsidR="00733300">
              <w:rPr>
                <w:rFonts w:ascii="Times New Roman" w:hAnsi="Times New Roman" w:cs="Times New Roman"/>
                <w:bCs/>
                <w:color w:val="000000" w:themeColor="text1"/>
                <w:sz w:val="20"/>
                <w:szCs w:val="20"/>
                <w:lang w:eastAsia="lt-LT"/>
              </w:rPr>
              <w:t xml:space="preserve"> ir (</w:t>
            </w:r>
            <w:r w:rsidRPr="009222A6">
              <w:rPr>
                <w:rFonts w:ascii="Times New Roman" w:hAnsi="Times New Roman" w:cs="Times New Roman"/>
                <w:bCs/>
                <w:color w:val="000000" w:themeColor="text1"/>
                <w:sz w:val="20"/>
                <w:szCs w:val="20"/>
                <w:lang w:eastAsia="lt-LT"/>
              </w:rPr>
              <w:t>ar</w:t>
            </w:r>
            <w:r w:rsidR="00733300">
              <w:rPr>
                <w:rFonts w:ascii="Times New Roman" w:hAnsi="Times New Roman" w:cs="Times New Roman"/>
                <w:bCs/>
                <w:color w:val="000000" w:themeColor="text1"/>
                <w:sz w:val="20"/>
                <w:szCs w:val="20"/>
                <w:lang w:eastAsia="lt-LT"/>
              </w:rPr>
              <w:t>)</w:t>
            </w:r>
            <w:r w:rsidRPr="009222A6">
              <w:rPr>
                <w:rFonts w:ascii="Times New Roman" w:hAnsi="Times New Roman" w:cs="Times New Roman"/>
                <w:bCs/>
                <w:color w:val="000000" w:themeColor="text1"/>
                <w:sz w:val="20"/>
                <w:szCs w:val="20"/>
                <w:lang w:eastAsia="lt-LT"/>
              </w:rPr>
              <w:t xml:space="preserve"> „Valstybės ekonominės politikos“ (I) studijų programas ir yra pabaigęs papildomąsias studijas Ekonomikos ir verslo administravimo fa</w:t>
            </w:r>
            <w:r>
              <w:rPr>
                <w:rFonts w:ascii="Times New Roman" w:hAnsi="Times New Roman" w:cs="Times New Roman"/>
                <w:bCs/>
                <w:color w:val="000000" w:themeColor="text1"/>
                <w:sz w:val="20"/>
                <w:szCs w:val="20"/>
                <w:lang w:eastAsia="lt-LT"/>
              </w:rPr>
              <w:t>kultete, skaičiuojant konkursinį</w:t>
            </w:r>
            <w:r w:rsidR="00733300">
              <w:rPr>
                <w:rFonts w:ascii="Times New Roman" w:hAnsi="Times New Roman" w:cs="Times New Roman"/>
                <w:bCs/>
                <w:color w:val="000000" w:themeColor="text1"/>
                <w:sz w:val="20"/>
                <w:szCs w:val="20"/>
                <w:lang w:eastAsia="lt-LT"/>
              </w:rPr>
              <w:t xml:space="preserve"> balą, naudojamos 1 ir 2</w:t>
            </w:r>
            <w:r w:rsidRPr="009222A6">
              <w:rPr>
                <w:rFonts w:ascii="Times New Roman" w:hAnsi="Times New Roman" w:cs="Times New Roman"/>
                <w:bCs/>
                <w:color w:val="000000" w:themeColor="text1"/>
                <w:sz w:val="20"/>
                <w:szCs w:val="20"/>
                <w:lang w:eastAsia="lt-LT"/>
              </w:rPr>
              <w:t xml:space="preserve"> punktuose nurodytos formulės bei parenkama palankesnė stojančiajam konkursinio balo formulė.</w:t>
            </w:r>
          </w:p>
        </w:tc>
      </w:tr>
      <w:tr w:rsidR="00304EBB" w:rsidRPr="0019712B" w14:paraId="3C0500BE" w14:textId="77777777" w:rsidTr="00304EBB">
        <w:trPr>
          <w:trHeight w:val="135"/>
        </w:trPr>
        <w:tc>
          <w:tcPr>
            <w:tcW w:w="1276" w:type="dxa"/>
            <w:tcBorders>
              <w:top w:val="single" w:sz="4" w:space="0" w:color="auto"/>
              <w:left w:val="single" w:sz="4" w:space="0" w:color="auto"/>
              <w:bottom w:val="nil"/>
              <w:right w:val="single" w:sz="4" w:space="0" w:color="auto"/>
            </w:tcBorders>
          </w:tcPr>
          <w:p w14:paraId="10D2AC58" w14:textId="31F275DA" w:rsidR="00304EBB" w:rsidRDefault="00304EBB" w:rsidP="009222A6">
            <w:pPr>
              <w:jc w:val="center"/>
              <w:rPr>
                <w:rFonts w:ascii="Times New Roman" w:hAnsi="Times New Roman" w:cs="Times New Roman"/>
                <w:color w:val="000000" w:themeColor="text1"/>
                <w:sz w:val="20"/>
                <w:szCs w:val="20"/>
                <w:lang w:eastAsia="lt-LT"/>
              </w:rPr>
            </w:pPr>
            <w:r w:rsidRPr="001F2DF7">
              <w:rPr>
                <w:rFonts w:ascii="Times New Roman" w:hAnsi="Times New Roman" w:cs="Times New Roman"/>
                <w:color w:val="000000" w:themeColor="text1"/>
                <w:sz w:val="20"/>
                <w:szCs w:val="20"/>
                <w:lang w:eastAsia="lt-LT"/>
              </w:rPr>
              <w:t>6211JX014</w:t>
            </w:r>
          </w:p>
        </w:tc>
        <w:tc>
          <w:tcPr>
            <w:tcW w:w="1843" w:type="dxa"/>
            <w:vMerge w:val="restart"/>
            <w:tcBorders>
              <w:top w:val="single" w:sz="4" w:space="0" w:color="auto"/>
              <w:left w:val="single" w:sz="4" w:space="0" w:color="auto"/>
              <w:bottom w:val="nil"/>
              <w:right w:val="single" w:sz="4" w:space="0" w:color="auto"/>
            </w:tcBorders>
          </w:tcPr>
          <w:p w14:paraId="7D2A5D0B" w14:textId="3DA0049C" w:rsidR="00304EBB" w:rsidRPr="00BB1374" w:rsidRDefault="00304EBB" w:rsidP="009222A6">
            <w:pPr>
              <w:rPr>
                <w:rFonts w:ascii="Times New Roman" w:hAnsi="Times New Roman" w:cs="Times New Roman"/>
                <w:color w:val="000000" w:themeColor="text1"/>
                <w:sz w:val="20"/>
                <w:szCs w:val="20"/>
                <w:lang w:eastAsia="lt-LT"/>
              </w:rPr>
            </w:pPr>
            <w:r w:rsidRPr="003D6691">
              <w:rPr>
                <w:rFonts w:ascii="Times New Roman" w:hAnsi="Times New Roman" w:cs="Times New Roman"/>
                <w:color w:val="000000" w:themeColor="text1"/>
                <w:sz w:val="20"/>
                <w:szCs w:val="20"/>
                <w:lang w:eastAsia="lt-LT"/>
              </w:rPr>
              <w:t>Finansai</w:t>
            </w:r>
            <w:r>
              <w:rPr>
                <w:rFonts w:ascii="Times New Roman" w:hAnsi="Times New Roman" w:cs="Times New Roman"/>
                <w:color w:val="000000" w:themeColor="text1"/>
                <w:sz w:val="20"/>
                <w:szCs w:val="20"/>
                <w:lang w:eastAsia="lt-LT"/>
              </w:rPr>
              <w:t xml:space="preserve"> ir bankininkystė</w:t>
            </w:r>
            <w:r w:rsidRPr="003D6691">
              <w:rPr>
                <w:rFonts w:ascii="Times New Roman" w:hAnsi="Times New Roman" w:cs="Times New Roman"/>
                <w:color w:val="000000" w:themeColor="text1"/>
                <w:sz w:val="20"/>
                <w:szCs w:val="20"/>
                <w:lang w:eastAsia="lt-LT"/>
              </w:rPr>
              <w:t xml:space="preserve"> </w:t>
            </w:r>
            <w:r w:rsidRPr="006D2E05">
              <w:rPr>
                <w:rFonts w:ascii="Times New Roman" w:hAnsi="Times New Roman" w:cs="Times New Roman"/>
                <w:color w:val="000000" w:themeColor="text1"/>
                <w:sz w:val="20"/>
                <w:szCs w:val="20"/>
                <w:lang w:eastAsia="lt-LT"/>
              </w:rPr>
              <w:t>(lietuvių ir anglų k.)</w:t>
            </w:r>
          </w:p>
        </w:tc>
        <w:tc>
          <w:tcPr>
            <w:tcW w:w="709" w:type="dxa"/>
            <w:tcBorders>
              <w:top w:val="single" w:sz="4" w:space="0" w:color="auto"/>
              <w:left w:val="single" w:sz="4" w:space="0" w:color="auto"/>
              <w:bottom w:val="single" w:sz="4" w:space="0" w:color="auto"/>
              <w:right w:val="single" w:sz="4" w:space="0" w:color="auto"/>
            </w:tcBorders>
          </w:tcPr>
          <w:p w14:paraId="5D406E39" w14:textId="3EDDBB66" w:rsidR="00304EBB" w:rsidRDefault="00304EBB" w:rsidP="009222A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w:t>
            </w:r>
          </w:p>
        </w:tc>
        <w:tc>
          <w:tcPr>
            <w:tcW w:w="3402" w:type="dxa"/>
            <w:tcBorders>
              <w:top w:val="single" w:sz="4" w:space="0" w:color="auto"/>
              <w:left w:val="single" w:sz="4" w:space="0" w:color="auto"/>
              <w:bottom w:val="single" w:sz="4" w:space="0" w:color="auto"/>
              <w:right w:val="single" w:sz="4" w:space="0" w:color="auto"/>
            </w:tcBorders>
          </w:tcPr>
          <w:p w14:paraId="0BD16B09" w14:textId="5B6B1304" w:rsidR="00304EBB" w:rsidRDefault="00304EBB" w:rsidP="009222A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Ekonomika</w:t>
            </w:r>
          </w:p>
        </w:tc>
        <w:tc>
          <w:tcPr>
            <w:tcW w:w="3685" w:type="dxa"/>
            <w:tcBorders>
              <w:top w:val="single" w:sz="4" w:space="0" w:color="auto"/>
              <w:left w:val="single" w:sz="4" w:space="0" w:color="auto"/>
              <w:bottom w:val="nil"/>
              <w:right w:val="single" w:sz="4" w:space="0" w:color="auto"/>
            </w:tcBorders>
          </w:tcPr>
          <w:p w14:paraId="7C03E214" w14:textId="35C56DED" w:rsidR="00304EBB" w:rsidRPr="0044713A" w:rsidRDefault="00304EBB" w:rsidP="009222A6">
            <w:pPr>
              <w:jc w:val="center"/>
              <w:rPr>
                <w:rFonts w:ascii="Times New Roman" w:hAnsi="Times New Roman" w:cs="Times New Roman"/>
                <w:bCs/>
                <w:color w:val="000000" w:themeColor="text1"/>
                <w:sz w:val="20"/>
                <w:szCs w:val="20"/>
              </w:rPr>
            </w:pPr>
            <w:r w:rsidRPr="008239C8">
              <w:rPr>
                <w:rFonts w:ascii="Times New Roman" w:hAnsi="Times New Roman" w:cs="Times New Roman"/>
                <w:i/>
                <w:color w:val="000000" w:themeColor="text1"/>
                <w:sz w:val="18"/>
                <w:szCs w:val="18"/>
              </w:rPr>
              <w:t xml:space="preserve"> </w:t>
            </w:r>
            <w:r w:rsidRPr="0044713A">
              <w:rPr>
                <w:rFonts w:ascii="Times New Roman" w:hAnsi="Times New Roman" w:cs="Times New Roman"/>
                <w:bCs/>
                <w:color w:val="000000" w:themeColor="text1"/>
                <w:sz w:val="20"/>
                <w:szCs w:val="20"/>
              </w:rPr>
              <w:t>0,3</w:t>
            </w:r>
            <w:r>
              <w:rPr>
                <w:rFonts w:ascii="Times New Roman" w:hAnsi="Times New Roman" w:cs="Times New Roman"/>
                <w:bCs/>
                <w:color w:val="000000" w:themeColor="text1"/>
                <w:sz w:val="20"/>
                <w:szCs w:val="20"/>
              </w:rPr>
              <w:t xml:space="preserve"> </w:t>
            </w:r>
            <w:r w:rsidRPr="0044713A">
              <w:rPr>
                <w:rFonts w:ascii="Times New Roman" w:hAnsi="Times New Roman" w:cs="Times New Roman"/>
                <w:bCs/>
                <w:color w:val="000000" w:themeColor="text1"/>
                <w:sz w:val="20"/>
                <w:szCs w:val="20"/>
              </w:rPr>
              <w:t>*</w:t>
            </w:r>
            <w:r>
              <w:rPr>
                <w:rFonts w:ascii="Times New Roman" w:hAnsi="Times New Roman" w:cs="Times New Roman"/>
                <w:bCs/>
                <w:color w:val="000000" w:themeColor="text1"/>
                <w:sz w:val="20"/>
                <w:szCs w:val="20"/>
              </w:rPr>
              <w:t xml:space="preserve"> </w:t>
            </w:r>
            <w:r w:rsidRPr="0044713A">
              <w:rPr>
                <w:rFonts w:ascii="Times New Roman" w:hAnsi="Times New Roman" w:cs="Times New Roman"/>
                <w:bCs/>
                <w:color w:val="000000" w:themeColor="text1"/>
                <w:sz w:val="20"/>
                <w:szCs w:val="20"/>
              </w:rPr>
              <w:t>D + 0,7</w:t>
            </w:r>
            <w:r>
              <w:rPr>
                <w:rFonts w:ascii="Times New Roman" w:hAnsi="Times New Roman" w:cs="Times New Roman"/>
                <w:bCs/>
                <w:color w:val="000000" w:themeColor="text1"/>
                <w:sz w:val="20"/>
                <w:szCs w:val="20"/>
              </w:rPr>
              <w:t xml:space="preserve"> </w:t>
            </w:r>
            <w:r w:rsidRPr="0044713A">
              <w:rPr>
                <w:rFonts w:ascii="Times New Roman" w:hAnsi="Times New Roman" w:cs="Times New Roman"/>
                <w:bCs/>
                <w:color w:val="000000" w:themeColor="text1"/>
                <w:sz w:val="20"/>
                <w:szCs w:val="20"/>
              </w:rPr>
              <w:t>*</w:t>
            </w:r>
            <w:r>
              <w:rPr>
                <w:rFonts w:ascii="Times New Roman" w:hAnsi="Times New Roman" w:cs="Times New Roman"/>
                <w:bCs/>
                <w:color w:val="000000" w:themeColor="text1"/>
                <w:sz w:val="20"/>
                <w:szCs w:val="20"/>
              </w:rPr>
              <w:t xml:space="preserve"> V</w:t>
            </w:r>
            <w:r w:rsidRPr="0044713A">
              <w:rPr>
                <w:rFonts w:ascii="Times New Roman" w:hAnsi="Times New Roman" w:cs="Times New Roman"/>
                <w:bCs/>
                <w:color w:val="000000" w:themeColor="text1"/>
                <w:sz w:val="20"/>
                <w:szCs w:val="20"/>
              </w:rPr>
              <w:t>S + P</w:t>
            </w:r>
          </w:p>
        </w:tc>
      </w:tr>
      <w:tr w:rsidR="00304EBB" w:rsidRPr="0019712B" w14:paraId="794010DF" w14:textId="77777777" w:rsidTr="00304EBB">
        <w:trPr>
          <w:trHeight w:val="135"/>
        </w:trPr>
        <w:tc>
          <w:tcPr>
            <w:tcW w:w="1276" w:type="dxa"/>
            <w:tcBorders>
              <w:top w:val="nil"/>
              <w:left w:val="single" w:sz="4" w:space="0" w:color="auto"/>
              <w:bottom w:val="nil"/>
              <w:right w:val="single" w:sz="4" w:space="0" w:color="auto"/>
            </w:tcBorders>
          </w:tcPr>
          <w:p w14:paraId="43126520" w14:textId="77777777" w:rsidR="00304EBB" w:rsidRDefault="00304EBB" w:rsidP="009222A6">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33BE6753" w14:textId="77777777" w:rsidR="00304EBB" w:rsidRPr="00BB1374" w:rsidRDefault="00304EBB" w:rsidP="009222A6">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A8EA7CE" w14:textId="7216DF08" w:rsidR="00304EBB" w:rsidRDefault="00304EBB" w:rsidP="009222A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w:t>
            </w:r>
          </w:p>
        </w:tc>
        <w:tc>
          <w:tcPr>
            <w:tcW w:w="3402" w:type="dxa"/>
            <w:tcBorders>
              <w:top w:val="single" w:sz="4" w:space="0" w:color="auto"/>
              <w:left w:val="single" w:sz="4" w:space="0" w:color="auto"/>
              <w:bottom w:val="single" w:sz="4" w:space="0" w:color="auto"/>
              <w:right w:val="single" w:sz="4" w:space="0" w:color="auto"/>
            </w:tcBorders>
          </w:tcPr>
          <w:p w14:paraId="3DC85CB5" w14:textId="7277301D" w:rsidR="00304EBB" w:rsidRDefault="00304EBB" w:rsidP="009222A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Verslo ir viešoji vadyba</w:t>
            </w:r>
          </w:p>
        </w:tc>
        <w:tc>
          <w:tcPr>
            <w:tcW w:w="3685" w:type="dxa"/>
            <w:tcBorders>
              <w:top w:val="nil"/>
              <w:left w:val="single" w:sz="4" w:space="0" w:color="auto"/>
              <w:bottom w:val="single" w:sz="4" w:space="0" w:color="auto"/>
              <w:right w:val="single" w:sz="4" w:space="0" w:color="auto"/>
            </w:tcBorders>
          </w:tcPr>
          <w:p w14:paraId="4A99618C" w14:textId="77777777" w:rsidR="00304EBB" w:rsidRPr="0044713A" w:rsidRDefault="00304EBB" w:rsidP="009222A6">
            <w:pPr>
              <w:jc w:val="center"/>
              <w:rPr>
                <w:rFonts w:ascii="Times New Roman" w:hAnsi="Times New Roman" w:cs="Times New Roman"/>
                <w:bCs/>
                <w:color w:val="000000" w:themeColor="text1"/>
                <w:sz w:val="20"/>
                <w:szCs w:val="20"/>
              </w:rPr>
            </w:pPr>
          </w:p>
        </w:tc>
      </w:tr>
      <w:tr w:rsidR="00304EBB" w:rsidRPr="0019712B" w14:paraId="342A8E0B" w14:textId="77777777" w:rsidTr="00304EBB">
        <w:trPr>
          <w:trHeight w:val="2539"/>
        </w:trPr>
        <w:tc>
          <w:tcPr>
            <w:tcW w:w="1276" w:type="dxa"/>
            <w:tcBorders>
              <w:top w:val="nil"/>
              <w:left w:val="single" w:sz="4" w:space="0" w:color="auto"/>
              <w:bottom w:val="nil"/>
              <w:right w:val="single" w:sz="4" w:space="0" w:color="auto"/>
            </w:tcBorders>
          </w:tcPr>
          <w:p w14:paraId="00047A31" w14:textId="77777777" w:rsidR="00304EBB" w:rsidRDefault="00304EBB" w:rsidP="009222A6">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46D0575B" w14:textId="77777777" w:rsidR="00304EBB" w:rsidRPr="00BB1374" w:rsidRDefault="00304EBB" w:rsidP="009222A6">
            <w:pPr>
              <w:rPr>
                <w:rFonts w:ascii="Times New Roman" w:hAnsi="Times New Roman" w:cs="Times New Roman"/>
                <w:color w:val="000000" w:themeColor="text1"/>
                <w:sz w:val="20"/>
                <w:szCs w:val="20"/>
                <w:lang w:eastAsia="lt-LT"/>
              </w:rPr>
            </w:pPr>
          </w:p>
        </w:tc>
        <w:tc>
          <w:tcPr>
            <w:tcW w:w="4111" w:type="dxa"/>
            <w:gridSpan w:val="2"/>
            <w:tcBorders>
              <w:top w:val="dotted" w:sz="4" w:space="0" w:color="auto"/>
              <w:left w:val="single" w:sz="4" w:space="0" w:color="auto"/>
              <w:bottom w:val="single" w:sz="4" w:space="0" w:color="auto"/>
              <w:right w:val="single" w:sz="4" w:space="0" w:color="auto"/>
            </w:tcBorders>
          </w:tcPr>
          <w:p w14:paraId="1487D7A1" w14:textId="1405EBEF" w:rsidR="00304EBB" w:rsidRDefault="00304EBB" w:rsidP="009222A6">
            <w:pPr>
              <w:jc w:val="both"/>
              <w:rPr>
                <w:rFonts w:ascii="Times New Roman" w:hAnsi="Times New Roman" w:cs="Times New Roman"/>
                <w:color w:val="000000" w:themeColor="text1"/>
                <w:sz w:val="20"/>
                <w:szCs w:val="20"/>
              </w:rPr>
            </w:pPr>
            <w:r w:rsidRPr="00F11762">
              <w:rPr>
                <w:rFonts w:ascii="Times New Roman" w:hAnsi="Times New Roman" w:cs="Times New Roman"/>
                <w:b/>
                <w:color w:val="000000" w:themeColor="text1"/>
                <w:sz w:val="20"/>
                <w:szCs w:val="20"/>
              </w:rPr>
              <w:t>Kitos krypčių grupės:</w:t>
            </w:r>
          </w:p>
          <w:p w14:paraId="2BDA8B5E" w14:textId="77777777" w:rsidR="00304EBB" w:rsidRDefault="00304EBB" w:rsidP="009222A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 išklausę ne mažiau 20 ECTS kreditų iš mikroekonomikos, </w:t>
            </w:r>
            <w:r w:rsidRPr="00AB7406">
              <w:rPr>
                <w:rFonts w:ascii="Times New Roman" w:hAnsi="Times New Roman" w:cs="Times New Roman"/>
                <w:color w:val="000000" w:themeColor="text1"/>
                <w:sz w:val="20"/>
                <w:szCs w:val="20"/>
              </w:rPr>
              <w:t xml:space="preserve">makroekonomikos, ekonometrijos ir pasirenkamųjų dalykų iš ekonomikos </w:t>
            </w:r>
            <w:r>
              <w:rPr>
                <w:rFonts w:ascii="Times New Roman" w:hAnsi="Times New Roman" w:cs="Times New Roman"/>
                <w:color w:val="000000" w:themeColor="text1"/>
                <w:sz w:val="20"/>
                <w:szCs w:val="20"/>
              </w:rPr>
              <w:t>bei verslo ir vadybos krypčių</w:t>
            </w:r>
          </w:p>
          <w:p w14:paraId="4062D158" w14:textId="679BB22D" w:rsidR="00304EBB" w:rsidRDefault="00304EBB" w:rsidP="009222A6">
            <w:pPr>
              <w:jc w:val="both"/>
              <w:rPr>
                <w:rFonts w:ascii="Times New Roman" w:hAnsi="Times New Roman" w:cs="Times New Roman"/>
                <w:color w:val="000000" w:themeColor="text1"/>
                <w:sz w:val="20"/>
                <w:szCs w:val="20"/>
              </w:rPr>
            </w:pPr>
            <w:r w:rsidRPr="00B55CAC">
              <w:rPr>
                <w:rFonts w:ascii="Times New Roman" w:hAnsi="Times New Roman" w:cs="Times New Roman"/>
                <w:color w:val="000000" w:themeColor="text1"/>
                <w:sz w:val="20"/>
                <w:szCs w:val="20"/>
              </w:rPr>
              <w:t>2) baigę</w:t>
            </w:r>
            <w:r w:rsidRPr="0064217A">
              <w:rPr>
                <w:rFonts w:ascii="Times New Roman" w:hAnsi="Times New Roman" w:cs="Times New Roman"/>
                <w:color w:val="000000" w:themeColor="text1"/>
                <w:sz w:val="20"/>
                <w:szCs w:val="20"/>
              </w:rPr>
              <w:t xml:space="preserve"> papildomąsias studijas Vilniaus universiteto Ekonomikos ir verslo administravimo fakultete </w:t>
            </w:r>
          </w:p>
          <w:p w14:paraId="5B0F49D4" w14:textId="77777777" w:rsidR="00304EBB" w:rsidRPr="0064217A" w:rsidRDefault="00304EBB" w:rsidP="009222A6">
            <w:pPr>
              <w:jc w:val="both"/>
              <w:rPr>
                <w:rFonts w:ascii="Times New Roman" w:hAnsi="Times New Roman" w:cs="Times New Roman"/>
                <w:color w:val="000000" w:themeColor="text1"/>
                <w:sz w:val="20"/>
                <w:szCs w:val="20"/>
              </w:rPr>
            </w:pPr>
          </w:p>
          <w:p w14:paraId="41B428AF" w14:textId="772DDC2F" w:rsidR="00304EBB" w:rsidRPr="009222A6" w:rsidRDefault="00304EBB" w:rsidP="009222A6">
            <w:pPr>
              <w:jc w:val="both"/>
              <w:rPr>
                <w:rFonts w:ascii="Times New Roman" w:hAnsi="Times New Roman" w:cs="Times New Roman"/>
                <w:color w:val="000000" w:themeColor="text1"/>
                <w:sz w:val="20"/>
                <w:szCs w:val="20"/>
              </w:rPr>
            </w:pPr>
            <w:r w:rsidRPr="009222A6">
              <w:rPr>
                <w:rFonts w:ascii="Times New Roman" w:hAnsi="Times New Roman" w:cs="Times New Roman"/>
                <w:color w:val="000000" w:themeColor="text1"/>
                <w:sz w:val="20"/>
                <w:szCs w:val="20"/>
              </w:rPr>
              <w:t>Asmenys, papildomąsias studijas baigę kituose universitetuose, gali pretenduoti tik tuo atveju, jeigu baigtos papildomosios studijos atitinka Vilniaus universiteto Ekonomikos ir verslo administravimo fakulteto reikalavimus papildomosioms studijoms ir pateikia papildomųjų studijų baigimo pažymėjimą.</w:t>
            </w:r>
          </w:p>
        </w:tc>
        <w:tc>
          <w:tcPr>
            <w:tcW w:w="3685" w:type="dxa"/>
            <w:tcBorders>
              <w:top w:val="dotted" w:sz="4" w:space="0" w:color="auto"/>
              <w:left w:val="single" w:sz="4" w:space="0" w:color="auto"/>
              <w:bottom w:val="single" w:sz="4" w:space="0" w:color="auto"/>
              <w:right w:val="single" w:sz="4" w:space="0" w:color="auto"/>
            </w:tcBorders>
          </w:tcPr>
          <w:p w14:paraId="51294C54" w14:textId="77777777" w:rsidR="00304EBB" w:rsidRDefault="00304EBB" w:rsidP="009222A6">
            <w:pPr>
              <w:jc w:val="center"/>
              <w:rPr>
                <w:rFonts w:ascii="Times New Roman" w:hAnsi="Times New Roman" w:cs="Times New Roman"/>
                <w:bCs/>
                <w:color w:val="000000" w:themeColor="text1"/>
                <w:sz w:val="20"/>
                <w:szCs w:val="20"/>
              </w:rPr>
            </w:pPr>
          </w:p>
          <w:p w14:paraId="7A9BFDA5" w14:textId="4BD8A470" w:rsidR="00304EBB" w:rsidRPr="0002226F" w:rsidRDefault="00304EBB" w:rsidP="009222A6">
            <w:pPr>
              <w:jc w:val="center"/>
              <w:rPr>
                <w:rFonts w:ascii="Times New Roman" w:hAnsi="Times New Roman" w:cs="Times New Roman"/>
                <w:bCs/>
                <w:color w:val="000000" w:themeColor="text1"/>
                <w:sz w:val="20"/>
                <w:szCs w:val="20"/>
              </w:rPr>
            </w:pPr>
            <w:r w:rsidRPr="0002226F">
              <w:rPr>
                <w:rFonts w:ascii="Times New Roman" w:hAnsi="Times New Roman" w:cs="Times New Roman"/>
                <w:bCs/>
                <w:color w:val="000000" w:themeColor="text1"/>
                <w:sz w:val="20"/>
                <w:szCs w:val="20"/>
              </w:rPr>
              <w:t>0,3 * D + 0,7 * VS + P</w:t>
            </w:r>
          </w:p>
          <w:p w14:paraId="27D42070" w14:textId="6199F5B6" w:rsidR="00304EBB" w:rsidRDefault="00304EBB" w:rsidP="009222A6">
            <w:pPr>
              <w:jc w:val="both"/>
              <w:rPr>
                <w:rFonts w:ascii="Times New Roman" w:hAnsi="Times New Roman" w:cs="Times New Roman"/>
                <w:bCs/>
                <w:i/>
                <w:color w:val="000000" w:themeColor="text1"/>
                <w:sz w:val="20"/>
                <w:szCs w:val="20"/>
              </w:rPr>
            </w:pPr>
          </w:p>
          <w:p w14:paraId="36CB75EE" w14:textId="77777777" w:rsidR="00304EBB" w:rsidRDefault="00304EBB" w:rsidP="009222A6">
            <w:pPr>
              <w:jc w:val="both"/>
              <w:rPr>
                <w:rFonts w:ascii="Times New Roman" w:hAnsi="Times New Roman" w:cs="Times New Roman"/>
                <w:bCs/>
                <w:i/>
                <w:color w:val="000000" w:themeColor="text1"/>
                <w:sz w:val="20"/>
                <w:szCs w:val="20"/>
              </w:rPr>
            </w:pPr>
          </w:p>
          <w:p w14:paraId="20DC11EA" w14:textId="77777777" w:rsidR="00304EBB" w:rsidRDefault="00304EBB" w:rsidP="009222A6">
            <w:pPr>
              <w:jc w:val="both"/>
              <w:rPr>
                <w:rFonts w:ascii="Times New Roman" w:hAnsi="Times New Roman" w:cs="Times New Roman"/>
                <w:bCs/>
                <w:i/>
                <w:color w:val="000000" w:themeColor="text1"/>
                <w:sz w:val="20"/>
                <w:szCs w:val="20"/>
              </w:rPr>
            </w:pPr>
          </w:p>
          <w:p w14:paraId="0DD85317" w14:textId="0AEA3924" w:rsidR="00304EBB" w:rsidRPr="009222A6" w:rsidRDefault="00304EBB" w:rsidP="009222A6">
            <w:pPr>
              <w:jc w:val="center"/>
              <w:rPr>
                <w:rFonts w:ascii="Times New Roman" w:hAnsi="Times New Roman" w:cs="Times New Roman"/>
                <w:bCs/>
                <w:color w:val="000000" w:themeColor="text1"/>
                <w:sz w:val="20"/>
                <w:szCs w:val="20"/>
                <w:lang w:eastAsia="lt-LT"/>
              </w:rPr>
            </w:pPr>
            <w:r w:rsidRPr="0002226F">
              <w:rPr>
                <w:rFonts w:ascii="Times New Roman" w:hAnsi="Times New Roman" w:cs="Times New Roman"/>
                <w:bCs/>
                <w:color w:val="000000" w:themeColor="text1"/>
                <w:sz w:val="20"/>
                <w:szCs w:val="20"/>
                <w:lang w:eastAsia="lt-LT"/>
              </w:rPr>
              <w:t>0,3 * M3 + 0,7</w:t>
            </w:r>
            <w:r>
              <w:rPr>
                <w:rFonts w:ascii="Times New Roman" w:hAnsi="Times New Roman" w:cs="Times New Roman"/>
                <w:bCs/>
                <w:color w:val="000000" w:themeColor="text1"/>
                <w:sz w:val="20"/>
                <w:szCs w:val="20"/>
                <w:lang w:eastAsia="lt-LT"/>
              </w:rPr>
              <w:t xml:space="preserve"> * AS + P</w:t>
            </w:r>
          </w:p>
          <w:p w14:paraId="7B379067" w14:textId="77777777" w:rsidR="00304EBB" w:rsidRDefault="00304EBB" w:rsidP="009222A6">
            <w:pPr>
              <w:jc w:val="both"/>
              <w:rPr>
                <w:rFonts w:ascii="Times New Roman" w:hAnsi="Times New Roman" w:cs="Times New Roman"/>
                <w:bCs/>
                <w:i/>
                <w:color w:val="000000" w:themeColor="text1"/>
                <w:sz w:val="20"/>
                <w:szCs w:val="20"/>
              </w:rPr>
            </w:pPr>
          </w:p>
          <w:p w14:paraId="3789951F" w14:textId="625F406D" w:rsidR="00304EBB" w:rsidRPr="0002226F" w:rsidRDefault="00304EBB" w:rsidP="009222A6">
            <w:pPr>
              <w:jc w:val="both"/>
              <w:rPr>
                <w:rFonts w:ascii="Times New Roman" w:hAnsi="Times New Roman" w:cs="Times New Roman"/>
                <w:bCs/>
                <w:color w:val="000000" w:themeColor="text1"/>
                <w:sz w:val="20"/>
                <w:szCs w:val="20"/>
              </w:rPr>
            </w:pPr>
            <w:r w:rsidRPr="0002226F">
              <w:rPr>
                <w:rFonts w:ascii="Times New Roman" w:hAnsi="Times New Roman" w:cs="Times New Roman"/>
                <w:bCs/>
                <w:i/>
                <w:color w:val="000000" w:themeColor="text1"/>
                <w:sz w:val="20"/>
                <w:szCs w:val="20"/>
              </w:rPr>
              <w:t xml:space="preserve">Stojantieji turi būti išklausę ne mažiau nei </w:t>
            </w:r>
            <w:r w:rsidRPr="0002226F">
              <w:rPr>
                <w:rFonts w:ascii="Times New Roman" w:hAnsi="Times New Roman" w:cs="Times New Roman"/>
                <w:b/>
                <w:bCs/>
                <w:i/>
                <w:color w:val="000000" w:themeColor="text1"/>
                <w:sz w:val="20"/>
                <w:szCs w:val="20"/>
              </w:rPr>
              <w:t>20 ECTS</w:t>
            </w:r>
            <w:r w:rsidRPr="0002226F">
              <w:rPr>
                <w:rFonts w:ascii="Times New Roman" w:hAnsi="Times New Roman" w:cs="Times New Roman"/>
                <w:bCs/>
                <w:i/>
                <w:color w:val="000000" w:themeColor="text1"/>
                <w:sz w:val="20"/>
                <w:szCs w:val="20"/>
              </w:rPr>
              <w:t xml:space="preserve"> kreditų iš mikroekonomikos, makroekonomikos, ekonometrijos ir pasirenkamųjų dalykų iš ekonomikos bei verslo ir vadybos krypčių (žr. Įskaitomų studijų dalykų sąrašą) ir </w:t>
            </w:r>
            <w:r>
              <w:rPr>
                <w:rFonts w:ascii="Times New Roman" w:hAnsi="Times New Roman" w:cs="Times New Roman"/>
                <w:bCs/>
                <w:i/>
                <w:color w:val="000000" w:themeColor="text1"/>
                <w:sz w:val="20"/>
                <w:szCs w:val="20"/>
              </w:rPr>
              <w:t xml:space="preserve">el. būdu </w:t>
            </w:r>
            <w:r w:rsidRPr="0002226F">
              <w:rPr>
                <w:rFonts w:ascii="Times New Roman" w:hAnsi="Times New Roman" w:cs="Times New Roman"/>
                <w:bCs/>
                <w:i/>
                <w:color w:val="000000" w:themeColor="text1"/>
                <w:sz w:val="20"/>
                <w:szCs w:val="20"/>
              </w:rPr>
              <w:t xml:space="preserve">pateikti tai įrodančius dokumentus. </w:t>
            </w:r>
            <w:r w:rsidRPr="0002226F">
              <w:rPr>
                <w:rFonts w:ascii="Times New Roman" w:hAnsi="Times New Roman" w:cs="Times New Roman"/>
                <w:i/>
                <w:color w:val="000000" w:themeColor="text1"/>
                <w:sz w:val="20"/>
                <w:szCs w:val="20"/>
                <w:lang w:eastAsia="lt-LT"/>
              </w:rPr>
              <w:t xml:space="preserve">Gavus dokumentus, VU ISAS bus pažymėtas </w:t>
            </w:r>
            <w:r w:rsidRPr="0002226F">
              <w:rPr>
                <w:rFonts w:ascii="Times New Roman" w:hAnsi="Times New Roman" w:cs="Times New Roman"/>
                <w:b/>
                <w:i/>
                <w:color w:val="000000" w:themeColor="text1"/>
                <w:sz w:val="20"/>
                <w:szCs w:val="20"/>
                <w:lang w:eastAsia="lt-LT"/>
              </w:rPr>
              <w:t>atitikimas atrankos kriterijams</w:t>
            </w:r>
            <w:r w:rsidRPr="0002226F">
              <w:rPr>
                <w:rFonts w:ascii="Times New Roman" w:hAnsi="Times New Roman" w:cs="Times New Roman"/>
                <w:i/>
                <w:color w:val="000000" w:themeColor="text1"/>
                <w:sz w:val="20"/>
                <w:szCs w:val="20"/>
                <w:lang w:eastAsia="lt-LT"/>
              </w:rPr>
              <w:t xml:space="preserve"> ir stojantysis galės pretenduoti į studijų programą.</w:t>
            </w:r>
          </w:p>
        </w:tc>
      </w:tr>
      <w:tr w:rsidR="00304EBB" w:rsidRPr="0019712B" w14:paraId="26A5FAF4" w14:textId="77777777" w:rsidTr="00304EBB">
        <w:trPr>
          <w:trHeight w:val="135"/>
        </w:trPr>
        <w:tc>
          <w:tcPr>
            <w:tcW w:w="1276" w:type="dxa"/>
            <w:tcBorders>
              <w:top w:val="nil"/>
              <w:left w:val="single" w:sz="4" w:space="0" w:color="auto"/>
              <w:bottom w:val="single" w:sz="4" w:space="0" w:color="auto"/>
              <w:right w:val="single" w:sz="4" w:space="0" w:color="auto"/>
            </w:tcBorders>
          </w:tcPr>
          <w:p w14:paraId="248B4C7C" w14:textId="1832887C" w:rsidR="00304EBB" w:rsidRDefault="00304EBB" w:rsidP="009222A6">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0F01E653" w14:textId="69DB2BF7" w:rsidR="00304EBB" w:rsidRPr="00BB1374" w:rsidRDefault="00304EBB" w:rsidP="009222A6">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11D153AE" w14:textId="388CB714" w:rsidR="00304EBB" w:rsidRPr="00D4191A" w:rsidRDefault="00304EBB" w:rsidP="009222A6">
            <w:pPr>
              <w:jc w:val="both"/>
              <w:rPr>
                <w:rFonts w:ascii="Times New Roman" w:hAnsi="Times New Roman" w:cs="Times New Roman"/>
                <w:color w:val="000000" w:themeColor="text1"/>
                <w:sz w:val="20"/>
                <w:szCs w:val="20"/>
              </w:rPr>
            </w:pPr>
            <w:r w:rsidRPr="00D4191A">
              <w:rPr>
                <w:rFonts w:ascii="Times New Roman" w:hAnsi="Times New Roman" w:cs="Times New Roman"/>
                <w:color w:val="000000" w:themeColor="text1"/>
                <w:sz w:val="20"/>
                <w:szCs w:val="20"/>
              </w:rPr>
              <w:t>Baigę ekonomikos bei verslo ir viešosios vadybos krypčių grupių profesines bakalauro studijas bei papildomąsias studijas Vilniaus universiteto Ekonomikos ir verslo administravimo fakultete.</w:t>
            </w:r>
          </w:p>
          <w:p w14:paraId="1B22AD19" w14:textId="77777777" w:rsidR="00304EBB" w:rsidRDefault="00304EBB" w:rsidP="009222A6">
            <w:pPr>
              <w:jc w:val="both"/>
              <w:rPr>
                <w:rFonts w:ascii="Times New Roman" w:hAnsi="Times New Roman" w:cs="Times New Roman"/>
                <w:color w:val="000000" w:themeColor="text1"/>
                <w:sz w:val="20"/>
                <w:szCs w:val="20"/>
              </w:rPr>
            </w:pPr>
          </w:p>
          <w:p w14:paraId="789BD575" w14:textId="65D6AE58" w:rsidR="00304EBB" w:rsidRPr="00D4191A" w:rsidRDefault="00304EBB" w:rsidP="00136E63">
            <w:pPr>
              <w:jc w:val="both"/>
              <w:rPr>
                <w:rFonts w:ascii="Times New Roman" w:hAnsi="Times New Roman" w:cs="Times New Roman"/>
                <w:color w:val="000000" w:themeColor="text1"/>
                <w:sz w:val="20"/>
                <w:szCs w:val="20"/>
              </w:rPr>
            </w:pPr>
            <w:r w:rsidRPr="00D4191A">
              <w:rPr>
                <w:rFonts w:ascii="Times New Roman" w:hAnsi="Times New Roman" w:cs="Times New Roman"/>
                <w:color w:val="000000" w:themeColor="text1"/>
                <w:sz w:val="20"/>
                <w:szCs w:val="20"/>
              </w:rPr>
              <w:t xml:space="preserve">Asmenys, papildomąsias studijas baigę kituose universitetuose, gali pretenduoti tik tuo atveju, </w:t>
            </w:r>
            <w:r w:rsidRPr="00D4191A">
              <w:rPr>
                <w:rFonts w:ascii="Times New Roman" w:hAnsi="Times New Roman" w:cs="Times New Roman"/>
                <w:color w:val="000000" w:themeColor="text1"/>
                <w:sz w:val="20"/>
                <w:szCs w:val="20"/>
              </w:rPr>
              <w:lastRenderedPageBreak/>
              <w:t>jeigu baigtos papildomosios studijos atitinka Vilniaus universiteto Ekonomikos ir verslo administravimo fakulteto reikalavimus papildomosioms studijoms ir pateikia papildomųjų studijų baigimo pažymėjimą.</w:t>
            </w:r>
          </w:p>
        </w:tc>
        <w:tc>
          <w:tcPr>
            <w:tcW w:w="3685" w:type="dxa"/>
            <w:tcBorders>
              <w:top w:val="single" w:sz="4" w:space="0" w:color="auto"/>
              <w:left w:val="single" w:sz="4" w:space="0" w:color="auto"/>
              <w:bottom w:val="single" w:sz="4" w:space="0" w:color="auto"/>
              <w:right w:val="single" w:sz="4" w:space="0" w:color="auto"/>
            </w:tcBorders>
          </w:tcPr>
          <w:p w14:paraId="09C20ADF" w14:textId="77777777" w:rsidR="00304EBB" w:rsidRPr="0002226F" w:rsidRDefault="00304EBB" w:rsidP="009222A6">
            <w:pPr>
              <w:jc w:val="center"/>
              <w:rPr>
                <w:rFonts w:ascii="Times New Roman" w:hAnsi="Times New Roman" w:cs="Times New Roman"/>
                <w:bCs/>
                <w:color w:val="000000" w:themeColor="text1"/>
                <w:sz w:val="20"/>
                <w:szCs w:val="20"/>
                <w:lang w:eastAsia="lt-LT"/>
              </w:rPr>
            </w:pPr>
            <w:r w:rsidRPr="0002226F">
              <w:rPr>
                <w:rFonts w:ascii="Times New Roman" w:hAnsi="Times New Roman" w:cs="Times New Roman"/>
                <w:bCs/>
                <w:color w:val="000000" w:themeColor="text1"/>
                <w:sz w:val="20"/>
                <w:szCs w:val="20"/>
                <w:lang w:eastAsia="lt-LT"/>
              </w:rPr>
              <w:lastRenderedPageBreak/>
              <w:t>0,3 * M3 + 0,7 * AS + P</w:t>
            </w:r>
          </w:p>
          <w:p w14:paraId="0D58E716" w14:textId="44BDBBA7" w:rsidR="00304EBB" w:rsidRPr="0002226F" w:rsidRDefault="00304EBB" w:rsidP="009222A6">
            <w:pPr>
              <w:jc w:val="both"/>
              <w:rPr>
                <w:rFonts w:ascii="Times New Roman" w:hAnsi="Times New Roman" w:cs="Times New Roman"/>
                <w:bCs/>
                <w:color w:val="000000" w:themeColor="text1"/>
                <w:sz w:val="20"/>
                <w:szCs w:val="20"/>
              </w:rPr>
            </w:pPr>
            <w:r w:rsidRPr="0002226F">
              <w:rPr>
                <w:rFonts w:ascii="Times New Roman" w:hAnsi="Times New Roman" w:cs="Times New Roman"/>
                <w:bCs/>
                <w:i/>
                <w:color w:val="000000" w:themeColor="text1"/>
                <w:sz w:val="20"/>
                <w:szCs w:val="20"/>
              </w:rPr>
              <w:t xml:space="preserve">Stojantieji turi būti išklausę ne mažiau nei </w:t>
            </w:r>
            <w:r w:rsidRPr="0002226F">
              <w:rPr>
                <w:rFonts w:ascii="Times New Roman" w:hAnsi="Times New Roman" w:cs="Times New Roman"/>
                <w:b/>
                <w:bCs/>
                <w:i/>
                <w:color w:val="000000" w:themeColor="text1"/>
                <w:sz w:val="20"/>
                <w:szCs w:val="20"/>
              </w:rPr>
              <w:t>20 ECTS</w:t>
            </w:r>
            <w:r w:rsidRPr="0002226F">
              <w:rPr>
                <w:rFonts w:ascii="Times New Roman" w:hAnsi="Times New Roman" w:cs="Times New Roman"/>
                <w:bCs/>
                <w:i/>
                <w:color w:val="000000" w:themeColor="text1"/>
                <w:sz w:val="20"/>
                <w:szCs w:val="20"/>
              </w:rPr>
              <w:t xml:space="preserve"> kreditų iš mikroekonomikos, makroekonomikos, ekonometrijos ir pasirenkamųjų dalykų iš ekonomikos bei verslo ir vadybos krypčių (žr. Įskaitomų studijų dalykų sąrašą) ir </w:t>
            </w:r>
            <w:r>
              <w:rPr>
                <w:rFonts w:ascii="Times New Roman" w:hAnsi="Times New Roman" w:cs="Times New Roman"/>
                <w:bCs/>
                <w:i/>
                <w:color w:val="000000" w:themeColor="text1"/>
                <w:sz w:val="20"/>
                <w:szCs w:val="20"/>
              </w:rPr>
              <w:t xml:space="preserve">el. būdu </w:t>
            </w:r>
            <w:r w:rsidRPr="0002226F">
              <w:rPr>
                <w:rFonts w:ascii="Times New Roman" w:hAnsi="Times New Roman" w:cs="Times New Roman"/>
                <w:bCs/>
                <w:i/>
                <w:color w:val="000000" w:themeColor="text1"/>
                <w:sz w:val="20"/>
                <w:szCs w:val="20"/>
              </w:rPr>
              <w:t xml:space="preserve">pateikti tai </w:t>
            </w:r>
            <w:r w:rsidRPr="0002226F">
              <w:rPr>
                <w:rFonts w:ascii="Times New Roman" w:hAnsi="Times New Roman" w:cs="Times New Roman"/>
                <w:bCs/>
                <w:i/>
                <w:color w:val="000000" w:themeColor="text1"/>
                <w:sz w:val="20"/>
                <w:szCs w:val="20"/>
              </w:rPr>
              <w:lastRenderedPageBreak/>
              <w:t xml:space="preserve">įrodančius dokumentus. </w:t>
            </w:r>
            <w:r w:rsidRPr="0002226F">
              <w:rPr>
                <w:rFonts w:ascii="Times New Roman" w:hAnsi="Times New Roman" w:cs="Times New Roman"/>
                <w:i/>
                <w:color w:val="000000" w:themeColor="text1"/>
                <w:sz w:val="20"/>
                <w:szCs w:val="20"/>
                <w:lang w:eastAsia="lt-LT"/>
              </w:rPr>
              <w:t xml:space="preserve">Gavus dokumentus, VU ISAS bus pažymėtas </w:t>
            </w:r>
            <w:r w:rsidRPr="0002226F">
              <w:rPr>
                <w:rFonts w:ascii="Times New Roman" w:hAnsi="Times New Roman" w:cs="Times New Roman"/>
                <w:b/>
                <w:i/>
                <w:color w:val="000000" w:themeColor="text1"/>
                <w:sz w:val="20"/>
                <w:szCs w:val="20"/>
                <w:lang w:eastAsia="lt-LT"/>
              </w:rPr>
              <w:t>atitikimas atrankos kriterijams</w:t>
            </w:r>
            <w:r w:rsidRPr="0002226F">
              <w:rPr>
                <w:rFonts w:ascii="Times New Roman" w:hAnsi="Times New Roman" w:cs="Times New Roman"/>
                <w:i/>
                <w:color w:val="000000" w:themeColor="text1"/>
                <w:sz w:val="20"/>
                <w:szCs w:val="20"/>
                <w:lang w:eastAsia="lt-LT"/>
              </w:rPr>
              <w:t xml:space="preserve"> ir stojantysis galės pretenduoti į studijų programą.</w:t>
            </w:r>
          </w:p>
        </w:tc>
      </w:tr>
      <w:tr w:rsidR="00304EBB" w:rsidRPr="0019712B" w14:paraId="342DA266" w14:textId="77777777" w:rsidTr="00304EBB">
        <w:trPr>
          <w:trHeight w:val="135"/>
        </w:trPr>
        <w:tc>
          <w:tcPr>
            <w:tcW w:w="10915" w:type="dxa"/>
            <w:gridSpan w:val="5"/>
            <w:tcBorders>
              <w:top w:val="single" w:sz="4" w:space="0" w:color="auto"/>
              <w:left w:val="single" w:sz="4" w:space="0" w:color="auto"/>
              <w:bottom w:val="single" w:sz="4" w:space="0" w:color="auto"/>
              <w:right w:val="single" w:sz="4" w:space="0" w:color="auto"/>
            </w:tcBorders>
          </w:tcPr>
          <w:p w14:paraId="42DDF7DC" w14:textId="77777777" w:rsidR="00304EBB" w:rsidRPr="00032718" w:rsidRDefault="00304EBB" w:rsidP="009222A6">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lastRenderedPageBreak/>
              <w:t xml:space="preserve">REIKŠMĖS: </w:t>
            </w:r>
          </w:p>
          <w:p w14:paraId="587A814C" w14:textId="77777777" w:rsidR="00304EBB" w:rsidRDefault="00304EBB" w:rsidP="009222A6">
            <w:pPr>
              <w:jc w:val="both"/>
              <w:rPr>
                <w:rFonts w:ascii="Times New Roman" w:hAnsi="Times New Roman" w:cs="Times New Roman"/>
                <w:b/>
                <w:color w:val="000000" w:themeColor="text1"/>
                <w:sz w:val="20"/>
                <w:szCs w:val="20"/>
                <w:lang w:eastAsia="lt-LT"/>
              </w:rPr>
            </w:pPr>
            <w:r>
              <w:rPr>
                <w:rFonts w:ascii="Times New Roman" w:hAnsi="Times New Roman" w:cs="Times New Roman"/>
                <w:b/>
                <w:color w:val="000000" w:themeColor="text1"/>
                <w:sz w:val="20"/>
                <w:szCs w:val="20"/>
                <w:lang w:eastAsia="lt-LT"/>
              </w:rPr>
              <w:t xml:space="preserve">AS – </w:t>
            </w:r>
            <w:r w:rsidRPr="007B4FD1">
              <w:rPr>
                <w:rFonts w:ascii="Times New Roman" w:hAnsi="Times New Roman" w:cs="Times New Roman"/>
                <w:color w:val="000000" w:themeColor="text1"/>
                <w:sz w:val="20"/>
                <w:szCs w:val="20"/>
                <w:lang w:eastAsia="lt-LT"/>
              </w:rPr>
              <w:t>diplomo priedėlio (priedo) pažymių bendras svertinis vidurkis;</w:t>
            </w:r>
          </w:p>
          <w:p w14:paraId="0AFA44BF" w14:textId="77777777" w:rsidR="00457CA0" w:rsidRPr="005C50FB" w:rsidRDefault="00457CA0" w:rsidP="00457CA0">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55A4C02B" w14:textId="77777777" w:rsidR="00E02860" w:rsidRDefault="00E02860" w:rsidP="00E02860">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7EA76462" w14:textId="77777777" w:rsidR="00304EBB" w:rsidRDefault="00304EBB" w:rsidP="009222A6">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M3</w:t>
            </w:r>
            <w:r>
              <w:rPr>
                <w:rFonts w:ascii="Times New Roman" w:hAnsi="Times New Roman" w:cs="Times New Roman"/>
                <w:color w:val="000000" w:themeColor="text1"/>
                <w:sz w:val="20"/>
                <w:szCs w:val="20"/>
                <w:lang w:eastAsia="lt-LT"/>
              </w:rPr>
              <w:t xml:space="preserve"> – </w:t>
            </w:r>
            <w:r w:rsidRPr="0078063C">
              <w:rPr>
                <w:rFonts w:ascii="Times New Roman" w:hAnsi="Times New Roman" w:cs="Times New Roman"/>
                <w:color w:val="000000" w:themeColor="text1"/>
                <w:sz w:val="20"/>
                <w:szCs w:val="20"/>
                <w:lang w:eastAsia="lt-LT"/>
              </w:rPr>
              <w:t>papildomųjų studijų dalykų pažymių vidurkis</w:t>
            </w:r>
            <w:r>
              <w:rPr>
                <w:rFonts w:ascii="Times New Roman" w:hAnsi="Times New Roman" w:cs="Times New Roman"/>
                <w:color w:val="000000" w:themeColor="text1"/>
                <w:sz w:val="20"/>
                <w:szCs w:val="20"/>
                <w:lang w:eastAsia="lt-LT"/>
              </w:rPr>
              <w:t>;</w:t>
            </w:r>
          </w:p>
          <w:p w14:paraId="76C2F770" w14:textId="77777777" w:rsidR="00304EBB" w:rsidRDefault="00304EBB" w:rsidP="009222A6">
            <w:pPr>
              <w:jc w:val="both"/>
              <w:rPr>
                <w:rFonts w:ascii="Times New Roman" w:hAnsi="Times New Roman" w:cs="Times New Roman"/>
                <w:bCs/>
                <w:color w:val="000000" w:themeColor="text1"/>
                <w:sz w:val="20"/>
                <w:szCs w:val="20"/>
                <w:lang w:eastAsia="lt-LT"/>
              </w:rPr>
            </w:pPr>
            <w:r w:rsidRPr="00DF7242">
              <w:rPr>
                <w:rFonts w:ascii="Times New Roman" w:hAnsi="Times New Roman" w:cs="Times New Roman"/>
                <w:b/>
                <w:bCs/>
                <w:color w:val="000000" w:themeColor="text1"/>
                <w:sz w:val="20"/>
                <w:szCs w:val="20"/>
                <w:lang w:eastAsia="lt-LT"/>
              </w:rPr>
              <w:t xml:space="preserve">P </w:t>
            </w:r>
            <w:r w:rsidRPr="005E54A2">
              <w:rPr>
                <w:rFonts w:ascii="Times New Roman" w:hAnsi="Times New Roman" w:cs="Times New Roman"/>
                <w:b/>
                <w:bCs/>
                <w:color w:val="000000" w:themeColor="text1"/>
                <w:sz w:val="20"/>
                <w:szCs w:val="20"/>
                <w:lang w:eastAsia="lt-LT"/>
              </w:rPr>
              <w:t>– papildomi balai:</w:t>
            </w:r>
            <w:r>
              <w:rPr>
                <w:rFonts w:ascii="Times New Roman" w:hAnsi="Times New Roman" w:cs="Times New Roman"/>
                <w:bCs/>
                <w:color w:val="000000" w:themeColor="text1"/>
                <w:sz w:val="20"/>
                <w:szCs w:val="20"/>
                <w:lang w:eastAsia="lt-LT"/>
              </w:rPr>
              <w:t xml:space="preserve"> </w:t>
            </w:r>
          </w:p>
          <w:p w14:paraId="309B7CFF" w14:textId="7D0AA8BC" w:rsidR="00304EBB" w:rsidRPr="0068164F" w:rsidRDefault="00304EBB" w:rsidP="009222A6">
            <w:pPr>
              <w:jc w:val="both"/>
              <w:rPr>
                <w:rFonts w:ascii="Times New Roman" w:hAnsi="Times New Roman" w:cs="Times New Roman"/>
                <w:bCs/>
                <w:color w:val="000000" w:themeColor="text1"/>
                <w:sz w:val="19"/>
                <w:szCs w:val="19"/>
                <w:lang w:eastAsia="lt-LT"/>
              </w:rPr>
            </w:pPr>
            <w:r w:rsidRPr="002425C7">
              <w:rPr>
                <w:rFonts w:ascii="Times New Roman" w:hAnsi="Times New Roman" w:cs="Times New Roman"/>
                <w:bCs/>
                <w:color w:val="000000" w:themeColor="text1"/>
                <w:sz w:val="19"/>
                <w:szCs w:val="19"/>
                <w:lang w:eastAsia="lt-LT"/>
              </w:rPr>
              <w:t>Į „Finansus ir bankininkystę“ – 1 balas už mokslines publikacijas pagal studijų programą recenzuojamuose leidiniuose; 1 balas už ne mažesnę nei vienerių metų stojimų pradžios dienai darbo patirtį pagal</w:t>
            </w:r>
            <w:r>
              <w:rPr>
                <w:rFonts w:ascii="Times New Roman" w:hAnsi="Times New Roman" w:cs="Times New Roman"/>
                <w:bCs/>
                <w:color w:val="000000" w:themeColor="text1"/>
                <w:sz w:val="19"/>
                <w:szCs w:val="19"/>
                <w:lang w:eastAsia="lt-LT"/>
              </w:rPr>
              <w:t xml:space="preserve"> studijų programą; 1 balas už </w:t>
            </w:r>
            <w:r w:rsidRPr="0033556F">
              <w:rPr>
                <w:rFonts w:ascii="Times New Roman" w:hAnsi="Times New Roman" w:cs="Times New Roman"/>
                <w:bCs/>
                <w:i/>
                <w:color w:val="000000" w:themeColor="text1"/>
                <w:sz w:val="19"/>
                <w:szCs w:val="19"/>
                <w:lang w:eastAsia="lt-LT"/>
              </w:rPr>
              <w:t>Magna Cum Laude</w:t>
            </w:r>
            <w:r w:rsidRPr="00B55CAC">
              <w:rPr>
                <w:rFonts w:ascii="Times New Roman" w:hAnsi="Times New Roman" w:cs="Times New Roman"/>
                <w:bCs/>
                <w:color w:val="000000" w:themeColor="text1"/>
                <w:sz w:val="19"/>
                <w:szCs w:val="19"/>
                <w:lang w:eastAsia="lt-LT"/>
              </w:rPr>
              <w:t xml:space="preserve"> arba  </w:t>
            </w:r>
            <w:r w:rsidRPr="0033556F">
              <w:rPr>
                <w:rFonts w:ascii="Times New Roman" w:hAnsi="Times New Roman" w:cs="Times New Roman"/>
                <w:bCs/>
                <w:i/>
                <w:color w:val="000000" w:themeColor="text1"/>
                <w:sz w:val="19"/>
                <w:szCs w:val="19"/>
                <w:lang w:eastAsia="lt-LT"/>
              </w:rPr>
              <w:t>Cum Laude</w:t>
            </w:r>
            <w:r w:rsidRPr="002425C7">
              <w:rPr>
                <w:rFonts w:ascii="Times New Roman" w:hAnsi="Times New Roman" w:cs="Times New Roman"/>
                <w:bCs/>
                <w:color w:val="000000" w:themeColor="text1"/>
                <w:sz w:val="19"/>
                <w:szCs w:val="19"/>
                <w:lang w:eastAsia="lt-LT"/>
              </w:rPr>
              <w:t xml:space="preserve"> diplomą, 1 balas už išlaikytą CFA (Charte</w:t>
            </w:r>
            <w:r>
              <w:rPr>
                <w:rFonts w:ascii="Times New Roman" w:hAnsi="Times New Roman" w:cs="Times New Roman"/>
                <w:bCs/>
                <w:color w:val="000000" w:themeColor="text1"/>
                <w:sz w:val="19"/>
                <w:szCs w:val="19"/>
                <w:lang w:eastAsia="lt-LT"/>
              </w:rPr>
              <w:t>red Financial Analyst) egzaminą</w:t>
            </w:r>
            <w:r w:rsidRPr="0068164F">
              <w:rPr>
                <w:rFonts w:ascii="Times New Roman" w:hAnsi="Times New Roman" w:cs="Times New Roman"/>
                <w:bCs/>
                <w:color w:val="000000" w:themeColor="text1"/>
                <w:sz w:val="19"/>
                <w:szCs w:val="19"/>
                <w:lang w:eastAsia="lt-LT"/>
              </w:rPr>
              <w:t>.</w:t>
            </w:r>
          </w:p>
          <w:p w14:paraId="41CBD39B" w14:textId="77777777" w:rsidR="00304EBB" w:rsidRDefault="00304EBB" w:rsidP="009222A6">
            <w:pPr>
              <w:jc w:val="both"/>
              <w:rPr>
                <w:rFonts w:ascii="Times New Roman" w:hAnsi="Times New Roman" w:cs="Times New Roman"/>
                <w:sz w:val="19"/>
                <w:szCs w:val="19"/>
                <w:lang w:eastAsia="lt-LT"/>
              </w:rPr>
            </w:pPr>
            <w:r>
              <w:rPr>
                <w:rFonts w:ascii="Times New Roman" w:hAnsi="Times New Roman" w:cs="Times New Roman"/>
                <w:b/>
                <w:sz w:val="19"/>
                <w:szCs w:val="19"/>
                <w:lang w:eastAsia="lt-LT"/>
              </w:rPr>
              <w:t>PASTABOS</w:t>
            </w:r>
            <w:r w:rsidRPr="0068164F">
              <w:rPr>
                <w:rFonts w:ascii="Times New Roman" w:hAnsi="Times New Roman" w:cs="Times New Roman"/>
                <w:sz w:val="19"/>
                <w:szCs w:val="19"/>
                <w:lang w:eastAsia="lt-LT"/>
              </w:rPr>
              <w:t xml:space="preserve">: </w:t>
            </w:r>
          </w:p>
          <w:p w14:paraId="67AE4996" w14:textId="77777777" w:rsidR="00304EBB" w:rsidRDefault="00304EBB" w:rsidP="009222A6">
            <w:pPr>
              <w:jc w:val="both"/>
              <w:rPr>
                <w:rFonts w:ascii="Times New Roman" w:hAnsi="Times New Roman" w:cs="Times New Roman"/>
                <w:sz w:val="19"/>
                <w:szCs w:val="19"/>
                <w:lang w:eastAsia="lt-LT"/>
              </w:rPr>
            </w:pPr>
            <w:r>
              <w:rPr>
                <w:rFonts w:ascii="Times New Roman" w:hAnsi="Times New Roman" w:cs="Times New Roman"/>
                <w:sz w:val="19"/>
                <w:szCs w:val="19"/>
                <w:lang w:eastAsia="lt-LT"/>
              </w:rPr>
              <w:t xml:space="preserve">1. </w:t>
            </w:r>
            <w:r w:rsidRPr="00B55CAC">
              <w:rPr>
                <w:rFonts w:ascii="Times New Roman" w:hAnsi="Times New Roman" w:cs="Times New Roman"/>
                <w:sz w:val="19"/>
                <w:szCs w:val="19"/>
                <w:lang w:eastAsia="lt-LT"/>
              </w:rPr>
              <w:t>Asmenims, stojantiems į „Finansų ir bankininkystės“ (lietuvių ir anglų k.) studijų programą, būtina mokėti anglų kalbą.</w:t>
            </w:r>
          </w:p>
          <w:p w14:paraId="54F77418" w14:textId="63EE37E6" w:rsidR="00304EBB" w:rsidRPr="0044713A" w:rsidRDefault="00304EBB" w:rsidP="006C419D">
            <w:pPr>
              <w:jc w:val="both"/>
              <w:rPr>
                <w:rFonts w:ascii="Times New Roman" w:hAnsi="Times New Roman" w:cs="Times New Roman"/>
                <w:bCs/>
                <w:color w:val="000000" w:themeColor="text1"/>
                <w:sz w:val="20"/>
                <w:szCs w:val="20"/>
                <w:lang w:eastAsia="lt-LT"/>
              </w:rPr>
            </w:pPr>
            <w:r>
              <w:rPr>
                <w:rFonts w:ascii="Times New Roman" w:hAnsi="Times New Roman" w:cs="Times New Roman"/>
                <w:sz w:val="19"/>
                <w:szCs w:val="19"/>
                <w:lang w:eastAsia="lt-LT"/>
              </w:rPr>
              <w:t xml:space="preserve">2. </w:t>
            </w:r>
            <w:r w:rsidRPr="00B55CAC">
              <w:rPr>
                <w:rFonts w:ascii="Times New Roman" w:hAnsi="Times New Roman" w:cs="Times New Roman"/>
                <w:bCs/>
                <w:color w:val="000000" w:themeColor="text1"/>
                <w:sz w:val="20"/>
                <w:szCs w:val="20"/>
                <w:lang w:eastAsia="lt-LT"/>
              </w:rPr>
              <w:t>Jei stojantysis, baigęs kitų studijų krypčių universitetines pirmosios pakopos studijų programas, stoja į „</w:t>
            </w:r>
            <w:r w:rsidRPr="00B55CAC">
              <w:rPr>
                <w:rFonts w:ascii="Times New Roman" w:hAnsi="Times New Roman" w:cs="Times New Roman"/>
                <w:sz w:val="20"/>
                <w:szCs w:val="20"/>
                <w:lang w:eastAsia="lt-LT"/>
              </w:rPr>
              <w:t>Finansų ir bankininkystės</w:t>
            </w:r>
            <w:r w:rsidRPr="00B55CAC">
              <w:rPr>
                <w:rFonts w:ascii="Times New Roman" w:hAnsi="Times New Roman" w:cs="Times New Roman"/>
                <w:bCs/>
                <w:color w:val="000000" w:themeColor="text1"/>
                <w:sz w:val="20"/>
                <w:szCs w:val="20"/>
                <w:lang w:eastAsia="lt-LT"/>
              </w:rPr>
              <w:t xml:space="preserve">“ </w:t>
            </w:r>
            <w:r w:rsidRPr="00B55CAC">
              <w:rPr>
                <w:rFonts w:ascii="Times New Roman" w:hAnsi="Times New Roman" w:cs="Times New Roman"/>
                <w:sz w:val="19"/>
                <w:szCs w:val="19"/>
                <w:lang w:eastAsia="lt-LT"/>
              </w:rPr>
              <w:t xml:space="preserve">(lietuvių ir anglų k.) </w:t>
            </w:r>
            <w:r w:rsidRPr="00B55CAC">
              <w:rPr>
                <w:rFonts w:ascii="Times New Roman" w:hAnsi="Times New Roman" w:cs="Times New Roman"/>
                <w:bCs/>
                <w:color w:val="000000" w:themeColor="text1"/>
                <w:sz w:val="20"/>
                <w:szCs w:val="20"/>
                <w:lang w:eastAsia="lt-LT"/>
              </w:rPr>
              <w:t>studijų programą ir yra pabaigęs papildomąsias studijas Ekonomikos ir verslo administravimo fakultete, skaičiuojant konkursin</w:t>
            </w:r>
            <w:r>
              <w:rPr>
                <w:rFonts w:ascii="Times New Roman" w:hAnsi="Times New Roman" w:cs="Times New Roman"/>
                <w:bCs/>
                <w:color w:val="000000" w:themeColor="text1"/>
                <w:sz w:val="20"/>
                <w:szCs w:val="20"/>
                <w:lang w:eastAsia="lt-LT"/>
              </w:rPr>
              <w:t>į</w:t>
            </w:r>
            <w:r w:rsidR="00733300">
              <w:rPr>
                <w:rFonts w:ascii="Times New Roman" w:hAnsi="Times New Roman" w:cs="Times New Roman"/>
                <w:bCs/>
                <w:color w:val="000000" w:themeColor="text1"/>
                <w:sz w:val="20"/>
                <w:szCs w:val="20"/>
                <w:lang w:eastAsia="lt-LT"/>
              </w:rPr>
              <w:t xml:space="preserve"> balą, naudojamos 1 ir 2</w:t>
            </w:r>
            <w:r w:rsidRPr="00B55CAC">
              <w:rPr>
                <w:rFonts w:ascii="Times New Roman" w:hAnsi="Times New Roman" w:cs="Times New Roman"/>
                <w:bCs/>
                <w:color w:val="000000" w:themeColor="text1"/>
                <w:sz w:val="20"/>
                <w:szCs w:val="20"/>
                <w:lang w:eastAsia="lt-LT"/>
              </w:rPr>
              <w:t xml:space="preserve"> punktuose nurodytos formulės bei parenkama palankesnė stojančiajam konkursinio balo formulė.</w:t>
            </w:r>
          </w:p>
        </w:tc>
      </w:tr>
      <w:tr w:rsidR="00304EBB" w:rsidRPr="0019712B" w14:paraId="28AC3FF4" w14:textId="77777777" w:rsidTr="00304EBB">
        <w:trPr>
          <w:trHeight w:val="135"/>
        </w:trPr>
        <w:tc>
          <w:tcPr>
            <w:tcW w:w="1276" w:type="dxa"/>
            <w:tcBorders>
              <w:top w:val="single" w:sz="4" w:space="0" w:color="auto"/>
              <w:left w:val="single" w:sz="4" w:space="0" w:color="auto"/>
              <w:bottom w:val="nil"/>
              <w:right w:val="single" w:sz="4" w:space="0" w:color="auto"/>
            </w:tcBorders>
          </w:tcPr>
          <w:p w14:paraId="08544DA0" w14:textId="77777777" w:rsidR="00304EBB" w:rsidRPr="001F2DF7" w:rsidRDefault="00304EBB" w:rsidP="009222A6">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6211LX024</w:t>
            </w:r>
          </w:p>
        </w:tc>
        <w:tc>
          <w:tcPr>
            <w:tcW w:w="1843" w:type="dxa"/>
            <w:vMerge w:val="restart"/>
            <w:tcBorders>
              <w:top w:val="single" w:sz="4" w:space="0" w:color="auto"/>
              <w:left w:val="single" w:sz="4" w:space="0" w:color="auto"/>
              <w:bottom w:val="nil"/>
              <w:right w:val="single" w:sz="4" w:space="0" w:color="auto"/>
            </w:tcBorders>
          </w:tcPr>
          <w:p w14:paraId="79C35884" w14:textId="1D61FE92" w:rsidR="00304EBB" w:rsidRDefault="00304EBB" w:rsidP="009222A6">
            <w:pPr>
              <w:rPr>
                <w:rFonts w:ascii="Times New Roman" w:hAnsi="Times New Roman" w:cs="Times New Roman"/>
                <w:color w:val="000000" w:themeColor="text1"/>
                <w:sz w:val="20"/>
                <w:szCs w:val="20"/>
                <w:lang w:eastAsia="lt-LT"/>
              </w:rPr>
            </w:pPr>
            <w:r w:rsidRPr="00BB1374">
              <w:rPr>
                <w:rFonts w:ascii="Times New Roman" w:hAnsi="Times New Roman" w:cs="Times New Roman"/>
                <w:color w:val="000000" w:themeColor="text1"/>
                <w:sz w:val="20"/>
                <w:szCs w:val="20"/>
                <w:lang w:eastAsia="lt-LT"/>
              </w:rPr>
              <w:t>Rinkoda</w:t>
            </w:r>
            <w:r>
              <w:rPr>
                <w:rFonts w:ascii="Times New Roman" w:hAnsi="Times New Roman" w:cs="Times New Roman"/>
                <w:color w:val="000000" w:themeColor="text1"/>
                <w:sz w:val="20"/>
                <w:szCs w:val="20"/>
                <w:lang w:eastAsia="lt-LT"/>
              </w:rPr>
              <w:t>ra ir integruota komunikacija</w:t>
            </w:r>
          </w:p>
          <w:p w14:paraId="2532A002" w14:textId="75E586B9" w:rsidR="00304EBB" w:rsidRDefault="00304EBB" w:rsidP="009222A6">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(lietuvių ir anglų k.)</w:t>
            </w:r>
          </w:p>
        </w:tc>
        <w:tc>
          <w:tcPr>
            <w:tcW w:w="709" w:type="dxa"/>
            <w:tcBorders>
              <w:top w:val="single" w:sz="4" w:space="0" w:color="auto"/>
              <w:left w:val="single" w:sz="4" w:space="0" w:color="auto"/>
              <w:bottom w:val="single" w:sz="4" w:space="0" w:color="auto"/>
              <w:right w:val="single" w:sz="4" w:space="0" w:color="auto"/>
            </w:tcBorders>
          </w:tcPr>
          <w:p w14:paraId="22313F00" w14:textId="77777777" w:rsidR="00304EBB" w:rsidRDefault="00304EBB" w:rsidP="009222A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J01</w:t>
            </w:r>
          </w:p>
        </w:tc>
        <w:tc>
          <w:tcPr>
            <w:tcW w:w="3402" w:type="dxa"/>
            <w:tcBorders>
              <w:top w:val="single" w:sz="4" w:space="0" w:color="auto"/>
              <w:left w:val="single" w:sz="4" w:space="0" w:color="auto"/>
              <w:bottom w:val="single" w:sz="4" w:space="0" w:color="auto"/>
              <w:right w:val="single" w:sz="4" w:space="0" w:color="auto"/>
            </w:tcBorders>
          </w:tcPr>
          <w:p w14:paraId="564AA769" w14:textId="77777777" w:rsidR="00304EBB" w:rsidRDefault="00304EBB" w:rsidP="009222A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Ekonomika</w:t>
            </w:r>
          </w:p>
        </w:tc>
        <w:tc>
          <w:tcPr>
            <w:tcW w:w="3685" w:type="dxa"/>
            <w:tcBorders>
              <w:top w:val="single" w:sz="4" w:space="0" w:color="auto"/>
              <w:left w:val="single" w:sz="4" w:space="0" w:color="auto"/>
              <w:bottom w:val="nil"/>
              <w:right w:val="single" w:sz="4" w:space="0" w:color="auto"/>
            </w:tcBorders>
          </w:tcPr>
          <w:p w14:paraId="09053AC5" w14:textId="77777777" w:rsidR="00304EBB" w:rsidRPr="008E3CA0" w:rsidRDefault="00304EBB" w:rsidP="009222A6">
            <w:pPr>
              <w:jc w:val="center"/>
              <w:rPr>
                <w:rFonts w:ascii="Times New Roman" w:hAnsi="Times New Roman" w:cs="Times New Roman"/>
                <w:color w:val="000000" w:themeColor="text1"/>
                <w:sz w:val="20"/>
                <w:szCs w:val="20"/>
              </w:rPr>
            </w:pPr>
            <w:r w:rsidRPr="0044713A">
              <w:rPr>
                <w:rFonts w:ascii="Times New Roman" w:hAnsi="Times New Roman" w:cs="Times New Roman"/>
                <w:bCs/>
                <w:color w:val="000000" w:themeColor="text1"/>
                <w:sz w:val="20"/>
                <w:szCs w:val="20"/>
              </w:rPr>
              <w:t>0,3</w:t>
            </w:r>
            <w:r>
              <w:rPr>
                <w:rFonts w:ascii="Times New Roman" w:hAnsi="Times New Roman" w:cs="Times New Roman"/>
                <w:bCs/>
                <w:color w:val="000000" w:themeColor="text1"/>
                <w:sz w:val="20"/>
                <w:szCs w:val="20"/>
              </w:rPr>
              <w:t xml:space="preserve"> </w:t>
            </w:r>
            <w:r w:rsidRPr="0044713A">
              <w:rPr>
                <w:rFonts w:ascii="Times New Roman" w:hAnsi="Times New Roman" w:cs="Times New Roman"/>
                <w:bCs/>
                <w:color w:val="000000" w:themeColor="text1"/>
                <w:sz w:val="20"/>
                <w:szCs w:val="20"/>
              </w:rPr>
              <w:t>*</w:t>
            </w:r>
            <w:r>
              <w:rPr>
                <w:rFonts w:ascii="Times New Roman" w:hAnsi="Times New Roman" w:cs="Times New Roman"/>
                <w:bCs/>
                <w:color w:val="000000" w:themeColor="text1"/>
                <w:sz w:val="20"/>
                <w:szCs w:val="20"/>
              </w:rPr>
              <w:t xml:space="preserve"> </w:t>
            </w:r>
            <w:r w:rsidRPr="0044713A">
              <w:rPr>
                <w:rFonts w:ascii="Times New Roman" w:hAnsi="Times New Roman" w:cs="Times New Roman"/>
                <w:bCs/>
                <w:color w:val="000000" w:themeColor="text1"/>
                <w:sz w:val="20"/>
                <w:szCs w:val="20"/>
              </w:rPr>
              <w:t>D + 0,7</w:t>
            </w:r>
            <w:r>
              <w:rPr>
                <w:rFonts w:ascii="Times New Roman" w:hAnsi="Times New Roman" w:cs="Times New Roman"/>
                <w:bCs/>
                <w:color w:val="000000" w:themeColor="text1"/>
                <w:sz w:val="20"/>
                <w:szCs w:val="20"/>
              </w:rPr>
              <w:t xml:space="preserve"> </w:t>
            </w:r>
            <w:r w:rsidRPr="0044713A">
              <w:rPr>
                <w:rFonts w:ascii="Times New Roman" w:hAnsi="Times New Roman" w:cs="Times New Roman"/>
                <w:bCs/>
                <w:color w:val="000000" w:themeColor="text1"/>
                <w:sz w:val="20"/>
                <w:szCs w:val="20"/>
              </w:rPr>
              <w:t>*</w:t>
            </w:r>
            <w:r>
              <w:rPr>
                <w:rFonts w:ascii="Times New Roman" w:hAnsi="Times New Roman" w:cs="Times New Roman"/>
                <w:bCs/>
                <w:color w:val="000000" w:themeColor="text1"/>
                <w:sz w:val="20"/>
                <w:szCs w:val="20"/>
              </w:rPr>
              <w:t xml:space="preserve"> V</w:t>
            </w:r>
            <w:r w:rsidRPr="0044713A">
              <w:rPr>
                <w:rFonts w:ascii="Times New Roman" w:hAnsi="Times New Roman" w:cs="Times New Roman"/>
                <w:bCs/>
                <w:color w:val="000000" w:themeColor="text1"/>
                <w:sz w:val="20"/>
                <w:szCs w:val="20"/>
              </w:rPr>
              <w:t>S + P</w:t>
            </w:r>
          </w:p>
        </w:tc>
      </w:tr>
      <w:tr w:rsidR="00304EBB" w:rsidRPr="0019712B" w14:paraId="2BE9EF8E" w14:textId="77777777" w:rsidTr="00304EBB">
        <w:trPr>
          <w:trHeight w:val="177"/>
        </w:trPr>
        <w:tc>
          <w:tcPr>
            <w:tcW w:w="1276" w:type="dxa"/>
            <w:tcBorders>
              <w:top w:val="nil"/>
              <w:left w:val="single" w:sz="4" w:space="0" w:color="auto"/>
              <w:bottom w:val="nil"/>
              <w:right w:val="single" w:sz="4" w:space="0" w:color="auto"/>
            </w:tcBorders>
          </w:tcPr>
          <w:p w14:paraId="731E49CE" w14:textId="77777777" w:rsidR="00304EBB" w:rsidRDefault="00304EBB" w:rsidP="009222A6">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6C025FB1" w14:textId="77777777" w:rsidR="00304EBB" w:rsidRPr="00BB1374" w:rsidRDefault="00304EBB" w:rsidP="009222A6">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21DECE2" w14:textId="77777777" w:rsidR="00304EBB" w:rsidRDefault="00304EBB" w:rsidP="009222A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w:t>
            </w:r>
          </w:p>
        </w:tc>
        <w:tc>
          <w:tcPr>
            <w:tcW w:w="3402" w:type="dxa"/>
            <w:tcBorders>
              <w:top w:val="single" w:sz="4" w:space="0" w:color="auto"/>
              <w:left w:val="single" w:sz="4" w:space="0" w:color="auto"/>
              <w:bottom w:val="single" w:sz="4" w:space="0" w:color="auto"/>
              <w:right w:val="single" w:sz="4" w:space="0" w:color="auto"/>
            </w:tcBorders>
          </w:tcPr>
          <w:p w14:paraId="41155D03" w14:textId="77777777" w:rsidR="00304EBB" w:rsidRDefault="00304EBB" w:rsidP="009222A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Verslo ir viešoji vadyba</w:t>
            </w:r>
          </w:p>
        </w:tc>
        <w:tc>
          <w:tcPr>
            <w:tcW w:w="3685" w:type="dxa"/>
            <w:tcBorders>
              <w:top w:val="nil"/>
              <w:left w:val="single" w:sz="4" w:space="0" w:color="auto"/>
              <w:bottom w:val="single" w:sz="4" w:space="0" w:color="auto"/>
              <w:right w:val="single" w:sz="4" w:space="0" w:color="auto"/>
            </w:tcBorders>
          </w:tcPr>
          <w:p w14:paraId="6B9E1DCB" w14:textId="77777777" w:rsidR="00304EBB" w:rsidRPr="00C4194F" w:rsidRDefault="00304EBB" w:rsidP="009222A6">
            <w:pPr>
              <w:jc w:val="center"/>
              <w:rPr>
                <w:rFonts w:ascii="Times New Roman" w:hAnsi="Times New Roman" w:cs="Times New Roman"/>
                <w:color w:val="000000" w:themeColor="text1"/>
                <w:sz w:val="20"/>
                <w:szCs w:val="20"/>
              </w:rPr>
            </w:pPr>
          </w:p>
        </w:tc>
      </w:tr>
      <w:tr w:rsidR="00304EBB" w:rsidRPr="0019712B" w14:paraId="1C71FD9B" w14:textId="77777777" w:rsidTr="00304EBB">
        <w:trPr>
          <w:trHeight w:val="70"/>
        </w:trPr>
        <w:tc>
          <w:tcPr>
            <w:tcW w:w="1276" w:type="dxa"/>
            <w:tcBorders>
              <w:top w:val="nil"/>
              <w:left w:val="single" w:sz="4" w:space="0" w:color="auto"/>
              <w:bottom w:val="nil"/>
              <w:right w:val="single" w:sz="4" w:space="0" w:color="auto"/>
            </w:tcBorders>
          </w:tcPr>
          <w:p w14:paraId="152F0EB1" w14:textId="77777777" w:rsidR="00304EBB" w:rsidRPr="001F2DF7" w:rsidRDefault="00304EBB" w:rsidP="009222A6">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4953480F" w14:textId="77777777" w:rsidR="00304EBB" w:rsidRDefault="00304EBB" w:rsidP="009222A6">
            <w:pPr>
              <w:rPr>
                <w:rFonts w:ascii="Times New Roman" w:hAnsi="Times New Roman" w:cs="Times New Roman"/>
                <w:color w:val="000000" w:themeColor="text1"/>
                <w:sz w:val="20"/>
                <w:szCs w:val="20"/>
                <w:lang w:eastAsia="lt-LT"/>
              </w:rPr>
            </w:pPr>
          </w:p>
        </w:tc>
        <w:tc>
          <w:tcPr>
            <w:tcW w:w="4111" w:type="dxa"/>
            <w:gridSpan w:val="2"/>
            <w:tcBorders>
              <w:top w:val="dotted" w:sz="4" w:space="0" w:color="auto"/>
              <w:left w:val="single" w:sz="4" w:space="0" w:color="auto"/>
              <w:bottom w:val="dotted" w:sz="4" w:space="0" w:color="auto"/>
              <w:right w:val="single" w:sz="4" w:space="0" w:color="auto"/>
            </w:tcBorders>
          </w:tcPr>
          <w:p w14:paraId="778540F3" w14:textId="7635F42A" w:rsidR="00304EBB" w:rsidRDefault="00304EBB" w:rsidP="009222A6">
            <w:pPr>
              <w:jc w:val="both"/>
              <w:rPr>
                <w:rFonts w:ascii="Times New Roman" w:hAnsi="Times New Roman" w:cs="Times New Roman"/>
                <w:b/>
                <w:color w:val="000000" w:themeColor="text1"/>
                <w:sz w:val="20"/>
                <w:szCs w:val="20"/>
              </w:rPr>
            </w:pPr>
            <w:r w:rsidRPr="00F11762">
              <w:rPr>
                <w:rFonts w:ascii="Times New Roman" w:hAnsi="Times New Roman" w:cs="Times New Roman"/>
                <w:b/>
                <w:color w:val="000000" w:themeColor="text1"/>
                <w:sz w:val="20"/>
                <w:szCs w:val="20"/>
              </w:rPr>
              <w:t>Kitos krypčių grupės:</w:t>
            </w:r>
          </w:p>
          <w:p w14:paraId="0CA4157C" w14:textId="77777777" w:rsidR="00304EBB" w:rsidRDefault="00304EBB" w:rsidP="00B55CAC">
            <w:pPr>
              <w:jc w:val="both"/>
              <w:rPr>
                <w:rFonts w:ascii="Times New Roman" w:hAnsi="Times New Roman" w:cs="Times New Roman"/>
                <w:bCs/>
                <w:color w:val="000000" w:themeColor="text1"/>
                <w:sz w:val="19"/>
                <w:szCs w:val="19"/>
              </w:rPr>
            </w:pPr>
            <w:r w:rsidRPr="00B55CAC">
              <w:rPr>
                <w:rFonts w:ascii="Times New Roman" w:hAnsi="Times New Roman" w:cs="Times New Roman"/>
                <w:color w:val="000000" w:themeColor="text1"/>
                <w:sz w:val="20"/>
                <w:szCs w:val="20"/>
              </w:rPr>
              <w:t>1)</w:t>
            </w:r>
            <w:r>
              <w:rPr>
                <w:rFonts w:ascii="Times New Roman" w:hAnsi="Times New Roman" w:cs="Times New Roman"/>
                <w:b/>
                <w:color w:val="000000" w:themeColor="text1"/>
                <w:sz w:val="20"/>
                <w:szCs w:val="20"/>
              </w:rPr>
              <w:t xml:space="preserve"> </w:t>
            </w:r>
            <w:r w:rsidRPr="00B55CAC">
              <w:rPr>
                <w:rFonts w:ascii="Times New Roman" w:hAnsi="Times New Roman" w:cs="Times New Roman"/>
                <w:bCs/>
                <w:color w:val="000000" w:themeColor="text1"/>
                <w:sz w:val="19"/>
                <w:szCs w:val="19"/>
              </w:rPr>
              <w:t>išklausę ne mažiau nei 20 ECTS kreditų iš vadybos, rinkodaros bei pasirenkamųjų dalykų iš vadybos ir ekonomikos arba kitų su programos turiniu susijusių socialinių mokslų krypčių</w:t>
            </w:r>
          </w:p>
          <w:p w14:paraId="7FA0D350" w14:textId="77777777" w:rsidR="00304EBB" w:rsidRPr="00B55CAC" w:rsidRDefault="00304EBB" w:rsidP="00B55CAC">
            <w:pPr>
              <w:jc w:val="both"/>
              <w:rPr>
                <w:rFonts w:ascii="Times New Roman" w:hAnsi="Times New Roman" w:cs="Times New Roman"/>
                <w:color w:val="000000" w:themeColor="text1"/>
                <w:sz w:val="20"/>
                <w:szCs w:val="20"/>
              </w:rPr>
            </w:pPr>
            <w:r w:rsidRPr="00B55CAC">
              <w:rPr>
                <w:rFonts w:ascii="Times New Roman" w:hAnsi="Times New Roman" w:cs="Times New Roman"/>
                <w:color w:val="000000" w:themeColor="text1"/>
                <w:sz w:val="20"/>
                <w:szCs w:val="20"/>
              </w:rPr>
              <w:t xml:space="preserve">2) baigę papildomąsias studijas Vilniaus universiteto Ekonomikos ir verslo administravimo fakultete </w:t>
            </w:r>
          </w:p>
          <w:p w14:paraId="57D7A0F8" w14:textId="77777777" w:rsidR="00304EBB" w:rsidRPr="00B55CAC" w:rsidRDefault="00304EBB" w:rsidP="00B55CAC">
            <w:pPr>
              <w:jc w:val="both"/>
              <w:rPr>
                <w:rFonts w:ascii="Times New Roman" w:hAnsi="Times New Roman" w:cs="Times New Roman"/>
                <w:color w:val="000000" w:themeColor="text1"/>
                <w:sz w:val="8"/>
                <w:szCs w:val="8"/>
              </w:rPr>
            </w:pPr>
          </w:p>
          <w:p w14:paraId="1B00444A" w14:textId="06471C25" w:rsidR="00304EBB" w:rsidRPr="00B55CAC" w:rsidRDefault="00304EBB" w:rsidP="00B55CAC">
            <w:pPr>
              <w:jc w:val="both"/>
              <w:rPr>
                <w:rFonts w:ascii="Times New Roman" w:hAnsi="Times New Roman" w:cs="Times New Roman"/>
                <w:color w:val="000000" w:themeColor="text1"/>
                <w:sz w:val="20"/>
                <w:szCs w:val="20"/>
              </w:rPr>
            </w:pPr>
            <w:r w:rsidRPr="00B55CAC">
              <w:rPr>
                <w:rFonts w:ascii="Times New Roman" w:hAnsi="Times New Roman" w:cs="Times New Roman"/>
                <w:color w:val="000000" w:themeColor="text1"/>
                <w:sz w:val="20"/>
                <w:szCs w:val="20"/>
              </w:rPr>
              <w:t>Asmenys, papildomąsias studijas baigę kituose universitetuose, gali pretenduoti tik tuo atveju, jeigu baigtos papildomosios studijos atitinka Vilniaus universiteto Ekonomikos ir verslo administravimo fakulteto reikalavimus papildomosioms studijoms ir pateikia papildomųjų studijų baigimo pažymėjimą.</w:t>
            </w:r>
          </w:p>
        </w:tc>
        <w:tc>
          <w:tcPr>
            <w:tcW w:w="3685" w:type="dxa"/>
            <w:tcBorders>
              <w:top w:val="dotted" w:sz="4" w:space="0" w:color="auto"/>
              <w:left w:val="single" w:sz="4" w:space="0" w:color="auto"/>
              <w:bottom w:val="dotted" w:sz="4" w:space="0" w:color="auto"/>
              <w:right w:val="single" w:sz="4" w:space="0" w:color="auto"/>
            </w:tcBorders>
          </w:tcPr>
          <w:p w14:paraId="2CDDBDB2" w14:textId="77777777" w:rsidR="00304EBB" w:rsidRDefault="00304EBB" w:rsidP="009222A6">
            <w:pPr>
              <w:jc w:val="center"/>
              <w:rPr>
                <w:rFonts w:ascii="Times New Roman" w:hAnsi="Times New Roman" w:cs="Times New Roman"/>
                <w:bCs/>
                <w:color w:val="000000" w:themeColor="text1"/>
                <w:sz w:val="20"/>
                <w:szCs w:val="20"/>
              </w:rPr>
            </w:pPr>
          </w:p>
          <w:p w14:paraId="1C960A1C" w14:textId="7A5869BF" w:rsidR="00304EBB" w:rsidRPr="0002226F" w:rsidRDefault="00304EBB" w:rsidP="009222A6">
            <w:pPr>
              <w:jc w:val="center"/>
              <w:rPr>
                <w:rFonts w:ascii="Times New Roman" w:hAnsi="Times New Roman" w:cs="Times New Roman"/>
                <w:bCs/>
                <w:color w:val="000000" w:themeColor="text1"/>
                <w:sz w:val="20"/>
                <w:szCs w:val="20"/>
              </w:rPr>
            </w:pPr>
            <w:r w:rsidRPr="0002226F">
              <w:rPr>
                <w:rFonts w:ascii="Times New Roman" w:hAnsi="Times New Roman" w:cs="Times New Roman"/>
                <w:bCs/>
                <w:color w:val="000000" w:themeColor="text1"/>
                <w:sz w:val="20"/>
                <w:szCs w:val="20"/>
              </w:rPr>
              <w:t>0,3 * D + 0,7 * VS + P</w:t>
            </w:r>
          </w:p>
          <w:p w14:paraId="67EF25B5" w14:textId="77777777" w:rsidR="00304EBB" w:rsidRDefault="00304EBB" w:rsidP="009222A6">
            <w:pPr>
              <w:jc w:val="both"/>
              <w:rPr>
                <w:rFonts w:ascii="Times New Roman" w:hAnsi="Times New Roman" w:cs="Times New Roman"/>
                <w:bCs/>
                <w:i/>
                <w:color w:val="000000" w:themeColor="text1"/>
                <w:sz w:val="20"/>
                <w:szCs w:val="20"/>
              </w:rPr>
            </w:pPr>
          </w:p>
          <w:p w14:paraId="1A457A70" w14:textId="0EB140AE" w:rsidR="00304EBB" w:rsidRDefault="00304EBB" w:rsidP="009222A6">
            <w:pPr>
              <w:jc w:val="both"/>
              <w:rPr>
                <w:rFonts w:ascii="Times New Roman" w:hAnsi="Times New Roman" w:cs="Times New Roman"/>
                <w:bCs/>
                <w:i/>
                <w:color w:val="000000" w:themeColor="text1"/>
                <w:sz w:val="20"/>
                <w:szCs w:val="20"/>
              </w:rPr>
            </w:pPr>
          </w:p>
          <w:p w14:paraId="410B19F2" w14:textId="77777777" w:rsidR="00304EBB" w:rsidRDefault="00304EBB" w:rsidP="009222A6">
            <w:pPr>
              <w:jc w:val="both"/>
              <w:rPr>
                <w:rFonts w:ascii="Times New Roman" w:hAnsi="Times New Roman" w:cs="Times New Roman"/>
                <w:bCs/>
                <w:i/>
                <w:color w:val="000000" w:themeColor="text1"/>
                <w:sz w:val="20"/>
                <w:szCs w:val="20"/>
              </w:rPr>
            </w:pPr>
          </w:p>
          <w:p w14:paraId="734097A7" w14:textId="284C8BE1" w:rsidR="00304EBB" w:rsidRDefault="00304EBB" w:rsidP="00B55CAC">
            <w:pPr>
              <w:jc w:val="center"/>
              <w:rPr>
                <w:rFonts w:ascii="Times New Roman" w:hAnsi="Times New Roman" w:cs="Times New Roman"/>
                <w:bCs/>
                <w:color w:val="000000" w:themeColor="text1"/>
                <w:sz w:val="20"/>
                <w:szCs w:val="20"/>
                <w:lang w:eastAsia="lt-LT"/>
              </w:rPr>
            </w:pPr>
            <w:r w:rsidRPr="00325481">
              <w:rPr>
                <w:rFonts w:ascii="Times New Roman" w:hAnsi="Times New Roman" w:cs="Times New Roman"/>
                <w:bCs/>
                <w:color w:val="000000" w:themeColor="text1"/>
                <w:sz w:val="20"/>
                <w:szCs w:val="20"/>
                <w:lang w:eastAsia="lt-LT"/>
              </w:rPr>
              <w:t>0,3 * M3 + 0,7 * AS + P</w:t>
            </w:r>
          </w:p>
          <w:p w14:paraId="1B9F0078" w14:textId="77777777" w:rsidR="00304EBB" w:rsidRPr="00325481" w:rsidRDefault="00304EBB" w:rsidP="00B55CAC">
            <w:pPr>
              <w:jc w:val="center"/>
              <w:rPr>
                <w:rFonts w:ascii="Times New Roman" w:hAnsi="Times New Roman" w:cs="Times New Roman"/>
                <w:bCs/>
                <w:color w:val="000000" w:themeColor="text1"/>
                <w:sz w:val="20"/>
                <w:szCs w:val="20"/>
                <w:lang w:eastAsia="lt-LT"/>
              </w:rPr>
            </w:pPr>
          </w:p>
          <w:p w14:paraId="166B59A9" w14:textId="77777777" w:rsidR="00304EBB" w:rsidRDefault="00304EBB" w:rsidP="009222A6">
            <w:pPr>
              <w:jc w:val="both"/>
              <w:rPr>
                <w:rFonts w:ascii="Times New Roman" w:hAnsi="Times New Roman" w:cs="Times New Roman"/>
                <w:i/>
                <w:color w:val="000000" w:themeColor="text1"/>
                <w:sz w:val="20"/>
                <w:szCs w:val="20"/>
                <w:lang w:eastAsia="lt-LT"/>
              </w:rPr>
            </w:pPr>
            <w:r w:rsidRPr="00325481">
              <w:rPr>
                <w:rFonts w:ascii="Times New Roman" w:hAnsi="Times New Roman" w:cs="Times New Roman"/>
                <w:bCs/>
                <w:i/>
                <w:color w:val="000000" w:themeColor="text1"/>
                <w:sz w:val="20"/>
                <w:szCs w:val="20"/>
              </w:rPr>
              <w:t xml:space="preserve">Stojantieji turi būti išklausę ne mažiau nei </w:t>
            </w:r>
            <w:r w:rsidRPr="00325481">
              <w:rPr>
                <w:rFonts w:ascii="Times New Roman" w:hAnsi="Times New Roman" w:cs="Times New Roman"/>
                <w:b/>
                <w:bCs/>
                <w:i/>
                <w:color w:val="000000" w:themeColor="text1"/>
                <w:sz w:val="20"/>
                <w:szCs w:val="20"/>
              </w:rPr>
              <w:t>20 ECTS</w:t>
            </w:r>
            <w:r w:rsidRPr="00325481">
              <w:rPr>
                <w:rFonts w:ascii="Times New Roman" w:hAnsi="Times New Roman" w:cs="Times New Roman"/>
                <w:bCs/>
                <w:i/>
                <w:color w:val="000000" w:themeColor="text1"/>
                <w:sz w:val="20"/>
                <w:szCs w:val="20"/>
              </w:rPr>
              <w:t xml:space="preserve"> kreditų iš vadybos, rinkodaros bei pasirenkamųjų dalykų iš vadybos ir ekonomikos arba kitų su programos turiniu susijusių socialinių mokslų krypčių (žr. Įskaitomų studijų dalykų sąrašą) ir el. būdu pateikti tai įrodančius dokumentus. </w:t>
            </w:r>
            <w:r w:rsidRPr="00325481">
              <w:rPr>
                <w:rFonts w:ascii="Times New Roman" w:hAnsi="Times New Roman" w:cs="Times New Roman"/>
                <w:i/>
                <w:color w:val="000000" w:themeColor="text1"/>
                <w:sz w:val="20"/>
                <w:szCs w:val="20"/>
                <w:lang w:eastAsia="lt-LT"/>
              </w:rPr>
              <w:t xml:space="preserve">Gavus dokumentus, VU ISAS bus pažymėtas </w:t>
            </w:r>
            <w:r w:rsidRPr="00325481">
              <w:rPr>
                <w:rFonts w:ascii="Times New Roman" w:hAnsi="Times New Roman" w:cs="Times New Roman"/>
                <w:b/>
                <w:i/>
                <w:color w:val="000000" w:themeColor="text1"/>
                <w:sz w:val="20"/>
                <w:szCs w:val="20"/>
                <w:lang w:eastAsia="lt-LT"/>
              </w:rPr>
              <w:t>atitikimas atrankos kriterijams</w:t>
            </w:r>
            <w:r w:rsidRPr="00325481">
              <w:rPr>
                <w:rFonts w:ascii="Times New Roman" w:hAnsi="Times New Roman" w:cs="Times New Roman"/>
                <w:i/>
                <w:color w:val="000000" w:themeColor="text1"/>
                <w:sz w:val="20"/>
                <w:szCs w:val="20"/>
                <w:lang w:eastAsia="lt-LT"/>
              </w:rPr>
              <w:t xml:space="preserve"> ir stojantysis galės pretenduoti į studijų programą.</w:t>
            </w:r>
          </w:p>
          <w:p w14:paraId="74488061" w14:textId="508EA32E" w:rsidR="00304EBB" w:rsidRPr="0002226F" w:rsidRDefault="00304EBB" w:rsidP="009222A6">
            <w:pPr>
              <w:jc w:val="both"/>
              <w:rPr>
                <w:rFonts w:ascii="Times New Roman" w:hAnsi="Times New Roman" w:cs="Times New Roman"/>
                <w:bCs/>
                <w:color w:val="000000" w:themeColor="text1"/>
                <w:sz w:val="20"/>
                <w:szCs w:val="20"/>
              </w:rPr>
            </w:pPr>
            <w:r w:rsidRPr="00C10762">
              <w:rPr>
                <w:rFonts w:ascii="Times New Roman" w:hAnsi="Times New Roman" w:cs="Times New Roman"/>
                <w:i/>
                <w:color w:val="000000" w:themeColor="text1"/>
                <w:sz w:val="20"/>
                <w:szCs w:val="20"/>
                <w:lang w:eastAsia="lt-LT"/>
              </w:rPr>
              <w:t>Šis reikalavimas netaikomas stojantiesiems, kurie turi ne mažesnę nei 2 metų profilinę patirtį bei pateikia tai įrodančią laisvos formos pažymą iš darbdavio, kurioje nurodytas darbo stažas bei pareigos.</w:t>
            </w:r>
          </w:p>
        </w:tc>
      </w:tr>
      <w:tr w:rsidR="00304EBB" w:rsidRPr="0019712B" w14:paraId="6967BF0A" w14:textId="77777777" w:rsidTr="00304EBB">
        <w:trPr>
          <w:trHeight w:val="414"/>
        </w:trPr>
        <w:tc>
          <w:tcPr>
            <w:tcW w:w="1276" w:type="dxa"/>
            <w:tcBorders>
              <w:top w:val="nil"/>
              <w:left w:val="single" w:sz="4" w:space="0" w:color="auto"/>
              <w:bottom w:val="single" w:sz="4" w:space="0" w:color="auto"/>
              <w:right w:val="single" w:sz="4" w:space="0" w:color="auto"/>
            </w:tcBorders>
          </w:tcPr>
          <w:p w14:paraId="69E46007" w14:textId="77777777" w:rsidR="00304EBB" w:rsidRPr="001F2DF7" w:rsidRDefault="00304EBB" w:rsidP="009222A6">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7944E4BA" w14:textId="77777777" w:rsidR="00304EBB" w:rsidRDefault="00304EBB" w:rsidP="009222A6">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47926C59" w14:textId="197212CD" w:rsidR="00304EBB" w:rsidRDefault="00304EBB" w:rsidP="009222A6">
            <w:pPr>
              <w:jc w:val="both"/>
              <w:rPr>
                <w:rFonts w:ascii="Times New Roman" w:hAnsi="Times New Roman" w:cs="Times New Roman"/>
                <w:color w:val="000000" w:themeColor="text1"/>
                <w:sz w:val="20"/>
                <w:szCs w:val="20"/>
              </w:rPr>
            </w:pPr>
            <w:r w:rsidRPr="00325481">
              <w:rPr>
                <w:rFonts w:ascii="Times New Roman" w:hAnsi="Times New Roman" w:cs="Times New Roman"/>
                <w:color w:val="000000" w:themeColor="text1"/>
                <w:sz w:val="20"/>
                <w:szCs w:val="20"/>
              </w:rPr>
              <w:t>Baigę ekonomikos bei verslo ir viešosios vadybos krypčių grupių profesines bakalauro studijas bei papildomąsias studijas Vilniaus universiteto Ekonomikos ir verslo administravimo fakultete.</w:t>
            </w:r>
          </w:p>
          <w:p w14:paraId="4847F14D" w14:textId="77777777" w:rsidR="00304EBB" w:rsidRPr="00325481" w:rsidRDefault="00304EBB" w:rsidP="009222A6">
            <w:pPr>
              <w:jc w:val="both"/>
              <w:rPr>
                <w:rFonts w:ascii="Times New Roman" w:hAnsi="Times New Roman" w:cs="Times New Roman"/>
                <w:color w:val="000000" w:themeColor="text1"/>
                <w:sz w:val="20"/>
                <w:szCs w:val="20"/>
              </w:rPr>
            </w:pPr>
          </w:p>
          <w:p w14:paraId="35CE2F9D" w14:textId="1FCC8B05" w:rsidR="00304EBB" w:rsidRPr="003745DD" w:rsidRDefault="00304EBB" w:rsidP="00136E63">
            <w:pPr>
              <w:jc w:val="both"/>
              <w:rPr>
                <w:rFonts w:ascii="Times New Roman" w:hAnsi="Times New Roman" w:cs="Times New Roman"/>
                <w:color w:val="000000" w:themeColor="text1"/>
                <w:sz w:val="19"/>
                <w:szCs w:val="19"/>
              </w:rPr>
            </w:pPr>
            <w:r w:rsidRPr="00325481">
              <w:rPr>
                <w:rFonts w:ascii="Times New Roman" w:hAnsi="Times New Roman" w:cs="Times New Roman"/>
                <w:color w:val="000000" w:themeColor="text1"/>
                <w:sz w:val="20"/>
                <w:szCs w:val="20"/>
              </w:rPr>
              <w:t>Asmenys, papildomąsias studijas baigę kituose universitetuose, gali pretenduoti tik tuo atveju, jeigu baigtos papildomosios studijos atitinka Vilniaus universiteto Ekonomikos ir verslo administravimo fakulteto reikalavimus papildomosioms studijoms ir pateikia papildomųjų studijų baigimo pažymėjimą.</w:t>
            </w:r>
          </w:p>
        </w:tc>
        <w:tc>
          <w:tcPr>
            <w:tcW w:w="3685" w:type="dxa"/>
            <w:tcBorders>
              <w:left w:val="single" w:sz="4" w:space="0" w:color="auto"/>
              <w:bottom w:val="single" w:sz="4" w:space="0" w:color="auto"/>
              <w:right w:val="single" w:sz="4" w:space="0" w:color="auto"/>
            </w:tcBorders>
          </w:tcPr>
          <w:p w14:paraId="3AFD5B16" w14:textId="77777777" w:rsidR="00304EBB" w:rsidRPr="00325481" w:rsidRDefault="00304EBB" w:rsidP="00B55CAC">
            <w:pPr>
              <w:jc w:val="center"/>
              <w:rPr>
                <w:rFonts w:ascii="Times New Roman" w:hAnsi="Times New Roman" w:cs="Times New Roman"/>
                <w:bCs/>
                <w:color w:val="000000" w:themeColor="text1"/>
                <w:sz w:val="20"/>
                <w:szCs w:val="20"/>
                <w:lang w:eastAsia="lt-LT"/>
              </w:rPr>
            </w:pPr>
            <w:r w:rsidRPr="00325481">
              <w:rPr>
                <w:rFonts w:ascii="Times New Roman" w:hAnsi="Times New Roman" w:cs="Times New Roman"/>
                <w:bCs/>
                <w:color w:val="000000" w:themeColor="text1"/>
                <w:sz w:val="20"/>
                <w:szCs w:val="20"/>
                <w:lang w:eastAsia="lt-LT"/>
              </w:rPr>
              <w:t>0,3 * M3 + 0,7 * AS + P</w:t>
            </w:r>
          </w:p>
          <w:p w14:paraId="6546D50A" w14:textId="249C2972" w:rsidR="00304EBB" w:rsidRPr="0002226F" w:rsidRDefault="00304EBB" w:rsidP="00B55CAC">
            <w:pPr>
              <w:jc w:val="both"/>
              <w:rPr>
                <w:rFonts w:ascii="Times New Roman" w:hAnsi="Times New Roman" w:cs="Times New Roman"/>
                <w:bCs/>
                <w:color w:val="000000" w:themeColor="text1"/>
                <w:sz w:val="20"/>
                <w:szCs w:val="20"/>
              </w:rPr>
            </w:pPr>
            <w:r w:rsidRPr="00325481">
              <w:rPr>
                <w:rFonts w:ascii="Times New Roman" w:hAnsi="Times New Roman" w:cs="Times New Roman"/>
                <w:bCs/>
                <w:i/>
                <w:color w:val="000000" w:themeColor="text1"/>
                <w:sz w:val="20"/>
                <w:szCs w:val="20"/>
              </w:rPr>
              <w:t xml:space="preserve">Stojantieji turi būti išklausę ne mažiau nei </w:t>
            </w:r>
            <w:r w:rsidRPr="00325481">
              <w:rPr>
                <w:rFonts w:ascii="Times New Roman" w:hAnsi="Times New Roman" w:cs="Times New Roman"/>
                <w:b/>
                <w:bCs/>
                <w:i/>
                <w:color w:val="000000" w:themeColor="text1"/>
                <w:sz w:val="20"/>
                <w:szCs w:val="20"/>
              </w:rPr>
              <w:t>20 ECTS</w:t>
            </w:r>
            <w:r w:rsidRPr="00325481">
              <w:rPr>
                <w:rFonts w:ascii="Times New Roman" w:hAnsi="Times New Roman" w:cs="Times New Roman"/>
                <w:bCs/>
                <w:i/>
                <w:color w:val="000000" w:themeColor="text1"/>
                <w:sz w:val="20"/>
                <w:szCs w:val="20"/>
              </w:rPr>
              <w:t xml:space="preserve"> kreditų iš vadybos, rinkodaros bei pasirenkamųjų dalykų iš vadybos ir ekonomikos arba kitų su programos turiniu susijusių socialinių mokslų krypčių (žr. Įskaitomų studijų dalykų sąrašą) ir el. būdu pateikti tai įrodančius dokumentus. </w:t>
            </w:r>
            <w:r w:rsidRPr="00325481">
              <w:rPr>
                <w:rFonts w:ascii="Times New Roman" w:hAnsi="Times New Roman" w:cs="Times New Roman"/>
                <w:i/>
                <w:color w:val="000000" w:themeColor="text1"/>
                <w:sz w:val="20"/>
                <w:szCs w:val="20"/>
                <w:lang w:eastAsia="lt-LT"/>
              </w:rPr>
              <w:t xml:space="preserve">Gavus dokumentus, VU ISAS bus pažymėtas </w:t>
            </w:r>
            <w:r w:rsidRPr="00325481">
              <w:rPr>
                <w:rFonts w:ascii="Times New Roman" w:hAnsi="Times New Roman" w:cs="Times New Roman"/>
                <w:b/>
                <w:i/>
                <w:color w:val="000000" w:themeColor="text1"/>
                <w:sz w:val="20"/>
                <w:szCs w:val="20"/>
                <w:lang w:eastAsia="lt-LT"/>
              </w:rPr>
              <w:t>atitikimas atrankos kriterijams</w:t>
            </w:r>
            <w:r w:rsidRPr="00325481">
              <w:rPr>
                <w:rFonts w:ascii="Times New Roman" w:hAnsi="Times New Roman" w:cs="Times New Roman"/>
                <w:i/>
                <w:color w:val="000000" w:themeColor="text1"/>
                <w:sz w:val="20"/>
                <w:szCs w:val="20"/>
                <w:lang w:eastAsia="lt-LT"/>
              </w:rPr>
              <w:t xml:space="preserve"> ir stojantysis galės pretenduoti į studijų programą.</w:t>
            </w:r>
          </w:p>
        </w:tc>
      </w:tr>
      <w:tr w:rsidR="00304EBB" w:rsidRPr="0019712B" w14:paraId="4D8BC160" w14:textId="77777777" w:rsidTr="00304EBB">
        <w:trPr>
          <w:trHeight w:val="3147"/>
        </w:trPr>
        <w:tc>
          <w:tcPr>
            <w:tcW w:w="10915" w:type="dxa"/>
            <w:gridSpan w:val="5"/>
            <w:tcBorders>
              <w:left w:val="single" w:sz="4" w:space="0" w:color="auto"/>
              <w:bottom w:val="single" w:sz="4" w:space="0" w:color="auto"/>
              <w:right w:val="single" w:sz="4" w:space="0" w:color="auto"/>
            </w:tcBorders>
          </w:tcPr>
          <w:p w14:paraId="4C18DDBD" w14:textId="77777777" w:rsidR="00304EBB" w:rsidRPr="00787E56" w:rsidRDefault="00304EBB" w:rsidP="009222A6">
            <w:pPr>
              <w:jc w:val="both"/>
              <w:rPr>
                <w:rFonts w:ascii="Times New Roman" w:hAnsi="Times New Roman" w:cs="Times New Roman"/>
                <w:b/>
                <w:color w:val="000000" w:themeColor="text1"/>
                <w:sz w:val="19"/>
                <w:szCs w:val="19"/>
                <w:u w:val="single"/>
                <w:lang w:eastAsia="lt-LT"/>
              </w:rPr>
            </w:pPr>
            <w:r w:rsidRPr="00787E56">
              <w:rPr>
                <w:rFonts w:ascii="Times New Roman" w:hAnsi="Times New Roman" w:cs="Times New Roman"/>
                <w:b/>
                <w:color w:val="000000" w:themeColor="text1"/>
                <w:sz w:val="19"/>
                <w:szCs w:val="19"/>
                <w:u w:val="single"/>
                <w:lang w:eastAsia="lt-LT"/>
              </w:rPr>
              <w:lastRenderedPageBreak/>
              <w:t xml:space="preserve">REIKŠMĖS: </w:t>
            </w:r>
          </w:p>
          <w:p w14:paraId="4B09553E" w14:textId="0ECC1FAC" w:rsidR="00304EBB" w:rsidRPr="00787E56" w:rsidRDefault="00304EBB" w:rsidP="009222A6">
            <w:pPr>
              <w:jc w:val="both"/>
              <w:rPr>
                <w:rFonts w:ascii="Times New Roman" w:hAnsi="Times New Roman" w:cs="Times New Roman"/>
                <w:b/>
                <w:color w:val="000000" w:themeColor="text1"/>
                <w:sz w:val="19"/>
                <w:szCs w:val="19"/>
                <w:lang w:eastAsia="lt-LT"/>
              </w:rPr>
            </w:pPr>
            <w:r w:rsidRPr="00787E56">
              <w:rPr>
                <w:rFonts w:ascii="Times New Roman" w:hAnsi="Times New Roman" w:cs="Times New Roman"/>
                <w:b/>
                <w:color w:val="000000" w:themeColor="text1"/>
                <w:sz w:val="19"/>
                <w:szCs w:val="19"/>
                <w:lang w:eastAsia="lt-LT"/>
              </w:rPr>
              <w:t xml:space="preserve">AS – </w:t>
            </w:r>
            <w:r w:rsidRPr="00787E56">
              <w:rPr>
                <w:rFonts w:ascii="Times New Roman" w:hAnsi="Times New Roman" w:cs="Times New Roman"/>
                <w:color w:val="000000" w:themeColor="text1"/>
                <w:sz w:val="19"/>
                <w:szCs w:val="19"/>
                <w:lang w:eastAsia="lt-LT"/>
              </w:rPr>
              <w:t>diplomo priedėlio (priedo) pažymių bendras svertinis vidurkis;</w:t>
            </w:r>
          </w:p>
          <w:p w14:paraId="46BAE611" w14:textId="77777777" w:rsidR="00457CA0" w:rsidRPr="005C50FB" w:rsidRDefault="00457CA0" w:rsidP="00457CA0">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3EC74D17" w14:textId="77777777" w:rsidR="00E02860" w:rsidRDefault="00E02860" w:rsidP="00E02860">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61FD8C11" w14:textId="77777777" w:rsidR="00304EBB" w:rsidRPr="00787E56" w:rsidRDefault="00304EBB" w:rsidP="009222A6">
            <w:pPr>
              <w:jc w:val="both"/>
              <w:rPr>
                <w:rFonts w:ascii="Times New Roman" w:hAnsi="Times New Roman" w:cs="Times New Roman"/>
                <w:color w:val="000000" w:themeColor="text1"/>
                <w:sz w:val="19"/>
                <w:szCs w:val="19"/>
                <w:lang w:eastAsia="lt-LT"/>
              </w:rPr>
            </w:pPr>
            <w:r w:rsidRPr="00787E56">
              <w:rPr>
                <w:rFonts w:ascii="Times New Roman" w:hAnsi="Times New Roman" w:cs="Times New Roman"/>
                <w:b/>
                <w:color w:val="000000" w:themeColor="text1"/>
                <w:sz w:val="19"/>
                <w:szCs w:val="19"/>
                <w:lang w:eastAsia="lt-LT"/>
              </w:rPr>
              <w:t>M3</w:t>
            </w:r>
            <w:r w:rsidRPr="00787E56">
              <w:rPr>
                <w:rFonts w:ascii="Times New Roman" w:hAnsi="Times New Roman" w:cs="Times New Roman"/>
                <w:color w:val="000000" w:themeColor="text1"/>
                <w:sz w:val="19"/>
                <w:szCs w:val="19"/>
                <w:lang w:eastAsia="lt-LT"/>
              </w:rPr>
              <w:t xml:space="preserve"> – papildomųjų studijų dalykų pažymių vidurkis;</w:t>
            </w:r>
          </w:p>
          <w:p w14:paraId="63732719" w14:textId="45DB6273" w:rsidR="00304EBB" w:rsidRPr="00787E56" w:rsidRDefault="00304EBB" w:rsidP="009222A6">
            <w:pPr>
              <w:jc w:val="both"/>
              <w:rPr>
                <w:rFonts w:ascii="Times New Roman" w:hAnsi="Times New Roman" w:cs="Times New Roman"/>
                <w:bCs/>
                <w:color w:val="000000" w:themeColor="text1"/>
                <w:sz w:val="19"/>
                <w:szCs w:val="19"/>
                <w:lang w:eastAsia="lt-LT"/>
              </w:rPr>
            </w:pPr>
            <w:r w:rsidRPr="00787E56">
              <w:rPr>
                <w:rFonts w:ascii="Times New Roman" w:hAnsi="Times New Roman" w:cs="Times New Roman"/>
                <w:b/>
                <w:bCs/>
                <w:color w:val="000000" w:themeColor="text1"/>
                <w:sz w:val="19"/>
                <w:szCs w:val="19"/>
                <w:lang w:eastAsia="lt-LT"/>
              </w:rPr>
              <w:t>P – papildomi balai:</w:t>
            </w:r>
            <w:r w:rsidRPr="00787E56">
              <w:rPr>
                <w:rFonts w:ascii="Times New Roman" w:hAnsi="Times New Roman" w:cs="Times New Roman"/>
                <w:bCs/>
                <w:color w:val="000000" w:themeColor="text1"/>
                <w:sz w:val="19"/>
                <w:szCs w:val="19"/>
                <w:lang w:eastAsia="lt-LT"/>
              </w:rPr>
              <w:t xml:space="preserve"> 1 balas už 2 metų ir</w:t>
            </w:r>
            <w:r w:rsidR="007A4C8C">
              <w:rPr>
                <w:rFonts w:ascii="Times New Roman" w:hAnsi="Times New Roman" w:cs="Times New Roman"/>
                <w:bCs/>
                <w:color w:val="000000" w:themeColor="text1"/>
                <w:sz w:val="19"/>
                <w:szCs w:val="19"/>
                <w:lang w:eastAsia="lt-LT"/>
              </w:rPr>
              <w:t xml:space="preserve"> (</w:t>
            </w:r>
            <w:r w:rsidRPr="00787E56">
              <w:rPr>
                <w:rFonts w:ascii="Times New Roman" w:hAnsi="Times New Roman" w:cs="Times New Roman"/>
                <w:bCs/>
                <w:color w:val="000000" w:themeColor="text1"/>
                <w:sz w:val="19"/>
                <w:szCs w:val="19"/>
                <w:lang w:eastAsia="lt-LT"/>
              </w:rPr>
              <w:t>ar</w:t>
            </w:r>
            <w:r w:rsidR="007A4C8C">
              <w:rPr>
                <w:rFonts w:ascii="Times New Roman" w:hAnsi="Times New Roman" w:cs="Times New Roman"/>
                <w:bCs/>
                <w:color w:val="000000" w:themeColor="text1"/>
                <w:sz w:val="19"/>
                <w:szCs w:val="19"/>
                <w:lang w:eastAsia="lt-LT"/>
              </w:rPr>
              <w:t>)</w:t>
            </w:r>
            <w:r w:rsidRPr="00787E56">
              <w:rPr>
                <w:rFonts w:ascii="Times New Roman" w:hAnsi="Times New Roman" w:cs="Times New Roman"/>
                <w:bCs/>
                <w:color w:val="000000" w:themeColor="text1"/>
                <w:sz w:val="19"/>
                <w:szCs w:val="19"/>
                <w:lang w:eastAsia="lt-LT"/>
              </w:rPr>
              <w:t xml:space="preserve"> didesnę darbo patirtį pagal studijų programą įvairiose įmonėse, organizacijose ir institucijose dirbantiems asmenims, tiesiogiai vykdantiems su rinkodara, įmonių bei organizacijų komunikacija bei rinkos tyrimais susijusias funkcijas.</w:t>
            </w:r>
          </w:p>
          <w:p w14:paraId="2393136A" w14:textId="77777777" w:rsidR="00304EBB" w:rsidRPr="00787E56" w:rsidRDefault="00304EBB" w:rsidP="00F76079">
            <w:pPr>
              <w:jc w:val="both"/>
              <w:rPr>
                <w:rFonts w:ascii="Times New Roman" w:hAnsi="Times New Roman" w:cs="Times New Roman"/>
                <w:b/>
                <w:color w:val="000000" w:themeColor="text1"/>
                <w:sz w:val="19"/>
                <w:szCs w:val="19"/>
                <w:lang w:eastAsia="lt-LT"/>
              </w:rPr>
            </w:pPr>
            <w:r w:rsidRPr="00787E56">
              <w:rPr>
                <w:rFonts w:ascii="Times New Roman" w:hAnsi="Times New Roman" w:cs="Times New Roman"/>
                <w:b/>
                <w:color w:val="000000" w:themeColor="text1"/>
                <w:sz w:val="19"/>
                <w:szCs w:val="19"/>
                <w:lang w:eastAsia="lt-LT"/>
              </w:rPr>
              <w:t xml:space="preserve">Dokumentus, įrodančius stojančiojo profilinę patirtį, turėtų pateikti: </w:t>
            </w:r>
          </w:p>
          <w:p w14:paraId="717F5937" w14:textId="07F8E307" w:rsidR="00304EBB" w:rsidRPr="00787E56" w:rsidRDefault="00304EBB" w:rsidP="009222A6">
            <w:pPr>
              <w:jc w:val="both"/>
              <w:rPr>
                <w:rFonts w:ascii="Times New Roman" w:hAnsi="Times New Roman" w:cs="Times New Roman"/>
                <w:bCs/>
                <w:color w:val="000000" w:themeColor="text1"/>
                <w:sz w:val="19"/>
                <w:szCs w:val="19"/>
                <w:lang w:eastAsia="lt-LT"/>
              </w:rPr>
            </w:pPr>
            <w:r w:rsidRPr="00787E56">
              <w:rPr>
                <w:rFonts w:ascii="Times New Roman" w:hAnsi="Times New Roman" w:cs="Times New Roman"/>
                <w:bCs/>
                <w:color w:val="000000" w:themeColor="text1"/>
                <w:sz w:val="19"/>
                <w:szCs w:val="19"/>
                <w:lang w:eastAsia="lt-LT"/>
              </w:rPr>
              <w:t>Stojant į „Rinkodaros ir integruotos komunikacijos“ programą: vadovaujančias pareigas einantys darbuotojai, specialistai ar laisvai samdomi ekspertai iš rinkodaros, komunikacijos, pardavimų, komercijos, klientų aptarnavimo, analitikos, tiekimo (logistikos), distribucijos, kokybės valdymo skyrių.</w:t>
            </w:r>
          </w:p>
          <w:p w14:paraId="1D105C3C" w14:textId="42C09776" w:rsidR="00304EBB" w:rsidRPr="00787E56" w:rsidRDefault="00304EBB" w:rsidP="009222A6">
            <w:pPr>
              <w:jc w:val="both"/>
              <w:rPr>
                <w:rFonts w:ascii="Times New Roman" w:hAnsi="Times New Roman" w:cs="Times New Roman"/>
                <w:b/>
                <w:sz w:val="19"/>
                <w:szCs w:val="19"/>
                <w:lang w:eastAsia="lt-LT"/>
              </w:rPr>
            </w:pPr>
            <w:r w:rsidRPr="00787E56">
              <w:rPr>
                <w:rFonts w:ascii="Times New Roman" w:hAnsi="Times New Roman" w:cs="Times New Roman"/>
                <w:b/>
                <w:sz w:val="19"/>
                <w:szCs w:val="19"/>
                <w:lang w:eastAsia="lt-LT"/>
              </w:rPr>
              <w:t xml:space="preserve">PASTABOS: </w:t>
            </w:r>
          </w:p>
          <w:p w14:paraId="1C1C41B0" w14:textId="3FB07CCB" w:rsidR="00304EBB" w:rsidRPr="00787E56" w:rsidRDefault="00304EBB" w:rsidP="009222A6">
            <w:pPr>
              <w:jc w:val="both"/>
              <w:rPr>
                <w:rFonts w:ascii="Times New Roman" w:hAnsi="Times New Roman" w:cs="Times New Roman"/>
                <w:sz w:val="19"/>
                <w:szCs w:val="19"/>
                <w:lang w:eastAsia="lt-LT"/>
              </w:rPr>
            </w:pPr>
            <w:r w:rsidRPr="00787E56">
              <w:rPr>
                <w:rFonts w:ascii="Times New Roman" w:hAnsi="Times New Roman" w:cs="Times New Roman"/>
                <w:sz w:val="19"/>
                <w:szCs w:val="19"/>
                <w:lang w:eastAsia="lt-LT"/>
              </w:rPr>
              <w:t>1. Asmenims, stojantiems į „Rinkodaros ir integruotos komunikacijos“ (lietuvių ir anglų k.) studijų programą, būtina mokėti anglų kalbą</w:t>
            </w:r>
          </w:p>
          <w:p w14:paraId="56F34430" w14:textId="5BF34018" w:rsidR="00304EBB" w:rsidRPr="00B55CAC" w:rsidRDefault="00304EBB" w:rsidP="009222A6">
            <w:pPr>
              <w:jc w:val="both"/>
              <w:rPr>
                <w:rFonts w:ascii="Times New Roman" w:hAnsi="Times New Roman" w:cs="Times New Roman"/>
                <w:sz w:val="20"/>
                <w:szCs w:val="20"/>
                <w:lang w:eastAsia="lt-LT"/>
              </w:rPr>
            </w:pPr>
            <w:r w:rsidRPr="00787E56">
              <w:rPr>
                <w:rFonts w:ascii="Times New Roman" w:hAnsi="Times New Roman" w:cs="Times New Roman"/>
                <w:bCs/>
                <w:color w:val="000000" w:themeColor="text1"/>
                <w:sz w:val="19"/>
                <w:szCs w:val="19"/>
                <w:lang w:eastAsia="lt-LT"/>
              </w:rPr>
              <w:t>2. Jei stojantysis, baigęs kitų studijų krypčių universitetines pirmosios pakopos studijų programas, stoja į „</w:t>
            </w:r>
            <w:r w:rsidRPr="00787E56">
              <w:rPr>
                <w:rFonts w:ascii="Times New Roman" w:hAnsi="Times New Roman" w:cs="Times New Roman"/>
                <w:sz w:val="19"/>
                <w:szCs w:val="19"/>
                <w:lang w:eastAsia="lt-LT"/>
              </w:rPr>
              <w:t>Rinkodaros ir integruotos komunikacijos</w:t>
            </w:r>
            <w:r w:rsidRPr="00787E56">
              <w:rPr>
                <w:rFonts w:ascii="Times New Roman" w:hAnsi="Times New Roman" w:cs="Times New Roman"/>
                <w:bCs/>
                <w:color w:val="000000" w:themeColor="text1"/>
                <w:sz w:val="19"/>
                <w:szCs w:val="19"/>
                <w:lang w:eastAsia="lt-LT"/>
              </w:rPr>
              <w:t xml:space="preserve">“ </w:t>
            </w:r>
            <w:r w:rsidRPr="00787E56">
              <w:rPr>
                <w:rFonts w:ascii="Times New Roman" w:hAnsi="Times New Roman" w:cs="Times New Roman"/>
                <w:sz w:val="19"/>
                <w:szCs w:val="19"/>
                <w:lang w:eastAsia="lt-LT"/>
              </w:rPr>
              <w:t xml:space="preserve">(lietuvių ir anglų k.) </w:t>
            </w:r>
            <w:r w:rsidRPr="00787E56">
              <w:rPr>
                <w:rFonts w:ascii="Times New Roman" w:hAnsi="Times New Roman" w:cs="Times New Roman"/>
                <w:bCs/>
                <w:color w:val="000000" w:themeColor="text1"/>
                <w:sz w:val="19"/>
                <w:szCs w:val="19"/>
                <w:lang w:eastAsia="lt-LT"/>
              </w:rPr>
              <w:t>studijų programą ir yra pabaigęs papildomąsias studijas Ekonomikos ir verslo administravimo fakultete, skaičiuojan</w:t>
            </w:r>
            <w:r w:rsidR="00733300">
              <w:rPr>
                <w:rFonts w:ascii="Times New Roman" w:hAnsi="Times New Roman" w:cs="Times New Roman"/>
                <w:bCs/>
                <w:color w:val="000000" w:themeColor="text1"/>
                <w:sz w:val="19"/>
                <w:szCs w:val="19"/>
                <w:lang w:eastAsia="lt-LT"/>
              </w:rPr>
              <w:t>t konkursinį balą, naudojamos 1 ir 2</w:t>
            </w:r>
            <w:r w:rsidRPr="00787E56">
              <w:rPr>
                <w:rFonts w:ascii="Times New Roman" w:hAnsi="Times New Roman" w:cs="Times New Roman"/>
                <w:bCs/>
                <w:color w:val="000000" w:themeColor="text1"/>
                <w:sz w:val="19"/>
                <w:szCs w:val="19"/>
                <w:lang w:eastAsia="lt-LT"/>
              </w:rPr>
              <w:t xml:space="preserve"> punktuose nurodytos formulės bei parenkama palankesnė stojančiajam konkursinio balo formulė.</w:t>
            </w:r>
          </w:p>
        </w:tc>
      </w:tr>
      <w:tr w:rsidR="00304EBB" w:rsidRPr="0019712B" w14:paraId="0D71BB90" w14:textId="77777777" w:rsidTr="00304EBB">
        <w:trPr>
          <w:trHeight w:val="261"/>
        </w:trPr>
        <w:tc>
          <w:tcPr>
            <w:tcW w:w="10915" w:type="dxa"/>
            <w:gridSpan w:val="5"/>
            <w:tcBorders>
              <w:left w:val="single" w:sz="4" w:space="0" w:color="auto"/>
              <w:bottom w:val="single" w:sz="4" w:space="0" w:color="auto"/>
              <w:right w:val="single" w:sz="4" w:space="0" w:color="auto"/>
            </w:tcBorders>
          </w:tcPr>
          <w:p w14:paraId="058654D9" w14:textId="77777777" w:rsidR="00304EBB" w:rsidRPr="004E0D9C" w:rsidRDefault="00304EBB" w:rsidP="009222A6">
            <w:pPr>
              <w:jc w:val="center"/>
              <w:rPr>
                <w:rFonts w:ascii="Times New Roman" w:hAnsi="Times New Roman" w:cs="Times New Roman"/>
                <w:b/>
                <w:color w:val="000000" w:themeColor="text1"/>
                <w:sz w:val="20"/>
                <w:szCs w:val="20"/>
                <w:lang w:eastAsia="lt-LT"/>
              </w:rPr>
            </w:pPr>
            <w:r w:rsidRPr="004E0D9C">
              <w:rPr>
                <w:rFonts w:ascii="Times New Roman" w:hAnsi="Times New Roman" w:cs="Times New Roman"/>
                <w:b/>
                <w:color w:val="000000" w:themeColor="text1"/>
                <w:sz w:val="20"/>
                <w:szCs w:val="20"/>
                <w:lang w:eastAsia="lt-LT"/>
              </w:rPr>
              <w:t>FILOLOGIJOS FAKULTETAS</w:t>
            </w:r>
          </w:p>
        </w:tc>
      </w:tr>
      <w:tr w:rsidR="00304EBB" w:rsidRPr="0019712B" w14:paraId="49853292" w14:textId="77777777" w:rsidTr="00304EBB">
        <w:trPr>
          <w:trHeight w:val="122"/>
        </w:trPr>
        <w:tc>
          <w:tcPr>
            <w:tcW w:w="1276" w:type="dxa"/>
            <w:tcBorders>
              <w:top w:val="single" w:sz="4" w:space="0" w:color="auto"/>
              <w:left w:val="single" w:sz="4" w:space="0" w:color="auto"/>
              <w:bottom w:val="nil"/>
              <w:right w:val="single" w:sz="4" w:space="0" w:color="auto"/>
            </w:tcBorders>
          </w:tcPr>
          <w:p w14:paraId="5F3535AA" w14:textId="77777777" w:rsidR="00304EBB" w:rsidRPr="0019712B" w:rsidRDefault="00304EBB" w:rsidP="009222A6">
            <w:pPr>
              <w:jc w:val="center"/>
              <w:rPr>
                <w:rFonts w:ascii="Times New Roman" w:hAnsi="Times New Roman" w:cs="Times New Roman"/>
                <w:color w:val="000000" w:themeColor="text1"/>
                <w:sz w:val="20"/>
                <w:szCs w:val="20"/>
                <w:lang w:eastAsia="lt-LT"/>
              </w:rPr>
            </w:pPr>
            <w:r w:rsidRPr="000E38EC">
              <w:rPr>
                <w:rFonts w:ascii="Times New Roman" w:hAnsi="Times New Roman" w:cs="Times New Roman"/>
                <w:color w:val="000000" w:themeColor="text1"/>
                <w:sz w:val="20"/>
                <w:szCs w:val="20"/>
                <w:lang w:eastAsia="lt-LT"/>
              </w:rPr>
              <w:t>6211NX017</w:t>
            </w:r>
          </w:p>
        </w:tc>
        <w:tc>
          <w:tcPr>
            <w:tcW w:w="1843" w:type="dxa"/>
            <w:vMerge w:val="restart"/>
            <w:tcBorders>
              <w:top w:val="single" w:sz="4" w:space="0" w:color="auto"/>
              <w:left w:val="single" w:sz="4" w:space="0" w:color="auto"/>
              <w:bottom w:val="nil"/>
              <w:right w:val="single" w:sz="4" w:space="0" w:color="auto"/>
            </w:tcBorders>
          </w:tcPr>
          <w:p w14:paraId="175896FF" w14:textId="77777777" w:rsidR="00304EBB" w:rsidRPr="006D2E05" w:rsidRDefault="00304EBB" w:rsidP="009222A6">
            <w:pPr>
              <w:rPr>
                <w:rFonts w:ascii="Times New Roman" w:hAnsi="Times New Roman" w:cs="Times New Roman"/>
                <w:color w:val="000000"/>
                <w:sz w:val="20"/>
                <w:szCs w:val="20"/>
              </w:rPr>
            </w:pPr>
            <w:r w:rsidRPr="006D2E05">
              <w:rPr>
                <w:rFonts w:ascii="Times New Roman" w:hAnsi="Times New Roman" w:cs="Times New Roman"/>
                <w:color w:val="000000"/>
                <w:sz w:val="20"/>
                <w:szCs w:val="20"/>
              </w:rPr>
              <w:t>Anglistika (kalbotyra) (</w:t>
            </w:r>
            <w:r w:rsidRPr="00EA2953">
              <w:rPr>
                <w:rFonts w:ascii="Times New Roman" w:hAnsi="Times New Roman" w:cs="Times New Roman"/>
                <w:i/>
                <w:color w:val="000000"/>
                <w:sz w:val="20"/>
                <w:szCs w:val="20"/>
              </w:rPr>
              <w:t>vykdoma anglų k.)</w:t>
            </w:r>
          </w:p>
          <w:p w14:paraId="3CA57F1E" w14:textId="77777777" w:rsidR="00304EBB" w:rsidRPr="006D2E05" w:rsidRDefault="00304EBB" w:rsidP="009222A6">
            <w:pPr>
              <w:rPr>
                <w:rFonts w:ascii="Times New Roman" w:hAnsi="Times New Roman" w:cs="Times New Roman"/>
                <w:iCs/>
                <w:color w:val="000000"/>
                <w:sz w:val="20"/>
                <w:szCs w:val="20"/>
              </w:rPr>
            </w:pPr>
            <w:r w:rsidRPr="006D2E05">
              <w:rPr>
                <w:rFonts w:ascii="Times New Roman" w:hAnsi="Times New Roman" w:cs="Times New Roman"/>
                <w:color w:val="000000"/>
                <w:sz w:val="20"/>
                <w:szCs w:val="20"/>
              </w:rPr>
              <w:t xml:space="preserve">Anglistika (literatūra, lingvistika, kultūra) </w:t>
            </w:r>
            <w:r w:rsidRPr="006D2E05">
              <w:rPr>
                <w:rFonts w:ascii="Times New Roman" w:hAnsi="Times New Roman" w:cs="Times New Roman"/>
                <w:iCs/>
                <w:color w:val="000000"/>
                <w:sz w:val="20"/>
                <w:szCs w:val="20"/>
              </w:rPr>
              <w:t>(</w:t>
            </w:r>
            <w:r w:rsidRPr="00EA2953">
              <w:rPr>
                <w:rFonts w:ascii="Times New Roman" w:hAnsi="Times New Roman" w:cs="Times New Roman"/>
                <w:i/>
                <w:iCs/>
                <w:color w:val="000000"/>
                <w:sz w:val="20"/>
                <w:szCs w:val="20"/>
              </w:rPr>
              <w:t>vykdoma anglų k</w:t>
            </w:r>
            <w:r w:rsidRPr="006D2E05">
              <w:rPr>
                <w:rFonts w:ascii="Times New Roman" w:hAnsi="Times New Roman" w:cs="Times New Roman"/>
                <w:iCs/>
                <w:color w:val="000000"/>
                <w:sz w:val="20"/>
                <w:szCs w:val="20"/>
              </w:rPr>
              <w:t>.)</w:t>
            </w:r>
          </w:p>
          <w:p w14:paraId="340A6A81" w14:textId="77777777" w:rsidR="00304EBB" w:rsidRPr="006D2E05" w:rsidRDefault="00304EBB" w:rsidP="009222A6">
            <w:pPr>
              <w:rPr>
                <w:rFonts w:ascii="Times New Roman" w:hAnsi="Times New Roman" w:cs="Times New Roman"/>
                <w:color w:val="000000"/>
                <w:sz w:val="20"/>
                <w:szCs w:val="20"/>
              </w:rPr>
            </w:pPr>
            <w:r w:rsidRPr="006D2E05">
              <w:rPr>
                <w:rFonts w:ascii="Times New Roman" w:hAnsi="Times New Roman" w:cs="Times New Roman"/>
                <w:color w:val="000000"/>
                <w:sz w:val="20"/>
                <w:szCs w:val="20"/>
              </w:rPr>
              <w:t>Anglistika (medijų lingvistika) (</w:t>
            </w:r>
            <w:r w:rsidRPr="00EA2953">
              <w:rPr>
                <w:rFonts w:ascii="Times New Roman" w:hAnsi="Times New Roman" w:cs="Times New Roman"/>
                <w:i/>
                <w:color w:val="000000"/>
                <w:sz w:val="20"/>
                <w:szCs w:val="20"/>
              </w:rPr>
              <w:t>vykdoma anglų k</w:t>
            </w:r>
            <w:r w:rsidRPr="006D2E05">
              <w:rPr>
                <w:rFonts w:ascii="Times New Roman" w:hAnsi="Times New Roman" w:cs="Times New Roman"/>
                <w:color w:val="000000"/>
                <w:sz w:val="20"/>
                <w:szCs w:val="20"/>
              </w:rPr>
              <w:t>.)</w:t>
            </w:r>
          </w:p>
          <w:p w14:paraId="0EA4B115" w14:textId="77777777" w:rsidR="00304EBB" w:rsidRPr="00381C15" w:rsidRDefault="00304EBB" w:rsidP="009222A6">
            <w:pPr>
              <w:rPr>
                <w:rFonts w:ascii="Times New Roman" w:hAnsi="Times New Roman" w:cs="Times New Roman"/>
                <w:color w:val="000000"/>
                <w:sz w:val="20"/>
                <w:szCs w:val="20"/>
              </w:rPr>
            </w:pPr>
          </w:p>
        </w:tc>
        <w:tc>
          <w:tcPr>
            <w:tcW w:w="709" w:type="dxa"/>
            <w:tcBorders>
              <w:left w:val="single" w:sz="4" w:space="0" w:color="auto"/>
            </w:tcBorders>
          </w:tcPr>
          <w:p w14:paraId="5F2A1A6A" w14:textId="683C1B86" w:rsidR="00304EBB" w:rsidRPr="0019712B" w:rsidRDefault="00304EBB" w:rsidP="009222A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N04</w:t>
            </w:r>
          </w:p>
        </w:tc>
        <w:tc>
          <w:tcPr>
            <w:tcW w:w="3402" w:type="dxa"/>
            <w:tcBorders>
              <w:right w:val="single" w:sz="4" w:space="0" w:color="auto"/>
            </w:tcBorders>
          </w:tcPr>
          <w:p w14:paraId="6D443FA7" w14:textId="37FE0CCC" w:rsidR="00304EBB" w:rsidRPr="0019712B" w:rsidRDefault="00304EBB" w:rsidP="009222A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Filologija pagal kalbą</w:t>
            </w:r>
            <w:r w:rsidRPr="0019712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anglų filologija</w:t>
            </w:r>
            <w:r w:rsidRPr="0019712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pagrindinių ir gretutinių studijų</w:t>
            </w:r>
          </w:p>
        </w:tc>
        <w:tc>
          <w:tcPr>
            <w:tcW w:w="3685" w:type="dxa"/>
            <w:tcBorders>
              <w:left w:val="single" w:sz="4" w:space="0" w:color="auto"/>
            </w:tcBorders>
          </w:tcPr>
          <w:p w14:paraId="6E4AE021" w14:textId="2116CB97" w:rsidR="00304EBB" w:rsidRPr="0019712B" w:rsidRDefault="00304EBB" w:rsidP="009222A6">
            <w:pPr>
              <w:jc w:val="center"/>
              <w:rPr>
                <w:rFonts w:ascii="Times New Roman" w:hAnsi="Times New Roman" w:cs="Times New Roman"/>
                <w:color w:val="000000" w:themeColor="text1"/>
                <w:sz w:val="20"/>
                <w:szCs w:val="20"/>
                <w:lang w:eastAsia="lt-LT"/>
              </w:rPr>
            </w:pPr>
            <w:r>
              <w:rPr>
                <w:rFonts w:ascii="Times New Roman" w:hAnsi="Times New Roman" w:cs="Times New Roman"/>
                <w:sz w:val="20"/>
                <w:szCs w:val="20"/>
              </w:rPr>
              <w:t xml:space="preserve">VS + </w:t>
            </w:r>
            <w:r w:rsidRPr="0019712B">
              <w:rPr>
                <w:rFonts w:ascii="Times New Roman" w:hAnsi="Times New Roman" w:cs="Times New Roman"/>
                <w:sz w:val="20"/>
                <w:szCs w:val="20"/>
              </w:rPr>
              <w:t>D + P</w:t>
            </w:r>
          </w:p>
        </w:tc>
      </w:tr>
      <w:tr w:rsidR="00304EBB" w:rsidRPr="0019712B" w14:paraId="288D7720" w14:textId="77777777" w:rsidTr="00304EBB">
        <w:trPr>
          <w:trHeight w:val="122"/>
        </w:trPr>
        <w:tc>
          <w:tcPr>
            <w:tcW w:w="1276" w:type="dxa"/>
            <w:tcBorders>
              <w:top w:val="nil"/>
              <w:left w:val="single" w:sz="4" w:space="0" w:color="auto"/>
              <w:bottom w:val="nil"/>
              <w:right w:val="single" w:sz="4" w:space="0" w:color="auto"/>
            </w:tcBorders>
          </w:tcPr>
          <w:p w14:paraId="15F1EA20" w14:textId="77777777" w:rsidR="00304EBB" w:rsidRPr="000E38EC" w:rsidRDefault="00304EBB" w:rsidP="009222A6">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7CAF945B" w14:textId="77777777" w:rsidR="00304EBB" w:rsidRPr="000E38EC" w:rsidRDefault="00304EBB" w:rsidP="009222A6">
            <w:pPr>
              <w:rPr>
                <w:rFonts w:ascii="Times New Roman" w:hAnsi="Times New Roman" w:cs="Times New Roman"/>
                <w:color w:val="000000"/>
                <w:sz w:val="20"/>
                <w:szCs w:val="20"/>
              </w:rPr>
            </w:pPr>
          </w:p>
        </w:tc>
        <w:tc>
          <w:tcPr>
            <w:tcW w:w="709" w:type="dxa"/>
            <w:tcBorders>
              <w:left w:val="single" w:sz="4" w:space="0" w:color="auto"/>
              <w:right w:val="single" w:sz="4" w:space="0" w:color="auto"/>
            </w:tcBorders>
          </w:tcPr>
          <w:p w14:paraId="76DB52E1" w14:textId="62B42366" w:rsidR="00304EBB" w:rsidRPr="0019712B" w:rsidRDefault="00304EBB" w:rsidP="009222A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N01</w:t>
            </w:r>
          </w:p>
        </w:tc>
        <w:tc>
          <w:tcPr>
            <w:tcW w:w="3402" w:type="dxa"/>
            <w:tcBorders>
              <w:left w:val="single" w:sz="4" w:space="0" w:color="auto"/>
              <w:right w:val="single" w:sz="4" w:space="0" w:color="auto"/>
            </w:tcBorders>
          </w:tcPr>
          <w:p w14:paraId="57076A43" w14:textId="3F4C0EBD" w:rsidR="00304EBB" w:rsidRPr="0019712B" w:rsidRDefault="00304EBB" w:rsidP="009222A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Lingvistika</w:t>
            </w:r>
          </w:p>
        </w:tc>
        <w:tc>
          <w:tcPr>
            <w:tcW w:w="3685" w:type="dxa"/>
            <w:vMerge w:val="restart"/>
            <w:tcBorders>
              <w:left w:val="single" w:sz="4" w:space="0" w:color="auto"/>
            </w:tcBorders>
          </w:tcPr>
          <w:p w14:paraId="5284752A" w14:textId="7AB874B1" w:rsidR="00304EBB" w:rsidRPr="007D5D94" w:rsidRDefault="00304EBB" w:rsidP="009222A6">
            <w:pPr>
              <w:jc w:val="center"/>
              <w:rPr>
                <w:rFonts w:ascii="Times New Roman" w:hAnsi="Times New Roman" w:cs="Times New Roman"/>
                <w:sz w:val="20"/>
                <w:szCs w:val="20"/>
              </w:rPr>
            </w:pPr>
            <w:r>
              <w:rPr>
                <w:rFonts w:ascii="Times New Roman" w:hAnsi="Times New Roman" w:cs="Times New Roman"/>
                <w:sz w:val="20"/>
                <w:szCs w:val="20"/>
              </w:rPr>
              <w:t xml:space="preserve">VS + </w:t>
            </w:r>
            <w:r w:rsidRPr="007D5D94">
              <w:rPr>
                <w:rFonts w:ascii="Times New Roman" w:hAnsi="Times New Roman" w:cs="Times New Roman"/>
                <w:sz w:val="20"/>
                <w:szCs w:val="20"/>
              </w:rPr>
              <w:t>D + P</w:t>
            </w:r>
          </w:p>
          <w:p w14:paraId="3E8FAA85" w14:textId="25FB67BA" w:rsidR="00304EBB" w:rsidRPr="007D5D94" w:rsidRDefault="00304EBB" w:rsidP="009222A6">
            <w:pPr>
              <w:jc w:val="both"/>
              <w:rPr>
                <w:rFonts w:ascii="Times New Roman" w:hAnsi="Times New Roman" w:cs="Times New Roman"/>
                <w:sz w:val="20"/>
                <w:szCs w:val="20"/>
              </w:rPr>
            </w:pPr>
            <w:r w:rsidRPr="007D5D94">
              <w:rPr>
                <w:rFonts w:ascii="Times New Roman" w:hAnsi="Times New Roman" w:cs="Times New Roman"/>
                <w:i/>
                <w:color w:val="000000" w:themeColor="text1"/>
                <w:sz w:val="20"/>
                <w:szCs w:val="20"/>
              </w:rPr>
              <w:t xml:space="preserve">Stojantieji turi mokėti </w:t>
            </w:r>
            <w:r w:rsidRPr="00A25EF5">
              <w:rPr>
                <w:rFonts w:ascii="Times New Roman" w:hAnsi="Times New Roman" w:cs="Times New Roman"/>
                <w:b/>
                <w:i/>
                <w:color w:val="000000" w:themeColor="text1"/>
                <w:sz w:val="20"/>
                <w:szCs w:val="20"/>
              </w:rPr>
              <w:t>anglų kalbą C1 lygiu</w:t>
            </w:r>
            <w:r w:rsidRPr="007D5D94">
              <w:rPr>
                <w:rFonts w:ascii="Times New Roman" w:hAnsi="Times New Roman" w:cs="Times New Roman"/>
                <w:i/>
                <w:color w:val="000000" w:themeColor="text1"/>
                <w:sz w:val="20"/>
                <w:szCs w:val="20"/>
              </w:rPr>
              <w:t xml:space="preserve"> ir </w:t>
            </w:r>
            <w:r>
              <w:rPr>
                <w:rFonts w:ascii="Times New Roman" w:hAnsi="Times New Roman" w:cs="Times New Roman"/>
                <w:i/>
                <w:color w:val="000000" w:themeColor="text1"/>
                <w:sz w:val="20"/>
                <w:szCs w:val="20"/>
              </w:rPr>
              <w:t xml:space="preserve">el. būdu </w:t>
            </w:r>
            <w:r w:rsidRPr="007D5D94">
              <w:rPr>
                <w:rFonts w:ascii="Times New Roman" w:hAnsi="Times New Roman" w:cs="Times New Roman"/>
                <w:i/>
                <w:color w:val="000000" w:themeColor="text1"/>
                <w:sz w:val="20"/>
                <w:szCs w:val="20"/>
              </w:rPr>
              <w:t>pateikti</w:t>
            </w:r>
            <w:r>
              <w:rPr>
                <w:rFonts w:ascii="Times New Roman" w:hAnsi="Times New Roman" w:cs="Times New Roman"/>
                <w:i/>
                <w:color w:val="000000" w:themeColor="text1"/>
                <w:sz w:val="20"/>
                <w:szCs w:val="20"/>
              </w:rPr>
              <w:t xml:space="preserve"> tai įrodančius dokumentus. </w:t>
            </w:r>
            <w:r w:rsidRPr="00D1353E">
              <w:rPr>
                <w:rFonts w:ascii="Times New Roman" w:hAnsi="Times New Roman" w:cs="Times New Roman"/>
                <w:i/>
                <w:color w:val="000000" w:themeColor="text1"/>
                <w:sz w:val="20"/>
                <w:szCs w:val="20"/>
                <w:lang w:eastAsia="lt-LT"/>
              </w:rPr>
              <w:t xml:space="preserve">Gavus dokumentus, VU ISAS bus pažymėtas </w:t>
            </w:r>
            <w:r w:rsidRPr="00D1353E">
              <w:rPr>
                <w:rFonts w:ascii="Times New Roman" w:hAnsi="Times New Roman" w:cs="Times New Roman"/>
                <w:b/>
                <w:i/>
                <w:color w:val="000000" w:themeColor="text1"/>
                <w:sz w:val="20"/>
                <w:szCs w:val="20"/>
                <w:lang w:eastAsia="lt-LT"/>
              </w:rPr>
              <w:t>atitikimas atrankos kriterijams</w:t>
            </w:r>
            <w:r w:rsidRPr="00D1353E">
              <w:rPr>
                <w:rFonts w:ascii="Times New Roman" w:hAnsi="Times New Roman" w:cs="Times New Roman"/>
                <w:i/>
                <w:color w:val="000000" w:themeColor="text1"/>
                <w:sz w:val="20"/>
                <w:szCs w:val="20"/>
                <w:lang w:eastAsia="lt-LT"/>
              </w:rPr>
              <w:t xml:space="preserve"> ir stojantysis galės pretenduoti į studijų programą</w:t>
            </w:r>
            <w:r w:rsidRPr="006830BF">
              <w:rPr>
                <w:rFonts w:ascii="Times New Roman" w:hAnsi="Times New Roman" w:cs="Times New Roman"/>
                <w:i/>
                <w:color w:val="000000" w:themeColor="text1"/>
                <w:sz w:val="20"/>
                <w:szCs w:val="20"/>
                <w:lang w:eastAsia="lt-LT"/>
              </w:rPr>
              <w:t>.</w:t>
            </w:r>
          </w:p>
        </w:tc>
      </w:tr>
      <w:tr w:rsidR="00304EBB" w:rsidRPr="0019712B" w14:paraId="2A175EEC" w14:textId="77777777" w:rsidTr="00304EBB">
        <w:trPr>
          <w:trHeight w:val="122"/>
        </w:trPr>
        <w:tc>
          <w:tcPr>
            <w:tcW w:w="1276" w:type="dxa"/>
            <w:tcBorders>
              <w:top w:val="nil"/>
              <w:left w:val="single" w:sz="4" w:space="0" w:color="auto"/>
              <w:bottom w:val="nil"/>
              <w:right w:val="single" w:sz="4" w:space="0" w:color="auto"/>
            </w:tcBorders>
          </w:tcPr>
          <w:p w14:paraId="561FD30D" w14:textId="77777777" w:rsidR="00304EBB" w:rsidRPr="000E38EC" w:rsidRDefault="00304EBB" w:rsidP="009222A6">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1DF07E0E" w14:textId="77777777" w:rsidR="00304EBB" w:rsidRPr="000E38EC" w:rsidRDefault="00304EBB" w:rsidP="009222A6">
            <w:pPr>
              <w:rPr>
                <w:rFonts w:ascii="Times New Roman" w:hAnsi="Times New Roman" w:cs="Times New Roman"/>
                <w:color w:val="000000"/>
                <w:sz w:val="20"/>
                <w:szCs w:val="20"/>
              </w:rPr>
            </w:pPr>
          </w:p>
        </w:tc>
        <w:tc>
          <w:tcPr>
            <w:tcW w:w="709" w:type="dxa"/>
            <w:tcBorders>
              <w:left w:val="single" w:sz="4" w:space="0" w:color="auto"/>
              <w:right w:val="single" w:sz="4" w:space="0" w:color="auto"/>
            </w:tcBorders>
          </w:tcPr>
          <w:p w14:paraId="2E209AE1" w14:textId="5FAD058D" w:rsidR="00304EBB" w:rsidRPr="0019712B" w:rsidRDefault="00304EBB" w:rsidP="009222A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N02</w:t>
            </w:r>
          </w:p>
        </w:tc>
        <w:tc>
          <w:tcPr>
            <w:tcW w:w="3402" w:type="dxa"/>
            <w:tcBorders>
              <w:left w:val="single" w:sz="4" w:space="0" w:color="auto"/>
              <w:right w:val="single" w:sz="4" w:space="0" w:color="auto"/>
            </w:tcBorders>
          </w:tcPr>
          <w:p w14:paraId="33E281A1" w14:textId="1ABCF642" w:rsidR="00304EBB" w:rsidRPr="0019712B" w:rsidRDefault="00304EBB" w:rsidP="009222A6">
            <w:pPr>
              <w:rPr>
                <w:rFonts w:ascii="Times New Roman" w:hAnsi="Times New Roman" w:cs="Times New Roman"/>
                <w:color w:val="000000" w:themeColor="text1"/>
                <w:sz w:val="20"/>
                <w:szCs w:val="20"/>
              </w:rPr>
            </w:pPr>
            <w:r w:rsidRPr="00164A81">
              <w:rPr>
                <w:rFonts w:ascii="Times New Roman" w:hAnsi="Times New Roman" w:cs="Times New Roman"/>
                <w:color w:val="000000" w:themeColor="text1"/>
                <w:sz w:val="20"/>
                <w:szCs w:val="20"/>
              </w:rPr>
              <w:t>Literatūrologija</w:t>
            </w:r>
          </w:p>
        </w:tc>
        <w:tc>
          <w:tcPr>
            <w:tcW w:w="3685" w:type="dxa"/>
            <w:vMerge/>
            <w:tcBorders>
              <w:left w:val="single" w:sz="4" w:space="0" w:color="auto"/>
            </w:tcBorders>
          </w:tcPr>
          <w:p w14:paraId="1393D9CE" w14:textId="77777777" w:rsidR="00304EBB" w:rsidRPr="007D5D94" w:rsidRDefault="00304EBB" w:rsidP="009222A6">
            <w:pPr>
              <w:jc w:val="center"/>
              <w:rPr>
                <w:rFonts w:ascii="Times New Roman" w:hAnsi="Times New Roman" w:cs="Times New Roman"/>
                <w:sz w:val="20"/>
                <w:szCs w:val="20"/>
              </w:rPr>
            </w:pPr>
          </w:p>
        </w:tc>
      </w:tr>
      <w:tr w:rsidR="00304EBB" w:rsidRPr="0019712B" w14:paraId="5F890DC2" w14:textId="77777777" w:rsidTr="00304EBB">
        <w:trPr>
          <w:trHeight w:val="122"/>
        </w:trPr>
        <w:tc>
          <w:tcPr>
            <w:tcW w:w="1276" w:type="dxa"/>
            <w:tcBorders>
              <w:top w:val="nil"/>
              <w:left w:val="single" w:sz="4" w:space="0" w:color="auto"/>
              <w:bottom w:val="nil"/>
              <w:right w:val="single" w:sz="4" w:space="0" w:color="auto"/>
            </w:tcBorders>
          </w:tcPr>
          <w:p w14:paraId="5DA14838" w14:textId="77777777" w:rsidR="00304EBB" w:rsidRPr="000E38EC" w:rsidRDefault="00304EBB" w:rsidP="009222A6">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0F5C66EF" w14:textId="77777777" w:rsidR="00304EBB" w:rsidRPr="000E38EC" w:rsidRDefault="00304EBB" w:rsidP="009222A6">
            <w:pPr>
              <w:rPr>
                <w:rFonts w:ascii="Times New Roman" w:hAnsi="Times New Roman" w:cs="Times New Roman"/>
                <w:color w:val="000000"/>
                <w:sz w:val="20"/>
                <w:szCs w:val="20"/>
              </w:rPr>
            </w:pPr>
          </w:p>
        </w:tc>
        <w:tc>
          <w:tcPr>
            <w:tcW w:w="709" w:type="dxa"/>
            <w:tcBorders>
              <w:left w:val="single" w:sz="4" w:space="0" w:color="auto"/>
              <w:right w:val="single" w:sz="4" w:space="0" w:color="auto"/>
            </w:tcBorders>
          </w:tcPr>
          <w:p w14:paraId="66E5A973" w14:textId="5ACE85BD" w:rsidR="00304EBB" w:rsidRPr="0019712B" w:rsidRDefault="00304EBB" w:rsidP="009222A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N03</w:t>
            </w:r>
          </w:p>
        </w:tc>
        <w:tc>
          <w:tcPr>
            <w:tcW w:w="3402" w:type="dxa"/>
            <w:tcBorders>
              <w:left w:val="single" w:sz="4" w:space="0" w:color="auto"/>
              <w:right w:val="single" w:sz="4" w:space="0" w:color="auto"/>
            </w:tcBorders>
          </w:tcPr>
          <w:p w14:paraId="13A29DB0" w14:textId="144DB0AD" w:rsidR="00304EBB" w:rsidRPr="0019712B" w:rsidRDefault="00304EBB" w:rsidP="009222A6">
            <w:pPr>
              <w:rPr>
                <w:rFonts w:ascii="Times New Roman" w:hAnsi="Times New Roman" w:cs="Times New Roman"/>
                <w:color w:val="000000" w:themeColor="text1"/>
                <w:sz w:val="20"/>
                <w:szCs w:val="20"/>
              </w:rPr>
            </w:pPr>
            <w:r w:rsidRPr="00164A81">
              <w:rPr>
                <w:rFonts w:ascii="Times New Roman" w:hAnsi="Times New Roman" w:cs="Times New Roman"/>
                <w:color w:val="000000" w:themeColor="text1"/>
                <w:sz w:val="20"/>
                <w:szCs w:val="20"/>
              </w:rPr>
              <w:t>Klasikinės studijos</w:t>
            </w:r>
          </w:p>
        </w:tc>
        <w:tc>
          <w:tcPr>
            <w:tcW w:w="3685" w:type="dxa"/>
            <w:vMerge/>
            <w:tcBorders>
              <w:left w:val="single" w:sz="4" w:space="0" w:color="auto"/>
            </w:tcBorders>
          </w:tcPr>
          <w:p w14:paraId="6088148B" w14:textId="77777777" w:rsidR="00304EBB" w:rsidRPr="007D5D94" w:rsidRDefault="00304EBB" w:rsidP="009222A6">
            <w:pPr>
              <w:jc w:val="center"/>
              <w:rPr>
                <w:rFonts w:ascii="Times New Roman" w:hAnsi="Times New Roman" w:cs="Times New Roman"/>
                <w:sz w:val="20"/>
                <w:szCs w:val="20"/>
              </w:rPr>
            </w:pPr>
          </w:p>
        </w:tc>
      </w:tr>
      <w:tr w:rsidR="00304EBB" w:rsidRPr="0019712B" w14:paraId="2B714B2D" w14:textId="77777777" w:rsidTr="00304EBB">
        <w:trPr>
          <w:trHeight w:val="122"/>
        </w:trPr>
        <w:tc>
          <w:tcPr>
            <w:tcW w:w="1276" w:type="dxa"/>
            <w:tcBorders>
              <w:top w:val="nil"/>
              <w:left w:val="single" w:sz="4" w:space="0" w:color="auto"/>
              <w:bottom w:val="nil"/>
              <w:right w:val="single" w:sz="4" w:space="0" w:color="auto"/>
            </w:tcBorders>
          </w:tcPr>
          <w:p w14:paraId="27E1AF95" w14:textId="77777777" w:rsidR="00304EBB" w:rsidRPr="000E38EC" w:rsidRDefault="00304EBB" w:rsidP="009222A6">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1819B462" w14:textId="77777777" w:rsidR="00304EBB" w:rsidRPr="000E38EC" w:rsidRDefault="00304EBB" w:rsidP="009222A6">
            <w:pPr>
              <w:rPr>
                <w:rFonts w:ascii="Times New Roman" w:hAnsi="Times New Roman" w:cs="Times New Roman"/>
                <w:color w:val="000000"/>
                <w:sz w:val="20"/>
                <w:szCs w:val="20"/>
              </w:rPr>
            </w:pPr>
          </w:p>
        </w:tc>
        <w:tc>
          <w:tcPr>
            <w:tcW w:w="709" w:type="dxa"/>
            <w:tcBorders>
              <w:left w:val="single" w:sz="4" w:space="0" w:color="auto"/>
              <w:right w:val="single" w:sz="4" w:space="0" w:color="auto"/>
            </w:tcBorders>
          </w:tcPr>
          <w:p w14:paraId="2D29D17E" w14:textId="51128357" w:rsidR="00304EBB" w:rsidRPr="0019712B" w:rsidRDefault="00304EBB" w:rsidP="009222A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N04</w:t>
            </w:r>
          </w:p>
        </w:tc>
        <w:tc>
          <w:tcPr>
            <w:tcW w:w="3402" w:type="dxa"/>
            <w:tcBorders>
              <w:left w:val="single" w:sz="4" w:space="0" w:color="auto"/>
              <w:right w:val="single" w:sz="4" w:space="0" w:color="auto"/>
            </w:tcBorders>
          </w:tcPr>
          <w:p w14:paraId="3856A9F6" w14:textId="5A37FBEE" w:rsidR="00304EBB" w:rsidRPr="0019712B" w:rsidRDefault="00304EBB" w:rsidP="009222A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Filologija pagal kalbą</w:t>
            </w:r>
          </w:p>
        </w:tc>
        <w:tc>
          <w:tcPr>
            <w:tcW w:w="3685" w:type="dxa"/>
            <w:vMerge/>
            <w:tcBorders>
              <w:left w:val="single" w:sz="4" w:space="0" w:color="auto"/>
            </w:tcBorders>
          </w:tcPr>
          <w:p w14:paraId="6FC31E60" w14:textId="77777777" w:rsidR="00304EBB" w:rsidRPr="007D5D94" w:rsidRDefault="00304EBB" w:rsidP="009222A6">
            <w:pPr>
              <w:jc w:val="center"/>
              <w:rPr>
                <w:rFonts w:ascii="Times New Roman" w:hAnsi="Times New Roman" w:cs="Times New Roman"/>
                <w:sz w:val="20"/>
                <w:szCs w:val="20"/>
              </w:rPr>
            </w:pPr>
          </w:p>
        </w:tc>
      </w:tr>
      <w:tr w:rsidR="00304EBB" w:rsidRPr="0019712B" w14:paraId="1B52B282" w14:textId="77777777" w:rsidTr="00304EBB">
        <w:trPr>
          <w:trHeight w:val="122"/>
        </w:trPr>
        <w:tc>
          <w:tcPr>
            <w:tcW w:w="1276" w:type="dxa"/>
            <w:tcBorders>
              <w:top w:val="nil"/>
              <w:left w:val="single" w:sz="4" w:space="0" w:color="auto"/>
              <w:bottom w:val="nil"/>
              <w:right w:val="single" w:sz="4" w:space="0" w:color="auto"/>
            </w:tcBorders>
          </w:tcPr>
          <w:p w14:paraId="345DD264" w14:textId="77777777" w:rsidR="00304EBB" w:rsidRPr="000E38EC" w:rsidRDefault="00304EBB" w:rsidP="009222A6">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0E5D2664" w14:textId="77777777" w:rsidR="00304EBB" w:rsidRPr="000E38EC" w:rsidRDefault="00304EBB" w:rsidP="009222A6">
            <w:pPr>
              <w:rPr>
                <w:rFonts w:ascii="Times New Roman" w:hAnsi="Times New Roman" w:cs="Times New Roman"/>
                <w:color w:val="000000"/>
                <w:sz w:val="20"/>
                <w:szCs w:val="20"/>
              </w:rPr>
            </w:pPr>
          </w:p>
        </w:tc>
        <w:tc>
          <w:tcPr>
            <w:tcW w:w="709" w:type="dxa"/>
            <w:tcBorders>
              <w:left w:val="single" w:sz="4" w:space="0" w:color="auto"/>
              <w:right w:val="single" w:sz="4" w:space="0" w:color="auto"/>
            </w:tcBorders>
          </w:tcPr>
          <w:p w14:paraId="26967890" w14:textId="2098CB5E" w:rsidR="00304EBB" w:rsidRPr="0019712B" w:rsidRDefault="00304EBB" w:rsidP="009222A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N05</w:t>
            </w:r>
          </w:p>
        </w:tc>
        <w:tc>
          <w:tcPr>
            <w:tcW w:w="3402" w:type="dxa"/>
            <w:tcBorders>
              <w:left w:val="single" w:sz="4" w:space="0" w:color="auto"/>
              <w:right w:val="single" w:sz="4" w:space="0" w:color="auto"/>
            </w:tcBorders>
          </w:tcPr>
          <w:p w14:paraId="759BE28F" w14:textId="4C4C489A" w:rsidR="00304EBB" w:rsidRPr="0019712B" w:rsidRDefault="00304EBB" w:rsidP="009222A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Vertimas</w:t>
            </w:r>
          </w:p>
        </w:tc>
        <w:tc>
          <w:tcPr>
            <w:tcW w:w="3685" w:type="dxa"/>
            <w:vMerge/>
            <w:tcBorders>
              <w:left w:val="single" w:sz="4" w:space="0" w:color="auto"/>
            </w:tcBorders>
          </w:tcPr>
          <w:p w14:paraId="784F7544" w14:textId="77777777" w:rsidR="00304EBB" w:rsidRPr="007D5D94" w:rsidRDefault="00304EBB" w:rsidP="009222A6">
            <w:pPr>
              <w:jc w:val="center"/>
              <w:rPr>
                <w:rFonts w:ascii="Times New Roman" w:hAnsi="Times New Roman" w:cs="Times New Roman"/>
                <w:sz w:val="20"/>
                <w:szCs w:val="20"/>
              </w:rPr>
            </w:pPr>
          </w:p>
        </w:tc>
      </w:tr>
      <w:tr w:rsidR="00304EBB" w:rsidRPr="0019712B" w14:paraId="76072C0A" w14:textId="77777777" w:rsidTr="00304EBB">
        <w:trPr>
          <w:trHeight w:val="122"/>
        </w:trPr>
        <w:tc>
          <w:tcPr>
            <w:tcW w:w="1276" w:type="dxa"/>
            <w:tcBorders>
              <w:top w:val="nil"/>
              <w:left w:val="single" w:sz="4" w:space="0" w:color="auto"/>
              <w:bottom w:val="nil"/>
              <w:right w:val="single" w:sz="4" w:space="0" w:color="auto"/>
            </w:tcBorders>
          </w:tcPr>
          <w:p w14:paraId="4E96E1FE" w14:textId="77777777" w:rsidR="00304EBB" w:rsidRPr="000E38EC" w:rsidRDefault="00304EBB" w:rsidP="009222A6">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0D68B308" w14:textId="77777777" w:rsidR="00304EBB" w:rsidRPr="000E38EC" w:rsidRDefault="00304EBB" w:rsidP="009222A6">
            <w:pPr>
              <w:rPr>
                <w:rFonts w:ascii="Times New Roman" w:hAnsi="Times New Roman" w:cs="Times New Roman"/>
                <w:color w:val="000000"/>
                <w:sz w:val="20"/>
                <w:szCs w:val="20"/>
              </w:rPr>
            </w:pPr>
          </w:p>
        </w:tc>
        <w:tc>
          <w:tcPr>
            <w:tcW w:w="709" w:type="dxa"/>
            <w:tcBorders>
              <w:left w:val="single" w:sz="4" w:space="0" w:color="auto"/>
              <w:right w:val="single" w:sz="4" w:space="0" w:color="auto"/>
            </w:tcBorders>
          </w:tcPr>
          <w:p w14:paraId="04A8E0A6" w14:textId="3E138A73" w:rsidR="00304EBB" w:rsidRPr="0019712B" w:rsidRDefault="00304EBB" w:rsidP="009222A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N06</w:t>
            </w:r>
          </w:p>
        </w:tc>
        <w:tc>
          <w:tcPr>
            <w:tcW w:w="3402" w:type="dxa"/>
            <w:tcBorders>
              <w:left w:val="single" w:sz="4" w:space="0" w:color="auto"/>
              <w:right w:val="single" w:sz="4" w:space="0" w:color="auto"/>
            </w:tcBorders>
          </w:tcPr>
          <w:p w14:paraId="5DBEF042" w14:textId="0C413BE2" w:rsidR="00304EBB" w:rsidRPr="0019712B" w:rsidRDefault="00304EBB" w:rsidP="009222A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Regiono studijos</w:t>
            </w:r>
          </w:p>
        </w:tc>
        <w:tc>
          <w:tcPr>
            <w:tcW w:w="3685" w:type="dxa"/>
            <w:vMerge/>
            <w:tcBorders>
              <w:left w:val="single" w:sz="4" w:space="0" w:color="auto"/>
            </w:tcBorders>
          </w:tcPr>
          <w:p w14:paraId="0113F769" w14:textId="77777777" w:rsidR="00304EBB" w:rsidRPr="007D5D94" w:rsidRDefault="00304EBB" w:rsidP="009222A6">
            <w:pPr>
              <w:jc w:val="center"/>
              <w:rPr>
                <w:rFonts w:ascii="Times New Roman" w:hAnsi="Times New Roman" w:cs="Times New Roman"/>
                <w:sz w:val="20"/>
                <w:szCs w:val="20"/>
              </w:rPr>
            </w:pPr>
          </w:p>
        </w:tc>
      </w:tr>
      <w:tr w:rsidR="00304EBB" w:rsidRPr="0019712B" w14:paraId="03AF0AE8" w14:textId="77777777" w:rsidTr="00304EBB">
        <w:trPr>
          <w:trHeight w:val="122"/>
        </w:trPr>
        <w:tc>
          <w:tcPr>
            <w:tcW w:w="1276" w:type="dxa"/>
            <w:tcBorders>
              <w:top w:val="nil"/>
              <w:left w:val="single" w:sz="4" w:space="0" w:color="auto"/>
              <w:bottom w:val="nil"/>
              <w:right w:val="single" w:sz="4" w:space="0" w:color="auto"/>
            </w:tcBorders>
          </w:tcPr>
          <w:p w14:paraId="0C3184FB" w14:textId="77777777" w:rsidR="00304EBB" w:rsidRPr="000E38EC" w:rsidRDefault="00304EBB" w:rsidP="009222A6">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62C74E40" w14:textId="77777777" w:rsidR="00304EBB" w:rsidRPr="000E38EC" w:rsidRDefault="00304EBB" w:rsidP="009222A6">
            <w:pPr>
              <w:rPr>
                <w:rFonts w:ascii="Times New Roman" w:hAnsi="Times New Roman" w:cs="Times New Roman"/>
                <w:color w:val="000000"/>
                <w:sz w:val="20"/>
                <w:szCs w:val="20"/>
              </w:rPr>
            </w:pPr>
          </w:p>
        </w:tc>
        <w:tc>
          <w:tcPr>
            <w:tcW w:w="709" w:type="dxa"/>
            <w:tcBorders>
              <w:left w:val="single" w:sz="4" w:space="0" w:color="auto"/>
              <w:right w:val="single" w:sz="4" w:space="0" w:color="auto"/>
            </w:tcBorders>
          </w:tcPr>
          <w:p w14:paraId="1311C884" w14:textId="342E5ED9" w:rsidR="00304EBB" w:rsidRPr="0019712B" w:rsidRDefault="00304EBB" w:rsidP="009222A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N07</w:t>
            </w:r>
          </w:p>
        </w:tc>
        <w:tc>
          <w:tcPr>
            <w:tcW w:w="3402" w:type="dxa"/>
            <w:tcBorders>
              <w:left w:val="single" w:sz="4" w:space="0" w:color="auto"/>
              <w:right w:val="single" w:sz="4" w:space="0" w:color="auto"/>
            </w:tcBorders>
          </w:tcPr>
          <w:p w14:paraId="2C462C92" w14:textId="0BEAD197" w:rsidR="00304EBB" w:rsidRPr="0019712B" w:rsidRDefault="00304EBB" w:rsidP="009222A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Kalbos studijos</w:t>
            </w:r>
          </w:p>
        </w:tc>
        <w:tc>
          <w:tcPr>
            <w:tcW w:w="3685" w:type="dxa"/>
            <w:vMerge/>
            <w:tcBorders>
              <w:left w:val="single" w:sz="4" w:space="0" w:color="auto"/>
            </w:tcBorders>
          </w:tcPr>
          <w:p w14:paraId="1B28B4DC" w14:textId="77777777" w:rsidR="00304EBB" w:rsidRPr="007D5D94" w:rsidRDefault="00304EBB" w:rsidP="009222A6">
            <w:pPr>
              <w:jc w:val="center"/>
              <w:rPr>
                <w:rFonts w:ascii="Times New Roman" w:hAnsi="Times New Roman" w:cs="Times New Roman"/>
                <w:sz w:val="20"/>
                <w:szCs w:val="20"/>
              </w:rPr>
            </w:pPr>
          </w:p>
        </w:tc>
      </w:tr>
      <w:tr w:rsidR="00304EBB" w:rsidRPr="0019712B" w14:paraId="36DBB025" w14:textId="77777777" w:rsidTr="00304EBB">
        <w:trPr>
          <w:trHeight w:val="122"/>
        </w:trPr>
        <w:tc>
          <w:tcPr>
            <w:tcW w:w="1276" w:type="dxa"/>
            <w:tcBorders>
              <w:top w:val="nil"/>
              <w:left w:val="single" w:sz="4" w:space="0" w:color="auto"/>
              <w:bottom w:val="nil"/>
              <w:right w:val="single" w:sz="4" w:space="0" w:color="auto"/>
            </w:tcBorders>
          </w:tcPr>
          <w:p w14:paraId="6D42157C" w14:textId="77777777" w:rsidR="00304EBB" w:rsidRPr="000E38EC" w:rsidRDefault="00304EBB" w:rsidP="009222A6">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1B3F2086" w14:textId="77777777" w:rsidR="00304EBB" w:rsidRPr="000E38EC" w:rsidRDefault="00304EBB" w:rsidP="009222A6">
            <w:pPr>
              <w:rPr>
                <w:rFonts w:ascii="Times New Roman" w:hAnsi="Times New Roman" w:cs="Times New Roman"/>
                <w:color w:val="000000"/>
                <w:sz w:val="20"/>
                <w:szCs w:val="20"/>
              </w:rPr>
            </w:pPr>
          </w:p>
        </w:tc>
        <w:tc>
          <w:tcPr>
            <w:tcW w:w="4111" w:type="dxa"/>
            <w:gridSpan w:val="2"/>
            <w:tcBorders>
              <w:left w:val="single" w:sz="4" w:space="0" w:color="auto"/>
              <w:right w:val="single" w:sz="4" w:space="0" w:color="auto"/>
            </w:tcBorders>
          </w:tcPr>
          <w:p w14:paraId="5FCF6C80" w14:textId="1352BE39" w:rsidR="00304EBB" w:rsidRDefault="00304EBB" w:rsidP="009222A6">
            <w:pPr>
              <w:rPr>
                <w:rFonts w:ascii="Times New Roman" w:hAnsi="Times New Roman" w:cs="Times New Roman"/>
                <w:color w:val="000000" w:themeColor="text1"/>
                <w:sz w:val="20"/>
                <w:szCs w:val="20"/>
              </w:rPr>
            </w:pPr>
            <w:r>
              <w:rPr>
                <w:rFonts w:ascii="Times New Roman" w:hAnsi="Times New Roman" w:cs="Times New Roman"/>
                <w:sz w:val="20"/>
                <w:szCs w:val="20"/>
              </w:rPr>
              <w:t>Kitos krypčių grupės</w:t>
            </w:r>
          </w:p>
        </w:tc>
        <w:tc>
          <w:tcPr>
            <w:tcW w:w="3685" w:type="dxa"/>
            <w:tcBorders>
              <w:left w:val="single" w:sz="4" w:space="0" w:color="auto"/>
            </w:tcBorders>
          </w:tcPr>
          <w:p w14:paraId="338250B4" w14:textId="05A9715C" w:rsidR="00304EBB" w:rsidRPr="007D5D94" w:rsidRDefault="00304EBB" w:rsidP="009222A6">
            <w:pPr>
              <w:jc w:val="center"/>
              <w:rPr>
                <w:rFonts w:ascii="Times New Roman" w:hAnsi="Times New Roman" w:cs="Times New Roman"/>
                <w:i/>
                <w:color w:val="000000" w:themeColor="text1"/>
                <w:sz w:val="20"/>
                <w:szCs w:val="20"/>
              </w:rPr>
            </w:pPr>
            <w:r>
              <w:rPr>
                <w:rFonts w:ascii="Times New Roman" w:hAnsi="Times New Roman" w:cs="Times New Roman"/>
                <w:sz w:val="20"/>
                <w:szCs w:val="20"/>
              </w:rPr>
              <w:t xml:space="preserve">VS + </w:t>
            </w:r>
            <w:r w:rsidRPr="007D5D94">
              <w:rPr>
                <w:rFonts w:ascii="Times New Roman" w:hAnsi="Times New Roman" w:cs="Times New Roman"/>
                <w:sz w:val="20"/>
                <w:szCs w:val="20"/>
              </w:rPr>
              <w:t>D + P</w:t>
            </w:r>
            <w:r>
              <w:rPr>
                <w:rFonts w:ascii="Times New Roman" w:hAnsi="Times New Roman" w:cs="Times New Roman"/>
                <w:sz w:val="20"/>
                <w:szCs w:val="20"/>
              </w:rPr>
              <w:t xml:space="preserve"> </w:t>
            </w:r>
          </w:p>
          <w:p w14:paraId="295ED9F1" w14:textId="2E81E402" w:rsidR="00304EBB" w:rsidRPr="0068164F" w:rsidRDefault="00304EBB" w:rsidP="009222A6">
            <w:pPr>
              <w:jc w:val="both"/>
              <w:rPr>
                <w:rFonts w:ascii="Times New Roman" w:hAnsi="Times New Roman" w:cs="Times New Roman"/>
                <w:sz w:val="19"/>
                <w:szCs w:val="19"/>
              </w:rPr>
            </w:pPr>
            <w:r w:rsidRPr="0068164F">
              <w:rPr>
                <w:rFonts w:ascii="Times New Roman" w:hAnsi="Times New Roman" w:cs="Times New Roman"/>
                <w:i/>
                <w:color w:val="000000" w:themeColor="text1"/>
                <w:sz w:val="19"/>
                <w:szCs w:val="19"/>
              </w:rPr>
              <w:t xml:space="preserve">Stojantieji turi mokėti anglų </w:t>
            </w:r>
            <w:r w:rsidRPr="00A25EF5">
              <w:rPr>
                <w:rFonts w:ascii="Times New Roman" w:hAnsi="Times New Roman" w:cs="Times New Roman"/>
                <w:b/>
                <w:i/>
                <w:color w:val="000000" w:themeColor="text1"/>
                <w:sz w:val="19"/>
                <w:szCs w:val="19"/>
              </w:rPr>
              <w:t>kalbą C1 lygiu</w:t>
            </w:r>
            <w:r w:rsidRPr="0068164F">
              <w:rPr>
                <w:rFonts w:ascii="Times New Roman" w:hAnsi="Times New Roman" w:cs="Times New Roman"/>
                <w:i/>
                <w:color w:val="000000" w:themeColor="text1"/>
                <w:sz w:val="19"/>
                <w:szCs w:val="19"/>
              </w:rPr>
              <w:t xml:space="preserve">, būti išklausę </w:t>
            </w:r>
            <w:r w:rsidRPr="00A25EF5">
              <w:rPr>
                <w:rFonts w:ascii="Times New Roman" w:hAnsi="Times New Roman" w:cs="Times New Roman"/>
                <w:b/>
                <w:i/>
                <w:color w:val="000000" w:themeColor="text1"/>
                <w:sz w:val="19"/>
                <w:szCs w:val="19"/>
              </w:rPr>
              <w:t>15 kreditų kalbotyros, literatūros ir (ar) kultūros studijų dalykų</w:t>
            </w:r>
            <w:r w:rsidRPr="0068164F">
              <w:rPr>
                <w:rFonts w:ascii="Times New Roman" w:hAnsi="Times New Roman" w:cs="Times New Roman"/>
                <w:i/>
                <w:color w:val="000000" w:themeColor="text1"/>
                <w:sz w:val="19"/>
                <w:szCs w:val="19"/>
              </w:rPr>
              <w:t xml:space="preserve"> ir </w:t>
            </w:r>
            <w:r>
              <w:rPr>
                <w:rFonts w:ascii="Times New Roman" w:hAnsi="Times New Roman" w:cs="Times New Roman"/>
                <w:i/>
                <w:color w:val="000000" w:themeColor="text1"/>
                <w:sz w:val="19"/>
                <w:szCs w:val="19"/>
              </w:rPr>
              <w:t xml:space="preserve">el. būdu </w:t>
            </w:r>
            <w:r w:rsidRPr="0068164F">
              <w:rPr>
                <w:rFonts w:ascii="Times New Roman" w:hAnsi="Times New Roman" w:cs="Times New Roman"/>
                <w:i/>
                <w:color w:val="000000" w:themeColor="text1"/>
                <w:sz w:val="19"/>
                <w:szCs w:val="19"/>
              </w:rPr>
              <w:t xml:space="preserve">pateikti tai įrodančius dokumentus. </w:t>
            </w:r>
            <w:r w:rsidRPr="0068164F">
              <w:rPr>
                <w:rFonts w:ascii="Times New Roman" w:hAnsi="Times New Roman" w:cs="Times New Roman"/>
                <w:i/>
                <w:color w:val="000000" w:themeColor="text1"/>
                <w:sz w:val="19"/>
                <w:szCs w:val="19"/>
                <w:lang w:eastAsia="lt-LT"/>
              </w:rPr>
              <w:t xml:space="preserve">Gavus dokumentus, VU ISAS bus pažymėtas </w:t>
            </w:r>
            <w:r w:rsidRPr="0068164F">
              <w:rPr>
                <w:rFonts w:ascii="Times New Roman" w:hAnsi="Times New Roman" w:cs="Times New Roman"/>
                <w:b/>
                <w:i/>
                <w:color w:val="000000" w:themeColor="text1"/>
                <w:sz w:val="19"/>
                <w:szCs w:val="19"/>
                <w:lang w:eastAsia="lt-LT"/>
              </w:rPr>
              <w:t>atitikimas atrankos kriterijams</w:t>
            </w:r>
            <w:r w:rsidRPr="0068164F">
              <w:rPr>
                <w:rFonts w:ascii="Times New Roman" w:hAnsi="Times New Roman" w:cs="Times New Roman"/>
                <w:i/>
                <w:color w:val="000000" w:themeColor="text1"/>
                <w:sz w:val="19"/>
                <w:szCs w:val="19"/>
                <w:lang w:eastAsia="lt-LT"/>
              </w:rPr>
              <w:t xml:space="preserve"> ir stojantysis galės pretenduoti į studijų programą.</w:t>
            </w:r>
          </w:p>
        </w:tc>
      </w:tr>
      <w:tr w:rsidR="00304EBB" w:rsidRPr="0019712B" w14:paraId="32A2DAA3" w14:textId="77777777" w:rsidTr="00304EBB">
        <w:trPr>
          <w:trHeight w:val="122"/>
        </w:trPr>
        <w:tc>
          <w:tcPr>
            <w:tcW w:w="1276" w:type="dxa"/>
            <w:tcBorders>
              <w:top w:val="nil"/>
              <w:left w:val="single" w:sz="4" w:space="0" w:color="auto"/>
              <w:bottom w:val="single" w:sz="4" w:space="0" w:color="auto"/>
              <w:right w:val="single" w:sz="4" w:space="0" w:color="auto"/>
            </w:tcBorders>
          </w:tcPr>
          <w:p w14:paraId="565F89EB" w14:textId="77777777" w:rsidR="00304EBB" w:rsidRPr="000E38EC" w:rsidRDefault="00304EBB" w:rsidP="009222A6">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2A3AD04B" w14:textId="77777777" w:rsidR="00304EBB" w:rsidRPr="000E38EC" w:rsidRDefault="00304EBB" w:rsidP="009222A6">
            <w:pPr>
              <w:rPr>
                <w:rFonts w:ascii="Times New Roman" w:hAnsi="Times New Roman" w:cs="Times New Roman"/>
                <w:color w:val="000000"/>
                <w:sz w:val="20"/>
                <w:szCs w:val="20"/>
              </w:rPr>
            </w:pPr>
          </w:p>
        </w:tc>
        <w:tc>
          <w:tcPr>
            <w:tcW w:w="4111" w:type="dxa"/>
            <w:gridSpan w:val="2"/>
            <w:tcBorders>
              <w:left w:val="single" w:sz="4" w:space="0" w:color="auto"/>
              <w:right w:val="single" w:sz="4" w:space="0" w:color="auto"/>
            </w:tcBorders>
          </w:tcPr>
          <w:p w14:paraId="2D559182" w14:textId="72AABEE2" w:rsidR="00304EBB" w:rsidRDefault="00304EBB" w:rsidP="009222A6">
            <w:pPr>
              <w:jc w:val="both"/>
              <w:rPr>
                <w:rFonts w:ascii="Times New Roman" w:hAnsi="Times New Roman" w:cs="Times New Roman"/>
                <w:sz w:val="20"/>
                <w:szCs w:val="20"/>
              </w:rPr>
            </w:pPr>
            <w:r w:rsidRPr="00192D34">
              <w:rPr>
                <w:rFonts w:ascii="Times New Roman" w:hAnsi="Times New Roman" w:cs="Times New Roman"/>
                <w:color w:val="000000" w:themeColor="text1"/>
                <w:sz w:val="20"/>
                <w:szCs w:val="20"/>
              </w:rPr>
              <w:t>Baigę pirmosios pakopos studijas kolegijoje ir Lietuvių filologijos arba Rusų filologijos papildomųjų studijų programą Vilniaus universitete</w:t>
            </w:r>
          </w:p>
        </w:tc>
        <w:tc>
          <w:tcPr>
            <w:tcW w:w="3685" w:type="dxa"/>
            <w:tcBorders>
              <w:left w:val="single" w:sz="4" w:space="0" w:color="auto"/>
            </w:tcBorders>
          </w:tcPr>
          <w:p w14:paraId="10A91D57" w14:textId="77777777" w:rsidR="00304EBB" w:rsidRDefault="00304EBB" w:rsidP="009222A6">
            <w:pPr>
              <w:jc w:val="center"/>
              <w:rPr>
                <w:rStyle w:val="normaltextrun"/>
                <w:sz w:val="20"/>
                <w:szCs w:val="19"/>
              </w:rPr>
            </w:pPr>
            <w:r w:rsidRPr="00BF380D">
              <w:rPr>
                <w:rStyle w:val="normaltextrun"/>
                <w:rFonts w:ascii="Times New Roman" w:hAnsi="Times New Roman" w:cs="Times New Roman"/>
                <w:sz w:val="20"/>
                <w:szCs w:val="19"/>
              </w:rPr>
              <w:t>VS + D + P</w:t>
            </w:r>
          </w:p>
          <w:p w14:paraId="46BBEDE9" w14:textId="42D75657" w:rsidR="00304EBB" w:rsidRDefault="00304EBB" w:rsidP="009222A6">
            <w:pPr>
              <w:jc w:val="both"/>
              <w:rPr>
                <w:rFonts w:ascii="Times New Roman" w:hAnsi="Times New Roman" w:cs="Times New Roman"/>
                <w:sz w:val="20"/>
                <w:szCs w:val="20"/>
              </w:rPr>
            </w:pPr>
            <w:r w:rsidRPr="00BF380D">
              <w:rPr>
                <w:rStyle w:val="normaltextrun"/>
                <w:rFonts w:ascii="Times New Roman" w:hAnsi="Times New Roman" w:cs="Times New Roman"/>
                <w:i/>
                <w:iCs/>
                <w:sz w:val="20"/>
                <w:szCs w:val="19"/>
              </w:rPr>
              <w:t xml:space="preserve">Stojantieji turi mokėti </w:t>
            </w:r>
            <w:r w:rsidRPr="00BF380D">
              <w:rPr>
                <w:rStyle w:val="normaltextrun"/>
                <w:rFonts w:ascii="Times New Roman" w:hAnsi="Times New Roman" w:cs="Times New Roman"/>
                <w:b/>
                <w:bCs/>
                <w:i/>
                <w:iCs/>
                <w:sz w:val="20"/>
                <w:szCs w:val="19"/>
              </w:rPr>
              <w:t>anglų kalbą C1 lygiu</w:t>
            </w:r>
            <w:r w:rsidRPr="00BF380D">
              <w:rPr>
                <w:rStyle w:val="normaltextrun"/>
                <w:rFonts w:ascii="Times New Roman" w:hAnsi="Times New Roman" w:cs="Times New Roman"/>
                <w:i/>
                <w:iCs/>
                <w:sz w:val="20"/>
                <w:szCs w:val="19"/>
              </w:rPr>
              <w:t xml:space="preserve"> ir </w:t>
            </w:r>
            <w:r>
              <w:rPr>
                <w:rFonts w:ascii="Times New Roman" w:hAnsi="Times New Roman" w:cs="Times New Roman"/>
                <w:i/>
                <w:color w:val="000000" w:themeColor="text1"/>
                <w:sz w:val="20"/>
                <w:szCs w:val="20"/>
              </w:rPr>
              <w:t xml:space="preserve">el. būdu </w:t>
            </w:r>
            <w:r w:rsidRPr="007D5D94">
              <w:rPr>
                <w:rFonts w:ascii="Times New Roman" w:hAnsi="Times New Roman" w:cs="Times New Roman"/>
                <w:i/>
                <w:color w:val="000000" w:themeColor="text1"/>
                <w:sz w:val="20"/>
                <w:szCs w:val="20"/>
              </w:rPr>
              <w:t>pateikti</w:t>
            </w:r>
            <w:r>
              <w:rPr>
                <w:rFonts w:ascii="Times New Roman" w:hAnsi="Times New Roman" w:cs="Times New Roman"/>
                <w:i/>
                <w:color w:val="000000" w:themeColor="text1"/>
                <w:sz w:val="20"/>
                <w:szCs w:val="20"/>
              </w:rPr>
              <w:t xml:space="preserve"> tai įrodančius dokumentus. </w:t>
            </w:r>
            <w:r w:rsidRPr="00D1353E">
              <w:rPr>
                <w:rFonts w:ascii="Times New Roman" w:hAnsi="Times New Roman" w:cs="Times New Roman"/>
                <w:i/>
                <w:color w:val="000000" w:themeColor="text1"/>
                <w:sz w:val="20"/>
                <w:szCs w:val="20"/>
                <w:lang w:eastAsia="lt-LT"/>
              </w:rPr>
              <w:t xml:space="preserve">Gavus dokumentus, VU ISAS bus pažymėtas </w:t>
            </w:r>
            <w:r w:rsidRPr="00D1353E">
              <w:rPr>
                <w:rFonts w:ascii="Times New Roman" w:hAnsi="Times New Roman" w:cs="Times New Roman"/>
                <w:b/>
                <w:i/>
                <w:color w:val="000000" w:themeColor="text1"/>
                <w:sz w:val="20"/>
                <w:szCs w:val="20"/>
                <w:lang w:eastAsia="lt-LT"/>
              </w:rPr>
              <w:t>atitikimas atrankos kriterijams</w:t>
            </w:r>
            <w:r w:rsidRPr="00D1353E">
              <w:rPr>
                <w:rFonts w:ascii="Times New Roman" w:hAnsi="Times New Roman" w:cs="Times New Roman"/>
                <w:i/>
                <w:color w:val="000000" w:themeColor="text1"/>
                <w:sz w:val="20"/>
                <w:szCs w:val="20"/>
                <w:lang w:eastAsia="lt-LT"/>
              </w:rPr>
              <w:t xml:space="preserve"> ir stojantysis galės pretenduoti į studijų programą</w:t>
            </w:r>
            <w:r w:rsidRPr="006830BF">
              <w:rPr>
                <w:rFonts w:ascii="Times New Roman" w:hAnsi="Times New Roman" w:cs="Times New Roman"/>
                <w:i/>
                <w:color w:val="000000" w:themeColor="text1"/>
                <w:sz w:val="20"/>
                <w:szCs w:val="20"/>
                <w:lang w:eastAsia="lt-LT"/>
              </w:rPr>
              <w:t>.</w:t>
            </w:r>
          </w:p>
        </w:tc>
      </w:tr>
      <w:tr w:rsidR="00304EBB" w:rsidRPr="0019712B" w14:paraId="56C5146B" w14:textId="77777777" w:rsidTr="00304EBB">
        <w:trPr>
          <w:trHeight w:val="1292"/>
        </w:trPr>
        <w:tc>
          <w:tcPr>
            <w:tcW w:w="10915" w:type="dxa"/>
            <w:gridSpan w:val="5"/>
            <w:tcBorders>
              <w:top w:val="single" w:sz="4" w:space="0" w:color="auto"/>
              <w:left w:val="single" w:sz="4" w:space="0" w:color="auto"/>
              <w:bottom w:val="single" w:sz="4" w:space="0" w:color="auto"/>
            </w:tcBorders>
          </w:tcPr>
          <w:p w14:paraId="569729D7" w14:textId="77777777" w:rsidR="00304EBB" w:rsidRPr="00032718" w:rsidRDefault="00304EBB" w:rsidP="009222A6">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7F2C3D1D" w14:textId="77777777" w:rsidR="002A3DB9" w:rsidRPr="005C50FB" w:rsidRDefault="002A3DB9" w:rsidP="002A3DB9">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356283E2" w14:textId="77777777" w:rsidR="00E02860" w:rsidRDefault="00E02860" w:rsidP="00E02860">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0274D2BB" w14:textId="77777777" w:rsidR="00304EBB" w:rsidRPr="00AC43B3" w:rsidRDefault="00304EBB" w:rsidP="009222A6">
            <w:pPr>
              <w:jc w:val="both"/>
              <w:rPr>
                <w:rFonts w:ascii="Times New Roman" w:hAnsi="Times New Roman" w:cs="Times New Roman"/>
                <w:color w:val="000000" w:themeColor="text1"/>
                <w:sz w:val="18"/>
                <w:szCs w:val="18"/>
                <w:lang w:eastAsia="lt-LT"/>
              </w:rPr>
            </w:pPr>
            <w:r w:rsidRPr="00AC43B3">
              <w:rPr>
                <w:rFonts w:ascii="Times New Roman" w:hAnsi="Times New Roman" w:cs="Times New Roman"/>
                <w:b/>
                <w:color w:val="000000" w:themeColor="text1"/>
                <w:sz w:val="18"/>
                <w:szCs w:val="18"/>
                <w:lang w:eastAsia="lt-LT"/>
              </w:rPr>
              <w:t>P</w:t>
            </w:r>
            <w:r w:rsidRPr="00AC43B3">
              <w:rPr>
                <w:rFonts w:ascii="Times New Roman" w:hAnsi="Times New Roman" w:cs="Times New Roman"/>
                <w:color w:val="000000" w:themeColor="text1"/>
                <w:sz w:val="18"/>
                <w:szCs w:val="18"/>
                <w:lang w:eastAsia="lt-LT"/>
              </w:rPr>
              <w:t xml:space="preserve"> – </w:t>
            </w:r>
            <w:r w:rsidRPr="00AC43B3">
              <w:rPr>
                <w:rFonts w:ascii="Times New Roman" w:hAnsi="Times New Roman" w:cs="Times New Roman"/>
                <w:b/>
                <w:color w:val="000000" w:themeColor="text1"/>
                <w:sz w:val="18"/>
                <w:szCs w:val="18"/>
                <w:lang w:eastAsia="lt-LT"/>
              </w:rPr>
              <w:t>papildomi balai</w:t>
            </w:r>
            <w:r w:rsidRPr="00AC43B3">
              <w:rPr>
                <w:rFonts w:ascii="Times New Roman" w:hAnsi="Times New Roman" w:cs="Times New Roman"/>
                <w:color w:val="000000" w:themeColor="text1"/>
                <w:sz w:val="18"/>
                <w:szCs w:val="18"/>
                <w:lang w:eastAsia="lt-LT"/>
              </w:rPr>
              <w:t>: 1 balas už pranešimą (studentų) mokslinėje konferencijoje arba už straipsnį, paskelbtą moksliniame ar mokslo populiarinimo leidinyje, kultūrinėje ir profesinėje spaudoje. Pranešimo ar straipsnio tema turi atitikti ketinamos studijuoti programos pobūdį. Papildomas balas pridedamas tik vieną kartą, neatsižvelgiant į pranešimų ar straipsnių skaičių.</w:t>
            </w:r>
          </w:p>
        </w:tc>
      </w:tr>
      <w:tr w:rsidR="00304EBB" w:rsidRPr="0019712B" w14:paraId="2B2F6DD8" w14:textId="77777777" w:rsidTr="00304EBB">
        <w:trPr>
          <w:trHeight w:val="209"/>
        </w:trPr>
        <w:tc>
          <w:tcPr>
            <w:tcW w:w="1276" w:type="dxa"/>
            <w:tcBorders>
              <w:top w:val="single" w:sz="4" w:space="0" w:color="auto"/>
              <w:left w:val="single" w:sz="4" w:space="0" w:color="auto"/>
              <w:bottom w:val="nil"/>
              <w:right w:val="single" w:sz="4" w:space="0" w:color="auto"/>
            </w:tcBorders>
          </w:tcPr>
          <w:p w14:paraId="61AD2776" w14:textId="77777777" w:rsidR="00304EBB" w:rsidRPr="0019712B" w:rsidRDefault="00304EBB" w:rsidP="009222A6">
            <w:pPr>
              <w:jc w:val="center"/>
              <w:rPr>
                <w:rFonts w:ascii="Times New Roman" w:hAnsi="Times New Roman" w:cs="Times New Roman"/>
                <w:color w:val="000000" w:themeColor="text1"/>
                <w:sz w:val="20"/>
                <w:szCs w:val="20"/>
                <w:lang w:eastAsia="lt-LT"/>
              </w:rPr>
            </w:pPr>
            <w:r w:rsidRPr="00257B81">
              <w:rPr>
                <w:rFonts w:ascii="Times New Roman" w:hAnsi="Times New Roman" w:cs="Times New Roman"/>
                <w:color w:val="000000" w:themeColor="text1"/>
                <w:sz w:val="20"/>
                <w:szCs w:val="20"/>
                <w:lang w:eastAsia="lt-LT"/>
              </w:rPr>
              <w:t>6211NX021</w:t>
            </w:r>
          </w:p>
        </w:tc>
        <w:tc>
          <w:tcPr>
            <w:tcW w:w="1843" w:type="dxa"/>
            <w:vMerge w:val="restart"/>
            <w:tcBorders>
              <w:top w:val="single" w:sz="4" w:space="0" w:color="auto"/>
              <w:left w:val="single" w:sz="4" w:space="0" w:color="auto"/>
              <w:bottom w:val="nil"/>
              <w:right w:val="single" w:sz="4" w:space="0" w:color="auto"/>
            </w:tcBorders>
          </w:tcPr>
          <w:p w14:paraId="4ACFBB80" w14:textId="497C29A2" w:rsidR="00304EBB" w:rsidRPr="0019712B" w:rsidRDefault="00304EBB" w:rsidP="009222A6">
            <w:pPr>
              <w:rPr>
                <w:rFonts w:ascii="Times New Roman" w:hAnsi="Times New Roman" w:cs="Times New Roman"/>
                <w:color w:val="000000" w:themeColor="text1"/>
                <w:sz w:val="20"/>
                <w:szCs w:val="20"/>
                <w:lang w:eastAsia="lt-LT"/>
              </w:rPr>
            </w:pPr>
            <w:r w:rsidRPr="00257B81">
              <w:rPr>
                <w:rFonts w:ascii="Times New Roman" w:hAnsi="Times New Roman" w:cs="Times New Roman"/>
                <w:color w:val="000000" w:themeColor="text1"/>
                <w:sz w:val="20"/>
                <w:szCs w:val="20"/>
                <w:lang w:eastAsia="lt-LT"/>
              </w:rPr>
              <w:t xml:space="preserve">Dalykinė (teisės) </w:t>
            </w:r>
            <w:r w:rsidRPr="006D2E05">
              <w:rPr>
                <w:rFonts w:ascii="Times New Roman" w:hAnsi="Times New Roman" w:cs="Times New Roman"/>
                <w:color w:val="000000" w:themeColor="text1"/>
                <w:sz w:val="20"/>
                <w:szCs w:val="20"/>
                <w:lang w:eastAsia="lt-LT"/>
              </w:rPr>
              <w:t xml:space="preserve">kalba (vokiečių </w:t>
            </w:r>
            <w:r>
              <w:rPr>
                <w:rFonts w:ascii="Times New Roman" w:hAnsi="Times New Roman" w:cs="Times New Roman"/>
                <w:color w:val="000000" w:themeColor="text1"/>
                <w:sz w:val="20"/>
                <w:szCs w:val="20"/>
                <w:lang w:eastAsia="lt-LT"/>
              </w:rPr>
              <w:t xml:space="preserve">k. </w:t>
            </w:r>
            <w:r w:rsidRPr="006D2E05">
              <w:rPr>
                <w:rFonts w:ascii="Times New Roman" w:hAnsi="Times New Roman" w:cs="Times New Roman"/>
                <w:color w:val="000000" w:themeColor="text1"/>
                <w:sz w:val="20"/>
                <w:szCs w:val="20"/>
                <w:lang w:eastAsia="lt-LT"/>
              </w:rPr>
              <w:t>arba anglų k.)</w:t>
            </w:r>
          </w:p>
        </w:tc>
        <w:tc>
          <w:tcPr>
            <w:tcW w:w="709" w:type="dxa"/>
            <w:tcBorders>
              <w:top w:val="single" w:sz="4" w:space="0" w:color="auto"/>
              <w:left w:val="single" w:sz="4" w:space="0" w:color="auto"/>
            </w:tcBorders>
          </w:tcPr>
          <w:p w14:paraId="1E58EAFA" w14:textId="77777777" w:rsidR="00304EBB" w:rsidRPr="0019712B" w:rsidRDefault="00304EBB" w:rsidP="009222A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N04</w:t>
            </w:r>
          </w:p>
        </w:tc>
        <w:tc>
          <w:tcPr>
            <w:tcW w:w="3402" w:type="dxa"/>
            <w:tcBorders>
              <w:top w:val="single" w:sz="4" w:space="0" w:color="auto"/>
              <w:right w:val="single" w:sz="4" w:space="0" w:color="auto"/>
            </w:tcBorders>
          </w:tcPr>
          <w:p w14:paraId="543B4B9D" w14:textId="77777777" w:rsidR="00304EBB" w:rsidRPr="0019712B" w:rsidRDefault="00304EBB" w:rsidP="009222A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Filologija pagal kalbą</w:t>
            </w:r>
            <w:r w:rsidRPr="0019712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anglų filologija</w:t>
            </w:r>
            <w:r w:rsidRPr="0019712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pagrindinių ir gretutinių studijų</w:t>
            </w:r>
          </w:p>
        </w:tc>
        <w:tc>
          <w:tcPr>
            <w:tcW w:w="3685" w:type="dxa"/>
            <w:vMerge w:val="restart"/>
            <w:tcBorders>
              <w:top w:val="single" w:sz="4" w:space="0" w:color="auto"/>
              <w:left w:val="single" w:sz="4" w:space="0" w:color="auto"/>
              <w:bottom w:val="nil"/>
              <w:right w:val="single" w:sz="4" w:space="0" w:color="auto"/>
            </w:tcBorders>
          </w:tcPr>
          <w:p w14:paraId="01D0BB3A" w14:textId="77777777" w:rsidR="00304EBB" w:rsidRPr="007D5D94" w:rsidRDefault="00304EBB" w:rsidP="009222A6">
            <w:pPr>
              <w:jc w:val="center"/>
              <w:rPr>
                <w:rFonts w:ascii="Times New Roman" w:hAnsi="Times New Roman" w:cs="Times New Roman"/>
                <w:color w:val="000000" w:themeColor="text1"/>
                <w:sz w:val="20"/>
                <w:szCs w:val="20"/>
              </w:rPr>
            </w:pPr>
            <w:r w:rsidRPr="007D5D94">
              <w:rPr>
                <w:rFonts w:ascii="Times New Roman" w:hAnsi="Times New Roman" w:cs="Times New Roman"/>
                <w:color w:val="000000" w:themeColor="text1"/>
                <w:sz w:val="20"/>
                <w:szCs w:val="20"/>
              </w:rPr>
              <w:t>VS + D + P</w:t>
            </w:r>
          </w:p>
          <w:p w14:paraId="3FAB56D8" w14:textId="04B8C93B" w:rsidR="00304EBB" w:rsidRPr="007D5D94" w:rsidRDefault="00304EBB" w:rsidP="009222A6">
            <w:pPr>
              <w:jc w:val="both"/>
              <w:rPr>
                <w:rFonts w:ascii="Times New Roman" w:hAnsi="Times New Roman" w:cs="Times New Roman"/>
                <w:i/>
                <w:color w:val="000000" w:themeColor="text1"/>
                <w:sz w:val="20"/>
                <w:szCs w:val="20"/>
                <w:lang w:eastAsia="lt-LT"/>
              </w:rPr>
            </w:pPr>
            <w:r w:rsidRPr="001D00C8">
              <w:rPr>
                <w:rFonts w:ascii="Times New Roman" w:hAnsi="Times New Roman" w:cs="Times New Roman"/>
                <w:i/>
                <w:color w:val="000000" w:themeColor="text1"/>
                <w:sz w:val="20"/>
                <w:szCs w:val="20"/>
              </w:rPr>
              <w:t xml:space="preserve">Užsienio valstybių piliečiai turi mokėti </w:t>
            </w:r>
            <w:r w:rsidRPr="00A25EF5">
              <w:rPr>
                <w:rFonts w:ascii="Times New Roman" w:hAnsi="Times New Roman" w:cs="Times New Roman"/>
                <w:b/>
                <w:i/>
                <w:color w:val="000000" w:themeColor="text1"/>
                <w:sz w:val="20"/>
                <w:szCs w:val="20"/>
              </w:rPr>
              <w:t>lietuvių kalbą ne žemesniu nei B2 lygiu</w:t>
            </w:r>
            <w:r w:rsidRPr="001D00C8">
              <w:rPr>
                <w:rFonts w:ascii="Times New Roman" w:hAnsi="Times New Roman" w:cs="Times New Roman"/>
                <w:i/>
                <w:color w:val="000000" w:themeColor="text1"/>
                <w:sz w:val="20"/>
                <w:szCs w:val="20"/>
              </w:rPr>
              <w:t>.</w:t>
            </w:r>
          </w:p>
        </w:tc>
      </w:tr>
      <w:tr w:rsidR="00304EBB" w:rsidRPr="0019712B" w14:paraId="39A70491" w14:textId="77777777" w:rsidTr="00304EBB">
        <w:trPr>
          <w:trHeight w:val="385"/>
        </w:trPr>
        <w:tc>
          <w:tcPr>
            <w:tcW w:w="1276" w:type="dxa"/>
            <w:tcBorders>
              <w:top w:val="nil"/>
              <w:left w:val="single" w:sz="4" w:space="0" w:color="auto"/>
              <w:bottom w:val="nil"/>
              <w:right w:val="single" w:sz="4" w:space="0" w:color="auto"/>
            </w:tcBorders>
          </w:tcPr>
          <w:p w14:paraId="5595CBFD" w14:textId="77777777" w:rsidR="00304EBB" w:rsidRPr="00257B81" w:rsidRDefault="00304EBB" w:rsidP="009222A6">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6EBF7E8D" w14:textId="77777777" w:rsidR="00304EBB" w:rsidRPr="00257B81" w:rsidRDefault="00304EBB" w:rsidP="009222A6">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4366D8AA" w14:textId="77777777" w:rsidR="00304EBB" w:rsidRPr="0019712B" w:rsidRDefault="00304EBB" w:rsidP="009222A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N04</w:t>
            </w:r>
          </w:p>
        </w:tc>
        <w:tc>
          <w:tcPr>
            <w:tcW w:w="3402" w:type="dxa"/>
            <w:tcBorders>
              <w:right w:val="single" w:sz="4" w:space="0" w:color="auto"/>
            </w:tcBorders>
          </w:tcPr>
          <w:p w14:paraId="5B92CBE5" w14:textId="77777777" w:rsidR="00304EBB" w:rsidRPr="0019712B" w:rsidRDefault="00304EBB" w:rsidP="009222A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Filologija pagal kalbą</w:t>
            </w:r>
            <w:r w:rsidRPr="0019712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vokiečių filologija</w:t>
            </w:r>
            <w:r w:rsidRPr="0019712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pagrindinių ir gretutinių studijų</w:t>
            </w:r>
          </w:p>
        </w:tc>
        <w:tc>
          <w:tcPr>
            <w:tcW w:w="3685" w:type="dxa"/>
            <w:vMerge/>
            <w:tcBorders>
              <w:top w:val="nil"/>
              <w:left w:val="single" w:sz="4" w:space="0" w:color="auto"/>
              <w:bottom w:val="nil"/>
              <w:right w:val="single" w:sz="4" w:space="0" w:color="auto"/>
            </w:tcBorders>
          </w:tcPr>
          <w:p w14:paraId="29A4FDBD" w14:textId="77777777" w:rsidR="00304EBB" w:rsidRPr="007D5D94" w:rsidRDefault="00304EBB" w:rsidP="009222A6">
            <w:pPr>
              <w:rPr>
                <w:rFonts w:ascii="Times New Roman" w:hAnsi="Times New Roman" w:cs="Times New Roman"/>
                <w:color w:val="000000" w:themeColor="text1"/>
                <w:sz w:val="20"/>
                <w:szCs w:val="20"/>
                <w:lang w:eastAsia="lt-LT"/>
              </w:rPr>
            </w:pPr>
          </w:p>
        </w:tc>
      </w:tr>
      <w:tr w:rsidR="00304EBB" w:rsidRPr="0019712B" w14:paraId="3DADBB76" w14:textId="77777777" w:rsidTr="00304EBB">
        <w:trPr>
          <w:trHeight w:val="70"/>
        </w:trPr>
        <w:tc>
          <w:tcPr>
            <w:tcW w:w="1276" w:type="dxa"/>
            <w:tcBorders>
              <w:top w:val="nil"/>
              <w:left w:val="single" w:sz="4" w:space="0" w:color="auto"/>
              <w:bottom w:val="nil"/>
              <w:right w:val="single" w:sz="4" w:space="0" w:color="auto"/>
            </w:tcBorders>
          </w:tcPr>
          <w:p w14:paraId="4D3E70BB" w14:textId="77777777" w:rsidR="00304EBB" w:rsidRPr="00257B81" w:rsidRDefault="00304EBB" w:rsidP="009222A6">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F7791DE" w14:textId="77777777" w:rsidR="00304EBB" w:rsidRPr="00257B81" w:rsidRDefault="00304EBB" w:rsidP="009222A6">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5923ECFB" w14:textId="6C43FEF4" w:rsidR="00304EBB" w:rsidRDefault="00304EBB" w:rsidP="009222A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N01</w:t>
            </w:r>
          </w:p>
        </w:tc>
        <w:tc>
          <w:tcPr>
            <w:tcW w:w="3402" w:type="dxa"/>
            <w:tcBorders>
              <w:right w:val="single" w:sz="4" w:space="0" w:color="auto"/>
            </w:tcBorders>
          </w:tcPr>
          <w:p w14:paraId="5247326C" w14:textId="6AFAD995" w:rsidR="00304EBB" w:rsidRDefault="00304EBB" w:rsidP="009222A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Lingvistika</w:t>
            </w:r>
          </w:p>
        </w:tc>
        <w:tc>
          <w:tcPr>
            <w:tcW w:w="3685" w:type="dxa"/>
            <w:tcBorders>
              <w:top w:val="nil"/>
              <w:left w:val="single" w:sz="4" w:space="0" w:color="auto"/>
              <w:bottom w:val="nil"/>
              <w:right w:val="single" w:sz="4" w:space="0" w:color="auto"/>
            </w:tcBorders>
          </w:tcPr>
          <w:p w14:paraId="10663FE4" w14:textId="77777777" w:rsidR="00304EBB" w:rsidRPr="007D5D94" w:rsidRDefault="00304EBB" w:rsidP="009222A6">
            <w:pPr>
              <w:rPr>
                <w:rFonts w:ascii="Times New Roman" w:hAnsi="Times New Roman" w:cs="Times New Roman"/>
                <w:color w:val="000000" w:themeColor="text1"/>
                <w:sz w:val="20"/>
                <w:szCs w:val="20"/>
                <w:lang w:eastAsia="lt-LT"/>
              </w:rPr>
            </w:pPr>
          </w:p>
        </w:tc>
      </w:tr>
      <w:tr w:rsidR="00304EBB" w:rsidRPr="0019712B" w14:paraId="0FC68638" w14:textId="77777777" w:rsidTr="00A01105">
        <w:trPr>
          <w:trHeight w:val="70"/>
        </w:trPr>
        <w:tc>
          <w:tcPr>
            <w:tcW w:w="1276" w:type="dxa"/>
            <w:tcBorders>
              <w:top w:val="nil"/>
              <w:left w:val="single" w:sz="4" w:space="0" w:color="auto"/>
              <w:bottom w:val="single" w:sz="4" w:space="0" w:color="auto"/>
              <w:right w:val="single" w:sz="4" w:space="0" w:color="auto"/>
            </w:tcBorders>
          </w:tcPr>
          <w:p w14:paraId="5AF2E35F" w14:textId="77777777" w:rsidR="00304EBB" w:rsidRPr="00257B81" w:rsidRDefault="00304EBB" w:rsidP="009222A6">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33099957" w14:textId="77777777" w:rsidR="00304EBB" w:rsidRPr="00257B81" w:rsidRDefault="00304EBB" w:rsidP="009222A6">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124C72AE" w14:textId="001395E9" w:rsidR="00304EBB" w:rsidRDefault="00304EBB" w:rsidP="009222A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N05</w:t>
            </w:r>
          </w:p>
        </w:tc>
        <w:tc>
          <w:tcPr>
            <w:tcW w:w="3402" w:type="dxa"/>
            <w:tcBorders>
              <w:right w:val="single" w:sz="4" w:space="0" w:color="auto"/>
            </w:tcBorders>
          </w:tcPr>
          <w:p w14:paraId="19D8290C" w14:textId="6959540F" w:rsidR="00304EBB" w:rsidRDefault="00304EBB" w:rsidP="009222A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Vertimas</w:t>
            </w:r>
          </w:p>
        </w:tc>
        <w:tc>
          <w:tcPr>
            <w:tcW w:w="3685" w:type="dxa"/>
            <w:tcBorders>
              <w:top w:val="nil"/>
              <w:left w:val="single" w:sz="4" w:space="0" w:color="auto"/>
              <w:bottom w:val="single" w:sz="4" w:space="0" w:color="auto"/>
              <w:right w:val="single" w:sz="4" w:space="0" w:color="auto"/>
            </w:tcBorders>
          </w:tcPr>
          <w:p w14:paraId="14AB6ECE" w14:textId="77777777" w:rsidR="00304EBB" w:rsidRPr="007D5D94" w:rsidRDefault="00304EBB" w:rsidP="009222A6">
            <w:pPr>
              <w:rPr>
                <w:rFonts w:ascii="Times New Roman" w:hAnsi="Times New Roman" w:cs="Times New Roman"/>
                <w:color w:val="000000" w:themeColor="text1"/>
                <w:sz w:val="20"/>
                <w:szCs w:val="20"/>
                <w:lang w:eastAsia="lt-LT"/>
              </w:rPr>
            </w:pPr>
          </w:p>
        </w:tc>
      </w:tr>
      <w:tr w:rsidR="008751F5" w:rsidRPr="0019712B" w14:paraId="11CA7ED8" w14:textId="77777777" w:rsidTr="00A01105">
        <w:trPr>
          <w:trHeight w:val="1239"/>
        </w:trPr>
        <w:tc>
          <w:tcPr>
            <w:tcW w:w="1276" w:type="dxa"/>
            <w:tcBorders>
              <w:top w:val="single" w:sz="4" w:space="0" w:color="auto"/>
              <w:left w:val="single" w:sz="4" w:space="0" w:color="auto"/>
              <w:bottom w:val="nil"/>
              <w:right w:val="single" w:sz="4" w:space="0" w:color="auto"/>
            </w:tcBorders>
          </w:tcPr>
          <w:p w14:paraId="5766FE66" w14:textId="69466E4E" w:rsidR="008751F5" w:rsidRPr="0019712B" w:rsidRDefault="008751F5" w:rsidP="008751F5">
            <w:pPr>
              <w:jc w:val="center"/>
              <w:rPr>
                <w:rFonts w:ascii="Times New Roman" w:hAnsi="Times New Roman" w:cs="Times New Roman"/>
                <w:color w:val="000000" w:themeColor="text1"/>
                <w:sz w:val="20"/>
                <w:szCs w:val="20"/>
                <w:lang w:eastAsia="lt-LT"/>
              </w:rPr>
            </w:pPr>
            <w:r w:rsidRPr="00257B81">
              <w:rPr>
                <w:rFonts w:ascii="Times New Roman" w:hAnsi="Times New Roman" w:cs="Times New Roman"/>
                <w:color w:val="000000" w:themeColor="text1"/>
                <w:sz w:val="20"/>
                <w:szCs w:val="20"/>
                <w:lang w:eastAsia="lt-LT"/>
              </w:rPr>
              <w:lastRenderedPageBreak/>
              <w:t>6211NX021</w:t>
            </w:r>
          </w:p>
        </w:tc>
        <w:tc>
          <w:tcPr>
            <w:tcW w:w="1843" w:type="dxa"/>
            <w:tcBorders>
              <w:top w:val="single" w:sz="4" w:space="0" w:color="auto"/>
              <w:left w:val="single" w:sz="4" w:space="0" w:color="auto"/>
              <w:bottom w:val="nil"/>
              <w:right w:val="single" w:sz="4" w:space="0" w:color="auto"/>
            </w:tcBorders>
          </w:tcPr>
          <w:p w14:paraId="253A7316" w14:textId="4E02A63D" w:rsidR="008751F5" w:rsidRPr="0019712B" w:rsidRDefault="008751F5" w:rsidP="008751F5">
            <w:pPr>
              <w:rPr>
                <w:rFonts w:ascii="Times New Roman" w:hAnsi="Times New Roman" w:cs="Times New Roman"/>
                <w:color w:val="000000" w:themeColor="text1"/>
                <w:sz w:val="20"/>
                <w:szCs w:val="20"/>
                <w:lang w:eastAsia="lt-LT"/>
              </w:rPr>
            </w:pPr>
            <w:r w:rsidRPr="00257B81">
              <w:rPr>
                <w:rFonts w:ascii="Times New Roman" w:hAnsi="Times New Roman" w:cs="Times New Roman"/>
                <w:color w:val="000000" w:themeColor="text1"/>
                <w:sz w:val="20"/>
                <w:szCs w:val="20"/>
                <w:lang w:eastAsia="lt-LT"/>
              </w:rPr>
              <w:t xml:space="preserve">Dalykinė (teisės) </w:t>
            </w:r>
            <w:r w:rsidRPr="006D2E05">
              <w:rPr>
                <w:rFonts w:ascii="Times New Roman" w:hAnsi="Times New Roman" w:cs="Times New Roman"/>
                <w:color w:val="000000" w:themeColor="text1"/>
                <w:sz w:val="20"/>
                <w:szCs w:val="20"/>
                <w:lang w:eastAsia="lt-LT"/>
              </w:rPr>
              <w:t xml:space="preserve">kalba (vokiečių </w:t>
            </w:r>
            <w:r>
              <w:rPr>
                <w:rFonts w:ascii="Times New Roman" w:hAnsi="Times New Roman" w:cs="Times New Roman"/>
                <w:color w:val="000000" w:themeColor="text1"/>
                <w:sz w:val="20"/>
                <w:szCs w:val="20"/>
                <w:lang w:eastAsia="lt-LT"/>
              </w:rPr>
              <w:t xml:space="preserve">k. </w:t>
            </w:r>
            <w:r w:rsidRPr="006D2E05">
              <w:rPr>
                <w:rFonts w:ascii="Times New Roman" w:hAnsi="Times New Roman" w:cs="Times New Roman"/>
                <w:color w:val="000000" w:themeColor="text1"/>
                <w:sz w:val="20"/>
                <w:szCs w:val="20"/>
                <w:lang w:eastAsia="lt-LT"/>
              </w:rPr>
              <w:t>arba anglų k.)</w:t>
            </w:r>
          </w:p>
        </w:tc>
        <w:tc>
          <w:tcPr>
            <w:tcW w:w="4111" w:type="dxa"/>
            <w:gridSpan w:val="2"/>
            <w:tcBorders>
              <w:left w:val="single" w:sz="4" w:space="0" w:color="auto"/>
              <w:bottom w:val="single" w:sz="4" w:space="0" w:color="auto"/>
              <w:right w:val="single" w:sz="4" w:space="0" w:color="auto"/>
            </w:tcBorders>
          </w:tcPr>
          <w:p w14:paraId="4E5DD946" w14:textId="77777777" w:rsidR="008751F5" w:rsidRPr="0019712B" w:rsidRDefault="008751F5" w:rsidP="008751F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Kitos krypčių grupės</w:t>
            </w:r>
          </w:p>
        </w:tc>
        <w:tc>
          <w:tcPr>
            <w:tcW w:w="3685" w:type="dxa"/>
            <w:vMerge w:val="restart"/>
            <w:tcBorders>
              <w:top w:val="single" w:sz="4" w:space="0" w:color="auto"/>
              <w:left w:val="single" w:sz="4" w:space="0" w:color="auto"/>
            </w:tcBorders>
          </w:tcPr>
          <w:p w14:paraId="01653ACF" w14:textId="77777777" w:rsidR="008751F5" w:rsidRPr="007D5D94" w:rsidRDefault="008751F5" w:rsidP="008751F5">
            <w:pPr>
              <w:jc w:val="center"/>
              <w:rPr>
                <w:rFonts w:ascii="Times New Roman" w:hAnsi="Times New Roman" w:cs="Times New Roman"/>
                <w:color w:val="000000" w:themeColor="text1"/>
                <w:sz w:val="20"/>
                <w:szCs w:val="20"/>
              </w:rPr>
            </w:pPr>
            <w:r w:rsidRPr="007D5D94">
              <w:rPr>
                <w:rFonts w:ascii="Times New Roman" w:hAnsi="Times New Roman" w:cs="Times New Roman"/>
                <w:color w:val="000000" w:themeColor="text1"/>
                <w:sz w:val="20"/>
                <w:szCs w:val="20"/>
              </w:rPr>
              <w:t>VS + D + P</w:t>
            </w:r>
          </w:p>
          <w:p w14:paraId="4E66A903" w14:textId="77777777" w:rsidR="008751F5" w:rsidRPr="001D00C8" w:rsidRDefault="008751F5" w:rsidP="008751F5">
            <w:pPr>
              <w:jc w:val="both"/>
              <w:rPr>
                <w:rFonts w:ascii="Times New Roman" w:hAnsi="Times New Roman" w:cs="Times New Roman"/>
                <w:i/>
                <w:color w:val="000000" w:themeColor="text1"/>
                <w:sz w:val="20"/>
                <w:szCs w:val="20"/>
                <w:lang w:eastAsia="lt-LT"/>
              </w:rPr>
            </w:pPr>
            <w:r w:rsidRPr="001D00C8">
              <w:rPr>
                <w:rFonts w:ascii="Times New Roman" w:hAnsi="Times New Roman" w:cs="Times New Roman"/>
                <w:i/>
                <w:color w:val="000000" w:themeColor="text1"/>
                <w:sz w:val="20"/>
                <w:szCs w:val="20"/>
              </w:rPr>
              <w:t xml:space="preserve">Stojantieji turi mokėti </w:t>
            </w:r>
            <w:r w:rsidRPr="00A25EF5">
              <w:rPr>
                <w:rFonts w:ascii="Times New Roman" w:hAnsi="Times New Roman" w:cs="Times New Roman"/>
                <w:b/>
                <w:i/>
                <w:color w:val="000000" w:themeColor="text1"/>
                <w:sz w:val="20"/>
                <w:szCs w:val="20"/>
              </w:rPr>
              <w:t>anglų arba vokiečių kalbą B2 lygiu</w:t>
            </w:r>
            <w:r w:rsidRPr="001D00C8">
              <w:rPr>
                <w:rFonts w:ascii="Times New Roman" w:hAnsi="Times New Roman" w:cs="Times New Roman"/>
                <w:i/>
                <w:color w:val="000000" w:themeColor="text1"/>
                <w:sz w:val="20"/>
                <w:szCs w:val="20"/>
              </w:rPr>
              <w:t xml:space="preserve"> ir el. būdu pateikti tai įrodančius dokumentus. </w:t>
            </w:r>
            <w:r w:rsidRPr="001D00C8">
              <w:rPr>
                <w:rFonts w:ascii="Times New Roman" w:hAnsi="Times New Roman" w:cs="Times New Roman"/>
                <w:i/>
                <w:color w:val="000000" w:themeColor="text1"/>
                <w:sz w:val="20"/>
                <w:szCs w:val="20"/>
                <w:lang w:eastAsia="lt-LT"/>
              </w:rPr>
              <w:t xml:space="preserve">Gavus dokumentus, VU ISAS bus pažymėtas </w:t>
            </w:r>
            <w:r w:rsidRPr="001D00C8">
              <w:rPr>
                <w:rFonts w:ascii="Times New Roman" w:hAnsi="Times New Roman" w:cs="Times New Roman"/>
                <w:b/>
                <w:i/>
                <w:color w:val="000000" w:themeColor="text1"/>
                <w:sz w:val="20"/>
                <w:szCs w:val="20"/>
                <w:lang w:eastAsia="lt-LT"/>
              </w:rPr>
              <w:t>atitikimas atrankos kriterijams</w:t>
            </w:r>
            <w:r w:rsidRPr="001D00C8">
              <w:rPr>
                <w:rFonts w:ascii="Times New Roman" w:hAnsi="Times New Roman" w:cs="Times New Roman"/>
                <w:i/>
                <w:color w:val="000000" w:themeColor="text1"/>
                <w:sz w:val="20"/>
                <w:szCs w:val="20"/>
                <w:lang w:eastAsia="lt-LT"/>
              </w:rPr>
              <w:t xml:space="preserve"> ir stojantysis galės pretenduoti į studijų programą.</w:t>
            </w:r>
          </w:p>
          <w:p w14:paraId="238DCBA7" w14:textId="536EB812" w:rsidR="008751F5" w:rsidRPr="007D5D94" w:rsidRDefault="008751F5" w:rsidP="008751F5">
            <w:pPr>
              <w:jc w:val="both"/>
              <w:rPr>
                <w:rFonts w:ascii="Times New Roman" w:hAnsi="Times New Roman" w:cs="Times New Roman"/>
                <w:i/>
                <w:color w:val="000000" w:themeColor="text1"/>
                <w:sz w:val="20"/>
                <w:szCs w:val="20"/>
              </w:rPr>
            </w:pPr>
            <w:r w:rsidRPr="001D00C8">
              <w:rPr>
                <w:rFonts w:ascii="Times New Roman" w:hAnsi="Times New Roman" w:cs="Times New Roman"/>
                <w:i/>
                <w:color w:val="000000" w:themeColor="text1"/>
                <w:sz w:val="20"/>
                <w:szCs w:val="20"/>
              </w:rPr>
              <w:t xml:space="preserve">Užsienio valstybių piliečiai turi mokėti </w:t>
            </w:r>
            <w:r w:rsidRPr="00A25EF5">
              <w:rPr>
                <w:rFonts w:ascii="Times New Roman" w:hAnsi="Times New Roman" w:cs="Times New Roman"/>
                <w:b/>
                <w:i/>
                <w:color w:val="000000" w:themeColor="text1"/>
                <w:sz w:val="20"/>
                <w:szCs w:val="20"/>
              </w:rPr>
              <w:t>lietuvių kalbą ne žemesniu nei B2 lygiu</w:t>
            </w:r>
            <w:r w:rsidRPr="001D00C8">
              <w:rPr>
                <w:rFonts w:ascii="Times New Roman" w:hAnsi="Times New Roman" w:cs="Times New Roman"/>
                <w:i/>
                <w:color w:val="000000" w:themeColor="text1"/>
                <w:sz w:val="20"/>
                <w:szCs w:val="20"/>
              </w:rPr>
              <w:t>.</w:t>
            </w:r>
          </w:p>
        </w:tc>
      </w:tr>
      <w:tr w:rsidR="008751F5" w:rsidRPr="0019712B" w14:paraId="32474220" w14:textId="77777777" w:rsidTr="00304EBB">
        <w:trPr>
          <w:trHeight w:val="727"/>
        </w:trPr>
        <w:tc>
          <w:tcPr>
            <w:tcW w:w="1276" w:type="dxa"/>
            <w:tcBorders>
              <w:top w:val="nil"/>
              <w:left w:val="single" w:sz="4" w:space="0" w:color="auto"/>
              <w:bottom w:val="single" w:sz="4" w:space="0" w:color="auto"/>
              <w:right w:val="single" w:sz="4" w:space="0" w:color="auto"/>
            </w:tcBorders>
          </w:tcPr>
          <w:p w14:paraId="3E9D78F5" w14:textId="77777777" w:rsidR="008751F5" w:rsidRPr="0019712B" w:rsidRDefault="008751F5" w:rsidP="008751F5">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3A3620D4" w14:textId="77777777" w:rsidR="008751F5" w:rsidRPr="0019712B" w:rsidRDefault="008751F5" w:rsidP="008751F5">
            <w:pPr>
              <w:rPr>
                <w:rFonts w:ascii="Times New Roman" w:hAnsi="Times New Roman" w:cs="Times New Roman"/>
                <w:color w:val="000000" w:themeColor="text1"/>
                <w:sz w:val="20"/>
                <w:szCs w:val="20"/>
                <w:lang w:eastAsia="lt-LT"/>
              </w:rPr>
            </w:pPr>
          </w:p>
        </w:tc>
        <w:tc>
          <w:tcPr>
            <w:tcW w:w="4111" w:type="dxa"/>
            <w:gridSpan w:val="2"/>
            <w:tcBorders>
              <w:left w:val="single" w:sz="4" w:space="0" w:color="auto"/>
              <w:bottom w:val="single" w:sz="4" w:space="0" w:color="auto"/>
              <w:right w:val="single" w:sz="4" w:space="0" w:color="auto"/>
            </w:tcBorders>
          </w:tcPr>
          <w:p w14:paraId="499625FA" w14:textId="34408831" w:rsidR="008751F5" w:rsidRDefault="008751F5" w:rsidP="008751F5">
            <w:pPr>
              <w:jc w:val="both"/>
              <w:rPr>
                <w:rFonts w:ascii="Times New Roman" w:hAnsi="Times New Roman" w:cs="Times New Roman"/>
                <w:color w:val="000000" w:themeColor="text1"/>
                <w:sz w:val="20"/>
                <w:szCs w:val="20"/>
              </w:rPr>
            </w:pPr>
            <w:r w:rsidRPr="00027A95">
              <w:rPr>
                <w:rFonts w:ascii="Times New Roman" w:hAnsi="Times New Roman" w:cs="Times New Roman"/>
                <w:color w:val="000000" w:themeColor="text1"/>
                <w:sz w:val="20"/>
                <w:szCs w:val="20"/>
              </w:rPr>
              <w:t>Baigę pirmosios pakopos studijas kolegijoje ir Lietuvių filologijos arba Rusų filologijos papildomųjų studijų programą Vilniaus universitete</w:t>
            </w:r>
          </w:p>
        </w:tc>
        <w:tc>
          <w:tcPr>
            <w:tcW w:w="3685" w:type="dxa"/>
            <w:vMerge/>
            <w:tcBorders>
              <w:left w:val="single" w:sz="4" w:space="0" w:color="auto"/>
            </w:tcBorders>
          </w:tcPr>
          <w:p w14:paraId="203BD42B" w14:textId="77777777" w:rsidR="008751F5" w:rsidRPr="007D5D94" w:rsidRDefault="008751F5" w:rsidP="008751F5">
            <w:pPr>
              <w:jc w:val="center"/>
              <w:rPr>
                <w:rFonts w:ascii="Times New Roman" w:hAnsi="Times New Roman" w:cs="Times New Roman"/>
                <w:color w:val="000000" w:themeColor="text1"/>
                <w:sz w:val="20"/>
                <w:szCs w:val="20"/>
              </w:rPr>
            </w:pPr>
          </w:p>
        </w:tc>
      </w:tr>
      <w:tr w:rsidR="008751F5" w:rsidRPr="0019712B" w14:paraId="3AB8484A" w14:textId="77777777" w:rsidTr="00304EBB">
        <w:trPr>
          <w:trHeight w:val="256"/>
        </w:trPr>
        <w:tc>
          <w:tcPr>
            <w:tcW w:w="10915" w:type="dxa"/>
            <w:gridSpan w:val="5"/>
            <w:tcBorders>
              <w:top w:val="nil"/>
              <w:left w:val="single" w:sz="4" w:space="0" w:color="auto"/>
              <w:bottom w:val="single" w:sz="4" w:space="0" w:color="auto"/>
            </w:tcBorders>
          </w:tcPr>
          <w:p w14:paraId="2070D3CA" w14:textId="77777777" w:rsidR="008751F5" w:rsidRPr="00AC43B3" w:rsidRDefault="008751F5" w:rsidP="008751F5">
            <w:pPr>
              <w:jc w:val="both"/>
              <w:rPr>
                <w:rFonts w:ascii="Times New Roman" w:hAnsi="Times New Roman" w:cs="Times New Roman"/>
                <w:b/>
                <w:color w:val="000000" w:themeColor="text1"/>
                <w:sz w:val="18"/>
                <w:szCs w:val="18"/>
                <w:u w:val="single"/>
                <w:lang w:eastAsia="lt-LT"/>
              </w:rPr>
            </w:pPr>
            <w:r w:rsidRPr="00AC43B3">
              <w:rPr>
                <w:rFonts w:ascii="Times New Roman" w:hAnsi="Times New Roman" w:cs="Times New Roman"/>
                <w:b/>
                <w:color w:val="000000" w:themeColor="text1"/>
                <w:sz w:val="18"/>
                <w:szCs w:val="18"/>
                <w:u w:val="single"/>
                <w:lang w:eastAsia="lt-LT"/>
              </w:rPr>
              <w:t xml:space="preserve">REIKŠMĖS: </w:t>
            </w:r>
          </w:p>
          <w:p w14:paraId="51016A89" w14:textId="77777777" w:rsidR="002A3DB9" w:rsidRPr="002A3DB9" w:rsidRDefault="002A3DB9" w:rsidP="002A3DB9">
            <w:pPr>
              <w:jc w:val="both"/>
              <w:rPr>
                <w:rFonts w:ascii="Times New Roman" w:hAnsi="Times New Roman" w:cs="Times New Roman"/>
                <w:color w:val="000000" w:themeColor="text1"/>
                <w:sz w:val="18"/>
                <w:szCs w:val="18"/>
                <w:lang w:eastAsia="lt-LT"/>
              </w:rPr>
            </w:pPr>
            <w:r w:rsidRPr="002A3DB9">
              <w:rPr>
                <w:rFonts w:ascii="Times New Roman" w:hAnsi="Times New Roman" w:cs="Times New Roman"/>
                <w:b/>
                <w:color w:val="000000" w:themeColor="text1"/>
                <w:sz w:val="18"/>
                <w:szCs w:val="18"/>
                <w:lang w:eastAsia="lt-LT"/>
              </w:rPr>
              <w:t>D</w:t>
            </w:r>
            <w:r w:rsidRPr="002A3DB9">
              <w:rPr>
                <w:rFonts w:ascii="Times New Roman" w:hAnsi="Times New Roman" w:cs="Times New Roman"/>
                <w:color w:val="000000" w:themeColor="text1"/>
                <w:sz w:val="18"/>
                <w:szCs w:val="18"/>
                <w:lang w:eastAsia="lt-LT"/>
              </w:rPr>
              <w:t xml:space="preserve"> – baigiamojo darbo ir (ar) baigiamojo egzamino pažymys (pažymių vidurkis), ar baigiamųjų egzaminų pažymių vidurkis;</w:t>
            </w:r>
          </w:p>
          <w:p w14:paraId="3A59FA57" w14:textId="77777777" w:rsidR="00E02860" w:rsidRDefault="00E02860" w:rsidP="00E02860">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7E812012" w14:textId="3DFE0FCE" w:rsidR="008751F5" w:rsidRPr="007D5D94" w:rsidRDefault="008751F5" w:rsidP="008751F5">
            <w:pPr>
              <w:jc w:val="both"/>
              <w:rPr>
                <w:rFonts w:ascii="Times New Roman" w:hAnsi="Times New Roman" w:cs="Times New Roman"/>
                <w:color w:val="000000" w:themeColor="text1"/>
                <w:sz w:val="20"/>
                <w:szCs w:val="20"/>
              </w:rPr>
            </w:pPr>
            <w:r w:rsidRPr="00AC43B3">
              <w:rPr>
                <w:rFonts w:ascii="Times New Roman" w:hAnsi="Times New Roman" w:cs="Times New Roman"/>
                <w:b/>
                <w:color w:val="000000" w:themeColor="text1"/>
                <w:sz w:val="18"/>
                <w:szCs w:val="18"/>
                <w:lang w:eastAsia="lt-LT"/>
              </w:rPr>
              <w:t>P</w:t>
            </w:r>
            <w:r w:rsidRPr="00AC43B3">
              <w:rPr>
                <w:rFonts w:ascii="Times New Roman" w:hAnsi="Times New Roman" w:cs="Times New Roman"/>
                <w:color w:val="000000" w:themeColor="text1"/>
                <w:sz w:val="18"/>
                <w:szCs w:val="18"/>
                <w:lang w:eastAsia="lt-LT"/>
              </w:rPr>
              <w:t xml:space="preserve"> – </w:t>
            </w:r>
            <w:r w:rsidRPr="00AC43B3">
              <w:rPr>
                <w:rFonts w:ascii="Times New Roman" w:hAnsi="Times New Roman" w:cs="Times New Roman"/>
                <w:b/>
                <w:color w:val="000000" w:themeColor="text1"/>
                <w:sz w:val="18"/>
                <w:szCs w:val="18"/>
                <w:lang w:eastAsia="lt-LT"/>
              </w:rPr>
              <w:t>papildomi balai</w:t>
            </w:r>
            <w:r w:rsidRPr="00AC43B3">
              <w:rPr>
                <w:rFonts w:ascii="Times New Roman" w:hAnsi="Times New Roman" w:cs="Times New Roman"/>
                <w:color w:val="000000" w:themeColor="text1"/>
                <w:sz w:val="18"/>
                <w:szCs w:val="18"/>
                <w:lang w:eastAsia="lt-LT"/>
              </w:rPr>
              <w:t>: 1 balas už pranešimą (studentų) mokslinėje konferencijoje arba už straipsnį, paskelbtą moksliniame ar mokslo populiarinimo leidinyje, kultūrinėje ir profesinėje spaudoje. Pranešimo ar straipsnio tema turi atitikti ketinamos studijuoti programos pobūdį. Papildomas balas pridedamas tik vieną kartą, neatsižvelgiant į pranešimų ar straipsnių skaičių.</w:t>
            </w:r>
            <w:r>
              <w:rPr>
                <w:rFonts w:ascii="Times New Roman" w:hAnsi="Times New Roman" w:cs="Times New Roman"/>
                <w:color w:val="000000" w:themeColor="text1"/>
                <w:sz w:val="20"/>
                <w:szCs w:val="20"/>
                <w:lang w:eastAsia="lt-LT"/>
              </w:rPr>
              <w:t xml:space="preserve"> </w:t>
            </w:r>
          </w:p>
        </w:tc>
      </w:tr>
      <w:tr w:rsidR="008751F5" w:rsidRPr="0019712B" w14:paraId="2227E8B5" w14:textId="77777777" w:rsidTr="00304EBB">
        <w:trPr>
          <w:trHeight w:val="167"/>
        </w:trPr>
        <w:tc>
          <w:tcPr>
            <w:tcW w:w="1276" w:type="dxa"/>
            <w:tcBorders>
              <w:top w:val="single" w:sz="4" w:space="0" w:color="auto"/>
              <w:left w:val="single" w:sz="4" w:space="0" w:color="auto"/>
              <w:bottom w:val="nil"/>
              <w:right w:val="single" w:sz="4" w:space="0" w:color="auto"/>
            </w:tcBorders>
          </w:tcPr>
          <w:p w14:paraId="4ABA16C6" w14:textId="77777777" w:rsidR="008751F5" w:rsidRPr="0019712B" w:rsidRDefault="008751F5" w:rsidP="008751F5">
            <w:pPr>
              <w:jc w:val="center"/>
              <w:rPr>
                <w:rFonts w:ascii="Times New Roman" w:hAnsi="Times New Roman" w:cs="Times New Roman"/>
                <w:color w:val="000000" w:themeColor="text1"/>
                <w:sz w:val="20"/>
                <w:szCs w:val="20"/>
                <w:lang w:eastAsia="lt-LT"/>
              </w:rPr>
            </w:pPr>
            <w:r w:rsidRPr="00257B81">
              <w:rPr>
                <w:rFonts w:ascii="Times New Roman" w:hAnsi="Times New Roman" w:cs="Times New Roman"/>
                <w:color w:val="000000" w:themeColor="text1"/>
                <w:sz w:val="20"/>
                <w:szCs w:val="20"/>
                <w:lang w:eastAsia="lt-LT"/>
              </w:rPr>
              <w:t>6211NX018</w:t>
            </w:r>
          </w:p>
        </w:tc>
        <w:tc>
          <w:tcPr>
            <w:tcW w:w="1843" w:type="dxa"/>
            <w:tcBorders>
              <w:top w:val="single" w:sz="4" w:space="0" w:color="auto"/>
              <w:left w:val="single" w:sz="4" w:space="0" w:color="auto"/>
              <w:bottom w:val="nil"/>
              <w:right w:val="single" w:sz="4" w:space="0" w:color="auto"/>
            </w:tcBorders>
          </w:tcPr>
          <w:p w14:paraId="6008863D" w14:textId="77777777" w:rsidR="008751F5" w:rsidRPr="0019712B" w:rsidRDefault="008751F5" w:rsidP="008751F5">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Klasikinės studijos</w:t>
            </w:r>
          </w:p>
        </w:tc>
        <w:tc>
          <w:tcPr>
            <w:tcW w:w="709" w:type="dxa"/>
            <w:tcBorders>
              <w:left w:val="single" w:sz="4" w:space="0" w:color="auto"/>
              <w:bottom w:val="single" w:sz="4" w:space="0" w:color="auto"/>
            </w:tcBorders>
          </w:tcPr>
          <w:p w14:paraId="4212C9F8" w14:textId="77777777" w:rsidR="008751F5" w:rsidRPr="009F141A" w:rsidRDefault="008751F5" w:rsidP="008751F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N03</w:t>
            </w:r>
          </w:p>
        </w:tc>
        <w:tc>
          <w:tcPr>
            <w:tcW w:w="3402" w:type="dxa"/>
            <w:tcBorders>
              <w:bottom w:val="single" w:sz="4" w:space="0" w:color="auto"/>
              <w:right w:val="single" w:sz="4" w:space="0" w:color="auto"/>
            </w:tcBorders>
          </w:tcPr>
          <w:p w14:paraId="65DB19F1" w14:textId="77777777" w:rsidR="008751F5" w:rsidRPr="009F141A" w:rsidRDefault="008751F5" w:rsidP="008751F5">
            <w:pPr>
              <w:rPr>
                <w:rFonts w:ascii="Times New Roman" w:hAnsi="Times New Roman" w:cs="Times New Roman"/>
                <w:color w:val="000000" w:themeColor="text1"/>
                <w:sz w:val="20"/>
                <w:szCs w:val="20"/>
              </w:rPr>
            </w:pPr>
            <w:r w:rsidRPr="009F141A">
              <w:rPr>
                <w:rFonts w:ascii="Times New Roman" w:hAnsi="Times New Roman" w:cs="Times New Roman"/>
                <w:color w:val="000000" w:themeColor="text1"/>
                <w:sz w:val="20"/>
                <w:szCs w:val="20"/>
              </w:rPr>
              <w:t>Klasikinė</w:t>
            </w:r>
            <w:r>
              <w:rPr>
                <w:rFonts w:ascii="Times New Roman" w:hAnsi="Times New Roman" w:cs="Times New Roman"/>
                <w:color w:val="000000" w:themeColor="text1"/>
                <w:sz w:val="20"/>
                <w:szCs w:val="20"/>
              </w:rPr>
              <w:t xml:space="preserve">s studijos </w:t>
            </w:r>
            <w:r w:rsidRPr="00DF3533">
              <w:rPr>
                <w:rFonts w:ascii="Times New Roman" w:hAnsi="Times New Roman" w:cs="Times New Roman"/>
                <w:color w:val="000000" w:themeColor="text1"/>
                <w:sz w:val="20"/>
                <w:szCs w:val="20"/>
              </w:rPr>
              <w:t>(pagrindinių ir gretutinių studijų)</w:t>
            </w:r>
          </w:p>
        </w:tc>
        <w:tc>
          <w:tcPr>
            <w:tcW w:w="3685" w:type="dxa"/>
            <w:tcBorders>
              <w:left w:val="single" w:sz="4" w:space="0" w:color="auto"/>
            </w:tcBorders>
          </w:tcPr>
          <w:p w14:paraId="217F0D24" w14:textId="05B2716F" w:rsidR="008751F5" w:rsidRPr="0019712B" w:rsidRDefault="008751F5" w:rsidP="008751F5">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rPr>
              <w:t xml:space="preserve">VS + </w:t>
            </w:r>
            <w:r w:rsidRPr="009F141A">
              <w:rPr>
                <w:rFonts w:ascii="Times New Roman" w:hAnsi="Times New Roman" w:cs="Times New Roman"/>
                <w:color w:val="000000" w:themeColor="text1"/>
                <w:sz w:val="20"/>
                <w:szCs w:val="20"/>
              </w:rPr>
              <w:t>D + P</w:t>
            </w:r>
          </w:p>
        </w:tc>
      </w:tr>
      <w:tr w:rsidR="008751F5" w:rsidRPr="0019712B" w14:paraId="796A2EFC" w14:textId="77777777" w:rsidTr="00304EBB">
        <w:trPr>
          <w:trHeight w:val="122"/>
        </w:trPr>
        <w:tc>
          <w:tcPr>
            <w:tcW w:w="1276" w:type="dxa"/>
            <w:tcBorders>
              <w:top w:val="nil"/>
              <w:left w:val="single" w:sz="4" w:space="0" w:color="auto"/>
              <w:bottom w:val="nil"/>
              <w:right w:val="single" w:sz="4" w:space="0" w:color="auto"/>
            </w:tcBorders>
          </w:tcPr>
          <w:p w14:paraId="70173E4B" w14:textId="77777777" w:rsidR="008751F5" w:rsidRPr="0019712B" w:rsidRDefault="008751F5" w:rsidP="008751F5">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6BDBB95" w14:textId="77777777" w:rsidR="008751F5" w:rsidRPr="0019712B" w:rsidRDefault="008751F5" w:rsidP="008751F5">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right w:val="single" w:sz="4" w:space="0" w:color="auto"/>
            </w:tcBorders>
          </w:tcPr>
          <w:p w14:paraId="77D2122D" w14:textId="77777777" w:rsidR="008751F5" w:rsidRPr="009F141A" w:rsidRDefault="008751F5" w:rsidP="008751F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Kitos krypčių grupės</w:t>
            </w:r>
          </w:p>
        </w:tc>
        <w:tc>
          <w:tcPr>
            <w:tcW w:w="3685" w:type="dxa"/>
            <w:vMerge w:val="restart"/>
            <w:tcBorders>
              <w:left w:val="single" w:sz="4" w:space="0" w:color="auto"/>
            </w:tcBorders>
          </w:tcPr>
          <w:p w14:paraId="51103A63" w14:textId="74104EA3" w:rsidR="008751F5" w:rsidRPr="00192D34" w:rsidRDefault="008751F5" w:rsidP="008751F5">
            <w:pPr>
              <w:jc w:val="center"/>
              <w:rPr>
                <w:rFonts w:ascii="Times New Roman" w:hAnsi="Times New Roman" w:cs="Times New Roman"/>
                <w:color w:val="000000" w:themeColor="text1"/>
                <w:sz w:val="20"/>
                <w:szCs w:val="20"/>
              </w:rPr>
            </w:pPr>
            <w:r w:rsidRPr="00192D34">
              <w:rPr>
                <w:rFonts w:ascii="Times New Roman" w:hAnsi="Times New Roman" w:cs="Times New Roman"/>
                <w:color w:val="000000" w:themeColor="text1"/>
                <w:sz w:val="20"/>
                <w:szCs w:val="20"/>
              </w:rPr>
              <w:t>VS +</w:t>
            </w:r>
            <w:r>
              <w:rPr>
                <w:rFonts w:ascii="Times New Roman" w:hAnsi="Times New Roman" w:cs="Times New Roman"/>
                <w:color w:val="000000" w:themeColor="text1"/>
                <w:sz w:val="20"/>
                <w:szCs w:val="20"/>
              </w:rPr>
              <w:t xml:space="preserve"> </w:t>
            </w:r>
            <w:r w:rsidRPr="00192D34">
              <w:rPr>
                <w:rFonts w:ascii="Times New Roman" w:hAnsi="Times New Roman" w:cs="Times New Roman"/>
                <w:color w:val="000000" w:themeColor="text1"/>
                <w:sz w:val="20"/>
                <w:szCs w:val="20"/>
              </w:rPr>
              <w:t>D + P</w:t>
            </w:r>
          </w:p>
          <w:p w14:paraId="769CD37C" w14:textId="60EB449D" w:rsidR="008751F5" w:rsidRPr="0068164F" w:rsidRDefault="008751F5" w:rsidP="008751F5">
            <w:pPr>
              <w:jc w:val="both"/>
              <w:rPr>
                <w:rFonts w:ascii="Times New Roman" w:hAnsi="Times New Roman" w:cs="Times New Roman"/>
                <w:i/>
                <w:color w:val="000000" w:themeColor="text1"/>
                <w:sz w:val="18"/>
                <w:szCs w:val="18"/>
              </w:rPr>
            </w:pPr>
            <w:r w:rsidRPr="001D00C8">
              <w:rPr>
                <w:rFonts w:ascii="Times New Roman" w:hAnsi="Times New Roman" w:cs="Times New Roman"/>
                <w:i/>
                <w:sz w:val="20"/>
                <w:szCs w:val="20"/>
              </w:rPr>
              <w:t xml:space="preserve">Stojantieji turi būti išklausę </w:t>
            </w:r>
            <w:r w:rsidRPr="00A25EF5">
              <w:rPr>
                <w:rFonts w:ascii="Times New Roman" w:hAnsi="Times New Roman" w:cs="Times New Roman"/>
                <w:b/>
                <w:i/>
                <w:sz w:val="20"/>
                <w:szCs w:val="20"/>
              </w:rPr>
              <w:t xml:space="preserve">5 kreditus Klasikinių studijų krypties </w:t>
            </w:r>
            <w:r w:rsidRPr="00A25EF5">
              <w:rPr>
                <w:rFonts w:ascii="Times New Roman" w:hAnsi="Times New Roman" w:cs="Times New Roman"/>
                <w:b/>
                <w:i/>
                <w:color w:val="000000" w:themeColor="text1"/>
                <w:sz w:val="20"/>
                <w:szCs w:val="20"/>
              </w:rPr>
              <w:t>dalykų</w:t>
            </w:r>
            <w:r w:rsidRPr="001D00C8">
              <w:rPr>
                <w:rFonts w:ascii="Times New Roman" w:hAnsi="Times New Roman" w:cs="Times New Roman"/>
                <w:i/>
                <w:color w:val="000000" w:themeColor="text1"/>
                <w:sz w:val="20"/>
                <w:szCs w:val="20"/>
              </w:rPr>
              <w:t xml:space="preserve"> arba atlikti antikinės kultūros testą ir el. būdu pateikti tai įrodančius dokumentus. </w:t>
            </w:r>
            <w:r w:rsidRPr="001D00C8">
              <w:rPr>
                <w:rFonts w:ascii="Times New Roman" w:hAnsi="Times New Roman" w:cs="Times New Roman"/>
                <w:i/>
                <w:color w:val="000000" w:themeColor="text1"/>
                <w:sz w:val="20"/>
                <w:szCs w:val="20"/>
                <w:lang w:eastAsia="lt-LT"/>
              </w:rPr>
              <w:t xml:space="preserve">Gavus dokumentus, VU ISAS bus pažymėtas </w:t>
            </w:r>
            <w:r w:rsidRPr="001D00C8">
              <w:rPr>
                <w:rFonts w:ascii="Times New Roman" w:hAnsi="Times New Roman" w:cs="Times New Roman"/>
                <w:b/>
                <w:i/>
                <w:color w:val="000000" w:themeColor="text1"/>
                <w:sz w:val="20"/>
                <w:szCs w:val="20"/>
                <w:lang w:eastAsia="lt-LT"/>
              </w:rPr>
              <w:t>atitikimas atrankos kriterijams</w:t>
            </w:r>
            <w:r w:rsidRPr="001D00C8">
              <w:rPr>
                <w:rFonts w:ascii="Times New Roman" w:hAnsi="Times New Roman" w:cs="Times New Roman"/>
                <w:i/>
                <w:color w:val="000000" w:themeColor="text1"/>
                <w:sz w:val="20"/>
                <w:szCs w:val="20"/>
                <w:lang w:eastAsia="lt-LT"/>
              </w:rPr>
              <w:t xml:space="preserve"> ir stojantysis galės pretenduoti į studijų programą.</w:t>
            </w:r>
          </w:p>
        </w:tc>
      </w:tr>
      <w:tr w:rsidR="008751F5" w:rsidRPr="0019712B" w14:paraId="020A160A" w14:textId="77777777" w:rsidTr="00304EBB">
        <w:trPr>
          <w:trHeight w:val="122"/>
        </w:trPr>
        <w:tc>
          <w:tcPr>
            <w:tcW w:w="1276" w:type="dxa"/>
            <w:tcBorders>
              <w:top w:val="nil"/>
              <w:left w:val="single" w:sz="4" w:space="0" w:color="auto"/>
              <w:bottom w:val="single" w:sz="4" w:space="0" w:color="auto"/>
              <w:right w:val="single" w:sz="4" w:space="0" w:color="auto"/>
            </w:tcBorders>
          </w:tcPr>
          <w:p w14:paraId="35191A8A" w14:textId="77777777" w:rsidR="008751F5" w:rsidRPr="0019712B" w:rsidRDefault="008751F5" w:rsidP="008751F5">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1F1BEE5C" w14:textId="77777777" w:rsidR="008751F5" w:rsidRPr="0019712B" w:rsidRDefault="008751F5" w:rsidP="008751F5">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right w:val="single" w:sz="4" w:space="0" w:color="auto"/>
            </w:tcBorders>
          </w:tcPr>
          <w:p w14:paraId="0D940B2E" w14:textId="5CA67185" w:rsidR="008751F5" w:rsidRDefault="008751F5" w:rsidP="008751F5">
            <w:pPr>
              <w:jc w:val="both"/>
              <w:rPr>
                <w:rFonts w:ascii="Times New Roman" w:hAnsi="Times New Roman" w:cs="Times New Roman"/>
                <w:color w:val="000000" w:themeColor="text1"/>
                <w:sz w:val="20"/>
                <w:szCs w:val="20"/>
              </w:rPr>
            </w:pPr>
            <w:r w:rsidRPr="00027A95">
              <w:rPr>
                <w:rFonts w:ascii="Times New Roman" w:hAnsi="Times New Roman" w:cs="Times New Roman"/>
                <w:color w:val="000000" w:themeColor="text1"/>
                <w:sz w:val="20"/>
                <w:szCs w:val="20"/>
              </w:rPr>
              <w:t>Baigę pirmosios pakopos studijas kolegijoje ir Lietuvių filologijos arba Rusų filologijos papildomųjų studijų programą Vilniaus universitete</w:t>
            </w:r>
          </w:p>
        </w:tc>
        <w:tc>
          <w:tcPr>
            <w:tcW w:w="3685" w:type="dxa"/>
            <w:vMerge/>
            <w:tcBorders>
              <w:left w:val="single" w:sz="4" w:space="0" w:color="auto"/>
            </w:tcBorders>
          </w:tcPr>
          <w:p w14:paraId="037D8954" w14:textId="77777777" w:rsidR="008751F5" w:rsidRPr="00192D34" w:rsidRDefault="008751F5" w:rsidP="008751F5">
            <w:pPr>
              <w:jc w:val="center"/>
              <w:rPr>
                <w:rFonts w:ascii="Times New Roman" w:hAnsi="Times New Roman" w:cs="Times New Roman"/>
                <w:color w:val="000000" w:themeColor="text1"/>
                <w:sz w:val="20"/>
                <w:szCs w:val="20"/>
              </w:rPr>
            </w:pPr>
          </w:p>
        </w:tc>
      </w:tr>
      <w:tr w:rsidR="008751F5" w:rsidRPr="0019712B" w14:paraId="6C94E2CB" w14:textId="77777777" w:rsidTr="00304EBB">
        <w:trPr>
          <w:trHeight w:val="1141"/>
        </w:trPr>
        <w:tc>
          <w:tcPr>
            <w:tcW w:w="10915" w:type="dxa"/>
            <w:gridSpan w:val="5"/>
            <w:tcBorders>
              <w:top w:val="nil"/>
              <w:left w:val="single" w:sz="4" w:space="0" w:color="auto"/>
              <w:bottom w:val="single" w:sz="4" w:space="0" w:color="auto"/>
            </w:tcBorders>
          </w:tcPr>
          <w:p w14:paraId="79996BF6" w14:textId="77777777" w:rsidR="008751F5" w:rsidRPr="00EE4272" w:rsidRDefault="008751F5" w:rsidP="008751F5">
            <w:pPr>
              <w:jc w:val="both"/>
              <w:rPr>
                <w:rFonts w:ascii="Times New Roman" w:hAnsi="Times New Roman" w:cs="Times New Roman"/>
                <w:b/>
                <w:color w:val="000000" w:themeColor="text1"/>
                <w:sz w:val="20"/>
                <w:szCs w:val="20"/>
                <w:u w:val="single"/>
                <w:lang w:eastAsia="lt-LT"/>
              </w:rPr>
            </w:pPr>
            <w:r w:rsidRPr="00EE4272">
              <w:rPr>
                <w:rFonts w:ascii="Times New Roman" w:hAnsi="Times New Roman" w:cs="Times New Roman"/>
                <w:b/>
                <w:color w:val="000000" w:themeColor="text1"/>
                <w:sz w:val="20"/>
                <w:szCs w:val="20"/>
                <w:u w:val="single"/>
                <w:lang w:eastAsia="lt-LT"/>
              </w:rPr>
              <w:t xml:space="preserve">REIKŠMĖS: </w:t>
            </w:r>
          </w:p>
          <w:p w14:paraId="7DD2E2E0" w14:textId="77777777" w:rsidR="002A3DB9" w:rsidRPr="005C50FB" w:rsidRDefault="002A3DB9" w:rsidP="002A3DB9">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4034B3CC" w14:textId="77777777" w:rsidR="00E02860" w:rsidRDefault="00E02860" w:rsidP="00E02860">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05FA40CE" w14:textId="069CC3AD" w:rsidR="008751F5" w:rsidRPr="00EE4272" w:rsidRDefault="008751F5" w:rsidP="008751F5">
            <w:pPr>
              <w:jc w:val="both"/>
              <w:rPr>
                <w:rFonts w:ascii="Times New Roman" w:hAnsi="Times New Roman" w:cs="Times New Roman"/>
                <w:color w:val="000000" w:themeColor="text1"/>
                <w:sz w:val="20"/>
                <w:szCs w:val="20"/>
              </w:rPr>
            </w:pPr>
            <w:r w:rsidRPr="00EE4272">
              <w:rPr>
                <w:rFonts w:ascii="Times New Roman" w:hAnsi="Times New Roman" w:cs="Times New Roman"/>
                <w:b/>
                <w:color w:val="000000" w:themeColor="text1"/>
                <w:sz w:val="20"/>
                <w:szCs w:val="20"/>
                <w:lang w:eastAsia="lt-LT"/>
              </w:rPr>
              <w:t>P</w:t>
            </w:r>
            <w:r w:rsidRPr="00EE4272">
              <w:rPr>
                <w:rFonts w:ascii="Times New Roman" w:hAnsi="Times New Roman" w:cs="Times New Roman"/>
                <w:color w:val="000000" w:themeColor="text1"/>
                <w:sz w:val="20"/>
                <w:szCs w:val="20"/>
                <w:lang w:eastAsia="lt-LT"/>
              </w:rPr>
              <w:t xml:space="preserve"> – </w:t>
            </w:r>
            <w:r w:rsidRPr="00EE4272">
              <w:rPr>
                <w:rFonts w:ascii="Times New Roman" w:hAnsi="Times New Roman" w:cs="Times New Roman"/>
                <w:b/>
                <w:color w:val="000000" w:themeColor="text1"/>
                <w:sz w:val="20"/>
                <w:szCs w:val="20"/>
                <w:lang w:eastAsia="lt-LT"/>
              </w:rPr>
              <w:t>papildomi balai</w:t>
            </w:r>
            <w:r w:rsidRPr="00EE4272">
              <w:rPr>
                <w:rFonts w:ascii="Times New Roman" w:hAnsi="Times New Roman" w:cs="Times New Roman"/>
                <w:color w:val="000000" w:themeColor="text1"/>
                <w:sz w:val="20"/>
                <w:szCs w:val="20"/>
                <w:lang w:eastAsia="lt-LT"/>
              </w:rPr>
              <w:t xml:space="preserve">: 1 balas už pranešimą (studentų) mokslinėje konferencijoje arba už straipsnį, paskelbtą moksliniame ar mokslo populiarinimo leidinyje, kultūrinėje ir profesinėje spaudoje. Pranešimo ar straipsnio tema turi atitikti ketinamos studijuoti programos pobūdį. Papildomas balas pridedamas tik vieną kartą, neatsižvelgiant į pranešimų ar straipsnių skaičių. </w:t>
            </w:r>
          </w:p>
        </w:tc>
      </w:tr>
      <w:tr w:rsidR="008751F5" w:rsidRPr="0019712B" w14:paraId="07E362C8" w14:textId="77777777" w:rsidTr="00304EBB">
        <w:trPr>
          <w:trHeight w:val="266"/>
        </w:trPr>
        <w:tc>
          <w:tcPr>
            <w:tcW w:w="1276" w:type="dxa"/>
            <w:tcBorders>
              <w:top w:val="single" w:sz="4" w:space="0" w:color="auto"/>
              <w:left w:val="single" w:sz="4" w:space="0" w:color="auto"/>
              <w:bottom w:val="single" w:sz="4" w:space="0" w:color="auto"/>
              <w:right w:val="single" w:sz="4" w:space="0" w:color="auto"/>
            </w:tcBorders>
          </w:tcPr>
          <w:p w14:paraId="26CD7C49" w14:textId="64DB9054" w:rsidR="008751F5" w:rsidRPr="0019712B" w:rsidRDefault="008751F5" w:rsidP="008751F5">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6211NX016</w:t>
            </w:r>
          </w:p>
        </w:tc>
        <w:tc>
          <w:tcPr>
            <w:tcW w:w="1843" w:type="dxa"/>
            <w:tcBorders>
              <w:top w:val="single" w:sz="4" w:space="0" w:color="auto"/>
              <w:left w:val="single" w:sz="4" w:space="0" w:color="auto"/>
              <w:bottom w:val="single" w:sz="4" w:space="0" w:color="auto"/>
              <w:right w:val="single" w:sz="4" w:space="0" w:color="auto"/>
            </w:tcBorders>
          </w:tcPr>
          <w:p w14:paraId="3425BDC8" w14:textId="3C08EAE3" w:rsidR="008751F5" w:rsidRPr="00EE4272" w:rsidRDefault="008751F5" w:rsidP="008751F5">
            <w:pPr>
              <w:rPr>
                <w:rFonts w:ascii="Times New Roman" w:hAnsi="Times New Roman" w:cs="Times New Roman"/>
                <w:color w:val="000000" w:themeColor="text1"/>
                <w:sz w:val="20"/>
                <w:szCs w:val="20"/>
                <w:lang w:eastAsia="lt-LT"/>
              </w:rPr>
            </w:pPr>
            <w:r w:rsidRPr="00EE4272">
              <w:rPr>
                <w:rFonts w:ascii="Times New Roman" w:hAnsi="Times New Roman" w:cs="Times New Roman"/>
                <w:color w:val="000000" w:themeColor="text1"/>
                <w:sz w:val="20"/>
                <w:szCs w:val="20"/>
                <w:lang w:eastAsia="lt-LT"/>
              </w:rPr>
              <w:t>Intermedialios literatūros studijos</w:t>
            </w:r>
          </w:p>
        </w:tc>
        <w:tc>
          <w:tcPr>
            <w:tcW w:w="4111" w:type="dxa"/>
            <w:gridSpan w:val="2"/>
            <w:tcBorders>
              <w:left w:val="single" w:sz="4" w:space="0" w:color="auto"/>
              <w:bottom w:val="single" w:sz="4" w:space="0" w:color="auto"/>
              <w:right w:val="single" w:sz="4" w:space="0" w:color="auto"/>
            </w:tcBorders>
          </w:tcPr>
          <w:p w14:paraId="26EE8384" w14:textId="77777777" w:rsidR="008751F5" w:rsidRPr="00EE4272" w:rsidRDefault="008751F5" w:rsidP="008751F5">
            <w:pPr>
              <w:rPr>
                <w:rFonts w:ascii="Times New Roman" w:hAnsi="Times New Roman" w:cs="Times New Roman"/>
                <w:color w:val="000000" w:themeColor="text1"/>
                <w:sz w:val="20"/>
                <w:szCs w:val="20"/>
              </w:rPr>
            </w:pPr>
            <w:r w:rsidRPr="00EE4272">
              <w:rPr>
                <w:rFonts w:ascii="Times New Roman" w:hAnsi="Times New Roman" w:cs="Times New Roman"/>
                <w:color w:val="000000" w:themeColor="text1"/>
                <w:sz w:val="20"/>
                <w:szCs w:val="20"/>
              </w:rPr>
              <w:t>Visos krypčių grupės</w:t>
            </w:r>
          </w:p>
        </w:tc>
        <w:tc>
          <w:tcPr>
            <w:tcW w:w="3685" w:type="dxa"/>
            <w:tcBorders>
              <w:left w:val="single" w:sz="4" w:space="0" w:color="auto"/>
            </w:tcBorders>
          </w:tcPr>
          <w:p w14:paraId="27381AF9" w14:textId="1A837F8B" w:rsidR="008751F5" w:rsidRDefault="008751F5" w:rsidP="008751F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VS + </w:t>
            </w:r>
            <w:r w:rsidRPr="0019712B">
              <w:rPr>
                <w:rFonts w:ascii="Times New Roman" w:hAnsi="Times New Roman" w:cs="Times New Roman"/>
                <w:color w:val="000000" w:themeColor="text1"/>
                <w:sz w:val="20"/>
                <w:szCs w:val="20"/>
              </w:rPr>
              <w:t>D + P</w:t>
            </w:r>
          </w:p>
          <w:p w14:paraId="2E6F88E4" w14:textId="5F74719F" w:rsidR="008751F5" w:rsidRPr="00AC43B3" w:rsidRDefault="008751F5" w:rsidP="008751F5">
            <w:pPr>
              <w:jc w:val="both"/>
              <w:rPr>
                <w:rFonts w:ascii="Times New Roman" w:hAnsi="Times New Roman" w:cs="Times New Roman"/>
                <w:color w:val="000000" w:themeColor="text1"/>
                <w:sz w:val="18"/>
                <w:szCs w:val="18"/>
                <w:lang w:eastAsia="lt-LT"/>
              </w:rPr>
            </w:pPr>
            <w:r w:rsidRPr="00710E65">
              <w:rPr>
                <w:rFonts w:ascii="Times New Roman" w:hAnsi="Times New Roman" w:cs="Times New Roman"/>
                <w:i/>
                <w:color w:val="000000" w:themeColor="text1"/>
                <w:sz w:val="20"/>
                <w:szCs w:val="20"/>
              </w:rPr>
              <w:t xml:space="preserve">Užsienio valstybių piliečiai turi mokėti </w:t>
            </w:r>
            <w:r w:rsidRPr="00A25EF5">
              <w:rPr>
                <w:rFonts w:ascii="Times New Roman" w:hAnsi="Times New Roman" w:cs="Times New Roman"/>
                <w:b/>
                <w:i/>
                <w:color w:val="000000" w:themeColor="text1"/>
                <w:sz w:val="20"/>
                <w:szCs w:val="20"/>
              </w:rPr>
              <w:t>lietuvių kalbą ne žemesniu nei B2 lygiu.</w:t>
            </w:r>
          </w:p>
        </w:tc>
      </w:tr>
      <w:tr w:rsidR="008751F5" w:rsidRPr="0019712B" w14:paraId="2134A3AA" w14:textId="77777777" w:rsidTr="00304EBB">
        <w:trPr>
          <w:trHeight w:val="1163"/>
        </w:trPr>
        <w:tc>
          <w:tcPr>
            <w:tcW w:w="10915" w:type="dxa"/>
            <w:gridSpan w:val="5"/>
            <w:tcBorders>
              <w:top w:val="single" w:sz="4" w:space="0" w:color="auto"/>
              <w:left w:val="single" w:sz="4" w:space="0" w:color="auto"/>
              <w:bottom w:val="nil"/>
            </w:tcBorders>
          </w:tcPr>
          <w:p w14:paraId="39513EDD" w14:textId="77777777" w:rsidR="008751F5" w:rsidRPr="00EE4272" w:rsidRDefault="008751F5" w:rsidP="008751F5">
            <w:pPr>
              <w:jc w:val="both"/>
              <w:rPr>
                <w:rFonts w:ascii="Times New Roman" w:hAnsi="Times New Roman" w:cs="Times New Roman"/>
                <w:b/>
                <w:color w:val="000000" w:themeColor="text1"/>
                <w:sz w:val="20"/>
                <w:szCs w:val="20"/>
                <w:u w:val="single"/>
                <w:lang w:eastAsia="lt-LT"/>
              </w:rPr>
            </w:pPr>
            <w:r w:rsidRPr="00EE4272">
              <w:rPr>
                <w:rFonts w:ascii="Times New Roman" w:hAnsi="Times New Roman" w:cs="Times New Roman"/>
                <w:b/>
                <w:color w:val="000000" w:themeColor="text1"/>
                <w:sz w:val="20"/>
                <w:szCs w:val="20"/>
                <w:u w:val="single"/>
                <w:lang w:eastAsia="lt-LT"/>
              </w:rPr>
              <w:t xml:space="preserve">REIKŠMĖS: </w:t>
            </w:r>
          </w:p>
          <w:p w14:paraId="4AEBB932" w14:textId="77777777" w:rsidR="002A3DB9" w:rsidRPr="005C50FB" w:rsidRDefault="002A3DB9" w:rsidP="002A3DB9">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433FA852" w14:textId="77777777" w:rsidR="00E02860" w:rsidRDefault="00E02860" w:rsidP="00E02860">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19A9C699" w14:textId="200C6AC2" w:rsidR="008751F5" w:rsidRPr="00EE4272" w:rsidRDefault="008751F5" w:rsidP="008751F5">
            <w:pPr>
              <w:jc w:val="both"/>
              <w:rPr>
                <w:rFonts w:ascii="Times New Roman" w:hAnsi="Times New Roman" w:cs="Times New Roman"/>
                <w:color w:val="000000" w:themeColor="text1"/>
                <w:sz w:val="20"/>
                <w:szCs w:val="20"/>
              </w:rPr>
            </w:pPr>
            <w:r w:rsidRPr="00EE4272">
              <w:rPr>
                <w:rFonts w:ascii="Times New Roman" w:hAnsi="Times New Roman" w:cs="Times New Roman"/>
                <w:b/>
                <w:color w:val="000000" w:themeColor="text1"/>
                <w:sz w:val="20"/>
                <w:szCs w:val="20"/>
                <w:lang w:eastAsia="lt-LT"/>
              </w:rPr>
              <w:t>P</w:t>
            </w:r>
            <w:r w:rsidRPr="00EE4272">
              <w:rPr>
                <w:rFonts w:ascii="Times New Roman" w:hAnsi="Times New Roman" w:cs="Times New Roman"/>
                <w:color w:val="000000" w:themeColor="text1"/>
                <w:sz w:val="20"/>
                <w:szCs w:val="20"/>
                <w:lang w:eastAsia="lt-LT"/>
              </w:rPr>
              <w:t xml:space="preserve"> – </w:t>
            </w:r>
            <w:r w:rsidRPr="00EE4272">
              <w:rPr>
                <w:rFonts w:ascii="Times New Roman" w:hAnsi="Times New Roman" w:cs="Times New Roman"/>
                <w:b/>
                <w:color w:val="000000" w:themeColor="text1"/>
                <w:sz w:val="20"/>
                <w:szCs w:val="20"/>
                <w:lang w:eastAsia="lt-LT"/>
              </w:rPr>
              <w:t>papildomi balai</w:t>
            </w:r>
            <w:r w:rsidRPr="00EE4272">
              <w:rPr>
                <w:rFonts w:ascii="Times New Roman" w:hAnsi="Times New Roman" w:cs="Times New Roman"/>
                <w:color w:val="000000" w:themeColor="text1"/>
                <w:sz w:val="20"/>
                <w:szCs w:val="20"/>
                <w:lang w:eastAsia="lt-LT"/>
              </w:rPr>
              <w:t xml:space="preserve">: 1 balas už pranešimą (studentų) mokslinėje konferencijoje arba už straipsnį, paskelbtą moksliniame ar mokslo populiarinimo leidinyje, kultūrinėje ir profesinėje spaudoje. Pranešimo ar straipsnio tema turi atitikti ketinamos studijuoti programos pobūdį. Papildomas balas pridedamas tik vieną kartą, neatsižvelgiant į pranešimų ar straipsnių skaičių. </w:t>
            </w:r>
          </w:p>
        </w:tc>
      </w:tr>
      <w:tr w:rsidR="008751F5" w:rsidRPr="0019712B" w14:paraId="051F492B" w14:textId="77777777" w:rsidTr="00304EBB">
        <w:trPr>
          <w:trHeight w:val="77"/>
        </w:trPr>
        <w:tc>
          <w:tcPr>
            <w:tcW w:w="1276" w:type="dxa"/>
            <w:tcBorders>
              <w:top w:val="single" w:sz="4" w:space="0" w:color="auto"/>
              <w:left w:val="single" w:sz="4" w:space="0" w:color="auto"/>
              <w:bottom w:val="nil"/>
              <w:right w:val="single" w:sz="4" w:space="0" w:color="auto"/>
            </w:tcBorders>
          </w:tcPr>
          <w:p w14:paraId="7B77808E" w14:textId="77777777" w:rsidR="008751F5" w:rsidRPr="0019712B" w:rsidRDefault="008751F5" w:rsidP="008751F5">
            <w:pPr>
              <w:jc w:val="center"/>
              <w:rPr>
                <w:rFonts w:ascii="Times New Roman" w:hAnsi="Times New Roman" w:cs="Times New Roman"/>
                <w:color w:val="000000" w:themeColor="text1"/>
                <w:sz w:val="20"/>
                <w:szCs w:val="20"/>
                <w:lang w:eastAsia="lt-LT"/>
              </w:rPr>
            </w:pPr>
            <w:r w:rsidRPr="00906099">
              <w:rPr>
                <w:rFonts w:ascii="Times New Roman" w:hAnsi="Times New Roman" w:cs="Times New Roman"/>
                <w:color w:val="000000" w:themeColor="text1"/>
                <w:sz w:val="20"/>
                <w:szCs w:val="20"/>
                <w:lang w:eastAsia="lt-LT"/>
              </w:rPr>
              <w:t>6211NX020</w:t>
            </w:r>
          </w:p>
        </w:tc>
        <w:tc>
          <w:tcPr>
            <w:tcW w:w="1843" w:type="dxa"/>
            <w:tcBorders>
              <w:top w:val="single" w:sz="4" w:space="0" w:color="auto"/>
              <w:left w:val="single" w:sz="4" w:space="0" w:color="auto"/>
              <w:bottom w:val="nil"/>
              <w:right w:val="single" w:sz="4" w:space="0" w:color="auto"/>
            </w:tcBorders>
          </w:tcPr>
          <w:p w14:paraId="328BB296" w14:textId="45DDC2EC" w:rsidR="008751F5" w:rsidRPr="00EE4272" w:rsidRDefault="008751F5" w:rsidP="008751F5">
            <w:pPr>
              <w:rPr>
                <w:rFonts w:ascii="Times New Roman" w:hAnsi="Times New Roman" w:cs="Times New Roman"/>
                <w:color w:val="000000" w:themeColor="text1"/>
                <w:sz w:val="20"/>
                <w:szCs w:val="20"/>
                <w:lang w:eastAsia="lt-LT"/>
              </w:rPr>
            </w:pPr>
            <w:r w:rsidRPr="00EE4272">
              <w:rPr>
                <w:rFonts w:ascii="Times New Roman" w:hAnsi="Times New Roman" w:cs="Times New Roman"/>
                <w:color w:val="000000" w:themeColor="text1"/>
                <w:sz w:val="20"/>
                <w:szCs w:val="20"/>
                <w:lang w:eastAsia="lt-LT"/>
              </w:rPr>
              <w:t>Semiotika (NL ir I)</w:t>
            </w:r>
          </w:p>
        </w:tc>
        <w:tc>
          <w:tcPr>
            <w:tcW w:w="4111" w:type="dxa"/>
            <w:gridSpan w:val="2"/>
            <w:tcBorders>
              <w:left w:val="single" w:sz="4" w:space="0" w:color="auto"/>
            </w:tcBorders>
          </w:tcPr>
          <w:p w14:paraId="344EE6A8" w14:textId="77777777" w:rsidR="008751F5" w:rsidRPr="00EE4272" w:rsidRDefault="008751F5" w:rsidP="008751F5">
            <w:pPr>
              <w:rPr>
                <w:rFonts w:ascii="Times New Roman" w:hAnsi="Times New Roman" w:cs="Times New Roman"/>
                <w:color w:val="000000" w:themeColor="text1"/>
                <w:sz w:val="20"/>
                <w:szCs w:val="20"/>
              </w:rPr>
            </w:pPr>
            <w:r w:rsidRPr="00EE4272">
              <w:rPr>
                <w:rFonts w:ascii="Times New Roman" w:hAnsi="Times New Roman" w:cs="Times New Roman"/>
                <w:color w:val="000000" w:themeColor="text1"/>
                <w:sz w:val="20"/>
                <w:szCs w:val="20"/>
              </w:rPr>
              <w:t>Visos krypčių grupės</w:t>
            </w:r>
          </w:p>
        </w:tc>
        <w:tc>
          <w:tcPr>
            <w:tcW w:w="3685" w:type="dxa"/>
            <w:vMerge w:val="restart"/>
          </w:tcPr>
          <w:p w14:paraId="36E2E75E" w14:textId="77777777" w:rsidR="008751F5" w:rsidRDefault="008751F5" w:rsidP="008751F5">
            <w:pPr>
              <w:jc w:val="center"/>
              <w:rPr>
                <w:rFonts w:ascii="Times New Roman" w:hAnsi="Times New Roman" w:cs="Times New Roman"/>
                <w:color w:val="000000" w:themeColor="text1"/>
                <w:sz w:val="20"/>
                <w:szCs w:val="20"/>
                <w:lang w:eastAsia="lt-LT"/>
              </w:rPr>
            </w:pPr>
            <w:r w:rsidRPr="0019712B">
              <w:rPr>
                <w:rFonts w:ascii="Times New Roman" w:hAnsi="Times New Roman" w:cs="Times New Roman"/>
                <w:color w:val="000000" w:themeColor="text1"/>
                <w:sz w:val="20"/>
                <w:szCs w:val="20"/>
                <w:lang w:eastAsia="lt-LT"/>
              </w:rPr>
              <w:t>VS + D + P</w:t>
            </w:r>
          </w:p>
          <w:p w14:paraId="51F37D6B" w14:textId="54CB43AF" w:rsidR="008751F5" w:rsidRPr="00AC43B3" w:rsidRDefault="008751F5" w:rsidP="008751F5">
            <w:pPr>
              <w:jc w:val="both"/>
              <w:rPr>
                <w:rFonts w:ascii="Times New Roman" w:hAnsi="Times New Roman" w:cs="Times New Roman"/>
                <w:color w:val="000000" w:themeColor="text1"/>
                <w:sz w:val="18"/>
                <w:szCs w:val="18"/>
                <w:lang w:eastAsia="lt-LT"/>
              </w:rPr>
            </w:pPr>
            <w:r w:rsidRPr="00710E65">
              <w:rPr>
                <w:rFonts w:ascii="Times New Roman" w:hAnsi="Times New Roman" w:cs="Times New Roman"/>
                <w:i/>
                <w:color w:val="000000" w:themeColor="text1"/>
                <w:sz w:val="20"/>
                <w:szCs w:val="20"/>
              </w:rPr>
              <w:t xml:space="preserve">Užsienio valstybių piliečiai turi mokėti </w:t>
            </w:r>
            <w:r w:rsidRPr="00A25EF5">
              <w:rPr>
                <w:rFonts w:ascii="Times New Roman" w:hAnsi="Times New Roman" w:cs="Times New Roman"/>
                <w:b/>
                <w:i/>
                <w:color w:val="000000" w:themeColor="text1"/>
                <w:sz w:val="20"/>
                <w:szCs w:val="20"/>
              </w:rPr>
              <w:t>lietuvių kalbą ne žemesniu nei B2 lygiu.</w:t>
            </w:r>
          </w:p>
        </w:tc>
      </w:tr>
      <w:tr w:rsidR="008751F5" w:rsidRPr="0019712B" w14:paraId="6B16176E" w14:textId="77777777" w:rsidTr="00304EBB">
        <w:trPr>
          <w:trHeight w:val="77"/>
        </w:trPr>
        <w:tc>
          <w:tcPr>
            <w:tcW w:w="1276" w:type="dxa"/>
            <w:tcBorders>
              <w:top w:val="nil"/>
              <w:left w:val="single" w:sz="4" w:space="0" w:color="auto"/>
              <w:bottom w:val="single" w:sz="4" w:space="0" w:color="auto"/>
              <w:right w:val="single" w:sz="4" w:space="0" w:color="auto"/>
            </w:tcBorders>
          </w:tcPr>
          <w:p w14:paraId="7A433E48" w14:textId="77777777" w:rsidR="008751F5" w:rsidRPr="00906099" w:rsidRDefault="008751F5" w:rsidP="008751F5">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00B95801" w14:textId="77777777" w:rsidR="008751F5" w:rsidRPr="00EE4272" w:rsidRDefault="008751F5" w:rsidP="008751F5">
            <w:pPr>
              <w:rPr>
                <w:rFonts w:ascii="Times New Roman" w:hAnsi="Times New Roman" w:cs="Times New Roman"/>
                <w:color w:val="000000" w:themeColor="text1"/>
                <w:sz w:val="20"/>
                <w:szCs w:val="20"/>
                <w:lang w:eastAsia="lt-LT"/>
              </w:rPr>
            </w:pPr>
          </w:p>
        </w:tc>
        <w:tc>
          <w:tcPr>
            <w:tcW w:w="4111" w:type="dxa"/>
            <w:gridSpan w:val="2"/>
            <w:tcBorders>
              <w:left w:val="single" w:sz="4" w:space="0" w:color="auto"/>
            </w:tcBorders>
          </w:tcPr>
          <w:p w14:paraId="6171DDFA" w14:textId="3040E8E8" w:rsidR="008751F5" w:rsidRPr="00EE4272" w:rsidRDefault="008751F5" w:rsidP="008751F5">
            <w:pPr>
              <w:jc w:val="both"/>
              <w:rPr>
                <w:rFonts w:ascii="Times New Roman" w:hAnsi="Times New Roman" w:cs="Times New Roman"/>
                <w:color w:val="000000" w:themeColor="text1"/>
                <w:sz w:val="20"/>
                <w:szCs w:val="20"/>
              </w:rPr>
            </w:pPr>
            <w:r w:rsidRPr="00EE4272">
              <w:rPr>
                <w:rFonts w:ascii="Times New Roman" w:hAnsi="Times New Roman" w:cs="Times New Roman"/>
                <w:color w:val="000000" w:themeColor="text1"/>
                <w:sz w:val="20"/>
                <w:szCs w:val="20"/>
              </w:rPr>
              <w:t>Baigę pirmosios pakopos studijas kolegijoje ir Lietuvių filologijos arba Rusų filologijos papildomųjų studijų programą Vilniaus universitete</w:t>
            </w:r>
          </w:p>
        </w:tc>
        <w:tc>
          <w:tcPr>
            <w:tcW w:w="3685" w:type="dxa"/>
            <w:vMerge/>
            <w:tcBorders>
              <w:bottom w:val="single" w:sz="4" w:space="0" w:color="auto"/>
            </w:tcBorders>
          </w:tcPr>
          <w:p w14:paraId="685DA1D3" w14:textId="77777777" w:rsidR="008751F5" w:rsidRPr="0019712B" w:rsidRDefault="008751F5" w:rsidP="008751F5">
            <w:pPr>
              <w:jc w:val="center"/>
              <w:rPr>
                <w:rFonts w:ascii="Times New Roman" w:hAnsi="Times New Roman" w:cs="Times New Roman"/>
                <w:color w:val="000000" w:themeColor="text1"/>
                <w:sz w:val="20"/>
                <w:szCs w:val="20"/>
                <w:lang w:eastAsia="lt-LT"/>
              </w:rPr>
            </w:pPr>
          </w:p>
        </w:tc>
      </w:tr>
      <w:tr w:rsidR="008751F5" w:rsidRPr="0019712B" w14:paraId="250DD1AE" w14:textId="77777777" w:rsidTr="00304EBB">
        <w:trPr>
          <w:trHeight w:val="583"/>
        </w:trPr>
        <w:tc>
          <w:tcPr>
            <w:tcW w:w="10915" w:type="dxa"/>
            <w:gridSpan w:val="5"/>
            <w:tcBorders>
              <w:top w:val="single" w:sz="4" w:space="0" w:color="auto"/>
              <w:bottom w:val="single" w:sz="4" w:space="0" w:color="auto"/>
            </w:tcBorders>
          </w:tcPr>
          <w:p w14:paraId="1C469B30" w14:textId="77777777" w:rsidR="008751F5" w:rsidRPr="00032718" w:rsidRDefault="008751F5" w:rsidP="008751F5">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6078B67F" w14:textId="77777777" w:rsidR="002A3DB9" w:rsidRPr="005C50FB" w:rsidRDefault="002A3DB9" w:rsidP="002A3DB9">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780C2589" w14:textId="77777777" w:rsidR="00E02860" w:rsidRDefault="00E02860" w:rsidP="00E02860">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66BABDBC" w14:textId="75E5C49D" w:rsidR="008751F5" w:rsidRPr="00AC43B3" w:rsidRDefault="008751F5" w:rsidP="008751F5">
            <w:pPr>
              <w:jc w:val="both"/>
              <w:rPr>
                <w:rFonts w:ascii="Times New Roman" w:hAnsi="Times New Roman" w:cs="Times New Roman"/>
                <w:color w:val="000000" w:themeColor="text1"/>
                <w:sz w:val="18"/>
                <w:szCs w:val="18"/>
                <w:lang w:eastAsia="lt-LT"/>
              </w:rPr>
            </w:pPr>
            <w:r w:rsidRPr="00AC43B3">
              <w:rPr>
                <w:rFonts w:ascii="Times New Roman" w:hAnsi="Times New Roman" w:cs="Times New Roman"/>
                <w:b/>
                <w:color w:val="000000" w:themeColor="text1"/>
                <w:sz w:val="18"/>
                <w:szCs w:val="18"/>
                <w:lang w:eastAsia="lt-LT"/>
              </w:rPr>
              <w:t>P</w:t>
            </w:r>
            <w:r w:rsidRPr="00AC43B3">
              <w:rPr>
                <w:rFonts w:ascii="Times New Roman" w:hAnsi="Times New Roman" w:cs="Times New Roman"/>
                <w:color w:val="000000" w:themeColor="text1"/>
                <w:sz w:val="18"/>
                <w:szCs w:val="18"/>
                <w:lang w:eastAsia="lt-LT"/>
              </w:rPr>
              <w:t xml:space="preserve"> – </w:t>
            </w:r>
            <w:r w:rsidRPr="00AC43B3">
              <w:rPr>
                <w:rFonts w:ascii="Times New Roman" w:hAnsi="Times New Roman" w:cs="Times New Roman"/>
                <w:b/>
                <w:color w:val="000000" w:themeColor="text1"/>
                <w:sz w:val="18"/>
                <w:szCs w:val="18"/>
                <w:lang w:eastAsia="lt-LT"/>
              </w:rPr>
              <w:t>papildomi balai</w:t>
            </w:r>
            <w:r w:rsidRPr="00AC43B3">
              <w:rPr>
                <w:rFonts w:ascii="Times New Roman" w:hAnsi="Times New Roman" w:cs="Times New Roman"/>
                <w:color w:val="000000" w:themeColor="text1"/>
                <w:sz w:val="18"/>
                <w:szCs w:val="18"/>
                <w:lang w:eastAsia="lt-LT"/>
              </w:rPr>
              <w:t xml:space="preserve">: 1 balas už pranešimą (studentų) mokslinėje konferencijoje arba už straipsnį, paskelbtą moksliniame ar mokslo populiarinimo leidinyje, kultūrinėje ir profesinėje spaudoje. Pranešimo ar straipsnio tema turi atitikti ketinamos studijuoti programos pobūdį. Papildomas balas pridedamas tik vieną kartą, neatsižvelgiant į pranešimų ar straipsnių skaičių. </w:t>
            </w:r>
          </w:p>
        </w:tc>
      </w:tr>
      <w:tr w:rsidR="008751F5" w:rsidRPr="0019712B" w14:paraId="566BBFA2" w14:textId="77777777" w:rsidTr="00304EBB">
        <w:trPr>
          <w:trHeight w:val="122"/>
        </w:trPr>
        <w:tc>
          <w:tcPr>
            <w:tcW w:w="1276" w:type="dxa"/>
            <w:tcBorders>
              <w:top w:val="single" w:sz="4" w:space="0" w:color="auto"/>
              <w:left w:val="single" w:sz="4" w:space="0" w:color="auto"/>
              <w:bottom w:val="nil"/>
              <w:right w:val="single" w:sz="4" w:space="0" w:color="auto"/>
            </w:tcBorders>
          </w:tcPr>
          <w:p w14:paraId="5F41D9E1" w14:textId="77777777" w:rsidR="008751F5" w:rsidRPr="0019712B" w:rsidRDefault="008751F5" w:rsidP="008751F5">
            <w:pPr>
              <w:jc w:val="center"/>
              <w:rPr>
                <w:rFonts w:ascii="Times New Roman" w:hAnsi="Times New Roman" w:cs="Times New Roman"/>
                <w:color w:val="000000" w:themeColor="text1"/>
                <w:sz w:val="20"/>
                <w:szCs w:val="20"/>
                <w:lang w:eastAsia="lt-LT"/>
              </w:rPr>
            </w:pPr>
            <w:r w:rsidRPr="00906099">
              <w:rPr>
                <w:rFonts w:ascii="Times New Roman" w:hAnsi="Times New Roman" w:cs="Times New Roman"/>
                <w:color w:val="000000" w:themeColor="text1"/>
                <w:sz w:val="20"/>
                <w:szCs w:val="20"/>
                <w:lang w:eastAsia="lt-LT"/>
              </w:rPr>
              <w:t>6211NX013</w:t>
            </w:r>
          </w:p>
        </w:tc>
        <w:tc>
          <w:tcPr>
            <w:tcW w:w="1843" w:type="dxa"/>
            <w:vMerge w:val="restart"/>
            <w:tcBorders>
              <w:top w:val="single" w:sz="4" w:space="0" w:color="auto"/>
              <w:left w:val="single" w:sz="4" w:space="0" w:color="auto"/>
              <w:right w:val="single" w:sz="4" w:space="0" w:color="auto"/>
            </w:tcBorders>
          </w:tcPr>
          <w:p w14:paraId="7C508179" w14:textId="77777777" w:rsidR="008751F5" w:rsidRDefault="008751F5" w:rsidP="008751F5">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 xml:space="preserve">Kalbotyra: </w:t>
            </w:r>
            <w:r w:rsidRPr="00874B28">
              <w:rPr>
                <w:rFonts w:ascii="Times New Roman" w:hAnsi="Times New Roman" w:cs="Times New Roman"/>
                <w:color w:val="000000" w:themeColor="text1"/>
                <w:sz w:val="20"/>
                <w:szCs w:val="20"/>
                <w:lang w:eastAsia="lt-LT"/>
              </w:rPr>
              <w:t xml:space="preserve">bendroji </w:t>
            </w:r>
            <w:r>
              <w:rPr>
                <w:rFonts w:ascii="Times New Roman" w:hAnsi="Times New Roman" w:cs="Times New Roman"/>
                <w:color w:val="000000" w:themeColor="text1"/>
                <w:sz w:val="20"/>
                <w:szCs w:val="20"/>
                <w:lang w:eastAsia="lt-LT"/>
              </w:rPr>
              <w:t>kalbotyra</w:t>
            </w:r>
          </w:p>
          <w:p w14:paraId="5DDAD9E6" w14:textId="77777777" w:rsidR="008751F5" w:rsidRPr="0019712B" w:rsidRDefault="008751F5" w:rsidP="008751F5">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Kalbotyra: taikomoji kalbotyra</w:t>
            </w:r>
          </w:p>
        </w:tc>
        <w:tc>
          <w:tcPr>
            <w:tcW w:w="4111" w:type="dxa"/>
            <w:gridSpan w:val="2"/>
            <w:tcBorders>
              <w:left w:val="single" w:sz="4" w:space="0" w:color="auto"/>
              <w:right w:val="single" w:sz="4" w:space="0" w:color="auto"/>
            </w:tcBorders>
          </w:tcPr>
          <w:p w14:paraId="2FE63528" w14:textId="77777777" w:rsidR="008751F5" w:rsidRPr="00210287" w:rsidRDefault="008751F5" w:rsidP="008751F5">
            <w:pPr>
              <w:rPr>
                <w:rFonts w:ascii="Times New Roman" w:hAnsi="Times New Roman" w:cs="Times New Roman"/>
                <w:sz w:val="20"/>
                <w:szCs w:val="20"/>
              </w:rPr>
            </w:pPr>
            <w:r>
              <w:rPr>
                <w:rFonts w:ascii="Times New Roman" w:hAnsi="Times New Roman" w:cs="Times New Roman"/>
                <w:color w:val="000000" w:themeColor="text1"/>
                <w:sz w:val="20"/>
                <w:szCs w:val="20"/>
              </w:rPr>
              <w:t>Visos krypčių grupės</w:t>
            </w:r>
          </w:p>
        </w:tc>
        <w:tc>
          <w:tcPr>
            <w:tcW w:w="3685" w:type="dxa"/>
            <w:tcBorders>
              <w:top w:val="single" w:sz="4" w:space="0" w:color="auto"/>
              <w:left w:val="single" w:sz="4" w:space="0" w:color="auto"/>
              <w:bottom w:val="nil"/>
              <w:right w:val="single" w:sz="4" w:space="0" w:color="auto"/>
            </w:tcBorders>
          </w:tcPr>
          <w:p w14:paraId="2D9208E3" w14:textId="77777777" w:rsidR="008751F5" w:rsidRPr="0019712B" w:rsidRDefault="008751F5" w:rsidP="008751F5">
            <w:pPr>
              <w:jc w:val="cente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VS + D + P</w:t>
            </w:r>
          </w:p>
        </w:tc>
      </w:tr>
      <w:tr w:rsidR="008751F5" w:rsidRPr="0019712B" w14:paraId="11C7F832" w14:textId="77777777" w:rsidTr="00076150">
        <w:trPr>
          <w:trHeight w:val="671"/>
        </w:trPr>
        <w:tc>
          <w:tcPr>
            <w:tcW w:w="1276" w:type="dxa"/>
            <w:tcBorders>
              <w:top w:val="nil"/>
              <w:left w:val="single" w:sz="4" w:space="0" w:color="auto"/>
              <w:bottom w:val="single" w:sz="4" w:space="0" w:color="auto"/>
              <w:right w:val="single" w:sz="4" w:space="0" w:color="auto"/>
            </w:tcBorders>
          </w:tcPr>
          <w:p w14:paraId="7EA39B84" w14:textId="77777777" w:rsidR="008751F5" w:rsidRPr="0019712B" w:rsidRDefault="008751F5" w:rsidP="008751F5">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bottom w:val="single" w:sz="4" w:space="0" w:color="auto"/>
              <w:right w:val="single" w:sz="4" w:space="0" w:color="auto"/>
            </w:tcBorders>
          </w:tcPr>
          <w:p w14:paraId="659205D8" w14:textId="77777777" w:rsidR="008751F5" w:rsidRPr="0019712B" w:rsidRDefault="008751F5" w:rsidP="008751F5">
            <w:pPr>
              <w:rPr>
                <w:rFonts w:ascii="Times New Roman" w:hAnsi="Times New Roman" w:cs="Times New Roman"/>
                <w:color w:val="000000" w:themeColor="text1"/>
                <w:sz w:val="20"/>
                <w:szCs w:val="20"/>
                <w:lang w:eastAsia="lt-LT"/>
              </w:rPr>
            </w:pPr>
          </w:p>
        </w:tc>
        <w:tc>
          <w:tcPr>
            <w:tcW w:w="4111" w:type="dxa"/>
            <w:gridSpan w:val="2"/>
            <w:tcBorders>
              <w:left w:val="single" w:sz="4" w:space="0" w:color="auto"/>
              <w:right w:val="single" w:sz="4" w:space="0" w:color="auto"/>
            </w:tcBorders>
          </w:tcPr>
          <w:p w14:paraId="2DF72914" w14:textId="77777777" w:rsidR="008751F5" w:rsidRPr="00192D34" w:rsidRDefault="008751F5" w:rsidP="008751F5">
            <w:pPr>
              <w:jc w:val="both"/>
              <w:rPr>
                <w:rFonts w:ascii="Times New Roman" w:hAnsi="Times New Roman" w:cs="Times New Roman"/>
                <w:color w:val="000000" w:themeColor="text1"/>
                <w:sz w:val="20"/>
                <w:szCs w:val="20"/>
              </w:rPr>
            </w:pPr>
            <w:r w:rsidRPr="00192D34">
              <w:rPr>
                <w:rFonts w:ascii="Times New Roman" w:hAnsi="Times New Roman" w:cs="Times New Roman"/>
                <w:color w:val="000000" w:themeColor="text1"/>
                <w:sz w:val="20"/>
                <w:szCs w:val="20"/>
              </w:rPr>
              <w:t>Baigę pirmosios pakopos studijas kolegijoje ir Lietuvių filologijos arba Rusų filologijos papildomųjų studijų programą Vilniaus universitete</w:t>
            </w:r>
          </w:p>
        </w:tc>
        <w:tc>
          <w:tcPr>
            <w:tcW w:w="3685" w:type="dxa"/>
            <w:tcBorders>
              <w:top w:val="nil"/>
              <w:left w:val="single" w:sz="4" w:space="0" w:color="auto"/>
              <w:bottom w:val="single" w:sz="4" w:space="0" w:color="auto"/>
              <w:right w:val="single" w:sz="4" w:space="0" w:color="auto"/>
            </w:tcBorders>
          </w:tcPr>
          <w:p w14:paraId="703A908A" w14:textId="4C495B07" w:rsidR="008751F5" w:rsidRPr="0019712B" w:rsidRDefault="008751F5" w:rsidP="008751F5">
            <w:pPr>
              <w:jc w:val="both"/>
              <w:rPr>
                <w:rFonts w:ascii="Times New Roman" w:hAnsi="Times New Roman" w:cs="Times New Roman"/>
                <w:color w:val="000000" w:themeColor="text1"/>
                <w:sz w:val="20"/>
                <w:szCs w:val="20"/>
              </w:rPr>
            </w:pPr>
            <w:r w:rsidRPr="00E7531A">
              <w:rPr>
                <w:rFonts w:ascii="Times New Roman" w:hAnsi="Times New Roman" w:cs="Times New Roman"/>
                <w:i/>
                <w:color w:val="000000" w:themeColor="text1"/>
                <w:sz w:val="20"/>
                <w:szCs w:val="20"/>
                <w:lang w:eastAsia="lt-LT"/>
              </w:rPr>
              <w:t xml:space="preserve">Užsienio valstybių piliečiai turi mokėti </w:t>
            </w:r>
            <w:r w:rsidRPr="00A25EF5">
              <w:rPr>
                <w:rFonts w:ascii="Times New Roman" w:hAnsi="Times New Roman" w:cs="Times New Roman"/>
                <w:b/>
                <w:i/>
                <w:color w:val="000000" w:themeColor="text1"/>
                <w:sz w:val="20"/>
                <w:szCs w:val="20"/>
                <w:lang w:eastAsia="lt-LT"/>
              </w:rPr>
              <w:t>lietuvių kalbą ne žemesniu nei B2 lygiu</w:t>
            </w:r>
            <w:r>
              <w:rPr>
                <w:rFonts w:ascii="Times New Roman" w:hAnsi="Times New Roman" w:cs="Times New Roman"/>
                <w:i/>
                <w:color w:val="000000" w:themeColor="text1"/>
                <w:sz w:val="20"/>
                <w:szCs w:val="20"/>
                <w:lang w:eastAsia="lt-LT"/>
              </w:rPr>
              <w:t>.</w:t>
            </w:r>
          </w:p>
        </w:tc>
      </w:tr>
      <w:tr w:rsidR="008751F5" w:rsidRPr="0019712B" w14:paraId="1EB2AF07" w14:textId="77777777" w:rsidTr="00076150">
        <w:trPr>
          <w:trHeight w:val="184"/>
        </w:trPr>
        <w:tc>
          <w:tcPr>
            <w:tcW w:w="1276" w:type="dxa"/>
            <w:tcBorders>
              <w:top w:val="single" w:sz="4" w:space="0" w:color="auto"/>
              <w:left w:val="single" w:sz="4" w:space="0" w:color="auto"/>
              <w:bottom w:val="nil"/>
              <w:right w:val="single" w:sz="4" w:space="0" w:color="auto"/>
            </w:tcBorders>
          </w:tcPr>
          <w:p w14:paraId="6CB4E3B8" w14:textId="46CB5477" w:rsidR="008751F5" w:rsidRPr="006D2E05" w:rsidRDefault="008751F5" w:rsidP="008751F5">
            <w:pPr>
              <w:jc w:val="center"/>
              <w:rPr>
                <w:rFonts w:ascii="Times New Roman" w:hAnsi="Times New Roman" w:cs="Times New Roman"/>
                <w:color w:val="000000" w:themeColor="text1"/>
                <w:sz w:val="20"/>
                <w:szCs w:val="20"/>
                <w:lang w:eastAsia="lt-LT"/>
              </w:rPr>
            </w:pPr>
            <w:r w:rsidRPr="00906099">
              <w:rPr>
                <w:rFonts w:ascii="Times New Roman" w:hAnsi="Times New Roman" w:cs="Times New Roman"/>
                <w:color w:val="000000" w:themeColor="text1"/>
                <w:sz w:val="20"/>
                <w:szCs w:val="20"/>
                <w:lang w:eastAsia="lt-LT"/>
              </w:rPr>
              <w:lastRenderedPageBreak/>
              <w:t>6211NX013</w:t>
            </w:r>
          </w:p>
        </w:tc>
        <w:tc>
          <w:tcPr>
            <w:tcW w:w="1843" w:type="dxa"/>
            <w:tcBorders>
              <w:top w:val="single" w:sz="4" w:space="0" w:color="auto"/>
              <w:left w:val="single" w:sz="4" w:space="0" w:color="auto"/>
              <w:bottom w:val="nil"/>
              <w:right w:val="single" w:sz="4" w:space="0" w:color="auto"/>
            </w:tcBorders>
          </w:tcPr>
          <w:p w14:paraId="72910672" w14:textId="782FA28C" w:rsidR="008751F5" w:rsidRDefault="008751F5" w:rsidP="008751F5">
            <w:pPr>
              <w:rPr>
                <w:rFonts w:ascii="Times New Roman" w:hAnsi="Times New Roman" w:cs="Times New Roman"/>
                <w:color w:val="000000" w:themeColor="text1"/>
                <w:sz w:val="20"/>
                <w:szCs w:val="20"/>
                <w:lang w:eastAsia="lt-LT"/>
              </w:rPr>
            </w:pPr>
            <w:r w:rsidRPr="00EE4272">
              <w:rPr>
                <w:rFonts w:ascii="Times New Roman" w:hAnsi="Times New Roman" w:cs="Times New Roman"/>
                <w:color w:val="000000" w:themeColor="text1"/>
                <w:sz w:val="20"/>
                <w:szCs w:val="20"/>
                <w:lang w:eastAsia="lt-LT"/>
              </w:rPr>
              <w:t>Kalbotyra: gretinamoji kalbotyra (italų kalbotyra)</w:t>
            </w:r>
          </w:p>
        </w:tc>
        <w:tc>
          <w:tcPr>
            <w:tcW w:w="709" w:type="dxa"/>
            <w:tcBorders>
              <w:left w:val="single" w:sz="4" w:space="0" w:color="auto"/>
              <w:right w:val="single" w:sz="4" w:space="0" w:color="auto"/>
            </w:tcBorders>
          </w:tcPr>
          <w:p w14:paraId="40B14650" w14:textId="3C64F356" w:rsidR="008751F5" w:rsidRDefault="008751F5" w:rsidP="008751F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N04</w:t>
            </w:r>
          </w:p>
        </w:tc>
        <w:tc>
          <w:tcPr>
            <w:tcW w:w="3402" w:type="dxa"/>
            <w:tcBorders>
              <w:left w:val="single" w:sz="4" w:space="0" w:color="auto"/>
              <w:right w:val="single" w:sz="4" w:space="0" w:color="auto"/>
            </w:tcBorders>
          </w:tcPr>
          <w:p w14:paraId="07D7EC68" w14:textId="77777777" w:rsidR="008751F5" w:rsidRPr="00496DC2" w:rsidRDefault="008751F5" w:rsidP="008751F5">
            <w:pPr>
              <w:pStyle w:val="Default"/>
              <w:rPr>
                <w:sz w:val="20"/>
                <w:szCs w:val="20"/>
                <w:lang w:val="lt-LT"/>
              </w:rPr>
            </w:pPr>
            <w:r w:rsidRPr="00496DC2">
              <w:rPr>
                <w:sz w:val="20"/>
                <w:szCs w:val="20"/>
                <w:lang w:val="lt-LT"/>
              </w:rPr>
              <w:t xml:space="preserve">Filologija pagal kalbą (italų filologija) pagrindinių ir gretutinių studijų </w:t>
            </w:r>
          </w:p>
          <w:p w14:paraId="6BE3517D" w14:textId="77777777" w:rsidR="008751F5" w:rsidRDefault="008751F5" w:rsidP="008751F5">
            <w:pPr>
              <w:rPr>
                <w:rFonts w:ascii="Times New Roman" w:hAnsi="Times New Roman" w:cs="Times New Roman"/>
                <w:color w:val="000000" w:themeColor="text1"/>
                <w:sz w:val="20"/>
                <w:szCs w:val="20"/>
              </w:rPr>
            </w:pPr>
          </w:p>
        </w:tc>
        <w:tc>
          <w:tcPr>
            <w:tcW w:w="3685" w:type="dxa"/>
            <w:tcBorders>
              <w:top w:val="single" w:sz="4" w:space="0" w:color="auto"/>
              <w:left w:val="single" w:sz="4" w:space="0" w:color="auto"/>
              <w:right w:val="single" w:sz="4" w:space="0" w:color="auto"/>
            </w:tcBorders>
          </w:tcPr>
          <w:p w14:paraId="2240E7DF" w14:textId="77777777" w:rsidR="008751F5" w:rsidRDefault="008751F5" w:rsidP="008751F5">
            <w:pPr>
              <w:jc w:val="center"/>
              <w:rPr>
                <w:rFonts w:ascii="Times New Roman" w:hAnsi="Times New Roman" w:cs="Times New Roman"/>
                <w:i/>
                <w:color w:val="000000" w:themeColor="text1"/>
                <w:sz w:val="20"/>
                <w:szCs w:val="20"/>
                <w:lang w:eastAsia="lt-LT"/>
              </w:rPr>
            </w:pPr>
            <w:r w:rsidRPr="0019712B">
              <w:rPr>
                <w:rFonts w:ascii="Times New Roman" w:hAnsi="Times New Roman" w:cs="Times New Roman"/>
                <w:color w:val="000000" w:themeColor="text1"/>
                <w:sz w:val="20"/>
                <w:szCs w:val="20"/>
              </w:rPr>
              <w:t>VS + D + P</w:t>
            </w:r>
          </w:p>
          <w:p w14:paraId="0ABA0DDE" w14:textId="4E589AA9" w:rsidR="008751F5" w:rsidRDefault="008751F5" w:rsidP="008751F5">
            <w:pPr>
              <w:jc w:val="both"/>
              <w:rPr>
                <w:rFonts w:ascii="Times New Roman" w:hAnsi="Times New Roman" w:cs="Times New Roman"/>
                <w:color w:val="000000" w:themeColor="text1"/>
                <w:sz w:val="20"/>
                <w:szCs w:val="20"/>
                <w:lang w:eastAsia="lt-LT"/>
              </w:rPr>
            </w:pPr>
            <w:r w:rsidRPr="00E7531A">
              <w:rPr>
                <w:rFonts w:ascii="Times New Roman" w:hAnsi="Times New Roman" w:cs="Times New Roman"/>
                <w:i/>
                <w:color w:val="000000" w:themeColor="text1"/>
                <w:sz w:val="20"/>
                <w:szCs w:val="20"/>
                <w:lang w:eastAsia="lt-LT"/>
              </w:rPr>
              <w:t xml:space="preserve">Užsienio valstybių piliečiai turi mokėti </w:t>
            </w:r>
            <w:r w:rsidRPr="00A25EF5">
              <w:rPr>
                <w:rFonts w:ascii="Times New Roman" w:hAnsi="Times New Roman" w:cs="Times New Roman"/>
                <w:b/>
                <w:i/>
                <w:color w:val="000000" w:themeColor="text1"/>
                <w:sz w:val="20"/>
                <w:szCs w:val="20"/>
                <w:lang w:eastAsia="lt-LT"/>
              </w:rPr>
              <w:t>lietuvių kalbą ne žemesniu nei B2 lygiu</w:t>
            </w:r>
            <w:r>
              <w:rPr>
                <w:rFonts w:ascii="Times New Roman" w:hAnsi="Times New Roman" w:cs="Times New Roman"/>
                <w:b/>
                <w:i/>
                <w:color w:val="000000" w:themeColor="text1"/>
                <w:sz w:val="20"/>
                <w:szCs w:val="20"/>
                <w:lang w:eastAsia="lt-LT"/>
              </w:rPr>
              <w:t>.</w:t>
            </w:r>
          </w:p>
        </w:tc>
      </w:tr>
      <w:tr w:rsidR="008751F5" w:rsidRPr="0019712B" w14:paraId="441CBA94" w14:textId="77777777" w:rsidTr="00076150">
        <w:trPr>
          <w:trHeight w:val="184"/>
        </w:trPr>
        <w:tc>
          <w:tcPr>
            <w:tcW w:w="1276" w:type="dxa"/>
            <w:tcBorders>
              <w:top w:val="nil"/>
              <w:left w:val="single" w:sz="4" w:space="0" w:color="auto"/>
              <w:bottom w:val="nil"/>
              <w:right w:val="single" w:sz="4" w:space="0" w:color="auto"/>
            </w:tcBorders>
          </w:tcPr>
          <w:p w14:paraId="1E2F86FC" w14:textId="1898682F" w:rsidR="008751F5" w:rsidRPr="00906099" w:rsidRDefault="008751F5" w:rsidP="008751F5">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05A343C" w14:textId="1B1BE7CD" w:rsidR="008751F5" w:rsidRPr="00EE4272" w:rsidRDefault="008751F5" w:rsidP="008751F5">
            <w:pPr>
              <w:rPr>
                <w:rFonts w:ascii="Times New Roman" w:hAnsi="Times New Roman" w:cs="Times New Roman"/>
                <w:color w:val="000000" w:themeColor="text1"/>
                <w:sz w:val="20"/>
                <w:szCs w:val="20"/>
                <w:lang w:eastAsia="lt-LT"/>
              </w:rPr>
            </w:pPr>
          </w:p>
        </w:tc>
        <w:tc>
          <w:tcPr>
            <w:tcW w:w="4111" w:type="dxa"/>
            <w:gridSpan w:val="2"/>
            <w:tcBorders>
              <w:left w:val="single" w:sz="4" w:space="0" w:color="auto"/>
              <w:right w:val="single" w:sz="4" w:space="0" w:color="auto"/>
            </w:tcBorders>
          </w:tcPr>
          <w:p w14:paraId="79410463" w14:textId="05BC781A" w:rsidR="008751F5" w:rsidRPr="00304EBB" w:rsidRDefault="008751F5" w:rsidP="008751F5">
            <w:pPr>
              <w:pStyle w:val="Default"/>
              <w:rPr>
                <w:sz w:val="20"/>
                <w:szCs w:val="20"/>
              </w:rPr>
            </w:pPr>
            <w:r>
              <w:rPr>
                <w:sz w:val="20"/>
                <w:szCs w:val="20"/>
              </w:rPr>
              <w:t xml:space="preserve">Kitos krypčių grupės </w:t>
            </w:r>
          </w:p>
        </w:tc>
        <w:tc>
          <w:tcPr>
            <w:tcW w:w="3685" w:type="dxa"/>
            <w:vMerge w:val="restart"/>
            <w:tcBorders>
              <w:top w:val="single" w:sz="4" w:space="0" w:color="auto"/>
              <w:left w:val="single" w:sz="4" w:space="0" w:color="auto"/>
              <w:right w:val="single" w:sz="4" w:space="0" w:color="auto"/>
            </w:tcBorders>
          </w:tcPr>
          <w:p w14:paraId="7D3E62DF" w14:textId="77777777" w:rsidR="008751F5" w:rsidRDefault="008751F5" w:rsidP="008751F5">
            <w:pPr>
              <w:jc w:val="center"/>
              <w:rPr>
                <w:rFonts w:ascii="Times New Roman" w:hAnsi="Times New Roman" w:cs="Times New Roman"/>
                <w:i/>
                <w:color w:val="000000" w:themeColor="text1"/>
                <w:sz w:val="20"/>
                <w:szCs w:val="20"/>
                <w:lang w:eastAsia="lt-LT"/>
              </w:rPr>
            </w:pPr>
            <w:r w:rsidRPr="0019712B">
              <w:rPr>
                <w:rFonts w:ascii="Times New Roman" w:hAnsi="Times New Roman" w:cs="Times New Roman"/>
                <w:color w:val="000000" w:themeColor="text1"/>
                <w:sz w:val="20"/>
                <w:szCs w:val="20"/>
              </w:rPr>
              <w:t>VS + D + P</w:t>
            </w:r>
          </w:p>
          <w:p w14:paraId="5D63F421" w14:textId="0B98435C" w:rsidR="008751F5" w:rsidRPr="004303E5" w:rsidRDefault="008751F5" w:rsidP="008751F5">
            <w:pPr>
              <w:pStyle w:val="Default"/>
              <w:jc w:val="both"/>
              <w:rPr>
                <w:sz w:val="20"/>
                <w:szCs w:val="20"/>
                <w:lang w:val="lt-LT"/>
              </w:rPr>
            </w:pPr>
            <w:r w:rsidRPr="004303E5">
              <w:rPr>
                <w:i/>
                <w:iCs/>
                <w:sz w:val="20"/>
                <w:szCs w:val="20"/>
                <w:lang w:val="lt-LT"/>
              </w:rPr>
              <w:t xml:space="preserve">Stojantieji turi mokėti </w:t>
            </w:r>
            <w:r w:rsidRPr="004303E5">
              <w:rPr>
                <w:b/>
                <w:bCs/>
                <w:i/>
                <w:iCs/>
                <w:sz w:val="20"/>
                <w:szCs w:val="20"/>
                <w:lang w:val="lt-LT"/>
              </w:rPr>
              <w:t xml:space="preserve">italų kalbą B2 lygiu </w:t>
            </w:r>
            <w:r w:rsidRPr="004303E5">
              <w:rPr>
                <w:i/>
                <w:iCs/>
                <w:sz w:val="20"/>
                <w:szCs w:val="20"/>
                <w:lang w:val="lt-LT"/>
              </w:rPr>
              <w:t xml:space="preserve">ir pateikti tai įrodančius dokumentus. </w:t>
            </w:r>
            <w:r w:rsidRPr="004303E5">
              <w:rPr>
                <w:i/>
                <w:color w:val="000000" w:themeColor="text1"/>
                <w:sz w:val="20"/>
                <w:szCs w:val="20"/>
                <w:lang w:val="lt-LT" w:eastAsia="lt-LT"/>
              </w:rPr>
              <w:t xml:space="preserve">Gavus dokumentus, VU ISAS bus pažymėtas </w:t>
            </w:r>
            <w:r w:rsidRPr="004303E5">
              <w:rPr>
                <w:b/>
                <w:i/>
                <w:color w:val="000000" w:themeColor="text1"/>
                <w:sz w:val="20"/>
                <w:szCs w:val="20"/>
                <w:lang w:val="lt-LT" w:eastAsia="lt-LT"/>
              </w:rPr>
              <w:t>atitikimas atrankos kriterijams</w:t>
            </w:r>
            <w:r w:rsidRPr="004303E5">
              <w:rPr>
                <w:i/>
                <w:color w:val="000000" w:themeColor="text1"/>
                <w:sz w:val="20"/>
                <w:szCs w:val="20"/>
                <w:lang w:val="lt-LT" w:eastAsia="lt-LT"/>
              </w:rPr>
              <w:t xml:space="preserve"> ir stojantysis galės pretenduoti į studijų programą.</w:t>
            </w:r>
          </w:p>
          <w:p w14:paraId="4E523DE1" w14:textId="3B791A31" w:rsidR="008751F5" w:rsidRDefault="008751F5" w:rsidP="008751F5">
            <w:pPr>
              <w:jc w:val="both"/>
              <w:rPr>
                <w:rFonts w:ascii="Times New Roman" w:hAnsi="Times New Roman" w:cs="Times New Roman"/>
                <w:color w:val="000000" w:themeColor="text1"/>
                <w:sz w:val="20"/>
                <w:szCs w:val="20"/>
                <w:lang w:eastAsia="lt-LT"/>
              </w:rPr>
            </w:pPr>
            <w:r w:rsidRPr="004303E5">
              <w:rPr>
                <w:rFonts w:ascii="Times New Roman" w:hAnsi="Times New Roman" w:cs="Times New Roman"/>
                <w:i/>
                <w:color w:val="000000" w:themeColor="text1"/>
                <w:sz w:val="20"/>
                <w:szCs w:val="20"/>
                <w:lang w:eastAsia="lt-LT"/>
              </w:rPr>
              <w:t xml:space="preserve">Užsienio valstybių piliečiai turi mokėti </w:t>
            </w:r>
            <w:r w:rsidRPr="004303E5">
              <w:rPr>
                <w:rFonts w:ascii="Times New Roman" w:hAnsi="Times New Roman" w:cs="Times New Roman"/>
                <w:b/>
                <w:i/>
                <w:color w:val="000000" w:themeColor="text1"/>
                <w:sz w:val="20"/>
                <w:szCs w:val="20"/>
                <w:lang w:eastAsia="lt-LT"/>
              </w:rPr>
              <w:t>lietuvių kalbą ne žemesniu</w:t>
            </w:r>
            <w:r w:rsidRPr="00A25EF5">
              <w:rPr>
                <w:rFonts w:ascii="Times New Roman" w:hAnsi="Times New Roman" w:cs="Times New Roman"/>
                <w:b/>
                <w:i/>
                <w:color w:val="000000" w:themeColor="text1"/>
                <w:sz w:val="20"/>
                <w:szCs w:val="20"/>
                <w:lang w:eastAsia="lt-LT"/>
              </w:rPr>
              <w:t xml:space="preserve"> nei B2 lygiu</w:t>
            </w:r>
            <w:r>
              <w:rPr>
                <w:rFonts w:ascii="Times New Roman" w:hAnsi="Times New Roman" w:cs="Times New Roman"/>
                <w:b/>
                <w:i/>
                <w:color w:val="000000" w:themeColor="text1"/>
                <w:sz w:val="20"/>
                <w:szCs w:val="20"/>
                <w:lang w:eastAsia="lt-LT"/>
              </w:rPr>
              <w:t>.</w:t>
            </w:r>
          </w:p>
        </w:tc>
      </w:tr>
      <w:tr w:rsidR="008751F5" w:rsidRPr="0019712B" w14:paraId="78B13C7D" w14:textId="77777777" w:rsidTr="00E90A5D">
        <w:trPr>
          <w:trHeight w:val="184"/>
        </w:trPr>
        <w:tc>
          <w:tcPr>
            <w:tcW w:w="1276" w:type="dxa"/>
            <w:tcBorders>
              <w:top w:val="nil"/>
              <w:left w:val="single" w:sz="4" w:space="0" w:color="auto"/>
              <w:bottom w:val="single" w:sz="4" w:space="0" w:color="auto"/>
              <w:right w:val="single" w:sz="4" w:space="0" w:color="auto"/>
            </w:tcBorders>
          </w:tcPr>
          <w:p w14:paraId="37E90BC5" w14:textId="77777777" w:rsidR="008751F5" w:rsidRPr="00906099" w:rsidRDefault="008751F5" w:rsidP="008751F5">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027566A7" w14:textId="77777777" w:rsidR="008751F5" w:rsidRPr="00EE4272" w:rsidRDefault="008751F5" w:rsidP="008751F5">
            <w:pPr>
              <w:rPr>
                <w:rFonts w:ascii="Times New Roman" w:hAnsi="Times New Roman" w:cs="Times New Roman"/>
                <w:color w:val="000000" w:themeColor="text1"/>
                <w:sz w:val="20"/>
                <w:szCs w:val="20"/>
                <w:lang w:eastAsia="lt-LT"/>
              </w:rPr>
            </w:pPr>
          </w:p>
        </w:tc>
        <w:tc>
          <w:tcPr>
            <w:tcW w:w="4111" w:type="dxa"/>
            <w:gridSpan w:val="2"/>
            <w:tcBorders>
              <w:left w:val="single" w:sz="4" w:space="0" w:color="auto"/>
              <w:right w:val="single" w:sz="4" w:space="0" w:color="auto"/>
            </w:tcBorders>
          </w:tcPr>
          <w:p w14:paraId="4487F481" w14:textId="493F0A67" w:rsidR="008751F5" w:rsidRPr="00304EBB" w:rsidRDefault="008751F5" w:rsidP="008751F5">
            <w:pPr>
              <w:pStyle w:val="Default"/>
              <w:jc w:val="both"/>
              <w:rPr>
                <w:sz w:val="20"/>
                <w:szCs w:val="20"/>
                <w:lang w:val="lt-LT"/>
              </w:rPr>
            </w:pPr>
            <w:r w:rsidRPr="00CC11D0">
              <w:rPr>
                <w:sz w:val="20"/>
                <w:szCs w:val="20"/>
                <w:lang w:val="lt-LT"/>
              </w:rPr>
              <w:t xml:space="preserve">Pirmosios pakopos studijos kolegijoje ir Lietuvių filologijos arba Rusų filologijos papildomųjų studijų programa Vilniaus universitete </w:t>
            </w:r>
          </w:p>
        </w:tc>
        <w:tc>
          <w:tcPr>
            <w:tcW w:w="3685" w:type="dxa"/>
            <w:vMerge/>
            <w:tcBorders>
              <w:left w:val="single" w:sz="4" w:space="0" w:color="auto"/>
              <w:right w:val="single" w:sz="4" w:space="0" w:color="auto"/>
            </w:tcBorders>
          </w:tcPr>
          <w:p w14:paraId="2EBBE0F1" w14:textId="169223DE" w:rsidR="008751F5" w:rsidRDefault="008751F5" w:rsidP="008751F5">
            <w:pPr>
              <w:jc w:val="both"/>
              <w:rPr>
                <w:rFonts w:ascii="Times New Roman" w:hAnsi="Times New Roman" w:cs="Times New Roman"/>
                <w:color w:val="000000" w:themeColor="text1"/>
                <w:sz w:val="20"/>
                <w:szCs w:val="20"/>
                <w:lang w:eastAsia="lt-LT"/>
              </w:rPr>
            </w:pPr>
          </w:p>
        </w:tc>
      </w:tr>
      <w:tr w:rsidR="008751F5" w:rsidRPr="0019712B" w14:paraId="432670A8" w14:textId="335F237F" w:rsidTr="00304EBB">
        <w:trPr>
          <w:trHeight w:val="184"/>
        </w:trPr>
        <w:tc>
          <w:tcPr>
            <w:tcW w:w="10915" w:type="dxa"/>
            <w:gridSpan w:val="5"/>
            <w:tcBorders>
              <w:top w:val="single" w:sz="4" w:space="0" w:color="auto"/>
              <w:left w:val="single" w:sz="4" w:space="0" w:color="auto"/>
              <w:bottom w:val="nil"/>
              <w:right w:val="single" w:sz="4" w:space="0" w:color="auto"/>
            </w:tcBorders>
          </w:tcPr>
          <w:p w14:paraId="6F15BC15" w14:textId="77777777" w:rsidR="008751F5" w:rsidRDefault="008751F5" w:rsidP="008751F5">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37541EC7" w14:textId="77777777" w:rsidR="002A3DB9" w:rsidRPr="005C50FB" w:rsidRDefault="002A3DB9" w:rsidP="002A3DB9">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4E29923B" w14:textId="77777777" w:rsidR="00E02860" w:rsidRDefault="00E02860" w:rsidP="00E02860">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5C2CF100" w14:textId="7122EB6D" w:rsidR="008751F5" w:rsidRPr="00EE4272" w:rsidRDefault="008751F5" w:rsidP="008751F5">
            <w:pPr>
              <w:jc w:val="both"/>
              <w:rPr>
                <w:rFonts w:ascii="Times New Roman" w:hAnsi="Times New Roman" w:cs="Times New Roman"/>
                <w:b/>
                <w:color w:val="000000" w:themeColor="text1"/>
                <w:sz w:val="20"/>
                <w:szCs w:val="20"/>
                <w:u w:val="single"/>
                <w:lang w:eastAsia="lt-LT"/>
              </w:rPr>
            </w:pPr>
            <w:r w:rsidRPr="0078063C">
              <w:rPr>
                <w:rFonts w:ascii="Times New Roman" w:hAnsi="Times New Roman" w:cs="Times New Roman"/>
                <w:b/>
                <w:color w:val="000000" w:themeColor="text1"/>
                <w:sz w:val="20"/>
                <w:szCs w:val="20"/>
                <w:lang w:eastAsia="lt-LT"/>
              </w:rPr>
              <w:t>P</w:t>
            </w:r>
            <w:r>
              <w:rPr>
                <w:rFonts w:ascii="Times New Roman" w:hAnsi="Times New Roman" w:cs="Times New Roman"/>
                <w:color w:val="000000" w:themeColor="text1"/>
                <w:sz w:val="20"/>
                <w:szCs w:val="20"/>
                <w:lang w:eastAsia="lt-LT"/>
              </w:rPr>
              <w:t xml:space="preserve"> – </w:t>
            </w:r>
            <w:r w:rsidRPr="00391081">
              <w:rPr>
                <w:rFonts w:ascii="Times New Roman" w:hAnsi="Times New Roman" w:cs="Times New Roman"/>
                <w:b/>
                <w:color w:val="000000" w:themeColor="text1"/>
                <w:sz w:val="20"/>
                <w:szCs w:val="20"/>
                <w:lang w:eastAsia="lt-LT"/>
              </w:rPr>
              <w:t>papildomi balai</w:t>
            </w:r>
            <w:r>
              <w:rPr>
                <w:rFonts w:ascii="Times New Roman" w:hAnsi="Times New Roman" w:cs="Times New Roman"/>
                <w:color w:val="000000" w:themeColor="text1"/>
                <w:sz w:val="20"/>
                <w:szCs w:val="20"/>
                <w:lang w:eastAsia="lt-LT"/>
              </w:rPr>
              <w:t xml:space="preserve">: </w:t>
            </w:r>
            <w:r w:rsidRPr="00391081">
              <w:rPr>
                <w:rFonts w:ascii="Times New Roman" w:hAnsi="Times New Roman" w:cs="Times New Roman"/>
                <w:color w:val="000000" w:themeColor="text1"/>
                <w:sz w:val="20"/>
                <w:szCs w:val="20"/>
                <w:lang w:eastAsia="lt-LT"/>
              </w:rPr>
              <w:t>1 balas už pranešimą (studentų) mokslinėje konferencijoje arba už straipsnį, paskelbtą moksliniame ar mokslo populiarinimo leidinyje, kultūrinėje ir profesinėje spaudoje. Pranešimo ar straipsnio tema turi atitikti ketinamos studijuoti programos pobūdį. Papildomas balas pridedamas tik vieną kartą, neatsižvelgiant į pranešimų ar straipsnių skaičių.</w:t>
            </w:r>
            <w:r>
              <w:rPr>
                <w:rFonts w:ascii="Times New Roman" w:hAnsi="Times New Roman" w:cs="Times New Roman"/>
                <w:color w:val="000000" w:themeColor="text1"/>
                <w:sz w:val="20"/>
                <w:szCs w:val="20"/>
                <w:lang w:eastAsia="lt-LT"/>
              </w:rPr>
              <w:t xml:space="preserve"> </w:t>
            </w:r>
          </w:p>
        </w:tc>
      </w:tr>
      <w:tr w:rsidR="008751F5" w:rsidRPr="0019712B" w14:paraId="511389C3" w14:textId="77777777" w:rsidTr="00304EBB">
        <w:trPr>
          <w:trHeight w:val="184"/>
        </w:trPr>
        <w:tc>
          <w:tcPr>
            <w:tcW w:w="1276" w:type="dxa"/>
            <w:tcBorders>
              <w:top w:val="single" w:sz="4" w:space="0" w:color="auto"/>
              <w:left w:val="single" w:sz="4" w:space="0" w:color="auto"/>
              <w:bottom w:val="nil"/>
              <w:right w:val="single" w:sz="4" w:space="0" w:color="auto"/>
            </w:tcBorders>
          </w:tcPr>
          <w:p w14:paraId="3F82A3CC" w14:textId="6B0C6C91" w:rsidR="008751F5" w:rsidRPr="00B72B41" w:rsidRDefault="008751F5" w:rsidP="008751F5">
            <w:pPr>
              <w:jc w:val="center"/>
              <w:rPr>
                <w:rFonts w:ascii="Times New Roman" w:hAnsi="Times New Roman" w:cs="Times New Roman"/>
                <w:color w:val="000000" w:themeColor="text1"/>
                <w:sz w:val="20"/>
                <w:szCs w:val="20"/>
                <w:lang w:eastAsia="lt-LT"/>
              </w:rPr>
            </w:pPr>
            <w:r w:rsidRPr="006D2E05">
              <w:rPr>
                <w:rFonts w:ascii="Times New Roman" w:hAnsi="Times New Roman" w:cs="Times New Roman"/>
                <w:color w:val="000000" w:themeColor="text1"/>
                <w:sz w:val="20"/>
                <w:szCs w:val="20"/>
                <w:lang w:eastAsia="lt-LT"/>
              </w:rPr>
              <w:t>6211NX023</w:t>
            </w:r>
          </w:p>
        </w:tc>
        <w:tc>
          <w:tcPr>
            <w:tcW w:w="1843" w:type="dxa"/>
            <w:vMerge w:val="restart"/>
            <w:tcBorders>
              <w:top w:val="single" w:sz="4" w:space="0" w:color="auto"/>
              <w:left w:val="single" w:sz="4" w:space="0" w:color="auto"/>
              <w:right w:val="single" w:sz="4" w:space="0" w:color="auto"/>
            </w:tcBorders>
          </w:tcPr>
          <w:p w14:paraId="358966C8" w14:textId="77777777" w:rsidR="008751F5" w:rsidRDefault="008751F5" w:rsidP="008751F5">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 xml:space="preserve">Rusistika </w:t>
            </w:r>
            <w:r w:rsidRPr="006D2E05">
              <w:rPr>
                <w:rFonts w:ascii="Times New Roman" w:hAnsi="Times New Roman" w:cs="Times New Roman"/>
                <w:color w:val="000000" w:themeColor="text1"/>
                <w:sz w:val="20"/>
                <w:szCs w:val="20"/>
                <w:lang w:eastAsia="lt-LT"/>
              </w:rPr>
              <w:t>(literatūra, lingvistika, kultūra) (</w:t>
            </w:r>
            <w:r w:rsidRPr="00EA2953">
              <w:rPr>
                <w:rFonts w:ascii="Times New Roman" w:hAnsi="Times New Roman" w:cs="Times New Roman"/>
                <w:i/>
                <w:color w:val="000000" w:themeColor="text1"/>
                <w:sz w:val="20"/>
                <w:szCs w:val="20"/>
                <w:lang w:eastAsia="lt-LT"/>
              </w:rPr>
              <w:t>vykdoma rusų k</w:t>
            </w:r>
            <w:r w:rsidRPr="006D2E05">
              <w:rPr>
                <w:rFonts w:ascii="Times New Roman" w:hAnsi="Times New Roman" w:cs="Times New Roman"/>
                <w:color w:val="000000" w:themeColor="text1"/>
                <w:sz w:val="20"/>
                <w:szCs w:val="20"/>
                <w:lang w:eastAsia="lt-LT"/>
              </w:rPr>
              <w:t>.)</w:t>
            </w:r>
          </w:p>
          <w:p w14:paraId="11D2A247" w14:textId="7338D939" w:rsidR="008751F5" w:rsidRDefault="008751F5" w:rsidP="008751F5">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 xml:space="preserve">Rusistika </w:t>
            </w:r>
            <w:r w:rsidRPr="006D2E05">
              <w:rPr>
                <w:rFonts w:ascii="Times New Roman" w:hAnsi="Times New Roman" w:cs="Times New Roman"/>
                <w:color w:val="000000" w:themeColor="text1"/>
                <w:sz w:val="20"/>
                <w:szCs w:val="20"/>
                <w:lang w:eastAsia="lt-LT"/>
              </w:rPr>
              <w:t>(medijų lingvistika) (</w:t>
            </w:r>
            <w:r w:rsidRPr="00EA2953">
              <w:rPr>
                <w:rFonts w:ascii="Times New Roman" w:hAnsi="Times New Roman" w:cs="Times New Roman"/>
                <w:i/>
                <w:color w:val="000000" w:themeColor="text1"/>
                <w:sz w:val="20"/>
                <w:szCs w:val="20"/>
                <w:lang w:eastAsia="lt-LT"/>
              </w:rPr>
              <w:t>vykdoma rusų k</w:t>
            </w:r>
            <w:r w:rsidRPr="006D2E05">
              <w:rPr>
                <w:rFonts w:ascii="Times New Roman" w:hAnsi="Times New Roman" w:cs="Times New Roman"/>
                <w:color w:val="000000" w:themeColor="text1"/>
                <w:sz w:val="20"/>
                <w:szCs w:val="20"/>
                <w:lang w:eastAsia="lt-LT"/>
              </w:rPr>
              <w:t>.)</w:t>
            </w:r>
          </w:p>
        </w:tc>
        <w:tc>
          <w:tcPr>
            <w:tcW w:w="709" w:type="dxa"/>
            <w:tcBorders>
              <w:left w:val="single" w:sz="4" w:space="0" w:color="auto"/>
              <w:right w:val="single" w:sz="4" w:space="0" w:color="auto"/>
            </w:tcBorders>
          </w:tcPr>
          <w:p w14:paraId="58A8371D" w14:textId="59F14160" w:rsidR="008751F5" w:rsidRDefault="008751F5" w:rsidP="008751F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N04</w:t>
            </w:r>
          </w:p>
        </w:tc>
        <w:tc>
          <w:tcPr>
            <w:tcW w:w="3402" w:type="dxa"/>
            <w:tcBorders>
              <w:left w:val="single" w:sz="4" w:space="0" w:color="auto"/>
              <w:right w:val="single" w:sz="4" w:space="0" w:color="auto"/>
            </w:tcBorders>
          </w:tcPr>
          <w:p w14:paraId="48572BA7" w14:textId="62EB4EDA" w:rsidR="008751F5" w:rsidRPr="000D7AF5" w:rsidRDefault="008751F5" w:rsidP="008751F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Filologija pagal kalbą (rus</w:t>
            </w:r>
            <w:r w:rsidRPr="000D7AF5">
              <w:rPr>
                <w:rFonts w:ascii="Times New Roman" w:hAnsi="Times New Roman" w:cs="Times New Roman"/>
                <w:color w:val="000000" w:themeColor="text1"/>
                <w:sz w:val="20"/>
                <w:szCs w:val="20"/>
              </w:rPr>
              <w:t>ų filologija)</w:t>
            </w:r>
            <w:r w:rsidRPr="00B6680B">
              <w:rPr>
                <w:rFonts w:ascii="Times New Roman" w:hAnsi="Times New Roman" w:cs="Times New Roman"/>
                <w:color w:val="000000" w:themeColor="text1"/>
                <w:sz w:val="20"/>
                <w:szCs w:val="20"/>
              </w:rPr>
              <w:t xml:space="preserve"> </w:t>
            </w:r>
          </w:p>
        </w:tc>
        <w:tc>
          <w:tcPr>
            <w:tcW w:w="3685" w:type="dxa"/>
            <w:tcBorders>
              <w:top w:val="single" w:sz="4" w:space="0" w:color="auto"/>
              <w:left w:val="single" w:sz="4" w:space="0" w:color="auto"/>
              <w:right w:val="single" w:sz="4" w:space="0" w:color="auto"/>
            </w:tcBorders>
          </w:tcPr>
          <w:p w14:paraId="53327085" w14:textId="319EB893" w:rsidR="008751F5" w:rsidRDefault="008751F5" w:rsidP="008751F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eastAsia="lt-LT"/>
              </w:rPr>
              <w:t xml:space="preserve">VS + </w:t>
            </w:r>
            <w:r w:rsidRPr="0019712B">
              <w:rPr>
                <w:rFonts w:ascii="Times New Roman" w:hAnsi="Times New Roman" w:cs="Times New Roman"/>
                <w:color w:val="000000" w:themeColor="text1"/>
                <w:sz w:val="20"/>
                <w:szCs w:val="20"/>
                <w:lang w:eastAsia="lt-LT"/>
              </w:rPr>
              <w:t>D + P</w:t>
            </w:r>
          </w:p>
        </w:tc>
      </w:tr>
      <w:tr w:rsidR="008751F5" w:rsidRPr="0019712B" w14:paraId="27A8F95A" w14:textId="77777777" w:rsidTr="00304EBB">
        <w:trPr>
          <w:trHeight w:val="70"/>
        </w:trPr>
        <w:tc>
          <w:tcPr>
            <w:tcW w:w="1276" w:type="dxa"/>
            <w:tcBorders>
              <w:top w:val="nil"/>
              <w:left w:val="single" w:sz="4" w:space="0" w:color="auto"/>
              <w:bottom w:val="nil"/>
              <w:right w:val="single" w:sz="4" w:space="0" w:color="auto"/>
            </w:tcBorders>
          </w:tcPr>
          <w:p w14:paraId="2911C9FB" w14:textId="77777777" w:rsidR="008751F5" w:rsidRPr="00B72B41" w:rsidRDefault="008751F5" w:rsidP="008751F5">
            <w:pP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2A7E774E" w14:textId="07A73ADA" w:rsidR="008751F5" w:rsidRDefault="008751F5" w:rsidP="008751F5">
            <w:pPr>
              <w:rPr>
                <w:rFonts w:ascii="Times New Roman" w:hAnsi="Times New Roman" w:cs="Times New Roman"/>
                <w:color w:val="000000" w:themeColor="text1"/>
                <w:sz w:val="20"/>
                <w:szCs w:val="20"/>
                <w:lang w:eastAsia="lt-LT"/>
              </w:rPr>
            </w:pPr>
          </w:p>
        </w:tc>
        <w:tc>
          <w:tcPr>
            <w:tcW w:w="4111" w:type="dxa"/>
            <w:gridSpan w:val="2"/>
            <w:tcBorders>
              <w:left w:val="single" w:sz="4" w:space="0" w:color="auto"/>
              <w:right w:val="single" w:sz="4" w:space="0" w:color="auto"/>
            </w:tcBorders>
          </w:tcPr>
          <w:p w14:paraId="17DA4C7A" w14:textId="5BD525D9" w:rsidR="008751F5" w:rsidRPr="000D7AF5" w:rsidRDefault="008751F5" w:rsidP="008751F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Kitos krypčių grupės</w:t>
            </w:r>
          </w:p>
        </w:tc>
        <w:tc>
          <w:tcPr>
            <w:tcW w:w="3685" w:type="dxa"/>
            <w:vMerge w:val="restart"/>
            <w:tcBorders>
              <w:top w:val="single" w:sz="4" w:space="0" w:color="auto"/>
              <w:left w:val="single" w:sz="4" w:space="0" w:color="auto"/>
              <w:right w:val="single" w:sz="4" w:space="0" w:color="auto"/>
            </w:tcBorders>
          </w:tcPr>
          <w:p w14:paraId="140C52D0" w14:textId="264D343E" w:rsidR="008751F5" w:rsidRDefault="008751F5" w:rsidP="008751F5">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 xml:space="preserve">VS + </w:t>
            </w:r>
            <w:r w:rsidRPr="0019712B">
              <w:rPr>
                <w:rFonts w:ascii="Times New Roman" w:hAnsi="Times New Roman" w:cs="Times New Roman"/>
                <w:color w:val="000000" w:themeColor="text1"/>
                <w:sz w:val="20"/>
                <w:szCs w:val="20"/>
                <w:lang w:eastAsia="lt-LT"/>
              </w:rPr>
              <w:t>D + P</w:t>
            </w:r>
          </w:p>
          <w:p w14:paraId="2CB49AF2" w14:textId="296DF7D5" w:rsidR="008751F5" w:rsidRPr="00E860CB" w:rsidRDefault="008751F5" w:rsidP="008751F5">
            <w:pPr>
              <w:jc w:val="both"/>
              <w:rPr>
                <w:rFonts w:ascii="Times New Roman" w:hAnsi="Times New Roman" w:cs="Times New Roman"/>
                <w:i/>
                <w:sz w:val="20"/>
                <w:szCs w:val="20"/>
              </w:rPr>
            </w:pPr>
            <w:r>
              <w:rPr>
                <w:rFonts w:ascii="Times New Roman" w:hAnsi="Times New Roman" w:cs="Times New Roman"/>
                <w:i/>
                <w:sz w:val="20"/>
                <w:szCs w:val="20"/>
              </w:rPr>
              <w:t xml:space="preserve">Stojantieji turi mokėti </w:t>
            </w:r>
            <w:r w:rsidRPr="00A25EF5">
              <w:rPr>
                <w:rFonts w:ascii="Times New Roman" w:hAnsi="Times New Roman" w:cs="Times New Roman"/>
                <w:b/>
                <w:i/>
                <w:sz w:val="20"/>
                <w:szCs w:val="20"/>
              </w:rPr>
              <w:t>rusų kalbą  B2 lygiu</w:t>
            </w:r>
            <w:r>
              <w:rPr>
                <w:rFonts w:ascii="Times New Roman" w:hAnsi="Times New Roman" w:cs="Times New Roman"/>
                <w:i/>
                <w:sz w:val="20"/>
                <w:szCs w:val="20"/>
              </w:rPr>
              <w:t xml:space="preserve"> ir el. būdu pateikti </w:t>
            </w:r>
            <w:r>
              <w:rPr>
                <w:rFonts w:ascii="Times New Roman" w:hAnsi="Times New Roman" w:cs="Times New Roman"/>
                <w:i/>
                <w:color w:val="000000" w:themeColor="text1"/>
                <w:sz w:val="20"/>
                <w:szCs w:val="20"/>
              </w:rPr>
              <w:t xml:space="preserve">tai įrodančius dokumentus. </w:t>
            </w:r>
            <w:r w:rsidRPr="00D1353E">
              <w:rPr>
                <w:rFonts w:ascii="Times New Roman" w:hAnsi="Times New Roman" w:cs="Times New Roman"/>
                <w:i/>
                <w:color w:val="000000" w:themeColor="text1"/>
                <w:sz w:val="20"/>
                <w:szCs w:val="20"/>
                <w:lang w:eastAsia="lt-LT"/>
              </w:rPr>
              <w:t xml:space="preserve">Gavus dokumentus, VU ISAS bus pažymėtas </w:t>
            </w:r>
            <w:r w:rsidRPr="00D1353E">
              <w:rPr>
                <w:rFonts w:ascii="Times New Roman" w:hAnsi="Times New Roman" w:cs="Times New Roman"/>
                <w:b/>
                <w:i/>
                <w:color w:val="000000" w:themeColor="text1"/>
                <w:sz w:val="20"/>
                <w:szCs w:val="20"/>
                <w:lang w:eastAsia="lt-LT"/>
              </w:rPr>
              <w:t>atitikimas atrankos kriterijams</w:t>
            </w:r>
            <w:r w:rsidRPr="00D1353E">
              <w:rPr>
                <w:rFonts w:ascii="Times New Roman" w:hAnsi="Times New Roman" w:cs="Times New Roman"/>
                <w:i/>
                <w:color w:val="000000" w:themeColor="text1"/>
                <w:sz w:val="20"/>
                <w:szCs w:val="20"/>
                <w:lang w:eastAsia="lt-LT"/>
              </w:rPr>
              <w:t xml:space="preserve"> ir stojantysis galės pretenduoti į studijų programą</w:t>
            </w:r>
            <w:r w:rsidRPr="00585F32">
              <w:rPr>
                <w:rFonts w:ascii="Times New Roman" w:hAnsi="Times New Roman" w:cs="Times New Roman"/>
                <w:i/>
                <w:color w:val="000000" w:themeColor="text1"/>
                <w:sz w:val="20"/>
                <w:szCs w:val="20"/>
                <w:lang w:eastAsia="lt-LT"/>
              </w:rPr>
              <w:t>.</w:t>
            </w:r>
          </w:p>
        </w:tc>
      </w:tr>
      <w:tr w:rsidR="008751F5" w:rsidRPr="0019712B" w14:paraId="5C3F37AA" w14:textId="77777777" w:rsidTr="00304EBB">
        <w:trPr>
          <w:trHeight w:val="299"/>
        </w:trPr>
        <w:tc>
          <w:tcPr>
            <w:tcW w:w="1276" w:type="dxa"/>
            <w:tcBorders>
              <w:top w:val="nil"/>
              <w:left w:val="single" w:sz="4" w:space="0" w:color="auto"/>
              <w:bottom w:val="single" w:sz="4" w:space="0" w:color="auto"/>
              <w:right w:val="single" w:sz="4" w:space="0" w:color="auto"/>
            </w:tcBorders>
          </w:tcPr>
          <w:p w14:paraId="24AB5873" w14:textId="77777777" w:rsidR="008751F5" w:rsidRPr="00B72B41" w:rsidRDefault="008751F5" w:rsidP="008751F5">
            <w:pPr>
              <w:rPr>
                <w:rFonts w:ascii="Times New Roman" w:hAnsi="Times New Roman" w:cs="Times New Roman"/>
                <w:color w:val="000000" w:themeColor="text1"/>
                <w:sz w:val="20"/>
                <w:szCs w:val="20"/>
                <w:lang w:eastAsia="lt-LT"/>
              </w:rPr>
            </w:pPr>
          </w:p>
        </w:tc>
        <w:tc>
          <w:tcPr>
            <w:tcW w:w="1843" w:type="dxa"/>
            <w:vMerge/>
            <w:tcBorders>
              <w:left w:val="single" w:sz="4" w:space="0" w:color="auto"/>
              <w:bottom w:val="single" w:sz="4" w:space="0" w:color="auto"/>
              <w:right w:val="single" w:sz="4" w:space="0" w:color="auto"/>
            </w:tcBorders>
          </w:tcPr>
          <w:p w14:paraId="5C6CE72D" w14:textId="77777777" w:rsidR="008751F5" w:rsidRDefault="008751F5" w:rsidP="008751F5">
            <w:pPr>
              <w:rPr>
                <w:rFonts w:ascii="Times New Roman" w:hAnsi="Times New Roman" w:cs="Times New Roman"/>
                <w:color w:val="000000" w:themeColor="text1"/>
                <w:sz w:val="20"/>
                <w:szCs w:val="20"/>
                <w:lang w:eastAsia="lt-LT"/>
              </w:rPr>
            </w:pPr>
          </w:p>
        </w:tc>
        <w:tc>
          <w:tcPr>
            <w:tcW w:w="4111" w:type="dxa"/>
            <w:gridSpan w:val="2"/>
            <w:tcBorders>
              <w:left w:val="single" w:sz="4" w:space="0" w:color="auto"/>
              <w:right w:val="single" w:sz="4" w:space="0" w:color="auto"/>
            </w:tcBorders>
          </w:tcPr>
          <w:p w14:paraId="58ED9A6A" w14:textId="203F7B41" w:rsidR="008751F5" w:rsidRDefault="008751F5" w:rsidP="008751F5">
            <w:pPr>
              <w:jc w:val="both"/>
              <w:rPr>
                <w:rFonts w:ascii="Times New Roman" w:hAnsi="Times New Roman" w:cs="Times New Roman"/>
                <w:color w:val="000000" w:themeColor="text1"/>
                <w:sz w:val="20"/>
                <w:szCs w:val="20"/>
              </w:rPr>
            </w:pPr>
            <w:r w:rsidRPr="00260A17">
              <w:rPr>
                <w:rFonts w:ascii="Times New Roman" w:hAnsi="Times New Roman" w:cs="Times New Roman"/>
                <w:color w:val="000000" w:themeColor="text1"/>
                <w:sz w:val="20"/>
                <w:szCs w:val="20"/>
              </w:rPr>
              <w:t xml:space="preserve">Baigę pirmosios pakopos studijas kolegijoje ir </w:t>
            </w:r>
            <w:r>
              <w:rPr>
                <w:rFonts w:ascii="Times New Roman" w:hAnsi="Times New Roman" w:cs="Times New Roman"/>
                <w:color w:val="000000" w:themeColor="text1"/>
                <w:sz w:val="20"/>
                <w:szCs w:val="20"/>
              </w:rPr>
              <w:t xml:space="preserve">Lietuvių filologijos arba </w:t>
            </w:r>
            <w:r w:rsidRPr="00260A17">
              <w:rPr>
                <w:rFonts w:ascii="Times New Roman" w:hAnsi="Times New Roman" w:cs="Times New Roman"/>
                <w:color w:val="000000" w:themeColor="text1"/>
                <w:sz w:val="20"/>
                <w:szCs w:val="20"/>
              </w:rPr>
              <w:t>Rusų filologijos papildomųjų studijų programą Vilniaus universitete</w:t>
            </w:r>
          </w:p>
        </w:tc>
        <w:tc>
          <w:tcPr>
            <w:tcW w:w="3685" w:type="dxa"/>
            <w:vMerge/>
            <w:tcBorders>
              <w:left w:val="single" w:sz="4" w:space="0" w:color="auto"/>
              <w:right w:val="single" w:sz="4" w:space="0" w:color="auto"/>
            </w:tcBorders>
          </w:tcPr>
          <w:p w14:paraId="2E49B205" w14:textId="56558AE1" w:rsidR="008751F5" w:rsidRDefault="008751F5" w:rsidP="008751F5">
            <w:pPr>
              <w:jc w:val="center"/>
              <w:rPr>
                <w:rFonts w:ascii="Times New Roman" w:hAnsi="Times New Roman" w:cs="Times New Roman"/>
                <w:color w:val="000000" w:themeColor="text1"/>
                <w:sz w:val="20"/>
                <w:szCs w:val="20"/>
              </w:rPr>
            </w:pPr>
          </w:p>
        </w:tc>
      </w:tr>
      <w:tr w:rsidR="008751F5" w:rsidRPr="0019712B" w14:paraId="6323374A" w14:textId="77777777" w:rsidTr="008751F5">
        <w:trPr>
          <w:trHeight w:val="1301"/>
        </w:trPr>
        <w:tc>
          <w:tcPr>
            <w:tcW w:w="10915" w:type="dxa"/>
            <w:gridSpan w:val="5"/>
            <w:tcBorders>
              <w:top w:val="nil"/>
              <w:left w:val="single" w:sz="4" w:space="0" w:color="auto"/>
              <w:bottom w:val="single" w:sz="4" w:space="0" w:color="auto"/>
              <w:right w:val="single" w:sz="4" w:space="0" w:color="auto"/>
            </w:tcBorders>
          </w:tcPr>
          <w:p w14:paraId="548B8DD5" w14:textId="77777777" w:rsidR="008751F5" w:rsidRPr="00032718" w:rsidRDefault="008751F5" w:rsidP="008751F5">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5BB95415" w14:textId="77777777" w:rsidR="002A3DB9" w:rsidRPr="005C50FB" w:rsidRDefault="002A3DB9" w:rsidP="002A3DB9">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7577A541" w14:textId="77777777" w:rsidR="00E02860" w:rsidRDefault="00E02860" w:rsidP="00E02860">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2A38E12D" w14:textId="3B7BFB99" w:rsidR="008751F5" w:rsidRDefault="008751F5" w:rsidP="008751F5">
            <w:pPr>
              <w:jc w:val="both"/>
              <w:rPr>
                <w:rFonts w:ascii="Times New Roman" w:hAnsi="Times New Roman" w:cs="Times New Roman"/>
                <w:color w:val="000000" w:themeColor="text1"/>
                <w:sz w:val="20"/>
                <w:szCs w:val="20"/>
              </w:rPr>
            </w:pPr>
            <w:r w:rsidRPr="0078063C">
              <w:rPr>
                <w:rFonts w:ascii="Times New Roman" w:hAnsi="Times New Roman" w:cs="Times New Roman"/>
                <w:b/>
                <w:color w:val="000000" w:themeColor="text1"/>
                <w:sz w:val="20"/>
                <w:szCs w:val="20"/>
                <w:lang w:eastAsia="lt-LT"/>
              </w:rPr>
              <w:t>P</w:t>
            </w:r>
            <w:r>
              <w:rPr>
                <w:rFonts w:ascii="Times New Roman" w:hAnsi="Times New Roman" w:cs="Times New Roman"/>
                <w:color w:val="000000" w:themeColor="text1"/>
                <w:sz w:val="20"/>
                <w:szCs w:val="20"/>
                <w:lang w:eastAsia="lt-LT"/>
              </w:rPr>
              <w:t xml:space="preserve"> – </w:t>
            </w:r>
            <w:r w:rsidRPr="00391081">
              <w:rPr>
                <w:rFonts w:ascii="Times New Roman" w:hAnsi="Times New Roman" w:cs="Times New Roman"/>
                <w:b/>
                <w:color w:val="000000" w:themeColor="text1"/>
                <w:sz w:val="20"/>
                <w:szCs w:val="20"/>
                <w:lang w:eastAsia="lt-LT"/>
              </w:rPr>
              <w:t>papildomi balai</w:t>
            </w:r>
            <w:r>
              <w:rPr>
                <w:rFonts w:ascii="Times New Roman" w:hAnsi="Times New Roman" w:cs="Times New Roman"/>
                <w:color w:val="000000" w:themeColor="text1"/>
                <w:sz w:val="20"/>
                <w:szCs w:val="20"/>
                <w:lang w:eastAsia="lt-LT"/>
              </w:rPr>
              <w:t xml:space="preserve">: </w:t>
            </w:r>
            <w:r w:rsidRPr="00391081">
              <w:rPr>
                <w:rFonts w:ascii="Times New Roman" w:hAnsi="Times New Roman" w:cs="Times New Roman"/>
                <w:color w:val="000000" w:themeColor="text1"/>
                <w:sz w:val="20"/>
                <w:szCs w:val="20"/>
                <w:lang w:eastAsia="lt-LT"/>
              </w:rPr>
              <w:t>1 balas už pranešimą (studentų) mokslinėje konferencijoje arba už straipsnį, paskelbtą moksliniame ar mokslo populiarinimo leidinyje, kultūrinėje ir profesinėje spaudoje. Pranešimo ar straipsnio tema turi atitikti ketinamos studijuoti programos pobūdį. Papildomas balas pridedamas tik vieną kartą, neatsižvelgiant į pranešimų ar straipsnių skaičių.</w:t>
            </w:r>
            <w:r>
              <w:rPr>
                <w:rFonts w:ascii="Times New Roman" w:hAnsi="Times New Roman" w:cs="Times New Roman"/>
                <w:color w:val="000000" w:themeColor="text1"/>
                <w:sz w:val="20"/>
                <w:szCs w:val="20"/>
                <w:lang w:eastAsia="lt-LT"/>
              </w:rPr>
              <w:t xml:space="preserve"> </w:t>
            </w:r>
          </w:p>
        </w:tc>
      </w:tr>
      <w:tr w:rsidR="008751F5" w:rsidRPr="0019712B" w14:paraId="66DA3548" w14:textId="77777777" w:rsidTr="00304EBB">
        <w:trPr>
          <w:trHeight w:val="299"/>
        </w:trPr>
        <w:tc>
          <w:tcPr>
            <w:tcW w:w="1276" w:type="dxa"/>
            <w:tcBorders>
              <w:top w:val="single" w:sz="4" w:space="0" w:color="auto"/>
              <w:left w:val="single" w:sz="4" w:space="0" w:color="auto"/>
              <w:bottom w:val="nil"/>
              <w:right w:val="single" w:sz="4" w:space="0" w:color="auto"/>
            </w:tcBorders>
          </w:tcPr>
          <w:p w14:paraId="6D7534A0" w14:textId="77777777" w:rsidR="008751F5" w:rsidRPr="0019712B" w:rsidRDefault="008751F5" w:rsidP="008751F5">
            <w:pPr>
              <w:jc w:val="center"/>
              <w:rPr>
                <w:rFonts w:ascii="Times New Roman" w:hAnsi="Times New Roman" w:cs="Times New Roman"/>
                <w:color w:val="000000" w:themeColor="text1"/>
                <w:sz w:val="20"/>
                <w:szCs w:val="20"/>
                <w:lang w:eastAsia="lt-LT"/>
              </w:rPr>
            </w:pPr>
            <w:r w:rsidRPr="00B72B41">
              <w:rPr>
                <w:rFonts w:ascii="Times New Roman" w:hAnsi="Times New Roman" w:cs="Times New Roman"/>
                <w:color w:val="000000" w:themeColor="text1"/>
                <w:sz w:val="20"/>
                <w:szCs w:val="20"/>
                <w:lang w:eastAsia="lt-LT"/>
              </w:rPr>
              <w:t>6211NX024</w:t>
            </w:r>
          </w:p>
        </w:tc>
        <w:tc>
          <w:tcPr>
            <w:tcW w:w="1843" w:type="dxa"/>
            <w:vMerge w:val="restart"/>
            <w:tcBorders>
              <w:top w:val="single" w:sz="4" w:space="0" w:color="auto"/>
              <w:left w:val="single" w:sz="4" w:space="0" w:color="auto"/>
              <w:right w:val="single" w:sz="4" w:space="0" w:color="auto"/>
            </w:tcBorders>
          </w:tcPr>
          <w:p w14:paraId="3536FA7E" w14:textId="7BB18C0F" w:rsidR="008751F5" w:rsidRPr="0019712B" w:rsidRDefault="008751F5" w:rsidP="008751F5">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 xml:space="preserve">Vertimas </w:t>
            </w:r>
            <w:r w:rsidRPr="00EE4272">
              <w:rPr>
                <w:rFonts w:ascii="Times New Roman" w:hAnsi="Times New Roman" w:cs="Times New Roman"/>
                <w:color w:val="000000" w:themeColor="text1"/>
                <w:sz w:val="20"/>
                <w:szCs w:val="20"/>
                <w:lang w:eastAsia="lt-LT"/>
              </w:rPr>
              <w:t>(vertimas raštu: anglų k. / prancūzų k. / vokiečių k.; vertimas žodžiu: anglų k. / prancūzų k. / vokiečių k.)</w:t>
            </w:r>
          </w:p>
        </w:tc>
        <w:tc>
          <w:tcPr>
            <w:tcW w:w="709" w:type="dxa"/>
            <w:tcBorders>
              <w:left w:val="single" w:sz="4" w:space="0" w:color="auto"/>
              <w:right w:val="single" w:sz="4" w:space="0" w:color="auto"/>
            </w:tcBorders>
          </w:tcPr>
          <w:p w14:paraId="406FC199" w14:textId="36319B2C" w:rsidR="008751F5" w:rsidRPr="0019712B" w:rsidRDefault="008751F5" w:rsidP="008751F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N04</w:t>
            </w:r>
          </w:p>
        </w:tc>
        <w:tc>
          <w:tcPr>
            <w:tcW w:w="3402" w:type="dxa"/>
            <w:tcBorders>
              <w:left w:val="single" w:sz="4" w:space="0" w:color="auto"/>
              <w:right w:val="single" w:sz="4" w:space="0" w:color="auto"/>
            </w:tcBorders>
          </w:tcPr>
          <w:p w14:paraId="19348A18" w14:textId="281AA5A0" w:rsidR="008751F5" w:rsidRPr="0019712B" w:rsidRDefault="008751F5" w:rsidP="008751F5">
            <w:pPr>
              <w:rPr>
                <w:rFonts w:ascii="Times New Roman" w:hAnsi="Times New Roman" w:cs="Times New Roman"/>
                <w:color w:val="000000" w:themeColor="text1"/>
                <w:sz w:val="20"/>
                <w:szCs w:val="20"/>
              </w:rPr>
            </w:pPr>
            <w:r w:rsidRPr="000D7AF5">
              <w:rPr>
                <w:rFonts w:ascii="Times New Roman" w:hAnsi="Times New Roman" w:cs="Times New Roman"/>
                <w:color w:val="000000" w:themeColor="text1"/>
                <w:sz w:val="20"/>
                <w:szCs w:val="20"/>
              </w:rPr>
              <w:t>Filologija pagal kalbą (anglų filologija)</w:t>
            </w:r>
            <w:r w:rsidRPr="00B6680B">
              <w:rPr>
                <w:rFonts w:ascii="Times New Roman" w:hAnsi="Times New Roman" w:cs="Times New Roman"/>
                <w:color w:val="000000" w:themeColor="text1"/>
                <w:sz w:val="20"/>
                <w:szCs w:val="20"/>
              </w:rPr>
              <w:t xml:space="preserve"> pagrindinių studijų</w:t>
            </w:r>
          </w:p>
        </w:tc>
        <w:tc>
          <w:tcPr>
            <w:tcW w:w="3685" w:type="dxa"/>
            <w:vMerge w:val="restart"/>
            <w:tcBorders>
              <w:top w:val="single" w:sz="4" w:space="0" w:color="auto"/>
              <w:left w:val="single" w:sz="4" w:space="0" w:color="auto"/>
              <w:right w:val="single" w:sz="4" w:space="0" w:color="auto"/>
            </w:tcBorders>
          </w:tcPr>
          <w:p w14:paraId="54A98D32" w14:textId="77777777" w:rsidR="008751F5" w:rsidRDefault="008751F5" w:rsidP="008751F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VS</w:t>
            </w:r>
            <w:r w:rsidRPr="0019712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D +</w:t>
            </w:r>
            <w:r w:rsidRPr="0019712B">
              <w:rPr>
                <w:rFonts w:ascii="Times New Roman" w:hAnsi="Times New Roman" w:cs="Times New Roman"/>
                <w:color w:val="000000" w:themeColor="text1"/>
                <w:sz w:val="20"/>
                <w:szCs w:val="20"/>
              </w:rPr>
              <w:t xml:space="preserve"> P</w:t>
            </w:r>
          </w:p>
          <w:p w14:paraId="412B7673" w14:textId="77777777" w:rsidR="008751F5" w:rsidRDefault="008751F5" w:rsidP="008751F5">
            <w:pPr>
              <w:jc w:val="both"/>
              <w:rPr>
                <w:rFonts w:ascii="Times New Roman" w:hAnsi="Times New Roman" w:cs="Times New Roman"/>
                <w:i/>
                <w:color w:val="000000" w:themeColor="text1"/>
                <w:sz w:val="20"/>
                <w:szCs w:val="20"/>
                <w:lang w:eastAsia="lt-LT"/>
              </w:rPr>
            </w:pPr>
            <w:r w:rsidRPr="000D7AF5">
              <w:rPr>
                <w:rFonts w:ascii="Times New Roman" w:hAnsi="Times New Roman" w:cs="Times New Roman"/>
                <w:i/>
                <w:color w:val="000000" w:themeColor="text1"/>
                <w:sz w:val="20"/>
                <w:szCs w:val="20"/>
              </w:rPr>
              <w:t xml:space="preserve">Be pagrindinių studijų metu studijuotos </w:t>
            </w:r>
            <w:r w:rsidRPr="00B6680B">
              <w:rPr>
                <w:rFonts w:ascii="Times New Roman" w:hAnsi="Times New Roman" w:cs="Times New Roman"/>
                <w:i/>
                <w:color w:val="000000" w:themeColor="text1"/>
                <w:sz w:val="20"/>
                <w:szCs w:val="20"/>
              </w:rPr>
              <w:t>pirmosios užsienio (</w:t>
            </w:r>
            <w:r w:rsidRPr="000D7AF5">
              <w:rPr>
                <w:rFonts w:ascii="Times New Roman" w:hAnsi="Times New Roman" w:cs="Times New Roman"/>
                <w:b/>
                <w:bCs/>
                <w:i/>
                <w:color w:val="000000" w:themeColor="text1"/>
                <w:sz w:val="20"/>
                <w:szCs w:val="20"/>
              </w:rPr>
              <w:t>anglų, prancūzų arba vokiečių</w:t>
            </w:r>
            <w:r w:rsidRPr="000D7AF5">
              <w:rPr>
                <w:rFonts w:ascii="Times New Roman" w:hAnsi="Times New Roman" w:cs="Times New Roman"/>
                <w:i/>
                <w:color w:val="000000" w:themeColor="text1"/>
                <w:sz w:val="20"/>
                <w:szCs w:val="20"/>
              </w:rPr>
              <w:t>) kalbos, stojantieji turi mokėti antrąją užsienio</w:t>
            </w:r>
            <w:r w:rsidRPr="000D7AF5">
              <w:rPr>
                <w:rFonts w:ascii="Times New Roman" w:hAnsi="Times New Roman" w:cs="Times New Roman"/>
                <w:b/>
                <w:bCs/>
                <w:i/>
                <w:color w:val="000000" w:themeColor="text1"/>
                <w:sz w:val="20"/>
                <w:szCs w:val="20"/>
              </w:rPr>
              <w:t xml:space="preserve"> (anglų, ispanų, italų, prancūzų, rusų arba vokiečių) </w:t>
            </w:r>
            <w:r w:rsidRPr="000D7AF5">
              <w:rPr>
                <w:rFonts w:ascii="Times New Roman" w:hAnsi="Times New Roman" w:cs="Times New Roman"/>
                <w:i/>
                <w:color w:val="000000" w:themeColor="text1"/>
                <w:sz w:val="20"/>
                <w:szCs w:val="20"/>
              </w:rPr>
              <w:t>kalbą</w:t>
            </w:r>
            <w:r w:rsidRPr="000D7AF5">
              <w:rPr>
                <w:rFonts w:ascii="Times New Roman" w:hAnsi="Times New Roman" w:cs="Times New Roman"/>
                <w:b/>
                <w:bCs/>
                <w:i/>
                <w:color w:val="000000" w:themeColor="text1"/>
                <w:sz w:val="20"/>
                <w:szCs w:val="20"/>
              </w:rPr>
              <w:t xml:space="preserve"> </w:t>
            </w:r>
            <w:r>
              <w:rPr>
                <w:rFonts w:ascii="Times New Roman" w:hAnsi="Times New Roman" w:cs="Times New Roman"/>
                <w:b/>
                <w:bCs/>
                <w:i/>
                <w:color w:val="000000" w:themeColor="text1"/>
                <w:sz w:val="20"/>
                <w:szCs w:val="20"/>
              </w:rPr>
              <w:t xml:space="preserve"> B1</w:t>
            </w:r>
            <w:r w:rsidRPr="00B6680B">
              <w:rPr>
                <w:rFonts w:ascii="Times New Roman" w:hAnsi="Times New Roman" w:cs="Times New Roman"/>
                <w:b/>
                <w:bCs/>
                <w:i/>
                <w:color w:val="000000" w:themeColor="text1"/>
                <w:sz w:val="20"/>
                <w:szCs w:val="20"/>
              </w:rPr>
              <w:t xml:space="preserve"> lygiu </w:t>
            </w:r>
            <w:r w:rsidRPr="00B6680B">
              <w:rPr>
                <w:rFonts w:ascii="Times New Roman" w:hAnsi="Times New Roman" w:cs="Times New Roman"/>
                <w:i/>
                <w:color w:val="000000" w:themeColor="text1"/>
                <w:sz w:val="20"/>
                <w:szCs w:val="20"/>
              </w:rPr>
              <w:t xml:space="preserve">ir </w:t>
            </w:r>
            <w:r>
              <w:rPr>
                <w:rFonts w:ascii="Times New Roman" w:hAnsi="Times New Roman" w:cs="Times New Roman"/>
                <w:i/>
                <w:color w:val="000000" w:themeColor="text1"/>
                <w:sz w:val="20"/>
                <w:szCs w:val="20"/>
              </w:rPr>
              <w:t xml:space="preserve">el. būdu </w:t>
            </w:r>
            <w:r w:rsidRPr="00B6680B">
              <w:rPr>
                <w:rFonts w:ascii="Times New Roman" w:hAnsi="Times New Roman" w:cs="Times New Roman"/>
                <w:i/>
                <w:color w:val="000000" w:themeColor="text1"/>
                <w:sz w:val="20"/>
                <w:szCs w:val="20"/>
              </w:rPr>
              <w:t>pateikti</w:t>
            </w:r>
            <w:r w:rsidRPr="00C277B0">
              <w:rPr>
                <w:rFonts w:ascii="Times New Roman" w:hAnsi="Times New Roman" w:cs="Times New Roman"/>
                <w:i/>
                <w:color w:val="000000" w:themeColor="text1"/>
                <w:sz w:val="20"/>
                <w:szCs w:val="20"/>
              </w:rPr>
              <w:t xml:space="preserve"> tai įrodančius dokumentus. </w:t>
            </w:r>
            <w:r w:rsidRPr="00C277B0">
              <w:rPr>
                <w:rFonts w:ascii="Times New Roman" w:hAnsi="Times New Roman" w:cs="Times New Roman"/>
                <w:i/>
                <w:color w:val="000000" w:themeColor="text1"/>
                <w:sz w:val="20"/>
                <w:szCs w:val="20"/>
                <w:lang w:eastAsia="lt-LT"/>
              </w:rPr>
              <w:t xml:space="preserve">Gavus dokumentus, VU ISAS bus pažymėtas </w:t>
            </w:r>
            <w:r w:rsidRPr="00C277B0">
              <w:rPr>
                <w:rFonts w:ascii="Times New Roman" w:hAnsi="Times New Roman" w:cs="Times New Roman"/>
                <w:b/>
                <w:i/>
                <w:color w:val="000000" w:themeColor="text1"/>
                <w:sz w:val="20"/>
                <w:szCs w:val="20"/>
                <w:lang w:eastAsia="lt-LT"/>
              </w:rPr>
              <w:t>atitikimas atrankos kriterijams</w:t>
            </w:r>
            <w:r w:rsidRPr="00C277B0">
              <w:rPr>
                <w:rFonts w:ascii="Times New Roman" w:hAnsi="Times New Roman" w:cs="Times New Roman"/>
                <w:i/>
                <w:color w:val="000000" w:themeColor="text1"/>
                <w:sz w:val="20"/>
                <w:szCs w:val="20"/>
                <w:lang w:eastAsia="lt-LT"/>
              </w:rPr>
              <w:t xml:space="preserve"> ir stojantysis galės pretenduoti į studijų programą.</w:t>
            </w:r>
          </w:p>
          <w:p w14:paraId="0FA277CA" w14:textId="3B6BE455" w:rsidR="008751F5" w:rsidRPr="0019712B" w:rsidRDefault="008751F5" w:rsidP="008751F5">
            <w:pPr>
              <w:jc w:val="both"/>
              <w:rPr>
                <w:rFonts w:ascii="Times New Roman" w:hAnsi="Times New Roman" w:cs="Times New Roman"/>
                <w:color w:val="000000" w:themeColor="text1"/>
                <w:sz w:val="20"/>
                <w:szCs w:val="20"/>
                <w:lang w:eastAsia="lt-LT"/>
              </w:rPr>
            </w:pPr>
            <w:r w:rsidRPr="00E7531A">
              <w:rPr>
                <w:rFonts w:ascii="Times New Roman" w:hAnsi="Times New Roman" w:cs="Times New Roman"/>
                <w:i/>
                <w:color w:val="000000" w:themeColor="text1"/>
                <w:sz w:val="20"/>
                <w:szCs w:val="20"/>
                <w:lang w:eastAsia="lt-LT"/>
              </w:rPr>
              <w:t xml:space="preserve">Užsienio valstybių piliečiai turi mokėti </w:t>
            </w:r>
            <w:r w:rsidRPr="00A25EF5">
              <w:rPr>
                <w:rFonts w:ascii="Times New Roman" w:hAnsi="Times New Roman" w:cs="Times New Roman"/>
                <w:b/>
                <w:i/>
                <w:color w:val="000000" w:themeColor="text1"/>
                <w:sz w:val="20"/>
                <w:szCs w:val="20"/>
                <w:lang w:eastAsia="lt-LT"/>
              </w:rPr>
              <w:t>lietuvių kalbą ne žemesniu nei B2 lygiu</w:t>
            </w:r>
            <w:r>
              <w:rPr>
                <w:rFonts w:ascii="Times New Roman" w:hAnsi="Times New Roman" w:cs="Times New Roman"/>
                <w:i/>
                <w:color w:val="000000" w:themeColor="text1"/>
                <w:sz w:val="20"/>
                <w:szCs w:val="20"/>
                <w:lang w:eastAsia="lt-LT"/>
              </w:rPr>
              <w:t>.</w:t>
            </w:r>
          </w:p>
        </w:tc>
      </w:tr>
      <w:tr w:rsidR="008751F5" w:rsidRPr="0019712B" w14:paraId="32244FE4" w14:textId="77777777" w:rsidTr="00304EBB">
        <w:trPr>
          <w:trHeight w:val="299"/>
        </w:trPr>
        <w:tc>
          <w:tcPr>
            <w:tcW w:w="1276" w:type="dxa"/>
            <w:tcBorders>
              <w:top w:val="nil"/>
              <w:left w:val="single" w:sz="4" w:space="0" w:color="auto"/>
              <w:bottom w:val="nil"/>
              <w:right w:val="single" w:sz="4" w:space="0" w:color="auto"/>
            </w:tcBorders>
          </w:tcPr>
          <w:p w14:paraId="7945B583" w14:textId="77777777" w:rsidR="008751F5" w:rsidRPr="00B72B41" w:rsidRDefault="008751F5" w:rsidP="008751F5">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02514C05" w14:textId="77777777" w:rsidR="008751F5" w:rsidRPr="00B94F43" w:rsidRDefault="008751F5" w:rsidP="008751F5">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03DDFED0" w14:textId="2150BF46" w:rsidR="008751F5" w:rsidRPr="0019712B" w:rsidRDefault="008751F5" w:rsidP="008751F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N04</w:t>
            </w:r>
          </w:p>
        </w:tc>
        <w:tc>
          <w:tcPr>
            <w:tcW w:w="3402" w:type="dxa"/>
            <w:tcBorders>
              <w:left w:val="single" w:sz="4" w:space="0" w:color="auto"/>
              <w:right w:val="single" w:sz="4" w:space="0" w:color="auto"/>
            </w:tcBorders>
          </w:tcPr>
          <w:p w14:paraId="76851E5E" w14:textId="31C6933B" w:rsidR="008751F5" w:rsidRPr="0019712B" w:rsidRDefault="008751F5" w:rsidP="008751F5">
            <w:pPr>
              <w:rPr>
                <w:rFonts w:ascii="Times New Roman" w:hAnsi="Times New Roman" w:cs="Times New Roman"/>
                <w:color w:val="000000" w:themeColor="text1"/>
                <w:sz w:val="20"/>
                <w:szCs w:val="20"/>
              </w:rPr>
            </w:pPr>
            <w:r w:rsidRPr="000D7AF5">
              <w:rPr>
                <w:rFonts w:ascii="Times New Roman" w:hAnsi="Times New Roman" w:cs="Times New Roman"/>
                <w:color w:val="000000" w:themeColor="text1"/>
                <w:sz w:val="20"/>
                <w:szCs w:val="20"/>
              </w:rPr>
              <w:t>Filologija pagal kalbą (prancūzų filologija</w:t>
            </w:r>
            <w:r w:rsidRPr="00B6680B">
              <w:rPr>
                <w:rFonts w:ascii="Times New Roman" w:hAnsi="Times New Roman" w:cs="Times New Roman"/>
                <w:color w:val="000000" w:themeColor="text1"/>
                <w:sz w:val="20"/>
                <w:szCs w:val="20"/>
              </w:rPr>
              <w:t>) pagrindinių studijų</w:t>
            </w:r>
          </w:p>
        </w:tc>
        <w:tc>
          <w:tcPr>
            <w:tcW w:w="3685" w:type="dxa"/>
            <w:vMerge/>
            <w:tcBorders>
              <w:left w:val="single" w:sz="4" w:space="0" w:color="auto"/>
              <w:right w:val="single" w:sz="4" w:space="0" w:color="auto"/>
            </w:tcBorders>
          </w:tcPr>
          <w:p w14:paraId="6BEB04CE" w14:textId="77777777" w:rsidR="008751F5" w:rsidRDefault="008751F5" w:rsidP="008751F5">
            <w:pPr>
              <w:jc w:val="center"/>
              <w:rPr>
                <w:rFonts w:ascii="Times New Roman" w:hAnsi="Times New Roman" w:cs="Times New Roman"/>
                <w:color w:val="000000" w:themeColor="text1"/>
                <w:sz w:val="20"/>
                <w:szCs w:val="20"/>
              </w:rPr>
            </w:pPr>
          </w:p>
        </w:tc>
      </w:tr>
      <w:tr w:rsidR="008751F5" w:rsidRPr="0019712B" w14:paraId="6C08D2B3" w14:textId="77777777" w:rsidTr="00304EBB">
        <w:trPr>
          <w:trHeight w:val="299"/>
        </w:trPr>
        <w:tc>
          <w:tcPr>
            <w:tcW w:w="1276" w:type="dxa"/>
            <w:tcBorders>
              <w:top w:val="nil"/>
              <w:left w:val="single" w:sz="4" w:space="0" w:color="auto"/>
              <w:bottom w:val="nil"/>
              <w:right w:val="single" w:sz="4" w:space="0" w:color="auto"/>
            </w:tcBorders>
          </w:tcPr>
          <w:p w14:paraId="4CE4C3B5" w14:textId="77777777" w:rsidR="008751F5" w:rsidRPr="00B72B41" w:rsidRDefault="008751F5" w:rsidP="008751F5">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7F34C56D" w14:textId="77777777" w:rsidR="008751F5" w:rsidRPr="00B94F43" w:rsidRDefault="008751F5" w:rsidP="008751F5">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2686DC29" w14:textId="2A0B1E1E" w:rsidR="008751F5" w:rsidRPr="0019712B" w:rsidRDefault="008751F5" w:rsidP="008751F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N04</w:t>
            </w:r>
          </w:p>
        </w:tc>
        <w:tc>
          <w:tcPr>
            <w:tcW w:w="3402" w:type="dxa"/>
            <w:tcBorders>
              <w:left w:val="single" w:sz="4" w:space="0" w:color="auto"/>
              <w:right w:val="single" w:sz="4" w:space="0" w:color="auto"/>
            </w:tcBorders>
          </w:tcPr>
          <w:p w14:paraId="1EB8EA96" w14:textId="078F3D05" w:rsidR="008751F5" w:rsidRPr="0019712B" w:rsidRDefault="008751F5" w:rsidP="008751F5">
            <w:pPr>
              <w:rPr>
                <w:rFonts w:ascii="Times New Roman" w:hAnsi="Times New Roman" w:cs="Times New Roman"/>
                <w:color w:val="000000" w:themeColor="text1"/>
                <w:sz w:val="20"/>
                <w:szCs w:val="20"/>
              </w:rPr>
            </w:pPr>
            <w:r w:rsidRPr="000D7AF5">
              <w:rPr>
                <w:rFonts w:ascii="Times New Roman" w:hAnsi="Times New Roman" w:cs="Times New Roman"/>
                <w:color w:val="000000" w:themeColor="text1"/>
                <w:sz w:val="20"/>
                <w:szCs w:val="20"/>
              </w:rPr>
              <w:t>Filologija pagal kalbą (vokiečių filologija</w:t>
            </w:r>
            <w:r w:rsidRPr="00B6680B">
              <w:rPr>
                <w:rFonts w:ascii="Times New Roman" w:hAnsi="Times New Roman" w:cs="Times New Roman"/>
                <w:color w:val="000000" w:themeColor="text1"/>
                <w:sz w:val="20"/>
                <w:szCs w:val="20"/>
              </w:rPr>
              <w:t>) pagrindinių studijų</w:t>
            </w:r>
          </w:p>
        </w:tc>
        <w:tc>
          <w:tcPr>
            <w:tcW w:w="3685" w:type="dxa"/>
            <w:vMerge/>
            <w:tcBorders>
              <w:left w:val="single" w:sz="4" w:space="0" w:color="auto"/>
              <w:right w:val="single" w:sz="4" w:space="0" w:color="auto"/>
            </w:tcBorders>
          </w:tcPr>
          <w:p w14:paraId="370C403A" w14:textId="77777777" w:rsidR="008751F5" w:rsidRDefault="008751F5" w:rsidP="008751F5">
            <w:pPr>
              <w:jc w:val="center"/>
              <w:rPr>
                <w:rFonts w:ascii="Times New Roman" w:hAnsi="Times New Roman" w:cs="Times New Roman"/>
                <w:color w:val="000000" w:themeColor="text1"/>
                <w:sz w:val="20"/>
                <w:szCs w:val="20"/>
              </w:rPr>
            </w:pPr>
          </w:p>
        </w:tc>
      </w:tr>
      <w:tr w:rsidR="008751F5" w:rsidRPr="0019712B" w14:paraId="210C7308" w14:textId="77777777" w:rsidTr="00304EBB">
        <w:trPr>
          <w:trHeight w:val="299"/>
        </w:trPr>
        <w:tc>
          <w:tcPr>
            <w:tcW w:w="1276" w:type="dxa"/>
            <w:tcBorders>
              <w:top w:val="nil"/>
              <w:left w:val="single" w:sz="4" w:space="0" w:color="auto"/>
              <w:bottom w:val="nil"/>
              <w:right w:val="single" w:sz="4" w:space="0" w:color="auto"/>
            </w:tcBorders>
          </w:tcPr>
          <w:p w14:paraId="00ADB8B3" w14:textId="77777777" w:rsidR="008751F5" w:rsidRPr="00B72B41" w:rsidRDefault="008751F5" w:rsidP="008751F5">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239356F0" w14:textId="77777777" w:rsidR="008751F5" w:rsidRPr="00B94F43" w:rsidRDefault="008751F5" w:rsidP="008751F5">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667AF999" w14:textId="1D248D4F" w:rsidR="008751F5" w:rsidRPr="0019712B" w:rsidRDefault="008751F5" w:rsidP="008751F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N05</w:t>
            </w:r>
          </w:p>
        </w:tc>
        <w:tc>
          <w:tcPr>
            <w:tcW w:w="3402" w:type="dxa"/>
            <w:tcBorders>
              <w:left w:val="single" w:sz="4" w:space="0" w:color="auto"/>
              <w:right w:val="single" w:sz="4" w:space="0" w:color="auto"/>
            </w:tcBorders>
          </w:tcPr>
          <w:p w14:paraId="16C641B5" w14:textId="1E4DD4C9" w:rsidR="008751F5" w:rsidRPr="0019712B" w:rsidRDefault="008751F5" w:rsidP="008751F5">
            <w:pPr>
              <w:rPr>
                <w:rFonts w:ascii="Times New Roman" w:hAnsi="Times New Roman" w:cs="Times New Roman"/>
                <w:color w:val="000000" w:themeColor="text1"/>
                <w:sz w:val="20"/>
                <w:szCs w:val="20"/>
              </w:rPr>
            </w:pPr>
            <w:r w:rsidRPr="000D7AF5">
              <w:rPr>
                <w:rFonts w:ascii="Times New Roman" w:hAnsi="Times New Roman" w:cs="Times New Roman"/>
                <w:color w:val="000000" w:themeColor="text1"/>
                <w:sz w:val="20"/>
                <w:szCs w:val="20"/>
              </w:rPr>
              <w:t>Vertimas</w:t>
            </w:r>
          </w:p>
        </w:tc>
        <w:tc>
          <w:tcPr>
            <w:tcW w:w="3685" w:type="dxa"/>
            <w:vMerge/>
            <w:tcBorders>
              <w:left w:val="single" w:sz="4" w:space="0" w:color="auto"/>
              <w:bottom w:val="nil"/>
              <w:right w:val="single" w:sz="4" w:space="0" w:color="auto"/>
            </w:tcBorders>
          </w:tcPr>
          <w:p w14:paraId="4ED373C0" w14:textId="77777777" w:rsidR="008751F5" w:rsidRDefault="008751F5" w:rsidP="008751F5">
            <w:pPr>
              <w:jc w:val="center"/>
              <w:rPr>
                <w:rFonts w:ascii="Times New Roman" w:hAnsi="Times New Roman" w:cs="Times New Roman"/>
                <w:color w:val="000000" w:themeColor="text1"/>
                <w:sz w:val="20"/>
                <w:szCs w:val="20"/>
              </w:rPr>
            </w:pPr>
          </w:p>
        </w:tc>
      </w:tr>
      <w:tr w:rsidR="008751F5" w:rsidRPr="0019712B" w14:paraId="71AE55A8" w14:textId="77777777" w:rsidTr="008751F5">
        <w:trPr>
          <w:trHeight w:val="188"/>
        </w:trPr>
        <w:tc>
          <w:tcPr>
            <w:tcW w:w="1276" w:type="dxa"/>
            <w:tcBorders>
              <w:top w:val="nil"/>
              <w:left w:val="single" w:sz="4" w:space="0" w:color="auto"/>
              <w:bottom w:val="nil"/>
              <w:right w:val="single" w:sz="4" w:space="0" w:color="auto"/>
            </w:tcBorders>
          </w:tcPr>
          <w:p w14:paraId="2A0F95FE" w14:textId="77777777" w:rsidR="008751F5" w:rsidRPr="00B72B41" w:rsidRDefault="008751F5" w:rsidP="008751F5">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32FA0DD0" w14:textId="77777777" w:rsidR="008751F5" w:rsidRPr="00B94F43" w:rsidRDefault="008751F5" w:rsidP="008751F5">
            <w:pPr>
              <w:rPr>
                <w:rFonts w:ascii="Times New Roman" w:hAnsi="Times New Roman" w:cs="Times New Roman"/>
                <w:color w:val="000000" w:themeColor="text1"/>
                <w:sz w:val="20"/>
                <w:szCs w:val="20"/>
                <w:lang w:eastAsia="lt-LT"/>
              </w:rPr>
            </w:pPr>
          </w:p>
        </w:tc>
        <w:tc>
          <w:tcPr>
            <w:tcW w:w="4111" w:type="dxa"/>
            <w:gridSpan w:val="2"/>
            <w:tcBorders>
              <w:left w:val="single" w:sz="4" w:space="0" w:color="auto"/>
              <w:right w:val="single" w:sz="4" w:space="0" w:color="auto"/>
            </w:tcBorders>
          </w:tcPr>
          <w:p w14:paraId="53E593B5" w14:textId="6160C5C5" w:rsidR="008751F5" w:rsidRPr="000D7AF5" w:rsidRDefault="008751F5" w:rsidP="008751F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Kitos krypčių grupės</w:t>
            </w:r>
          </w:p>
        </w:tc>
        <w:tc>
          <w:tcPr>
            <w:tcW w:w="3685" w:type="dxa"/>
            <w:vMerge w:val="restart"/>
            <w:tcBorders>
              <w:top w:val="single" w:sz="4" w:space="0" w:color="auto"/>
              <w:left w:val="single" w:sz="4" w:space="0" w:color="auto"/>
              <w:right w:val="single" w:sz="4" w:space="0" w:color="auto"/>
            </w:tcBorders>
          </w:tcPr>
          <w:p w14:paraId="02133354" w14:textId="77777777" w:rsidR="008751F5" w:rsidRDefault="008751F5" w:rsidP="008751F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VS</w:t>
            </w:r>
            <w:r w:rsidRPr="0019712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D +</w:t>
            </w:r>
            <w:r w:rsidRPr="0019712B">
              <w:rPr>
                <w:rFonts w:ascii="Times New Roman" w:hAnsi="Times New Roman" w:cs="Times New Roman"/>
                <w:color w:val="000000" w:themeColor="text1"/>
                <w:sz w:val="20"/>
                <w:szCs w:val="20"/>
              </w:rPr>
              <w:t xml:space="preserve"> P</w:t>
            </w:r>
          </w:p>
          <w:p w14:paraId="39D01175" w14:textId="77777777" w:rsidR="008751F5" w:rsidRDefault="008751F5" w:rsidP="008751F5">
            <w:pPr>
              <w:jc w:val="both"/>
              <w:rPr>
                <w:rFonts w:ascii="Times New Roman" w:hAnsi="Times New Roman" w:cs="Times New Roman"/>
                <w:i/>
                <w:color w:val="000000" w:themeColor="text1"/>
                <w:sz w:val="20"/>
                <w:szCs w:val="20"/>
                <w:lang w:eastAsia="lt-LT"/>
              </w:rPr>
            </w:pPr>
            <w:r w:rsidRPr="00B6680B">
              <w:rPr>
                <w:rFonts w:ascii="Times New Roman" w:hAnsi="Times New Roman" w:cs="Times New Roman"/>
                <w:i/>
                <w:color w:val="000000" w:themeColor="text1"/>
                <w:sz w:val="20"/>
                <w:szCs w:val="20"/>
              </w:rPr>
              <w:t xml:space="preserve">Stojantieji turi mokėti dvi užsienio kalbas ir </w:t>
            </w:r>
            <w:r>
              <w:rPr>
                <w:rFonts w:ascii="Times New Roman" w:hAnsi="Times New Roman" w:cs="Times New Roman"/>
                <w:i/>
                <w:color w:val="000000" w:themeColor="text1"/>
                <w:sz w:val="20"/>
                <w:szCs w:val="20"/>
              </w:rPr>
              <w:t xml:space="preserve">el. būdu </w:t>
            </w:r>
            <w:r w:rsidRPr="00B6680B">
              <w:rPr>
                <w:rFonts w:ascii="Times New Roman" w:hAnsi="Times New Roman" w:cs="Times New Roman"/>
                <w:i/>
                <w:color w:val="000000" w:themeColor="text1"/>
                <w:sz w:val="20"/>
                <w:szCs w:val="20"/>
              </w:rPr>
              <w:t>pateikti</w:t>
            </w:r>
            <w:r w:rsidRPr="00C277B0">
              <w:rPr>
                <w:rFonts w:ascii="Times New Roman" w:hAnsi="Times New Roman" w:cs="Times New Roman"/>
                <w:i/>
                <w:color w:val="000000" w:themeColor="text1"/>
                <w:sz w:val="20"/>
                <w:szCs w:val="20"/>
              </w:rPr>
              <w:t xml:space="preserve"> tai įrodančius dokumentus:</w:t>
            </w:r>
            <w:r>
              <w:rPr>
                <w:rFonts w:ascii="Times New Roman" w:hAnsi="Times New Roman" w:cs="Times New Roman"/>
                <w:i/>
                <w:color w:val="000000" w:themeColor="text1"/>
                <w:sz w:val="20"/>
                <w:szCs w:val="20"/>
              </w:rPr>
              <w:t xml:space="preserve"> </w:t>
            </w:r>
            <w:r w:rsidRPr="00C277B0">
              <w:rPr>
                <w:rFonts w:ascii="Times New Roman" w:hAnsi="Times New Roman" w:cs="Times New Roman"/>
                <w:i/>
                <w:color w:val="000000" w:themeColor="text1"/>
                <w:sz w:val="20"/>
                <w:szCs w:val="20"/>
              </w:rPr>
              <w:t>pirmąją užsienio (</w:t>
            </w:r>
            <w:r w:rsidRPr="000D7AF5">
              <w:rPr>
                <w:rFonts w:ascii="Times New Roman" w:hAnsi="Times New Roman" w:cs="Times New Roman"/>
                <w:b/>
                <w:bCs/>
                <w:i/>
                <w:color w:val="000000" w:themeColor="text1"/>
                <w:sz w:val="20"/>
                <w:szCs w:val="20"/>
              </w:rPr>
              <w:t>anglų, prancūzų arba vokiečių</w:t>
            </w:r>
            <w:r w:rsidRPr="000D7AF5">
              <w:rPr>
                <w:rFonts w:ascii="Times New Roman" w:hAnsi="Times New Roman" w:cs="Times New Roman"/>
                <w:i/>
                <w:color w:val="000000" w:themeColor="text1"/>
                <w:sz w:val="20"/>
                <w:szCs w:val="20"/>
              </w:rPr>
              <w:t xml:space="preserve">) kalbą – </w:t>
            </w:r>
            <w:r w:rsidRPr="000D7AF5">
              <w:rPr>
                <w:rFonts w:ascii="Times New Roman" w:hAnsi="Times New Roman" w:cs="Times New Roman"/>
                <w:b/>
                <w:bCs/>
                <w:i/>
                <w:color w:val="000000" w:themeColor="text1"/>
                <w:sz w:val="20"/>
                <w:szCs w:val="20"/>
              </w:rPr>
              <w:t>C1 lygiu;</w:t>
            </w:r>
            <w:r>
              <w:rPr>
                <w:rFonts w:ascii="Times New Roman" w:hAnsi="Times New Roman" w:cs="Times New Roman"/>
                <w:i/>
                <w:color w:val="000000" w:themeColor="text1"/>
                <w:sz w:val="20"/>
                <w:szCs w:val="20"/>
              </w:rPr>
              <w:t xml:space="preserve"> </w:t>
            </w:r>
            <w:r w:rsidRPr="000D7AF5">
              <w:rPr>
                <w:rFonts w:ascii="Times New Roman" w:hAnsi="Times New Roman" w:cs="Times New Roman"/>
                <w:i/>
                <w:color w:val="000000" w:themeColor="text1"/>
                <w:sz w:val="20"/>
                <w:szCs w:val="20"/>
              </w:rPr>
              <w:t>antrąją užsienio</w:t>
            </w:r>
            <w:r w:rsidRPr="000D7AF5">
              <w:rPr>
                <w:rFonts w:ascii="Times New Roman" w:hAnsi="Times New Roman" w:cs="Times New Roman"/>
                <w:b/>
                <w:bCs/>
                <w:i/>
                <w:color w:val="000000" w:themeColor="text1"/>
                <w:sz w:val="20"/>
                <w:szCs w:val="20"/>
              </w:rPr>
              <w:t xml:space="preserve"> (anglų, ispanų, italų, prancūzų, rusų </w:t>
            </w:r>
            <w:r w:rsidRPr="000D7AF5">
              <w:rPr>
                <w:rFonts w:ascii="Times New Roman" w:hAnsi="Times New Roman" w:cs="Times New Roman"/>
                <w:i/>
                <w:color w:val="000000" w:themeColor="text1"/>
                <w:sz w:val="20"/>
                <w:szCs w:val="20"/>
              </w:rPr>
              <w:t>arba</w:t>
            </w:r>
            <w:r w:rsidRPr="000D7AF5">
              <w:rPr>
                <w:rFonts w:ascii="Times New Roman" w:hAnsi="Times New Roman" w:cs="Times New Roman"/>
                <w:b/>
                <w:bCs/>
                <w:i/>
                <w:color w:val="000000" w:themeColor="text1"/>
                <w:sz w:val="20"/>
                <w:szCs w:val="20"/>
              </w:rPr>
              <w:t xml:space="preserve"> vokiečių) </w:t>
            </w:r>
            <w:r w:rsidRPr="000D7AF5">
              <w:rPr>
                <w:rFonts w:ascii="Times New Roman" w:hAnsi="Times New Roman" w:cs="Times New Roman"/>
                <w:i/>
                <w:color w:val="000000" w:themeColor="text1"/>
                <w:sz w:val="20"/>
                <w:szCs w:val="20"/>
              </w:rPr>
              <w:t>kalbą</w:t>
            </w:r>
            <w:r w:rsidRPr="000D7AF5">
              <w:rPr>
                <w:rFonts w:ascii="Times New Roman" w:hAnsi="Times New Roman" w:cs="Times New Roman"/>
                <w:b/>
                <w:bCs/>
                <w:i/>
                <w:color w:val="000000" w:themeColor="text1"/>
                <w:sz w:val="20"/>
                <w:szCs w:val="20"/>
              </w:rPr>
              <w:t xml:space="preserve"> </w:t>
            </w:r>
            <w:r>
              <w:rPr>
                <w:rFonts w:ascii="Times New Roman" w:hAnsi="Times New Roman" w:cs="Times New Roman"/>
                <w:b/>
                <w:bCs/>
                <w:i/>
                <w:color w:val="000000" w:themeColor="text1"/>
                <w:sz w:val="20"/>
                <w:szCs w:val="20"/>
              </w:rPr>
              <w:t xml:space="preserve"> B1</w:t>
            </w:r>
            <w:r w:rsidRPr="000D7AF5">
              <w:rPr>
                <w:rFonts w:ascii="Times New Roman" w:hAnsi="Times New Roman" w:cs="Times New Roman"/>
                <w:b/>
                <w:bCs/>
                <w:i/>
                <w:color w:val="000000" w:themeColor="text1"/>
                <w:sz w:val="20"/>
                <w:szCs w:val="20"/>
              </w:rPr>
              <w:t xml:space="preserve"> lygiu</w:t>
            </w:r>
            <w:r w:rsidRPr="00B6680B">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lang w:eastAsia="lt-LT"/>
              </w:rPr>
              <w:t xml:space="preserve">Gavus </w:t>
            </w:r>
            <w:r w:rsidRPr="00B6680B">
              <w:rPr>
                <w:rFonts w:ascii="Times New Roman" w:hAnsi="Times New Roman" w:cs="Times New Roman"/>
                <w:i/>
                <w:color w:val="000000" w:themeColor="text1"/>
                <w:sz w:val="20"/>
                <w:szCs w:val="20"/>
                <w:lang w:eastAsia="lt-LT"/>
              </w:rPr>
              <w:t xml:space="preserve">dokumentus, VU ISAS bus pažymėtas </w:t>
            </w:r>
            <w:r w:rsidRPr="00C277B0">
              <w:rPr>
                <w:rFonts w:ascii="Times New Roman" w:hAnsi="Times New Roman" w:cs="Times New Roman"/>
                <w:b/>
                <w:i/>
                <w:color w:val="000000" w:themeColor="text1"/>
                <w:sz w:val="20"/>
                <w:szCs w:val="20"/>
                <w:lang w:eastAsia="lt-LT"/>
              </w:rPr>
              <w:t>atitikimas atrankos kriterijams</w:t>
            </w:r>
            <w:r w:rsidRPr="00C277B0">
              <w:rPr>
                <w:rFonts w:ascii="Times New Roman" w:hAnsi="Times New Roman" w:cs="Times New Roman"/>
                <w:i/>
                <w:color w:val="000000" w:themeColor="text1"/>
                <w:sz w:val="20"/>
                <w:szCs w:val="20"/>
                <w:lang w:eastAsia="lt-LT"/>
              </w:rPr>
              <w:t xml:space="preserve"> ir stojantysis galės pretenduoti į studijų programą.</w:t>
            </w:r>
          </w:p>
          <w:p w14:paraId="29606278" w14:textId="7E3A8CA4" w:rsidR="008751F5" w:rsidRPr="00E05227" w:rsidRDefault="008751F5" w:rsidP="008751F5">
            <w:pPr>
              <w:jc w:val="both"/>
              <w:rPr>
                <w:rFonts w:ascii="Times New Roman" w:hAnsi="Times New Roman" w:cs="Times New Roman"/>
                <w:i/>
                <w:color w:val="000000" w:themeColor="text1"/>
                <w:sz w:val="18"/>
                <w:szCs w:val="18"/>
              </w:rPr>
            </w:pPr>
            <w:r w:rsidRPr="008D66BF">
              <w:rPr>
                <w:rFonts w:ascii="Times New Roman" w:hAnsi="Times New Roman" w:cs="Times New Roman"/>
                <w:i/>
                <w:color w:val="000000" w:themeColor="text1"/>
                <w:sz w:val="20"/>
                <w:szCs w:val="18"/>
                <w:lang w:eastAsia="lt-LT"/>
              </w:rPr>
              <w:t xml:space="preserve">Užsienio valstybių piliečiai turi mokėti </w:t>
            </w:r>
            <w:r w:rsidRPr="00A25EF5">
              <w:rPr>
                <w:rFonts w:ascii="Times New Roman" w:hAnsi="Times New Roman" w:cs="Times New Roman"/>
                <w:b/>
                <w:i/>
                <w:color w:val="000000" w:themeColor="text1"/>
                <w:sz w:val="20"/>
                <w:szCs w:val="18"/>
                <w:lang w:eastAsia="lt-LT"/>
              </w:rPr>
              <w:t>lietuvių kalbą ne žemesniu nei B2 lygiu</w:t>
            </w:r>
            <w:r w:rsidRPr="008D66BF">
              <w:rPr>
                <w:rFonts w:ascii="Times New Roman" w:hAnsi="Times New Roman" w:cs="Times New Roman"/>
                <w:i/>
                <w:color w:val="000000" w:themeColor="text1"/>
                <w:sz w:val="20"/>
                <w:szCs w:val="18"/>
                <w:lang w:eastAsia="lt-LT"/>
              </w:rPr>
              <w:t>.</w:t>
            </w:r>
          </w:p>
        </w:tc>
      </w:tr>
      <w:tr w:rsidR="008751F5" w:rsidRPr="0019712B" w14:paraId="651B1BBD" w14:textId="77777777" w:rsidTr="00304EBB">
        <w:trPr>
          <w:trHeight w:val="673"/>
        </w:trPr>
        <w:tc>
          <w:tcPr>
            <w:tcW w:w="1276" w:type="dxa"/>
            <w:tcBorders>
              <w:top w:val="nil"/>
              <w:left w:val="single" w:sz="4" w:space="0" w:color="auto"/>
              <w:bottom w:val="single" w:sz="4" w:space="0" w:color="auto"/>
              <w:right w:val="single" w:sz="4" w:space="0" w:color="auto"/>
            </w:tcBorders>
          </w:tcPr>
          <w:p w14:paraId="5C3AEE23" w14:textId="77777777" w:rsidR="008751F5" w:rsidRPr="0019712B" w:rsidRDefault="008751F5" w:rsidP="008751F5">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bottom w:val="single" w:sz="4" w:space="0" w:color="auto"/>
              <w:right w:val="single" w:sz="4" w:space="0" w:color="auto"/>
            </w:tcBorders>
          </w:tcPr>
          <w:p w14:paraId="5BCE8C88" w14:textId="77777777" w:rsidR="008751F5" w:rsidRPr="0019712B" w:rsidRDefault="008751F5" w:rsidP="008751F5">
            <w:pPr>
              <w:rPr>
                <w:rFonts w:ascii="Times New Roman" w:hAnsi="Times New Roman" w:cs="Times New Roman"/>
                <w:color w:val="000000" w:themeColor="text1"/>
                <w:sz w:val="20"/>
                <w:szCs w:val="20"/>
                <w:lang w:eastAsia="lt-LT"/>
              </w:rPr>
            </w:pPr>
          </w:p>
        </w:tc>
        <w:tc>
          <w:tcPr>
            <w:tcW w:w="4111" w:type="dxa"/>
            <w:gridSpan w:val="2"/>
            <w:tcBorders>
              <w:left w:val="single" w:sz="4" w:space="0" w:color="auto"/>
              <w:right w:val="single" w:sz="4" w:space="0" w:color="auto"/>
            </w:tcBorders>
          </w:tcPr>
          <w:p w14:paraId="1DF212C1" w14:textId="77777777" w:rsidR="008751F5" w:rsidRPr="00192D34" w:rsidRDefault="008751F5" w:rsidP="008751F5">
            <w:pPr>
              <w:jc w:val="both"/>
              <w:rPr>
                <w:rFonts w:ascii="Times New Roman" w:hAnsi="Times New Roman" w:cs="Times New Roman"/>
                <w:color w:val="000000" w:themeColor="text1"/>
                <w:sz w:val="20"/>
                <w:szCs w:val="20"/>
              </w:rPr>
            </w:pPr>
            <w:r w:rsidRPr="00192D34">
              <w:rPr>
                <w:rFonts w:ascii="Times New Roman" w:hAnsi="Times New Roman" w:cs="Times New Roman"/>
                <w:color w:val="000000" w:themeColor="text1"/>
                <w:sz w:val="20"/>
                <w:szCs w:val="20"/>
              </w:rPr>
              <w:t>Baigę pirmosios pakopos studijas kolegijoje ir Lietuvių filologijos arba Rusų filologijos papildomųjų studijų programą Vilniaus universitete</w:t>
            </w:r>
          </w:p>
          <w:p w14:paraId="6AC62551" w14:textId="77777777" w:rsidR="008751F5" w:rsidRPr="0019712B" w:rsidRDefault="008751F5" w:rsidP="008751F5">
            <w:pPr>
              <w:jc w:val="both"/>
              <w:rPr>
                <w:rFonts w:ascii="Times New Roman" w:hAnsi="Times New Roman" w:cs="Times New Roman"/>
                <w:color w:val="000000" w:themeColor="text1"/>
                <w:sz w:val="20"/>
                <w:szCs w:val="20"/>
              </w:rPr>
            </w:pPr>
          </w:p>
        </w:tc>
        <w:tc>
          <w:tcPr>
            <w:tcW w:w="3685" w:type="dxa"/>
            <w:vMerge/>
            <w:tcBorders>
              <w:left w:val="single" w:sz="4" w:space="0" w:color="auto"/>
              <w:bottom w:val="single" w:sz="4" w:space="0" w:color="auto"/>
              <w:right w:val="single" w:sz="4" w:space="0" w:color="auto"/>
            </w:tcBorders>
            <w:shd w:val="clear" w:color="auto" w:fill="auto"/>
          </w:tcPr>
          <w:p w14:paraId="4E927EE6" w14:textId="77777777" w:rsidR="008751F5" w:rsidRPr="0019712B" w:rsidRDefault="008751F5" w:rsidP="008751F5">
            <w:pPr>
              <w:jc w:val="both"/>
              <w:rPr>
                <w:rFonts w:ascii="Times New Roman" w:hAnsi="Times New Roman" w:cs="Times New Roman"/>
                <w:color w:val="000000" w:themeColor="text1"/>
                <w:sz w:val="20"/>
                <w:szCs w:val="20"/>
                <w:lang w:eastAsia="lt-LT"/>
              </w:rPr>
            </w:pPr>
          </w:p>
        </w:tc>
      </w:tr>
      <w:tr w:rsidR="008751F5" w:rsidRPr="0019712B" w14:paraId="296CD68F" w14:textId="77777777" w:rsidTr="00304EBB">
        <w:trPr>
          <w:trHeight w:val="1305"/>
        </w:trPr>
        <w:tc>
          <w:tcPr>
            <w:tcW w:w="10915" w:type="dxa"/>
            <w:gridSpan w:val="5"/>
            <w:tcBorders>
              <w:top w:val="single" w:sz="4" w:space="0" w:color="auto"/>
              <w:left w:val="single" w:sz="4" w:space="0" w:color="auto"/>
              <w:bottom w:val="single" w:sz="4" w:space="0" w:color="auto"/>
              <w:right w:val="single" w:sz="4" w:space="0" w:color="auto"/>
            </w:tcBorders>
          </w:tcPr>
          <w:p w14:paraId="170B3969" w14:textId="77777777" w:rsidR="008751F5" w:rsidRPr="00032718" w:rsidRDefault="008751F5" w:rsidP="008751F5">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lastRenderedPageBreak/>
              <w:t xml:space="preserve">REIKŠMĖS: </w:t>
            </w:r>
          </w:p>
          <w:p w14:paraId="271F1FF2" w14:textId="77777777" w:rsidR="002A3DB9" w:rsidRPr="005C50FB" w:rsidRDefault="002A3DB9" w:rsidP="002A3DB9">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0AEEE45D" w14:textId="77777777" w:rsidR="00E02860" w:rsidRDefault="00E02860" w:rsidP="00E02860">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3D84C455" w14:textId="143FF70A" w:rsidR="008751F5" w:rsidRPr="00B964F7" w:rsidRDefault="008751F5" w:rsidP="008751F5">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P</w:t>
            </w:r>
            <w:r>
              <w:rPr>
                <w:rFonts w:ascii="Times New Roman" w:hAnsi="Times New Roman" w:cs="Times New Roman"/>
                <w:color w:val="000000" w:themeColor="text1"/>
                <w:sz w:val="20"/>
                <w:szCs w:val="20"/>
                <w:lang w:eastAsia="lt-LT"/>
              </w:rPr>
              <w:t xml:space="preserve"> – </w:t>
            </w:r>
            <w:r w:rsidRPr="00391081">
              <w:rPr>
                <w:rFonts w:ascii="Times New Roman" w:hAnsi="Times New Roman" w:cs="Times New Roman"/>
                <w:b/>
                <w:color w:val="000000" w:themeColor="text1"/>
                <w:sz w:val="20"/>
                <w:szCs w:val="20"/>
                <w:lang w:eastAsia="lt-LT"/>
              </w:rPr>
              <w:t>papildomi balai</w:t>
            </w:r>
            <w:r>
              <w:rPr>
                <w:rFonts w:ascii="Times New Roman" w:hAnsi="Times New Roman" w:cs="Times New Roman"/>
                <w:color w:val="000000" w:themeColor="text1"/>
                <w:sz w:val="20"/>
                <w:szCs w:val="20"/>
                <w:lang w:eastAsia="lt-LT"/>
              </w:rPr>
              <w:t xml:space="preserve">: </w:t>
            </w:r>
            <w:r w:rsidRPr="00391081">
              <w:rPr>
                <w:rFonts w:ascii="Times New Roman" w:hAnsi="Times New Roman" w:cs="Times New Roman"/>
                <w:color w:val="000000" w:themeColor="text1"/>
                <w:sz w:val="20"/>
                <w:szCs w:val="20"/>
                <w:lang w:eastAsia="lt-LT"/>
              </w:rPr>
              <w:t>1 balas už pranešimą (studentų) mokslinėje konferencijoje arba už straipsnį, paskelbtą moksliniame ar mokslo populiarinimo leidinyje, kultūrinėje ir profesinėje spaudoje. Pranešimo ar straipsnio tema turi atitikti ketinamos studijuoti programos pobūdį. Papildomas balas pridedamas tik vieną kartą, neatsižvelgiant į pranešimų ar straipsnių skaičių.</w:t>
            </w:r>
            <w:r>
              <w:rPr>
                <w:rFonts w:ascii="Times New Roman" w:hAnsi="Times New Roman" w:cs="Times New Roman"/>
                <w:color w:val="000000" w:themeColor="text1"/>
                <w:sz w:val="20"/>
                <w:szCs w:val="20"/>
                <w:lang w:eastAsia="lt-LT"/>
              </w:rPr>
              <w:t xml:space="preserve"> </w:t>
            </w:r>
          </w:p>
        </w:tc>
      </w:tr>
      <w:tr w:rsidR="008751F5" w:rsidRPr="0019712B" w14:paraId="14A6EA12" w14:textId="77777777" w:rsidTr="00304EBB">
        <w:trPr>
          <w:trHeight w:val="122"/>
        </w:trPr>
        <w:tc>
          <w:tcPr>
            <w:tcW w:w="10915" w:type="dxa"/>
            <w:gridSpan w:val="5"/>
            <w:tcBorders>
              <w:top w:val="single" w:sz="4" w:space="0" w:color="auto"/>
              <w:left w:val="single" w:sz="4" w:space="0" w:color="auto"/>
              <w:bottom w:val="single" w:sz="4" w:space="0" w:color="auto"/>
              <w:right w:val="single" w:sz="4" w:space="0" w:color="auto"/>
            </w:tcBorders>
          </w:tcPr>
          <w:p w14:paraId="4F6FF215" w14:textId="77777777" w:rsidR="008751F5" w:rsidRPr="00B96F7E" w:rsidRDefault="008751F5" w:rsidP="008751F5">
            <w:pPr>
              <w:jc w:val="center"/>
              <w:rPr>
                <w:rFonts w:ascii="Times New Roman" w:hAnsi="Times New Roman" w:cs="Times New Roman"/>
                <w:b/>
                <w:color w:val="000000" w:themeColor="text1"/>
                <w:sz w:val="20"/>
                <w:szCs w:val="20"/>
                <w:lang w:eastAsia="lt-LT"/>
              </w:rPr>
            </w:pPr>
            <w:r w:rsidRPr="00B96F7E">
              <w:rPr>
                <w:rFonts w:ascii="Times New Roman" w:hAnsi="Times New Roman" w:cs="Times New Roman"/>
                <w:b/>
                <w:color w:val="000000" w:themeColor="text1"/>
                <w:sz w:val="20"/>
                <w:szCs w:val="20"/>
                <w:lang w:eastAsia="lt-LT"/>
              </w:rPr>
              <w:t>FILOSOFIJOS FAKULTETAS</w:t>
            </w:r>
          </w:p>
        </w:tc>
      </w:tr>
      <w:tr w:rsidR="008751F5" w:rsidRPr="0019712B" w14:paraId="11CF5634" w14:textId="77777777" w:rsidTr="00304EBB">
        <w:trPr>
          <w:trHeight w:val="122"/>
        </w:trPr>
        <w:tc>
          <w:tcPr>
            <w:tcW w:w="1276" w:type="dxa"/>
            <w:tcBorders>
              <w:top w:val="single" w:sz="4" w:space="0" w:color="auto"/>
              <w:left w:val="single" w:sz="4" w:space="0" w:color="auto"/>
              <w:bottom w:val="single" w:sz="4" w:space="0" w:color="auto"/>
              <w:right w:val="single" w:sz="4" w:space="0" w:color="auto"/>
            </w:tcBorders>
          </w:tcPr>
          <w:p w14:paraId="626E713B" w14:textId="77777777" w:rsidR="008751F5" w:rsidRPr="0019712B" w:rsidRDefault="008751F5" w:rsidP="008751F5">
            <w:pPr>
              <w:jc w:val="center"/>
              <w:rPr>
                <w:rFonts w:ascii="Times New Roman" w:hAnsi="Times New Roman" w:cs="Times New Roman"/>
                <w:color w:val="000000" w:themeColor="text1"/>
                <w:sz w:val="20"/>
                <w:szCs w:val="20"/>
                <w:lang w:eastAsia="lt-LT"/>
              </w:rPr>
            </w:pPr>
            <w:r w:rsidRPr="00B6431D">
              <w:rPr>
                <w:rFonts w:ascii="Times New Roman" w:hAnsi="Times New Roman" w:cs="Times New Roman"/>
                <w:color w:val="000000" w:themeColor="text1"/>
                <w:sz w:val="20"/>
                <w:szCs w:val="20"/>
                <w:lang w:eastAsia="lt-LT"/>
              </w:rPr>
              <w:t>6211JX036</w:t>
            </w:r>
          </w:p>
        </w:tc>
        <w:tc>
          <w:tcPr>
            <w:tcW w:w="1843" w:type="dxa"/>
            <w:tcBorders>
              <w:top w:val="single" w:sz="4" w:space="0" w:color="auto"/>
              <w:left w:val="single" w:sz="4" w:space="0" w:color="auto"/>
              <w:bottom w:val="single" w:sz="4" w:space="0" w:color="auto"/>
              <w:right w:val="single" w:sz="4" w:space="0" w:color="auto"/>
            </w:tcBorders>
          </w:tcPr>
          <w:p w14:paraId="41FAC338" w14:textId="77777777" w:rsidR="008751F5" w:rsidRPr="0019712B" w:rsidRDefault="008751F5" w:rsidP="008751F5">
            <w:pPr>
              <w:rPr>
                <w:rFonts w:ascii="Times New Roman" w:hAnsi="Times New Roman" w:cs="Times New Roman"/>
                <w:color w:val="000000" w:themeColor="text1"/>
                <w:sz w:val="20"/>
                <w:szCs w:val="20"/>
                <w:lang w:eastAsia="lt-LT"/>
              </w:rPr>
            </w:pPr>
            <w:r w:rsidRPr="00B6431D">
              <w:rPr>
                <w:rFonts w:ascii="Times New Roman" w:hAnsi="Times New Roman" w:cs="Times New Roman"/>
                <w:color w:val="000000" w:themeColor="text1"/>
                <w:sz w:val="20"/>
                <w:szCs w:val="20"/>
                <w:lang w:eastAsia="lt-LT"/>
              </w:rPr>
              <w:t>Edukacinė ir vaiko psichologija</w:t>
            </w:r>
          </w:p>
        </w:tc>
        <w:tc>
          <w:tcPr>
            <w:tcW w:w="709" w:type="dxa"/>
            <w:tcBorders>
              <w:top w:val="single" w:sz="4" w:space="0" w:color="auto"/>
              <w:left w:val="single" w:sz="4" w:space="0" w:color="auto"/>
              <w:bottom w:val="single" w:sz="4" w:space="0" w:color="auto"/>
              <w:right w:val="single" w:sz="4" w:space="0" w:color="auto"/>
            </w:tcBorders>
          </w:tcPr>
          <w:p w14:paraId="4C200C91" w14:textId="77777777" w:rsidR="008751F5" w:rsidRPr="0019712B" w:rsidRDefault="008751F5" w:rsidP="008751F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J07</w:t>
            </w:r>
          </w:p>
        </w:tc>
        <w:tc>
          <w:tcPr>
            <w:tcW w:w="3402" w:type="dxa"/>
            <w:tcBorders>
              <w:top w:val="single" w:sz="4" w:space="0" w:color="auto"/>
              <w:left w:val="single" w:sz="4" w:space="0" w:color="auto"/>
              <w:bottom w:val="single" w:sz="4" w:space="0" w:color="auto"/>
              <w:right w:val="single" w:sz="4" w:space="0" w:color="auto"/>
            </w:tcBorders>
          </w:tcPr>
          <w:p w14:paraId="048EEC9F" w14:textId="77777777" w:rsidR="008751F5" w:rsidRPr="0019712B" w:rsidRDefault="008751F5" w:rsidP="008751F5">
            <w:pP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Psichologija</w:t>
            </w:r>
          </w:p>
        </w:tc>
        <w:tc>
          <w:tcPr>
            <w:tcW w:w="3685" w:type="dxa"/>
            <w:tcBorders>
              <w:top w:val="single" w:sz="4" w:space="0" w:color="auto"/>
              <w:left w:val="single" w:sz="4" w:space="0" w:color="auto"/>
              <w:bottom w:val="single" w:sz="4" w:space="0" w:color="auto"/>
              <w:right w:val="single" w:sz="4" w:space="0" w:color="auto"/>
            </w:tcBorders>
          </w:tcPr>
          <w:p w14:paraId="7A185059" w14:textId="77777777" w:rsidR="008751F5" w:rsidRPr="0019712B" w:rsidRDefault="008751F5" w:rsidP="008751F5">
            <w:pPr>
              <w:jc w:val="center"/>
              <w:rPr>
                <w:rFonts w:ascii="Times New Roman" w:hAnsi="Times New Roman" w:cs="Times New Roman"/>
                <w:color w:val="000000" w:themeColor="text1"/>
                <w:sz w:val="20"/>
                <w:szCs w:val="20"/>
                <w:lang w:eastAsia="lt-LT"/>
              </w:rPr>
            </w:pPr>
            <w:r w:rsidRPr="00B964F7">
              <w:rPr>
                <w:rFonts w:ascii="Times New Roman" w:hAnsi="Times New Roman" w:cs="Times New Roman"/>
                <w:color w:val="000000" w:themeColor="text1"/>
                <w:sz w:val="20"/>
                <w:szCs w:val="20"/>
                <w:lang w:eastAsia="lt-LT"/>
              </w:rPr>
              <w:t>0,5</w:t>
            </w:r>
            <w:r>
              <w:rPr>
                <w:rFonts w:ascii="Times New Roman" w:hAnsi="Times New Roman" w:cs="Times New Roman"/>
                <w:color w:val="000000" w:themeColor="text1"/>
                <w:sz w:val="20"/>
                <w:szCs w:val="20"/>
                <w:lang w:eastAsia="lt-LT"/>
              </w:rPr>
              <w:t xml:space="preserve"> </w:t>
            </w:r>
            <w:r w:rsidRPr="00B964F7">
              <w:rPr>
                <w:rFonts w:ascii="Times New Roman" w:hAnsi="Times New Roman" w:cs="Times New Roman"/>
                <w:color w:val="000000" w:themeColor="text1"/>
                <w:sz w:val="20"/>
                <w:szCs w:val="20"/>
                <w:lang w:eastAsia="lt-LT"/>
              </w:rPr>
              <w:t>D + 0,5</w:t>
            </w:r>
            <w:r>
              <w:rPr>
                <w:rFonts w:ascii="Times New Roman" w:hAnsi="Times New Roman" w:cs="Times New Roman"/>
                <w:color w:val="000000" w:themeColor="text1"/>
                <w:sz w:val="20"/>
                <w:szCs w:val="20"/>
                <w:lang w:eastAsia="lt-LT"/>
              </w:rPr>
              <w:t xml:space="preserve"> </w:t>
            </w:r>
            <w:r w:rsidRPr="00B964F7">
              <w:rPr>
                <w:rFonts w:ascii="Times New Roman" w:hAnsi="Times New Roman" w:cs="Times New Roman"/>
                <w:color w:val="000000" w:themeColor="text1"/>
                <w:sz w:val="20"/>
                <w:szCs w:val="20"/>
                <w:lang w:eastAsia="lt-LT"/>
              </w:rPr>
              <w:t>VS</w:t>
            </w:r>
          </w:p>
        </w:tc>
      </w:tr>
      <w:tr w:rsidR="008751F5" w:rsidRPr="0019712B" w14:paraId="564AFCDC" w14:textId="77777777" w:rsidTr="00304EBB">
        <w:trPr>
          <w:trHeight w:val="122"/>
        </w:trPr>
        <w:tc>
          <w:tcPr>
            <w:tcW w:w="1276" w:type="dxa"/>
            <w:tcBorders>
              <w:top w:val="single" w:sz="4" w:space="0" w:color="auto"/>
              <w:left w:val="single" w:sz="4" w:space="0" w:color="auto"/>
              <w:bottom w:val="single" w:sz="4" w:space="0" w:color="auto"/>
              <w:right w:val="single" w:sz="4" w:space="0" w:color="auto"/>
            </w:tcBorders>
          </w:tcPr>
          <w:p w14:paraId="5A2AC3B5" w14:textId="77777777" w:rsidR="008751F5" w:rsidRPr="0019712B" w:rsidRDefault="008751F5" w:rsidP="008751F5">
            <w:pPr>
              <w:jc w:val="center"/>
              <w:rPr>
                <w:rFonts w:ascii="Times New Roman" w:hAnsi="Times New Roman" w:cs="Times New Roman"/>
                <w:color w:val="000000" w:themeColor="text1"/>
                <w:sz w:val="20"/>
                <w:szCs w:val="20"/>
                <w:lang w:eastAsia="lt-LT"/>
              </w:rPr>
            </w:pPr>
            <w:r w:rsidRPr="00B6431D">
              <w:rPr>
                <w:rFonts w:ascii="Times New Roman" w:hAnsi="Times New Roman" w:cs="Times New Roman"/>
                <w:color w:val="000000" w:themeColor="text1"/>
                <w:sz w:val="20"/>
                <w:szCs w:val="20"/>
                <w:lang w:eastAsia="lt-LT"/>
              </w:rPr>
              <w:t>6211JX039</w:t>
            </w:r>
          </w:p>
        </w:tc>
        <w:tc>
          <w:tcPr>
            <w:tcW w:w="1843" w:type="dxa"/>
            <w:tcBorders>
              <w:top w:val="single" w:sz="4" w:space="0" w:color="auto"/>
              <w:left w:val="single" w:sz="4" w:space="0" w:color="auto"/>
              <w:bottom w:val="single" w:sz="4" w:space="0" w:color="auto"/>
              <w:right w:val="single" w:sz="4" w:space="0" w:color="auto"/>
            </w:tcBorders>
          </w:tcPr>
          <w:p w14:paraId="35A2E726" w14:textId="77777777" w:rsidR="008751F5" w:rsidRPr="0019712B" w:rsidRDefault="008751F5" w:rsidP="008751F5">
            <w:pPr>
              <w:rPr>
                <w:rFonts w:ascii="Times New Roman" w:hAnsi="Times New Roman" w:cs="Times New Roman"/>
                <w:color w:val="000000" w:themeColor="text1"/>
                <w:sz w:val="20"/>
                <w:szCs w:val="20"/>
                <w:lang w:eastAsia="lt-LT"/>
              </w:rPr>
            </w:pPr>
            <w:r w:rsidRPr="00B6431D">
              <w:rPr>
                <w:rFonts w:ascii="Times New Roman" w:hAnsi="Times New Roman" w:cs="Times New Roman"/>
                <w:color w:val="000000" w:themeColor="text1"/>
                <w:sz w:val="20"/>
                <w:szCs w:val="20"/>
                <w:lang w:eastAsia="lt-LT"/>
              </w:rPr>
              <w:t>Klinikinė psichologija</w:t>
            </w:r>
          </w:p>
        </w:tc>
        <w:tc>
          <w:tcPr>
            <w:tcW w:w="709" w:type="dxa"/>
            <w:tcBorders>
              <w:top w:val="single" w:sz="4" w:space="0" w:color="auto"/>
              <w:left w:val="single" w:sz="4" w:space="0" w:color="auto"/>
              <w:bottom w:val="single" w:sz="4" w:space="0" w:color="auto"/>
              <w:right w:val="single" w:sz="4" w:space="0" w:color="auto"/>
            </w:tcBorders>
          </w:tcPr>
          <w:p w14:paraId="458A61F7" w14:textId="77777777" w:rsidR="008751F5" w:rsidRDefault="008751F5" w:rsidP="008751F5">
            <w:pPr>
              <w:jc w:val="center"/>
            </w:pPr>
            <w:r w:rsidRPr="00C35DA6">
              <w:rPr>
                <w:rFonts w:ascii="Times New Roman" w:hAnsi="Times New Roman" w:cs="Times New Roman"/>
                <w:color w:val="000000" w:themeColor="text1"/>
                <w:sz w:val="20"/>
                <w:szCs w:val="20"/>
              </w:rPr>
              <w:t>J07</w:t>
            </w:r>
          </w:p>
        </w:tc>
        <w:tc>
          <w:tcPr>
            <w:tcW w:w="3402" w:type="dxa"/>
            <w:tcBorders>
              <w:top w:val="single" w:sz="4" w:space="0" w:color="auto"/>
              <w:left w:val="single" w:sz="4" w:space="0" w:color="auto"/>
              <w:bottom w:val="single" w:sz="4" w:space="0" w:color="auto"/>
              <w:right w:val="single" w:sz="4" w:space="0" w:color="auto"/>
            </w:tcBorders>
          </w:tcPr>
          <w:p w14:paraId="68DD0D4E" w14:textId="77777777" w:rsidR="008751F5" w:rsidRPr="0019712B" w:rsidRDefault="008751F5" w:rsidP="008751F5">
            <w:pP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Psichologija</w:t>
            </w:r>
          </w:p>
        </w:tc>
        <w:tc>
          <w:tcPr>
            <w:tcW w:w="3685" w:type="dxa"/>
            <w:tcBorders>
              <w:top w:val="single" w:sz="4" w:space="0" w:color="auto"/>
              <w:left w:val="single" w:sz="4" w:space="0" w:color="auto"/>
              <w:bottom w:val="single" w:sz="4" w:space="0" w:color="auto"/>
              <w:right w:val="single" w:sz="4" w:space="0" w:color="auto"/>
            </w:tcBorders>
          </w:tcPr>
          <w:p w14:paraId="03545B9B" w14:textId="77777777" w:rsidR="008751F5" w:rsidRPr="0019712B" w:rsidRDefault="008751F5" w:rsidP="008751F5">
            <w:pPr>
              <w:jc w:val="center"/>
              <w:rPr>
                <w:rFonts w:ascii="Times New Roman" w:hAnsi="Times New Roman" w:cs="Times New Roman"/>
                <w:color w:val="000000" w:themeColor="text1"/>
                <w:sz w:val="20"/>
                <w:szCs w:val="20"/>
                <w:lang w:eastAsia="lt-LT"/>
              </w:rPr>
            </w:pPr>
            <w:r w:rsidRPr="00B964F7">
              <w:rPr>
                <w:rFonts w:ascii="Times New Roman" w:hAnsi="Times New Roman" w:cs="Times New Roman"/>
                <w:color w:val="000000" w:themeColor="text1"/>
                <w:sz w:val="20"/>
                <w:szCs w:val="20"/>
                <w:lang w:eastAsia="lt-LT"/>
              </w:rPr>
              <w:t>0,5</w:t>
            </w:r>
            <w:r>
              <w:rPr>
                <w:rFonts w:ascii="Times New Roman" w:hAnsi="Times New Roman" w:cs="Times New Roman"/>
                <w:color w:val="000000" w:themeColor="text1"/>
                <w:sz w:val="20"/>
                <w:szCs w:val="20"/>
                <w:lang w:eastAsia="lt-LT"/>
              </w:rPr>
              <w:t xml:space="preserve"> </w:t>
            </w:r>
            <w:r w:rsidRPr="00B964F7">
              <w:rPr>
                <w:rFonts w:ascii="Times New Roman" w:hAnsi="Times New Roman" w:cs="Times New Roman"/>
                <w:color w:val="000000" w:themeColor="text1"/>
                <w:sz w:val="20"/>
                <w:szCs w:val="20"/>
                <w:lang w:eastAsia="lt-LT"/>
              </w:rPr>
              <w:t>D + 0,5</w:t>
            </w:r>
            <w:r>
              <w:rPr>
                <w:rFonts w:ascii="Times New Roman" w:hAnsi="Times New Roman" w:cs="Times New Roman"/>
                <w:color w:val="000000" w:themeColor="text1"/>
                <w:sz w:val="20"/>
                <w:szCs w:val="20"/>
                <w:lang w:eastAsia="lt-LT"/>
              </w:rPr>
              <w:t xml:space="preserve"> </w:t>
            </w:r>
            <w:r w:rsidRPr="00B964F7">
              <w:rPr>
                <w:rFonts w:ascii="Times New Roman" w:hAnsi="Times New Roman" w:cs="Times New Roman"/>
                <w:color w:val="000000" w:themeColor="text1"/>
                <w:sz w:val="20"/>
                <w:szCs w:val="20"/>
                <w:lang w:eastAsia="lt-LT"/>
              </w:rPr>
              <w:t>VS</w:t>
            </w:r>
          </w:p>
        </w:tc>
      </w:tr>
      <w:tr w:rsidR="008751F5" w:rsidRPr="0019712B" w14:paraId="74ED0E4F" w14:textId="77777777" w:rsidTr="00304EBB">
        <w:trPr>
          <w:trHeight w:val="122"/>
        </w:trPr>
        <w:tc>
          <w:tcPr>
            <w:tcW w:w="1276" w:type="dxa"/>
            <w:tcBorders>
              <w:top w:val="single" w:sz="4" w:space="0" w:color="auto"/>
              <w:left w:val="single" w:sz="4" w:space="0" w:color="auto"/>
              <w:bottom w:val="single" w:sz="4" w:space="0" w:color="auto"/>
              <w:right w:val="single" w:sz="4" w:space="0" w:color="auto"/>
            </w:tcBorders>
          </w:tcPr>
          <w:p w14:paraId="15D35C91" w14:textId="77777777" w:rsidR="008751F5" w:rsidRPr="00B6431D" w:rsidRDefault="008751F5" w:rsidP="008751F5">
            <w:pPr>
              <w:jc w:val="center"/>
              <w:rPr>
                <w:rFonts w:ascii="Times New Roman" w:hAnsi="Times New Roman" w:cs="Times New Roman"/>
                <w:color w:val="000000" w:themeColor="text1"/>
                <w:sz w:val="20"/>
                <w:szCs w:val="20"/>
                <w:lang w:eastAsia="lt-LT"/>
              </w:rPr>
            </w:pPr>
            <w:r w:rsidRPr="00B6431D">
              <w:rPr>
                <w:rFonts w:ascii="Times New Roman" w:hAnsi="Times New Roman" w:cs="Times New Roman"/>
                <w:color w:val="000000" w:themeColor="text1"/>
                <w:sz w:val="20"/>
                <w:szCs w:val="20"/>
                <w:lang w:eastAsia="lt-LT"/>
              </w:rPr>
              <w:t>6211JX038</w:t>
            </w:r>
          </w:p>
        </w:tc>
        <w:tc>
          <w:tcPr>
            <w:tcW w:w="1843" w:type="dxa"/>
            <w:tcBorders>
              <w:top w:val="single" w:sz="4" w:space="0" w:color="auto"/>
              <w:left w:val="single" w:sz="4" w:space="0" w:color="auto"/>
              <w:bottom w:val="single" w:sz="4" w:space="0" w:color="auto"/>
              <w:right w:val="single" w:sz="4" w:space="0" w:color="auto"/>
            </w:tcBorders>
          </w:tcPr>
          <w:p w14:paraId="6892EC95" w14:textId="77777777" w:rsidR="008751F5" w:rsidRPr="00B6431D" w:rsidRDefault="008751F5" w:rsidP="008751F5">
            <w:pPr>
              <w:rPr>
                <w:rFonts w:ascii="Times New Roman" w:hAnsi="Times New Roman" w:cs="Times New Roman"/>
                <w:color w:val="000000" w:themeColor="text1"/>
                <w:sz w:val="20"/>
                <w:szCs w:val="20"/>
                <w:lang w:eastAsia="lt-LT"/>
              </w:rPr>
            </w:pPr>
            <w:r w:rsidRPr="00B6431D">
              <w:rPr>
                <w:rFonts w:ascii="Times New Roman" w:hAnsi="Times New Roman" w:cs="Times New Roman"/>
                <w:color w:val="000000" w:themeColor="text1"/>
                <w:sz w:val="20"/>
                <w:szCs w:val="20"/>
                <w:lang w:eastAsia="lt-LT"/>
              </w:rPr>
              <w:t>Organizacinė psichologija</w:t>
            </w:r>
          </w:p>
        </w:tc>
        <w:tc>
          <w:tcPr>
            <w:tcW w:w="709" w:type="dxa"/>
            <w:tcBorders>
              <w:top w:val="single" w:sz="4" w:space="0" w:color="auto"/>
              <w:left w:val="single" w:sz="4" w:space="0" w:color="auto"/>
              <w:bottom w:val="single" w:sz="4" w:space="0" w:color="auto"/>
              <w:right w:val="single" w:sz="4" w:space="0" w:color="auto"/>
            </w:tcBorders>
          </w:tcPr>
          <w:p w14:paraId="678AFC06" w14:textId="77777777" w:rsidR="008751F5" w:rsidRDefault="008751F5" w:rsidP="008751F5">
            <w:pPr>
              <w:jc w:val="center"/>
            </w:pPr>
            <w:r w:rsidRPr="00C35DA6">
              <w:rPr>
                <w:rFonts w:ascii="Times New Roman" w:hAnsi="Times New Roman" w:cs="Times New Roman"/>
                <w:color w:val="000000" w:themeColor="text1"/>
                <w:sz w:val="20"/>
                <w:szCs w:val="20"/>
              </w:rPr>
              <w:t>J07</w:t>
            </w:r>
          </w:p>
        </w:tc>
        <w:tc>
          <w:tcPr>
            <w:tcW w:w="3402" w:type="dxa"/>
            <w:tcBorders>
              <w:top w:val="single" w:sz="4" w:space="0" w:color="auto"/>
              <w:left w:val="single" w:sz="4" w:space="0" w:color="auto"/>
              <w:bottom w:val="single" w:sz="4" w:space="0" w:color="auto"/>
              <w:right w:val="single" w:sz="4" w:space="0" w:color="auto"/>
            </w:tcBorders>
          </w:tcPr>
          <w:p w14:paraId="59F36199" w14:textId="77777777" w:rsidR="008751F5" w:rsidRPr="0019712B" w:rsidRDefault="008751F5" w:rsidP="008751F5">
            <w:pP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Psichologija</w:t>
            </w:r>
          </w:p>
        </w:tc>
        <w:tc>
          <w:tcPr>
            <w:tcW w:w="3685" w:type="dxa"/>
            <w:tcBorders>
              <w:top w:val="single" w:sz="4" w:space="0" w:color="auto"/>
              <w:left w:val="single" w:sz="4" w:space="0" w:color="auto"/>
              <w:bottom w:val="single" w:sz="4" w:space="0" w:color="auto"/>
              <w:right w:val="single" w:sz="4" w:space="0" w:color="auto"/>
            </w:tcBorders>
          </w:tcPr>
          <w:p w14:paraId="68F4083D" w14:textId="77777777" w:rsidR="008751F5" w:rsidRPr="0019712B" w:rsidRDefault="008751F5" w:rsidP="008751F5">
            <w:pPr>
              <w:jc w:val="center"/>
              <w:rPr>
                <w:rFonts w:ascii="Times New Roman" w:hAnsi="Times New Roman" w:cs="Times New Roman"/>
                <w:color w:val="000000" w:themeColor="text1"/>
                <w:sz w:val="20"/>
                <w:szCs w:val="20"/>
                <w:lang w:eastAsia="lt-LT"/>
              </w:rPr>
            </w:pPr>
            <w:r w:rsidRPr="00B964F7">
              <w:rPr>
                <w:rFonts w:ascii="Times New Roman" w:hAnsi="Times New Roman" w:cs="Times New Roman"/>
                <w:color w:val="000000" w:themeColor="text1"/>
                <w:sz w:val="20"/>
                <w:szCs w:val="20"/>
                <w:lang w:eastAsia="lt-LT"/>
              </w:rPr>
              <w:t>0,5</w:t>
            </w:r>
            <w:r>
              <w:rPr>
                <w:rFonts w:ascii="Times New Roman" w:hAnsi="Times New Roman" w:cs="Times New Roman"/>
                <w:color w:val="000000" w:themeColor="text1"/>
                <w:sz w:val="20"/>
                <w:szCs w:val="20"/>
                <w:lang w:eastAsia="lt-LT"/>
              </w:rPr>
              <w:t xml:space="preserve"> </w:t>
            </w:r>
            <w:r w:rsidRPr="00B964F7">
              <w:rPr>
                <w:rFonts w:ascii="Times New Roman" w:hAnsi="Times New Roman" w:cs="Times New Roman"/>
                <w:color w:val="000000" w:themeColor="text1"/>
                <w:sz w:val="20"/>
                <w:szCs w:val="20"/>
                <w:lang w:eastAsia="lt-LT"/>
              </w:rPr>
              <w:t>D + 0,5</w:t>
            </w:r>
            <w:r>
              <w:rPr>
                <w:rFonts w:ascii="Times New Roman" w:hAnsi="Times New Roman" w:cs="Times New Roman"/>
                <w:color w:val="000000" w:themeColor="text1"/>
                <w:sz w:val="20"/>
                <w:szCs w:val="20"/>
                <w:lang w:eastAsia="lt-LT"/>
              </w:rPr>
              <w:t xml:space="preserve"> </w:t>
            </w:r>
            <w:r w:rsidRPr="00B964F7">
              <w:rPr>
                <w:rFonts w:ascii="Times New Roman" w:hAnsi="Times New Roman" w:cs="Times New Roman"/>
                <w:color w:val="000000" w:themeColor="text1"/>
                <w:sz w:val="20"/>
                <w:szCs w:val="20"/>
                <w:lang w:eastAsia="lt-LT"/>
              </w:rPr>
              <w:t>VS</w:t>
            </w:r>
          </w:p>
        </w:tc>
      </w:tr>
      <w:tr w:rsidR="008751F5" w:rsidRPr="0019712B" w14:paraId="39715158" w14:textId="77777777" w:rsidTr="00304EBB">
        <w:trPr>
          <w:trHeight w:val="122"/>
        </w:trPr>
        <w:tc>
          <w:tcPr>
            <w:tcW w:w="1276" w:type="dxa"/>
            <w:tcBorders>
              <w:top w:val="single" w:sz="4" w:space="0" w:color="auto"/>
              <w:left w:val="single" w:sz="4" w:space="0" w:color="auto"/>
              <w:bottom w:val="single" w:sz="4" w:space="0" w:color="auto"/>
              <w:right w:val="single" w:sz="4" w:space="0" w:color="auto"/>
            </w:tcBorders>
          </w:tcPr>
          <w:p w14:paraId="454ADA18" w14:textId="77777777" w:rsidR="008751F5" w:rsidRPr="00B6431D" w:rsidRDefault="008751F5" w:rsidP="008751F5">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6211JX037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9DAC0C" w14:textId="77777777" w:rsidR="008751F5" w:rsidRPr="00B6431D" w:rsidRDefault="008751F5" w:rsidP="008751F5">
            <w:pPr>
              <w:rPr>
                <w:rFonts w:ascii="Times New Roman" w:hAnsi="Times New Roman" w:cs="Times New Roman"/>
                <w:color w:val="000000"/>
                <w:sz w:val="20"/>
                <w:szCs w:val="20"/>
              </w:rPr>
            </w:pPr>
            <w:r w:rsidRPr="00B6431D">
              <w:rPr>
                <w:rFonts w:ascii="Times New Roman" w:hAnsi="Times New Roman" w:cs="Times New Roman"/>
                <w:color w:val="000000"/>
                <w:sz w:val="20"/>
                <w:szCs w:val="20"/>
              </w:rPr>
              <w:t>Sveikatos psichologija</w:t>
            </w:r>
          </w:p>
        </w:tc>
        <w:tc>
          <w:tcPr>
            <w:tcW w:w="709" w:type="dxa"/>
            <w:tcBorders>
              <w:top w:val="single" w:sz="4" w:space="0" w:color="auto"/>
              <w:left w:val="single" w:sz="4" w:space="0" w:color="auto"/>
              <w:bottom w:val="single" w:sz="4" w:space="0" w:color="auto"/>
              <w:right w:val="single" w:sz="4" w:space="0" w:color="auto"/>
            </w:tcBorders>
          </w:tcPr>
          <w:p w14:paraId="32DE46B1" w14:textId="77777777" w:rsidR="008751F5" w:rsidRDefault="008751F5" w:rsidP="008751F5">
            <w:pPr>
              <w:jc w:val="center"/>
            </w:pPr>
            <w:r w:rsidRPr="00C35DA6">
              <w:rPr>
                <w:rFonts w:ascii="Times New Roman" w:hAnsi="Times New Roman" w:cs="Times New Roman"/>
                <w:color w:val="000000" w:themeColor="text1"/>
                <w:sz w:val="20"/>
                <w:szCs w:val="20"/>
              </w:rPr>
              <w:t>J07</w:t>
            </w:r>
          </w:p>
        </w:tc>
        <w:tc>
          <w:tcPr>
            <w:tcW w:w="3402" w:type="dxa"/>
            <w:tcBorders>
              <w:top w:val="single" w:sz="4" w:space="0" w:color="auto"/>
              <w:left w:val="single" w:sz="4" w:space="0" w:color="auto"/>
              <w:bottom w:val="single" w:sz="4" w:space="0" w:color="auto"/>
              <w:right w:val="single" w:sz="4" w:space="0" w:color="auto"/>
            </w:tcBorders>
          </w:tcPr>
          <w:p w14:paraId="144AB138" w14:textId="77777777" w:rsidR="008751F5" w:rsidRPr="0019712B" w:rsidRDefault="008751F5" w:rsidP="008751F5">
            <w:pP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Psichologija</w:t>
            </w:r>
          </w:p>
        </w:tc>
        <w:tc>
          <w:tcPr>
            <w:tcW w:w="3685" w:type="dxa"/>
            <w:tcBorders>
              <w:top w:val="single" w:sz="4" w:space="0" w:color="auto"/>
              <w:left w:val="single" w:sz="4" w:space="0" w:color="auto"/>
              <w:bottom w:val="single" w:sz="4" w:space="0" w:color="auto"/>
              <w:right w:val="single" w:sz="4" w:space="0" w:color="auto"/>
            </w:tcBorders>
          </w:tcPr>
          <w:p w14:paraId="107D7EAC" w14:textId="77777777" w:rsidR="008751F5" w:rsidRPr="0019712B" w:rsidRDefault="008751F5" w:rsidP="008751F5">
            <w:pPr>
              <w:jc w:val="center"/>
              <w:rPr>
                <w:rFonts w:ascii="Times New Roman" w:hAnsi="Times New Roman" w:cs="Times New Roman"/>
                <w:color w:val="000000" w:themeColor="text1"/>
                <w:sz w:val="20"/>
                <w:szCs w:val="20"/>
                <w:lang w:eastAsia="lt-LT"/>
              </w:rPr>
            </w:pPr>
            <w:r w:rsidRPr="00B964F7">
              <w:rPr>
                <w:rFonts w:ascii="Times New Roman" w:hAnsi="Times New Roman" w:cs="Times New Roman"/>
                <w:color w:val="000000" w:themeColor="text1"/>
                <w:sz w:val="20"/>
                <w:szCs w:val="20"/>
                <w:lang w:eastAsia="lt-LT"/>
              </w:rPr>
              <w:t>0,5</w:t>
            </w:r>
            <w:r>
              <w:rPr>
                <w:rFonts w:ascii="Times New Roman" w:hAnsi="Times New Roman" w:cs="Times New Roman"/>
                <w:color w:val="000000" w:themeColor="text1"/>
                <w:sz w:val="20"/>
                <w:szCs w:val="20"/>
                <w:lang w:eastAsia="lt-LT"/>
              </w:rPr>
              <w:t xml:space="preserve"> </w:t>
            </w:r>
            <w:r w:rsidRPr="00B964F7">
              <w:rPr>
                <w:rFonts w:ascii="Times New Roman" w:hAnsi="Times New Roman" w:cs="Times New Roman"/>
                <w:color w:val="000000" w:themeColor="text1"/>
                <w:sz w:val="20"/>
                <w:szCs w:val="20"/>
                <w:lang w:eastAsia="lt-LT"/>
              </w:rPr>
              <w:t>D + 0,5</w:t>
            </w:r>
            <w:r>
              <w:rPr>
                <w:rFonts w:ascii="Times New Roman" w:hAnsi="Times New Roman" w:cs="Times New Roman"/>
                <w:color w:val="000000" w:themeColor="text1"/>
                <w:sz w:val="20"/>
                <w:szCs w:val="20"/>
                <w:lang w:eastAsia="lt-LT"/>
              </w:rPr>
              <w:t xml:space="preserve"> </w:t>
            </w:r>
            <w:r w:rsidRPr="00B964F7">
              <w:rPr>
                <w:rFonts w:ascii="Times New Roman" w:hAnsi="Times New Roman" w:cs="Times New Roman"/>
                <w:color w:val="000000" w:themeColor="text1"/>
                <w:sz w:val="20"/>
                <w:szCs w:val="20"/>
                <w:lang w:eastAsia="lt-LT"/>
              </w:rPr>
              <w:t>VS</w:t>
            </w:r>
          </w:p>
        </w:tc>
      </w:tr>
      <w:tr w:rsidR="008751F5" w:rsidRPr="0019712B" w14:paraId="1CE8C367" w14:textId="77777777" w:rsidTr="00304EBB">
        <w:trPr>
          <w:trHeight w:val="170"/>
        </w:trPr>
        <w:tc>
          <w:tcPr>
            <w:tcW w:w="1276" w:type="dxa"/>
            <w:tcBorders>
              <w:top w:val="single" w:sz="4" w:space="0" w:color="auto"/>
              <w:left w:val="single" w:sz="4" w:space="0" w:color="auto"/>
              <w:bottom w:val="single" w:sz="4" w:space="0" w:color="auto"/>
              <w:right w:val="single" w:sz="4" w:space="0" w:color="auto"/>
            </w:tcBorders>
          </w:tcPr>
          <w:p w14:paraId="4B4A7409" w14:textId="77777777" w:rsidR="008751F5" w:rsidRPr="00B6431D" w:rsidRDefault="008751F5" w:rsidP="008751F5">
            <w:pPr>
              <w:jc w:val="center"/>
              <w:rPr>
                <w:rFonts w:ascii="Times New Roman" w:hAnsi="Times New Roman" w:cs="Times New Roman"/>
                <w:color w:val="000000" w:themeColor="text1"/>
                <w:sz w:val="20"/>
                <w:szCs w:val="20"/>
                <w:lang w:eastAsia="lt-LT"/>
              </w:rPr>
            </w:pPr>
            <w:r w:rsidRPr="00B6431D">
              <w:rPr>
                <w:rFonts w:ascii="Times New Roman" w:hAnsi="Times New Roman" w:cs="Times New Roman"/>
                <w:color w:val="000000" w:themeColor="text1"/>
                <w:sz w:val="20"/>
                <w:szCs w:val="20"/>
                <w:lang w:eastAsia="lt-LT"/>
              </w:rPr>
              <w:t>6211JX035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5259A9" w14:textId="77777777" w:rsidR="008751F5" w:rsidRPr="00B6431D" w:rsidRDefault="008751F5" w:rsidP="008751F5">
            <w:pPr>
              <w:rPr>
                <w:rFonts w:ascii="Times New Roman" w:hAnsi="Times New Roman" w:cs="Times New Roman"/>
                <w:color w:val="000000"/>
                <w:sz w:val="20"/>
                <w:szCs w:val="20"/>
              </w:rPr>
            </w:pPr>
            <w:r w:rsidRPr="00B6431D">
              <w:rPr>
                <w:rFonts w:ascii="Times New Roman" w:hAnsi="Times New Roman" w:cs="Times New Roman"/>
                <w:color w:val="000000"/>
                <w:sz w:val="20"/>
                <w:szCs w:val="20"/>
              </w:rPr>
              <w:t>Teisės psichologija</w:t>
            </w:r>
          </w:p>
        </w:tc>
        <w:tc>
          <w:tcPr>
            <w:tcW w:w="709" w:type="dxa"/>
            <w:tcBorders>
              <w:top w:val="single" w:sz="4" w:space="0" w:color="auto"/>
              <w:left w:val="single" w:sz="4" w:space="0" w:color="auto"/>
              <w:bottom w:val="single" w:sz="4" w:space="0" w:color="auto"/>
              <w:right w:val="single" w:sz="4" w:space="0" w:color="auto"/>
            </w:tcBorders>
          </w:tcPr>
          <w:p w14:paraId="2C465A73" w14:textId="77777777" w:rsidR="008751F5" w:rsidRDefault="008751F5" w:rsidP="008751F5">
            <w:pPr>
              <w:jc w:val="center"/>
            </w:pPr>
            <w:r w:rsidRPr="00C35DA6">
              <w:rPr>
                <w:rFonts w:ascii="Times New Roman" w:hAnsi="Times New Roman" w:cs="Times New Roman"/>
                <w:color w:val="000000" w:themeColor="text1"/>
                <w:sz w:val="20"/>
                <w:szCs w:val="20"/>
              </w:rPr>
              <w:t>J07</w:t>
            </w:r>
          </w:p>
        </w:tc>
        <w:tc>
          <w:tcPr>
            <w:tcW w:w="3402" w:type="dxa"/>
            <w:tcBorders>
              <w:top w:val="single" w:sz="4" w:space="0" w:color="auto"/>
              <w:left w:val="single" w:sz="4" w:space="0" w:color="auto"/>
              <w:bottom w:val="single" w:sz="4" w:space="0" w:color="auto"/>
              <w:right w:val="single" w:sz="4" w:space="0" w:color="auto"/>
            </w:tcBorders>
          </w:tcPr>
          <w:p w14:paraId="2208AE25" w14:textId="77777777" w:rsidR="008751F5" w:rsidRPr="0019712B" w:rsidRDefault="008751F5" w:rsidP="008751F5">
            <w:pP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Psichologija</w:t>
            </w:r>
          </w:p>
        </w:tc>
        <w:tc>
          <w:tcPr>
            <w:tcW w:w="3685" w:type="dxa"/>
            <w:tcBorders>
              <w:top w:val="single" w:sz="4" w:space="0" w:color="auto"/>
              <w:left w:val="single" w:sz="4" w:space="0" w:color="auto"/>
              <w:bottom w:val="single" w:sz="4" w:space="0" w:color="auto"/>
              <w:right w:val="single" w:sz="4" w:space="0" w:color="auto"/>
            </w:tcBorders>
          </w:tcPr>
          <w:p w14:paraId="420D8D0B" w14:textId="77777777" w:rsidR="008751F5" w:rsidRPr="0019712B" w:rsidRDefault="008751F5" w:rsidP="008751F5">
            <w:pPr>
              <w:jc w:val="center"/>
              <w:rPr>
                <w:rFonts w:ascii="Times New Roman" w:hAnsi="Times New Roman" w:cs="Times New Roman"/>
                <w:color w:val="000000" w:themeColor="text1"/>
                <w:sz w:val="20"/>
                <w:szCs w:val="20"/>
                <w:lang w:eastAsia="lt-LT"/>
              </w:rPr>
            </w:pPr>
            <w:r w:rsidRPr="00B964F7">
              <w:rPr>
                <w:rFonts w:ascii="Times New Roman" w:hAnsi="Times New Roman" w:cs="Times New Roman"/>
                <w:color w:val="000000" w:themeColor="text1"/>
                <w:sz w:val="20"/>
                <w:szCs w:val="20"/>
                <w:lang w:eastAsia="lt-LT"/>
              </w:rPr>
              <w:t>0,5</w:t>
            </w:r>
            <w:r>
              <w:rPr>
                <w:rFonts w:ascii="Times New Roman" w:hAnsi="Times New Roman" w:cs="Times New Roman"/>
                <w:color w:val="000000" w:themeColor="text1"/>
                <w:sz w:val="20"/>
                <w:szCs w:val="20"/>
                <w:lang w:eastAsia="lt-LT"/>
              </w:rPr>
              <w:t xml:space="preserve"> </w:t>
            </w:r>
            <w:r w:rsidRPr="00B964F7">
              <w:rPr>
                <w:rFonts w:ascii="Times New Roman" w:hAnsi="Times New Roman" w:cs="Times New Roman"/>
                <w:color w:val="000000" w:themeColor="text1"/>
                <w:sz w:val="20"/>
                <w:szCs w:val="20"/>
                <w:lang w:eastAsia="lt-LT"/>
              </w:rPr>
              <w:t>D + 0,5</w:t>
            </w:r>
            <w:r>
              <w:rPr>
                <w:rFonts w:ascii="Times New Roman" w:hAnsi="Times New Roman" w:cs="Times New Roman"/>
                <w:color w:val="000000" w:themeColor="text1"/>
                <w:sz w:val="20"/>
                <w:szCs w:val="20"/>
                <w:lang w:eastAsia="lt-LT"/>
              </w:rPr>
              <w:t xml:space="preserve"> </w:t>
            </w:r>
            <w:r w:rsidRPr="00B964F7">
              <w:rPr>
                <w:rFonts w:ascii="Times New Roman" w:hAnsi="Times New Roman" w:cs="Times New Roman"/>
                <w:color w:val="000000" w:themeColor="text1"/>
                <w:sz w:val="20"/>
                <w:szCs w:val="20"/>
                <w:lang w:eastAsia="lt-LT"/>
              </w:rPr>
              <w:t>VS</w:t>
            </w:r>
          </w:p>
        </w:tc>
      </w:tr>
      <w:tr w:rsidR="008751F5" w:rsidRPr="0019712B" w14:paraId="1907EE71" w14:textId="77777777" w:rsidTr="00304EBB">
        <w:trPr>
          <w:trHeight w:val="170"/>
        </w:trPr>
        <w:tc>
          <w:tcPr>
            <w:tcW w:w="10915" w:type="dxa"/>
            <w:gridSpan w:val="5"/>
            <w:tcBorders>
              <w:top w:val="single" w:sz="4" w:space="0" w:color="auto"/>
              <w:left w:val="single" w:sz="4" w:space="0" w:color="auto"/>
              <w:bottom w:val="single" w:sz="4" w:space="0" w:color="auto"/>
              <w:right w:val="single" w:sz="4" w:space="0" w:color="auto"/>
            </w:tcBorders>
          </w:tcPr>
          <w:p w14:paraId="289D092E" w14:textId="77777777" w:rsidR="008751F5" w:rsidRPr="00032718" w:rsidRDefault="008751F5" w:rsidP="008751F5">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19A6EAE2" w14:textId="77777777" w:rsidR="002A3DB9" w:rsidRPr="005C50FB" w:rsidRDefault="002A3DB9" w:rsidP="002A3DB9">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688A345E" w14:textId="710EF601" w:rsidR="008751F5" w:rsidRPr="00B964F7" w:rsidRDefault="00E02860" w:rsidP="008751F5">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r w:rsidR="008751F5">
              <w:rPr>
                <w:rFonts w:ascii="Times New Roman" w:hAnsi="Times New Roman" w:cs="Times New Roman"/>
                <w:color w:val="000000" w:themeColor="text1"/>
                <w:sz w:val="20"/>
                <w:szCs w:val="20"/>
                <w:lang w:eastAsia="lt-LT"/>
              </w:rPr>
              <w:t>.</w:t>
            </w:r>
          </w:p>
        </w:tc>
      </w:tr>
      <w:tr w:rsidR="008751F5" w:rsidRPr="0019712B" w14:paraId="5E28AC5D" w14:textId="77777777" w:rsidTr="00304EBB">
        <w:trPr>
          <w:trHeight w:val="77"/>
        </w:trPr>
        <w:tc>
          <w:tcPr>
            <w:tcW w:w="1276" w:type="dxa"/>
            <w:tcBorders>
              <w:top w:val="single" w:sz="4" w:space="0" w:color="auto"/>
            </w:tcBorders>
          </w:tcPr>
          <w:p w14:paraId="605314EE" w14:textId="77777777" w:rsidR="008751F5" w:rsidRPr="004E64C2" w:rsidRDefault="008751F5" w:rsidP="008751F5">
            <w:pPr>
              <w:jc w:val="center"/>
              <w:rPr>
                <w:rFonts w:ascii="Times New Roman" w:hAnsi="Times New Roman" w:cs="Times New Roman"/>
                <w:color w:val="000000" w:themeColor="text1"/>
                <w:sz w:val="18"/>
                <w:szCs w:val="18"/>
                <w:lang w:eastAsia="lt-LT"/>
              </w:rPr>
            </w:pPr>
            <w:r w:rsidRPr="004E64C2">
              <w:rPr>
                <w:rFonts w:ascii="Times New Roman" w:hAnsi="Times New Roman" w:cs="Times New Roman"/>
                <w:color w:val="000000" w:themeColor="text1"/>
                <w:sz w:val="18"/>
                <w:szCs w:val="18"/>
                <w:lang w:eastAsia="lt-LT"/>
              </w:rPr>
              <w:t>6211MX018</w:t>
            </w:r>
          </w:p>
        </w:tc>
        <w:tc>
          <w:tcPr>
            <w:tcW w:w="1843" w:type="dxa"/>
            <w:tcBorders>
              <w:top w:val="single" w:sz="4" w:space="0" w:color="auto"/>
            </w:tcBorders>
          </w:tcPr>
          <w:p w14:paraId="6E56CAEC" w14:textId="61A6E736" w:rsidR="008751F5" w:rsidRPr="0019712B" w:rsidRDefault="008751F5" w:rsidP="008751F5">
            <w:pPr>
              <w:rPr>
                <w:rFonts w:ascii="Times New Roman" w:hAnsi="Times New Roman" w:cs="Times New Roman"/>
                <w:color w:val="000000" w:themeColor="text1"/>
                <w:sz w:val="20"/>
                <w:szCs w:val="20"/>
                <w:lang w:eastAsia="lt-LT"/>
              </w:rPr>
            </w:pPr>
            <w:r w:rsidRPr="00E50A99">
              <w:rPr>
                <w:rFonts w:ascii="Times New Roman" w:hAnsi="Times New Roman" w:cs="Times New Roman"/>
                <w:color w:val="000000" w:themeColor="text1"/>
                <w:sz w:val="20"/>
                <w:szCs w:val="20"/>
                <w:lang w:eastAsia="lt-LT"/>
              </w:rPr>
              <w:t>Edukologija</w:t>
            </w:r>
            <w:r w:rsidR="000E3B29" w:rsidRPr="00E50A99">
              <w:rPr>
                <w:rFonts w:ascii="Times New Roman" w:hAnsi="Times New Roman" w:cs="Times New Roman"/>
                <w:color w:val="000000" w:themeColor="text1"/>
                <w:sz w:val="20"/>
                <w:szCs w:val="20"/>
                <w:lang w:eastAsia="lt-LT"/>
              </w:rPr>
              <w:t xml:space="preserve"> (šakos: Švietimo politika ir lyderystė; Švietimo kultūra darniai plėtrai)</w:t>
            </w:r>
          </w:p>
        </w:tc>
        <w:tc>
          <w:tcPr>
            <w:tcW w:w="4111" w:type="dxa"/>
            <w:gridSpan w:val="2"/>
            <w:tcBorders>
              <w:top w:val="single" w:sz="4" w:space="0" w:color="auto"/>
            </w:tcBorders>
          </w:tcPr>
          <w:p w14:paraId="12B39F1F" w14:textId="77777777" w:rsidR="008751F5" w:rsidRPr="0019712B" w:rsidRDefault="008751F5" w:rsidP="008751F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Visos krypčių grupės</w:t>
            </w:r>
          </w:p>
        </w:tc>
        <w:tc>
          <w:tcPr>
            <w:tcW w:w="3685" w:type="dxa"/>
            <w:tcBorders>
              <w:top w:val="single" w:sz="4" w:space="0" w:color="auto"/>
            </w:tcBorders>
          </w:tcPr>
          <w:p w14:paraId="0FEC2495" w14:textId="77777777" w:rsidR="008751F5" w:rsidRDefault="008751F5" w:rsidP="008751F5">
            <w:pPr>
              <w:jc w:val="center"/>
              <w:rPr>
                <w:rFonts w:ascii="Times New Roman" w:hAnsi="Times New Roman" w:cs="Times New Roman"/>
                <w:sz w:val="20"/>
                <w:szCs w:val="20"/>
                <w:lang w:eastAsia="lt-LT"/>
              </w:rPr>
            </w:pPr>
            <w:r w:rsidRPr="00E5349E">
              <w:rPr>
                <w:rFonts w:ascii="Times New Roman" w:hAnsi="Times New Roman" w:cs="Times New Roman"/>
                <w:color w:val="000000" w:themeColor="text1"/>
                <w:sz w:val="20"/>
                <w:szCs w:val="20"/>
                <w:lang w:eastAsia="lt-LT"/>
              </w:rPr>
              <w:t>0,5 D + 0,5 VS</w:t>
            </w:r>
          </w:p>
          <w:p w14:paraId="71442412" w14:textId="77777777" w:rsidR="008751F5" w:rsidRPr="00E05227" w:rsidRDefault="008751F5" w:rsidP="008751F5">
            <w:pPr>
              <w:jc w:val="both"/>
              <w:rPr>
                <w:rFonts w:ascii="Times New Roman" w:hAnsi="Times New Roman" w:cs="Times New Roman"/>
                <w:i/>
                <w:color w:val="000000" w:themeColor="text1"/>
                <w:sz w:val="18"/>
                <w:szCs w:val="18"/>
                <w:lang w:eastAsia="lt-LT"/>
              </w:rPr>
            </w:pPr>
            <w:r w:rsidRPr="00E05227">
              <w:rPr>
                <w:rFonts w:ascii="Times New Roman" w:hAnsi="Times New Roman" w:cs="Times New Roman"/>
                <w:i/>
                <w:color w:val="000000" w:themeColor="text1"/>
                <w:sz w:val="18"/>
                <w:szCs w:val="18"/>
                <w:lang w:eastAsia="lt-LT"/>
              </w:rPr>
              <w:t>Įstojusiems kitų studijų krypčių magistrantams, neturintiems pagrindinių studijų kompetencijų, bus sudarytos sąlygos išklausyti trūkstamus dalykus pagal atskirą Klausytojo sutartį. Kiekvienu individualiu atveju klausimą apie kompetencijų trūkumą sprendžia Studijų programos komitetas.</w:t>
            </w:r>
          </w:p>
        </w:tc>
      </w:tr>
      <w:tr w:rsidR="008751F5" w:rsidRPr="0019712B" w14:paraId="54793021" w14:textId="77777777" w:rsidTr="00304EBB">
        <w:trPr>
          <w:trHeight w:val="77"/>
        </w:trPr>
        <w:tc>
          <w:tcPr>
            <w:tcW w:w="10915" w:type="dxa"/>
            <w:gridSpan w:val="5"/>
            <w:tcBorders>
              <w:top w:val="single" w:sz="4" w:space="0" w:color="auto"/>
            </w:tcBorders>
          </w:tcPr>
          <w:p w14:paraId="5969664B" w14:textId="77777777" w:rsidR="008751F5" w:rsidRPr="00032718" w:rsidRDefault="008751F5" w:rsidP="008751F5">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091693EA" w14:textId="77777777" w:rsidR="002A3DB9" w:rsidRPr="005C50FB" w:rsidRDefault="002A3DB9" w:rsidP="002A3DB9">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242FAFD4" w14:textId="6FFC86BC" w:rsidR="008751F5" w:rsidRPr="00E5349E" w:rsidRDefault="00E02860" w:rsidP="008751F5">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tc>
      </w:tr>
      <w:tr w:rsidR="008751F5" w:rsidRPr="0019712B" w14:paraId="3A983A9C" w14:textId="77777777" w:rsidTr="00101020">
        <w:trPr>
          <w:trHeight w:val="1543"/>
        </w:trPr>
        <w:tc>
          <w:tcPr>
            <w:tcW w:w="1276" w:type="dxa"/>
            <w:tcBorders>
              <w:bottom w:val="single" w:sz="4" w:space="0" w:color="auto"/>
            </w:tcBorders>
          </w:tcPr>
          <w:p w14:paraId="48385334" w14:textId="77777777" w:rsidR="008751F5" w:rsidRDefault="008751F5" w:rsidP="008751F5">
            <w:pPr>
              <w:jc w:val="center"/>
              <w:rPr>
                <w:rFonts w:ascii="Times New Roman" w:hAnsi="Times New Roman" w:cs="Times New Roman"/>
                <w:color w:val="000000" w:themeColor="text1"/>
                <w:sz w:val="20"/>
                <w:szCs w:val="20"/>
                <w:lang w:eastAsia="lt-LT"/>
              </w:rPr>
            </w:pPr>
            <w:r w:rsidRPr="00381665">
              <w:rPr>
                <w:rFonts w:ascii="Times New Roman" w:hAnsi="Times New Roman" w:cs="Times New Roman"/>
                <w:color w:val="000000" w:themeColor="text1"/>
                <w:sz w:val="20"/>
                <w:szCs w:val="20"/>
                <w:lang w:eastAsia="lt-LT"/>
              </w:rPr>
              <w:t>6211NX029</w:t>
            </w:r>
          </w:p>
          <w:p w14:paraId="3B241837" w14:textId="77777777" w:rsidR="008751F5" w:rsidRDefault="008751F5" w:rsidP="008751F5">
            <w:pPr>
              <w:jc w:val="center"/>
              <w:rPr>
                <w:rFonts w:ascii="Times New Roman" w:hAnsi="Times New Roman" w:cs="Times New Roman"/>
                <w:color w:val="000000" w:themeColor="text1"/>
                <w:sz w:val="20"/>
                <w:szCs w:val="20"/>
                <w:lang w:eastAsia="lt-LT"/>
              </w:rPr>
            </w:pPr>
            <w:r w:rsidRPr="00F75EF4">
              <w:rPr>
                <w:rFonts w:ascii="Times New Roman" w:hAnsi="Times New Roman" w:cs="Times New Roman"/>
                <w:color w:val="000000" w:themeColor="text1"/>
                <w:sz w:val="20"/>
                <w:szCs w:val="20"/>
                <w:lang w:eastAsia="lt-LT"/>
              </w:rPr>
              <w:t>6211JX027</w:t>
            </w:r>
          </w:p>
          <w:p w14:paraId="72C1C600" w14:textId="77777777" w:rsidR="008751F5" w:rsidRDefault="008751F5" w:rsidP="008751F5">
            <w:pPr>
              <w:jc w:val="center"/>
              <w:rPr>
                <w:rFonts w:ascii="Times New Roman" w:hAnsi="Times New Roman" w:cs="Times New Roman"/>
                <w:color w:val="000000" w:themeColor="text1"/>
                <w:sz w:val="20"/>
                <w:szCs w:val="20"/>
                <w:lang w:eastAsia="lt-LT"/>
              </w:rPr>
            </w:pPr>
            <w:r w:rsidRPr="00F75EF4">
              <w:rPr>
                <w:rFonts w:ascii="Times New Roman" w:hAnsi="Times New Roman" w:cs="Times New Roman"/>
                <w:color w:val="000000" w:themeColor="text1"/>
                <w:sz w:val="20"/>
                <w:szCs w:val="20"/>
                <w:lang w:eastAsia="lt-LT"/>
              </w:rPr>
              <w:t>6211JX024</w:t>
            </w:r>
          </w:p>
          <w:p w14:paraId="0ED5EDE8" w14:textId="77777777" w:rsidR="008751F5" w:rsidRPr="0019712B" w:rsidRDefault="008751F5" w:rsidP="008751F5">
            <w:pPr>
              <w:jc w:val="center"/>
              <w:rPr>
                <w:rFonts w:ascii="Times New Roman" w:hAnsi="Times New Roman" w:cs="Times New Roman"/>
                <w:color w:val="000000" w:themeColor="text1"/>
                <w:sz w:val="20"/>
                <w:szCs w:val="20"/>
                <w:lang w:eastAsia="lt-LT"/>
              </w:rPr>
            </w:pPr>
          </w:p>
        </w:tc>
        <w:tc>
          <w:tcPr>
            <w:tcW w:w="1843" w:type="dxa"/>
            <w:tcBorders>
              <w:bottom w:val="single" w:sz="4" w:space="0" w:color="auto"/>
            </w:tcBorders>
          </w:tcPr>
          <w:p w14:paraId="40149328" w14:textId="77777777" w:rsidR="008751F5" w:rsidRDefault="008751F5" w:rsidP="008751F5">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Filosofija</w:t>
            </w:r>
          </w:p>
          <w:p w14:paraId="6864ABB1" w14:textId="77777777" w:rsidR="008751F5" w:rsidRDefault="008751F5" w:rsidP="008751F5">
            <w:pPr>
              <w:rPr>
                <w:rFonts w:ascii="Times New Roman" w:hAnsi="Times New Roman" w:cs="Times New Roman"/>
                <w:color w:val="000000" w:themeColor="text1"/>
                <w:sz w:val="20"/>
                <w:szCs w:val="20"/>
                <w:lang w:eastAsia="lt-LT"/>
              </w:rPr>
            </w:pPr>
            <w:r w:rsidRPr="004C75CF">
              <w:rPr>
                <w:rFonts w:ascii="Times New Roman" w:hAnsi="Times New Roman" w:cs="Times New Roman"/>
                <w:color w:val="000000" w:themeColor="text1"/>
                <w:sz w:val="20"/>
                <w:szCs w:val="20"/>
                <w:lang w:eastAsia="lt-LT"/>
              </w:rPr>
              <w:t>Socialinis darbas</w:t>
            </w:r>
          </w:p>
          <w:p w14:paraId="791BA5F3" w14:textId="77777777" w:rsidR="008751F5" w:rsidRDefault="008751F5" w:rsidP="008751F5">
            <w:pPr>
              <w:rPr>
                <w:rFonts w:ascii="Times New Roman" w:hAnsi="Times New Roman" w:cs="Times New Roman"/>
                <w:color w:val="000000" w:themeColor="text1"/>
                <w:sz w:val="20"/>
                <w:szCs w:val="20"/>
                <w:lang w:eastAsia="lt-LT"/>
              </w:rPr>
            </w:pPr>
            <w:r w:rsidRPr="00F75EF4">
              <w:rPr>
                <w:rFonts w:ascii="Times New Roman" w:hAnsi="Times New Roman" w:cs="Times New Roman"/>
                <w:color w:val="000000" w:themeColor="text1"/>
                <w:sz w:val="20"/>
                <w:szCs w:val="20"/>
                <w:lang w:eastAsia="lt-LT"/>
              </w:rPr>
              <w:t>Sociologija</w:t>
            </w:r>
          </w:p>
          <w:p w14:paraId="34BA56C3" w14:textId="77777777" w:rsidR="008751F5" w:rsidRPr="0019712B" w:rsidRDefault="008751F5" w:rsidP="008751F5">
            <w:pPr>
              <w:rPr>
                <w:rFonts w:ascii="Times New Roman" w:hAnsi="Times New Roman" w:cs="Times New Roman"/>
                <w:color w:val="000000" w:themeColor="text1"/>
                <w:sz w:val="20"/>
                <w:szCs w:val="20"/>
                <w:lang w:eastAsia="lt-LT"/>
              </w:rPr>
            </w:pPr>
          </w:p>
        </w:tc>
        <w:tc>
          <w:tcPr>
            <w:tcW w:w="4111" w:type="dxa"/>
            <w:gridSpan w:val="2"/>
            <w:tcBorders>
              <w:bottom w:val="single" w:sz="4" w:space="0" w:color="auto"/>
            </w:tcBorders>
          </w:tcPr>
          <w:p w14:paraId="6B9F3780" w14:textId="77777777" w:rsidR="008751F5" w:rsidRPr="00381665" w:rsidRDefault="008751F5" w:rsidP="008751F5">
            <w:pPr>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Visos krypčių grupės</w:t>
            </w:r>
          </w:p>
        </w:tc>
        <w:tc>
          <w:tcPr>
            <w:tcW w:w="3685" w:type="dxa"/>
            <w:tcBorders>
              <w:bottom w:val="single" w:sz="4" w:space="0" w:color="auto"/>
            </w:tcBorders>
          </w:tcPr>
          <w:p w14:paraId="56212056" w14:textId="77777777" w:rsidR="008751F5" w:rsidRDefault="008751F5" w:rsidP="008751F5">
            <w:pPr>
              <w:jc w:val="center"/>
              <w:rPr>
                <w:rFonts w:ascii="Times New Roman" w:hAnsi="Times New Roman" w:cs="Times New Roman"/>
                <w:color w:val="000000" w:themeColor="text1"/>
                <w:sz w:val="20"/>
                <w:szCs w:val="20"/>
                <w:lang w:eastAsia="lt-LT"/>
              </w:rPr>
            </w:pPr>
            <w:r w:rsidRPr="00E5349E">
              <w:rPr>
                <w:rFonts w:ascii="Times New Roman" w:hAnsi="Times New Roman" w:cs="Times New Roman"/>
                <w:color w:val="000000" w:themeColor="text1"/>
                <w:sz w:val="20"/>
                <w:szCs w:val="20"/>
                <w:lang w:eastAsia="lt-LT"/>
              </w:rPr>
              <w:t>0,5 D + 0,5 VS</w:t>
            </w:r>
            <w:r>
              <w:rPr>
                <w:rFonts w:ascii="Times New Roman" w:hAnsi="Times New Roman" w:cs="Times New Roman"/>
                <w:color w:val="000000" w:themeColor="text1"/>
                <w:sz w:val="20"/>
                <w:szCs w:val="20"/>
                <w:lang w:eastAsia="lt-LT"/>
              </w:rPr>
              <w:t xml:space="preserve"> + P</w:t>
            </w:r>
          </w:p>
          <w:p w14:paraId="4FE26061" w14:textId="77777777" w:rsidR="008751F5" w:rsidRPr="00101020" w:rsidRDefault="008751F5" w:rsidP="008751F5">
            <w:pPr>
              <w:jc w:val="both"/>
              <w:rPr>
                <w:rFonts w:ascii="Times New Roman" w:hAnsi="Times New Roman" w:cs="Times New Roman"/>
                <w:color w:val="000000" w:themeColor="text1"/>
                <w:sz w:val="18"/>
                <w:szCs w:val="18"/>
                <w:lang w:eastAsia="lt-LT"/>
              </w:rPr>
            </w:pPr>
            <w:r w:rsidRPr="00101020">
              <w:rPr>
                <w:rFonts w:ascii="Times New Roman" w:hAnsi="Times New Roman" w:cs="Times New Roman"/>
                <w:i/>
                <w:color w:val="000000" w:themeColor="text1"/>
                <w:sz w:val="18"/>
                <w:szCs w:val="18"/>
                <w:lang w:eastAsia="lt-LT"/>
              </w:rPr>
              <w:t>Įstojusiems kitų studijų krypčių magistrantams, neturintiems pagrindinių studijų kompetencijų, bus sudarytos sąlygos išklausyti trūkstamus dalykus pagal atskirą Klausytojo sutartį. Kiekvienu individualiu atveju klausimą apie kompetencijų trūkumą sprendžia Studijų programos komitetas.</w:t>
            </w:r>
          </w:p>
        </w:tc>
      </w:tr>
      <w:tr w:rsidR="008751F5" w:rsidRPr="0019712B" w14:paraId="3D5864D9" w14:textId="77777777" w:rsidTr="00304EBB">
        <w:trPr>
          <w:trHeight w:val="70"/>
        </w:trPr>
        <w:tc>
          <w:tcPr>
            <w:tcW w:w="10915" w:type="dxa"/>
            <w:gridSpan w:val="5"/>
            <w:tcBorders>
              <w:bottom w:val="single" w:sz="4" w:space="0" w:color="auto"/>
            </w:tcBorders>
          </w:tcPr>
          <w:p w14:paraId="7D0D568C" w14:textId="77777777" w:rsidR="008751F5" w:rsidRPr="00032718" w:rsidRDefault="008751F5" w:rsidP="008751F5">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3F8946DB" w14:textId="77777777" w:rsidR="002A3DB9" w:rsidRPr="005C50FB" w:rsidRDefault="002A3DB9" w:rsidP="002A3DB9">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5FDF49B8" w14:textId="77777777" w:rsidR="00E02860" w:rsidRDefault="00E02860" w:rsidP="00E02860">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6E7381A9" w14:textId="77777777" w:rsidR="008751F5" w:rsidRDefault="008751F5" w:rsidP="008751F5">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P</w:t>
            </w:r>
            <w:r>
              <w:rPr>
                <w:rFonts w:ascii="Times New Roman" w:hAnsi="Times New Roman" w:cs="Times New Roman"/>
                <w:color w:val="000000" w:themeColor="text1"/>
                <w:sz w:val="20"/>
                <w:szCs w:val="20"/>
                <w:lang w:eastAsia="lt-LT"/>
              </w:rPr>
              <w:t xml:space="preserve"> – </w:t>
            </w:r>
            <w:r w:rsidRPr="00391081">
              <w:rPr>
                <w:rFonts w:ascii="Times New Roman" w:hAnsi="Times New Roman" w:cs="Times New Roman"/>
                <w:b/>
                <w:color w:val="000000" w:themeColor="text1"/>
                <w:sz w:val="20"/>
                <w:szCs w:val="20"/>
                <w:lang w:eastAsia="lt-LT"/>
              </w:rPr>
              <w:t>papildomi balai</w:t>
            </w:r>
            <w:r>
              <w:rPr>
                <w:rFonts w:ascii="Times New Roman" w:hAnsi="Times New Roman" w:cs="Times New Roman"/>
                <w:color w:val="000000" w:themeColor="text1"/>
                <w:sz w:val="20"/>
                <w:szCs w:val="20"/>
                <w:lang w:eastAsia="lt-LT"/>
              </w:rPr>
              <w:t xml:space="preserve">: </w:t>
            </w:r>
          </w:p>
          <w:p w14:paraId="106D03C0" w14:textId="29FD7B0A" w:rsidR="008751F5" w:rsidRPr="00101020" w:rsidRDefault="008751F5" w:rsidP="008751F5">
            <w:pPr>
              <w:jc w:val="both"/>
              <w:rPr>
                <w:rFonts w:ascii="Times New Roman" w:hAnsi="Times New Roman" w:cs="Times New Roman"/>
                <w:color w:val="000000" w:themeColor="text1"/>
                <w:sz w:val="19"/>
                <w:szCs w:val="19"/>
                <w:lang w:eastAsia="lt-LT"/>
              </w:rPr>
            </w:pPr>
            <w:r w:rsidRPr="00101020">
              <w:rPr>
                <w:rFonts w:ascii="Times New Roman" w:hAnsi="Times New Roman" w:cs="Times New Roman"/>
                <w:color w:val="000000" w:themeColor="text1"/>
                <w:sz w:val="19"/>
                <w:szCs w:val="19"/>
                <w:lang w:eastAsia="lt-LT"/>
              </w:rPr>
              <w:t>Į „Filosofiją“ – 4 balai baigusiems Filosofijos gretutines studijas (60 kr.); 5 balai turintiems Filosofijos bakalauro kvalifikacinį laipsnį;</w:t>
            </w:r>
          </w:p>
          <w:p w14:paraId="4AD3098D" w14:textId="12279032" w:rsidR="008751F5" w:rsidRPr="00101020" w:rsidRDefault="008751F5" w:rsidP="008751F5">
            <w:pPr>
              <w:jc w:val="both"/>
              <w:rPr>
                <w:rFonts w:ascii="Times New Roman" w:hAnsi="Times New Roman" w:cs="Times New Roman"/>
                <w:color w:val="000000" w:themeColor="text1"/>
                <w:sz w:val="19"/>
                <w:szCs w:val="19"/>
                <w:lang w:eastAsia="lt-LT"/>
              </w:rPr>
            </w:pPr>
            <w:r w:rsidRPr="00101020">
              <w:rPr>
                <w:rFonts w:ascii="Times New Roman" w:hAnsi="Times New Roman" w:cs="Times New Roman"/>
                <w:color w:val="000000" w:themeColor="text1"/>
                <w:sz w:val="19"/>
                <w:szCs w:val="19"/>
                <w:lang w:eastAsia="lt-LT"/>
              </w:rPr>
              <w:t>Į „Socialinį darbą“ – 5 balai turintiems socialinių mokslų kvalifikacinį laipsnį ir baigusiems Socialinio darbo arba Socialinės pedagogikos bakalauro studijų programas; 3 balai turintiems socialinių mokslų kvalifikacinį laipsnį, bet kitas studijų programas baigusiems absolventams; 1 balas už dokumentais pagrįstą nuoseklų (2 ir daugiau metų) darbą socialinių paslaugų srityje; 1 balas už dokumentais pagrįstą dalyvavimą moksliniuose tyrimuose, mokslo ir taikomuosiuose projektuose ar jų rezultatų sklaidą;</w:t>
            </w:r>
          </w:p>
          <w:p w14:paraId="413585BC" w14:textId="08505DF2" w:rsidR="008751F5" w:rsidRPr="00A9585E" w:rsidRDefault="008751F5" w:rsidP="008751F5">
            <w:pPr>
              <w:jc w:val="both"/>
              <w:rPr>
                <w:rFonts w:ascii="Times New Roman" w:hAnsi="Times New Roman" w:cs="Times New Roman"/>
                <w:color w:val="000000" w:themeColor="text1"/>
                <w:sz w:val="20"/>
                <w:szCs w:val="20"/>
                <w:lang w:eastAsia="lt-LT"/>
              </w:rPr>
            </w:pPr>
            <w:r w:rsidRPr="00101020">
              <w:rPr>
                <w:rFonts w:ascii="Times New Roman" w:hAnsi="Times New Roman" w:cs="Times New Roman"/>
                <w:color w:val="000000" w:themeColor="text1"/>
                <w:sz w:val="19"/>
                <w:szCs w:val="19"/>
                <w:lang w:eastAsia="lt-LT"/>
              </w:rPr>
              <w:t>Į „Sociologiją“ – 3 balai turintiems socialinių mokslų kvalifikacinį laipsnį ir baigusiems Sociologijos bakalauro studijų programą arba Sociologijos gretutines studijas (60 kr.); 2 balai turintiems socialinių mokslų kvalifikacinį laipsnį ir baigusiems Kriminologijos bakalauro studijų programą; 1 balas turintiems socialinių mokslų kvalifikacinį laipsnį, bet baigusiems kitas studijų programas; 1 balas už mokslinę veiklą (pranešimas mokslinėje konferencijoje arba publikacija moksliniame leidinyje).</w:t>
            </w:r>
          </w:p>
        </w:tc>
      </w:tr>
      <w:tr w:rsidR="008751F5" w:rsidRPr="0019712B" w14:paraId="05CD3FF5" w14:textId="77777777" w:rsidTr="00304EBB">
        <w:trPr>
          <w:trHeight w:val="70"/>
        </w:trPr>
        <w:tc>
          <w:tcPr>
            <w:tcW w:w="1276" w:type="dxa"/>
            <w:tcBorders>
              <w:top w:val="single" w:sz="4" w:space="0" w:color="auto"/>
              <w:left w:val="single" w:sz="4" w:space="0" w:color="auto"/>
              <w:bottom w:val="single" w:sz="4" w:space="0" w:color="auto"/>
              <w:right w:val="single" w:sz="4" w:space="0" w:color="auto"/>
            </w:tcBorders>
          </w:tcPr>
          <w:p w14:paraId="41F54788" w14:textId="029C6823" w:rsidR="008751F5" w:rsidRDefault="008751F5" w:rsidP="008751F5">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6211JX026</w:t>
            </w:r>
          </w:p>
        </w:tc>
        <w:tc>
          <w:tcPr>
            <w:tcW w:w="1843" w:type="dxa"/>
            <w:tcBorders>
              <w:left w:val="single" w:sz="4" w:space="0" w:color="auto"/>
            </w:tcBorders>
          </w:tcPr>
          <w:p w14:paraId="79C61201" w14:textId="5E5FDC5C" w:rsidR="008751F5" w:rsidRPr="00B5504B" w:rsidRDefault="008751F5" w:rsidP="008751F5">
            <w:pPr>
              <w:rPr>
                <w:rFonts w:ascii="Times New Roman" w:hAnsi="Times New Roman" w:cs="Times New Roman"/>
                <w:color w:val="000000" w:themeColor="text1"/>
                <w:sz w:val="20"/>
                <w:szCs w:val="20"/>
                <w:lang w:eastAsia="lt-LT"/>
              </w:rPr>
            </w:pPr>
            <w:r w:rsidRPr="004C75CF">
              <w:rPr>
                <w:rFonts w:ascii="Times New Roman" w:hAnsi="Times New Roman" w:cs="Times New Roman"/>
                <w:color w:val="000000" w:themeColor="text1"/>
                <w:sz w:val="20"/>
                <w:szCs w:val="20"/>
                <w:lang w:eastAsia="lt-LT"/>
              </w:rPr>
              <w:t>Socialinė politika</w:t>
            </w:r>
          </w:p>
        </w:tc>
        <w:tc>
          <w:tcPr>
            <w:tcW w:w="4111" w:type="dxa"/>
            <w:gridSpan w:val="2"/>
            <w:tcBorders>
              <w:bottom w:val="single" w:sz="4" w:space="0" w:color="auto"/>
            </w:tcBorders>
          </w:tcPr>
          <w:p w14:paraId="2A1BE840" w14:textId="2D2291AB" w:rsidR="008751F5" w:rsidRPr="006F5B4B" w:rsidRDefault="008751F5" w:rsidP="008751F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Visos krypčių grupės</w:t>
            </w:r>
          </w:p>
        </w:tc>
        <w:tc>
          <w:tcPr>
            <w:tcW w:w="3685" w:type="dxa"/>
          </w:tcPr>
          <w:p w14:paraId="3989EE92" w14:textId="3281D08A" w:rsidR="008751F5" w:rsidRDefault="008751F5" w:rsidP="008751F5">
            <w:pPr>
              <w:jc w:val="center"/>
              <w:rPr>
                <w:rFonts w:ascii="Times New Roman" w:hAnsi="Times New Roman" w:cs="Times New Roman"/>
                <w:color w:val="000000" w:themeColor="text1"/>
                <w:sz w:val="20"/>
                <w:szCs w:val="20"/>
                <w:lang w:eastAsia="lt-LT"/>
              </w:rPr>
            </w:pPr>
            <w:r w:rsidRPr="00E5349E">
              <w:rPr>
                <w:rFonts w:ascii="Times New Roman" w:hAnsi="Times New Roman" w:cs="Times New Roman"/>
                <w:color w:val="000000" w:themeColor="text1"/>
                <w:sz w:val="20"/>
                <w:szCs w:val="20"/>
                <w:lang w:eastAsia="lt-LT"/>
              </w:rPr>
              <w:t>0,5 D + 0,5 VS</w:t>
            </w:r>
          </w:p>
          <w:p w14:paraId="0BA9A28A" w14:textId="7B922A5B" w:rsidR="008751F5" w:rsidRPr="00832EC3" w:rsidRDefault="008751F5" w:rsidP="008751F5">
            <w:pPr>
              <w:jc w:val="both"/>
              <w:rPr>
                <w:rFonts w:ascii="Times New Roman" w:hAnsi="Times New Roman" w:cs="Times New Roman"/>
                <w:color w:val="000000" w:themeColor="text1"/>
                <w:sz w:val="18"/>
                <w:szCs w:val="18"/>
                <w:lang w:eastAsia="lt-LT"/>
              </w:rPr>
            </w:pPr>
            <w:r w:rsidRPr="00832EC3">
              <w:rPr>
                <w:rFonts w:ascii="Times New Roman" w:hAnsi="Times New Roman" w:cs="Times New Roman"/>
                <w:i/>
                <w:color w:val="000000" w:themeColor="text1"/>
                <w:sz w:val="18"/>
                <w:szCs w:val="18"/>
                <w:lang w:eastAsia="lt-LT"/>
              </w:rPr>
              <w:t>Įstojusiems kitų studijų krypčių magistrantams, neturintiems pagrindinių studijų kompetencijų, bus sudarytos sąlygos išklausyti trūkstamus dalykus pagal atskirą Klausytojo sutartį. Kiekvienu individualiu atveju klausimą apie kompetencijų trūkumą sprendžia Studijų programos komitetas.</w:t>
            </w:r>
          </w:p>
        </w:tc>
      </w:tr>
      <w:tr w:rsidR="008751F5" w:rsidRPr="0019712B" w14:paraId="48F0EB26" w14:textId="77777777" w:rsidTr="00304EBB">
        <w:trPr>
          <w:trHeight w:val="70"/>
        </w:trPr>
        <w:tc>
          <w:tcPr>
            <w:tcW w:w="10915" w:type="dxa"/>
            <w:gridSpan w:val="5"/>
            <w:tcBorders>
              <w:top w:val="single" w:sz="4" w:space="0" w:color="auto"/>
              <w:left w:val="single" w:sz="4" w:space="0" w:color="auto"/>
              <w:bottom w:val="nil"/>
            </w:tcBorders>
          </w:tcPr>
          <w:p w14:paraId="54C49E3D" w14:textId="77777777" w:rsidR="008751F5" w:rsidRPr="00961424" w:rsidRDefault="008751F5" w:rsidP="008751F5">
            <w:pPr>
              <w:jc w:val="both"/>
              <w:rPr>
                <w:rFonts w:ascii="Times New Roman" w:hAnsi="Times New Roman" w:cs="Times New Roman"/>
                <w:b/>
                <w:color w:val="000000" w:themeColor="text1"/>
                <w:sz w:val="20"/>
                <w:szCs w:val="20"/>
                <w:u w:val="single"/>
                <w:lang w:eastAsia="lt-LT"/>
              </w:rPr>
            </w:pPr>
            <w:r w:rsidRPr="00961424">
              <w:rPr>
                <w:rFonts w:ascii="Times New Roman" w:hAnsi="Times New Roman" w:cs="Times New Roman"/>
                <w:b/>
                <w:color w:val="000000" w:themeColor="text1"/>
                <w:sz w:val="20"/>
                <w:szCs w:val="20"/>
                <w:u w:val="single"/>
                <w:lang w:eastAsia="lt-LT"/>
              </w:rPr>
              <w:lastRenderedPageBreak/>
              <w:t xml:space="preserve">REIKŠMĖS: </w:t>
            </w:r>
          </w:p>
          <w:p w14:paraId="315D9A48" w14:textId="77777777" w:rsidR="002A3DB9" w:rsidRPr="00961424" w:rsidRDefault="002A3DB9" w:rsidP="002A3DB9">
            <w:pPr>
              <w:jc w:val="both"/>
              <w:rPr>
                <w:rFonts w:ascii="Times New Roman" w:hAnsi="Times New Roman" w:cs="Times New Roman"/>
                <w:color w:val="000000" w:themeColor="text1"/>
                <w:sz w:val="20"/>
                <w:szCs w:val="20"/>
                <w:lang w:eastAsia="lt-LT"/>
              </w:rPr>
            </w:pPr>
            <w:r w:rsidRPr="00961424">
              <w:rPr>
                <w:rFonts w:ascii="Times New Roman" w:hAnsi="Times New Roman" w:cs="Times New Roman"/>
                <w:b/>
                <w:color w:val="000000" w:themeColor="text1"/>
                <w:sz w:val="20"/>
                <w:szCs w:val="20"/>
                <w:lang w:eastAsia="lt-LT"/>
              </w:rPr>
              <w:t>D</w:t>
            </w:r>
            <w:r w:rsidRPr="00961424">
              <w:rPr>
                <w:rFonts w:ascii="Times New Roman" w:hAnsi="Times New Roman" w:cs="Times New Roman"/>
                <w:color w:val="000000" w:themeColor="text1"/>
                <w:sz w:val="20"/>
                <w:szCs w:val="20"/>
                <w:lang w:eastAsia="lt-LT"/>
              </w:rPr>
              <w:t xml:space="preserve"> – baigiamojo darbo ir (ar) baigiamojo egzamino pažymys (pažymių vidurkis), ar baigiamųjų egzaminų pažymių vidurkis;</w:t>
            </w:r>
          </w:p>
          <w:p w14:paraId="624695E2" w14:textId="7625C634" w:rsidR="008751F5" w:rsidRPr="006F5B4B" w:rsidRDefault="00E02860" w:rsidP="00E02860">
            <w:pPr>
              <w:rPr>
                <w:rFonts w:ascii="Times New Roman" w:hAnsi="Times New Roman" w:cs="Times New Roman"/>
                <w:color w:val="000000" w:themeColor="text1"/>
                <w:sz w:val="20"/>
                <w:szCs w:val="20"/>
                <w:lang w:eastAsia="lt-LT"/>
              </w:rPr>
            </w:pPr>
            <w:r w:rsidRPr="00961424">
              <w:rPr>
                <w:rFonts w:ascii="Times New Roman" w:hAnsi="Times New Roman" w:cs="Times New Roman"/>
                <w:b/>
                <w:color w:val="000000" w:themeColor="text1"/>
                <w:sz w:val="20"/>
                <w:szCs w:val="20"/>
                <w:lang w:eastAsia="lt-LT"/>
              </w:rPr>
              <w:t>VS</w:t>
            </w:r>
            <w:r w:rsidRPr="00961424">
              <w:rPr>
                <w:rFonts w:ascii="Times New Roman" w:hAnsi="Times New Roman" w:cs="Times New Roman"/>
                <w:color w:val="000000" w:themeColor="text1"/>
                <w:sz w:val="20"/>
                <w:szCs w:val="20"/>
                <w:lang w:eastAsia="lt-LT"/>
              </w:rPr>
              <w:t xml:space="preserve"> –diplomo priedėlio (priedo) pažymių, išskyrus baigiamojo darbo ir (ar) baigiamojo (-ųjų) egzamino (-ų) pažymį, svertinis vidurkis.</w:t>
            </w:r>
          </w:p>
        </w:tc>
      </w:tr>
      <w:tr w:rsidR="008751F5" w:rsidRPr="0019712B" w14:paraId="6978A095" w14:textId="77777777" w:rsidTr="00304EBB">
        <w:trPr>
          <w:trHeight w:val="70"/>
        </w:trPr>
        <w:tc>
          <w:tcPr>
            <w:tcW w:w="1276" w:type="dxa"/>
            <w:tcBorders>
              <w:top w:val="single" w:sz="4" w:space="0" w:color="auto"/>
              <w:left w:val="single" w:sz="4" w:space="0" w:color="auto"/>
              <w:bottom w:val="nil"/>
              <w:right w:val="single" w:sz="4" w:space="0" w:color="auto"/>
            </w:tcBorders>
          </w:tcPr>
          <w:p w14:paraId="0321B3B9" w14:textId="77777777" w:rsidR="008751F5" w:rsidRPr="00381665" w:rsidRDefault="008751F5" w:rsidP="008751F5">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6211JX025</w:t>
            </w:r>
          </w:p>
        </w:tc>
        <w:tc>
          <w:tcPr>
            <w:tcW w:w="1843" w:type="dxa"/>
            <w:tcBorders>
              <w:left w:val="single" w:sz="4" w:space="0" w:color="auto"/>
            </w:tcBorders>
          </w:tcPr>
          <w:p w14:paraId="3EF88059" w14:textId="77777777" w:rsidR="008751F5" w:rsidRPr="00A076E6" w:rsidRDefault="008751F5" w:rsidP="008751F5">
            <w:pPr>
              <w:rPr>
                <w:rFonts w:ascii="Times New Roman" w:hAnsi="Times New Roman" w:cs="Times New Roman"/>
                <w:color w:val="000000" w:themeColor="text1"/>
                <w:sz w:val="20"/>
                <w:szCs w:val="20"/>
                <w:lang w:eastAsia="lt-LT"/>
              </w:rPr>
            </w:pPr>
            <w:r w:rsidRPr="00A076E6">
              <w:rPr>
                <w:rFonts w:ascii="Times New Roman" w:hAnsi="Times New Roman" w:cs="Times New Roman"/>
                <w:sz w:val="20"/>
                <w:szCs w:val="20"/>
                <w:lang w:eastAsia="lt-LT"/>
              </w:rPr>
              <w:t>Taikomoji ir teorinė kriminologija</w:t>
            </w:r>
          </w:p>
        </w:tc>
        <w:tc>
          <w:tcPr>
            <w:tcW w:w="4111" w:type="dxa"/>
            <w:gridSpan w:val="2"/>
            <w:tcBorders>
              <w:bottom w:val="single" w:sz="4" w:space="0" w:color="auto"/>
            </w:tcBorders>
          </w:tcPr>
          <w:p w14:paraId="5E609C64" w14:textId="211E673E" w:rsidR="008751F5" w:rsidRPr="00A076E6" w:rsidRDefault="008751F5" w:rsidP="008751F5">
            <w:pPr>
              <w:rPr>
                <w:rFonts w:ascii="Times New Roman" w:hAnsi="Times New Roman" w:cs="Times New Roman"/>
                <w:color w:val="000000" w:themeColor="text1"/>
                <w:sz w:val="20"/>
                <w:szCs w:val="20"/>
              </w:rPr>
            </w:pPr>
            <w:r w:rsidRPr="00A076E6">
              <w:rPr>
                <w:rFonts w:ascii="Times New Roman" w:hAnsi="Times New Roman" w:cs="Times New Roman"/>
                <w:color w:val="000000" w:themeColor="text1"/>
                <w:sz w:val="20"/>
                <w:szCs w:val="20"/>
              </w:rPr>
              <w:t>Visos krypčių grupės</w:t>
            </w:r>
          </w:p>
        </w:tc>
        <w:tc>
          <w:tcPr>
            <w:tcW w:w="3685" w:type="dxa"/>
            <w:shd w:val="clear" w:color="auto" w:fill="auto"/>
          </w:tcPr>
          <w:p w14:paraId="73E50CEB" w14:textId="77777777" w:rsidR="008751F5" w:rsidRPr="00A076E6" w:rsidRDefault="008751F5" w:rsidP="008751F5">
            <w:pPr>
              <w:jc w:val="center"/>
              <w:rPr>
                <w:rFonts w:ascii="Times New Roman" w:hAnsi="Times New Roman" w:cs="Times New Roman"/>
                <w:color w:val="000000" w:themeColor="text1"/>
                <w:sz w:val="20"/>
                <w:szCs w:val="20"/>
                <w:lang w:eastAsia="lt-LT"/>
              </w:rPr>
            </w:pPr>
            <w:r w:rsidRPr="00A076E6">
              <w:rPr>
                <w:rFonts w:ascii="Times New Roman" w:hAnsi="Times New Roman" w:cs="Times New Roman"/>
                <w:color w:val="000000" w:themeColor="text1"/>
                <w:sz w:val="20"/>
                <w:szCs w:val="20"/>
                <w:lang w:eastAsia="lt-LT"/>
              </w:rPr>
              <w:t>0,3*D + 0,7 * VS + P</w:t>
            </w:r>
          </w:p>
          <w:p w14:paraId="3B5C92CD" w14:textId="07EB334D" w:rsidR="008751F5" w:rsidRPr="00CD11A9" w:rsidRDefault="008751F5" w:rsidP="008751F5">
            <w:pPr>
              <w:jc w:val="both"/>
              <w:rPr>
                <w:rFonts w:ascii="Times New Roman" w:hAnsi="Times New Roman" w:cs="Times New Roman"/>
                <w:color w:val="FF0000"/>
                <w:sz w:val="18"/>
                <w:szCs w:val="18"/>
                <w:highlight w:val="yellow"/>
                <w:lang w:eastAsia="lt-LT"/>
              </w:rPr>
            </w:pPr>
            <w:r w:rsidRPr="00A076E6">
              <w:rPr>
                <w:rFonts w:ascii="Times New Roman" w:hAnsi="Times New Roman" w:cs="Times New Roman"/>
                <w:i/>
                <w:color w:val="000000" w:themeColor="text1"/>
                <w:sz w:val="18"/>
                <w:szCs w:val="18"/>
              </w:rPr>
              <w:t>Stojantieji, bakalauro studijų metu neišklausę nei vieno iš Baudžiamosios justicijos srities dalyko, nei vieno iš Teorinės kriminologijos srities dalyko, nei vieno Socialinių tyrimų metodologijos dalyko turės išklausyti atitinkamus dalykus magistrantūros studijų metu pagal atskirą Klausytojo sutartį.</w:t>
            </w:r>
            <w:r w:rsidRPr="00A076E6">
              <w:rPr>
                <w:rFonts w:ascii="Times New Roman" w:hAnsi="Times New Roman" w:cs="Times New Roman"/>
                <w:color w:val="FF0000"/>
                <w:sz w:val="18"/>
                <w:szCs w:val="18"/>
                <w:lang w:eastAsia="lt-LT"/>
              </w:rPr>
              <w:t xml:space="preserve"> </w:t>
            </w:r>
            <w:r w:rsidRPr="00A076E6">
              <w:rPr>
                <w:rFonts w:ascii="Times New Roman" w:hAnsi="Times New Roman" w:cs="Times New Roman"/>
                <w:i/>
                <w:color w:val="000000" w:themeColor="text1"/>
                <w:sz w:val="18"/>
                <w:szCs w:val="18"/>
                <w:lang w:eastAsia="lt-LT"/>
              </w:rPr>
              <w:t>Kiekvienu individualiu atveju klausimą apie kompetencijų trūkumą sprendžia Studijų programos komitetas.</w:t>
            </w:r>
          </w:p>
        </w:tc>
      </w:tr>
      <w:tr w:rsidR="008751F5" w:rsidRPr="0019712B" w14:paraId="41F730AE" w14:textId="77777777" w:rsidTr="00304EBB">
        <w:trPr>
          <w:trHeight w:val="70"/>
        </w:trPr>
        <w:tc>
          <w:tcPr>
            <w:tcW w:w="10915" w:type="dxa"/>
            <w:gridSpan w:val="5"/>
            <w:tcBorders>
              <w:bottom w:val="single" w:sz="4" w:space="0" w:color="auto"/>
            </w:tcBorders>
          </w:tcPr>
          <w:p w14:paraId="53B5535D" w14:textId="77777777" w:rsidR="008751F5" w:rsidRPr="001A6149" w:rsidRDefault="008751F5" w:rsidP="001A6149">
            <w:pPr>
              <w:jc w:val="both"/>
              <w:rPr>
                <w:rFonts w:ascii="Times New Roman" w:hAnsi="Times New Roman" w:cs="Times New Roman"/>
                <w:b/>
                <w:color w:val="000000" w:themeColor="text1"/>
                <w:sz w:val="19"/>
                <w:szCs w:val="19"/>
                <w:u w:val="single"/>
                <w:lang w:eastAsia="lt-LT"/>
              </w:rPr>
            </w:pPr>
            <w:r w:rsidRPr="001A6149">
              <w:rPr>
                <w:rFonts w:ascii="Times New Roman" w:hAnsi="Times New Roman" w:cs="Times New Roman"/>
                <w:b/>
                <w:color w:val="000000" w:themeColor="text1"/>
                <w:sz w:val="19"/>
                <w:szCs w:val="19"/>
                <w:u w:val="single"/>
                <w:lang w:eastAsia="lt-LT"/>
              </w:rPr>
              <w:t xml:space="preserve">REIKŠMĖS: </w:t>
            </w:r>
          </w:p>
          <w:p w14:paraId="417EC701" w14:textId="77777777" w:rsidR="002A3DB9" w:rsidRPr="001A6149" w:rsidRDefault="002A3DB9" w:rsidP="001A6149">
            <w:pPr>
              <w:jc w:val="both"/>
              <w:rPr>
                <w:rFonts w:ascii="Times New Roman" w:hAnsi="Times New Roman" w:cs="Times New Roman"/>
                <w:color w:val="000000" w:themeColor="text1"/>
                <w:sz w:val="19"/>
                <w:szCs w:val="19"/>
                <w:lang w:eastAsia="lt-LT"/>
              </w:rPr>
            </w:pPr>
            <w:r w:rsidRPr="001A6149">
              <w:rPr>
                <w:rFonts w:ascii="Times New Roman" w:hAnsi="Times New Roman" w:cs="Times New Roman"/>
                <w:b/>
                <w:color w:val="000000" w:themeColor="text1"/>
                <w:sz w:val="19"/>
                <w:szCs w:val="19"/>
                <w:lang w:eastAsia="lt-LT"/>
              </w:rPr>
              <w:t>D</w:t>
            </w:r>
            <w:r w:rsidRPr="001A6149">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0AA7F59F" w14:textId="77777777" w:rsidR="00E02860" w:rsidRPr="001A6149" w:rsidRDefault="00E02860" w:rsidP="001A6149">
            <w:pPr>
              <w:jc w:val="both"/>
              <w:rPr>
                <w:rFonts w:ascii="Times New Roman" w:hAnsi="Times New Roman" w:cs="Times New Roman"/>
                <w:color w:val="000000" w:themeColor="text1"/>
                <w:sz w:val="19"/>
                <w:szCs w:val="19"/>
                <w:lang w:eastAsia="lt-LT"/>
              </w:rPr>
            </w:pPr>
            <w:r w:rsidRPr="001A6149">
              <w:rPr>
                <w:rFonts w:ascii="Times New Roman" w:hAnsi="Times New Roman" w:cs="Times New Roman"/>
                <w:b/>
                <w:color w:val="000000" w:themeColor="text1"/>
                <w:sz w:val="19"/>
                <w:szCs w:val="19"/>
                <w:lang w:eastAsia="lt-LT"/>
              </w:rPr>
              <w:t>VS</w:t>
            </w:r>
            <w:r w:rsidRPr="001A6149">
              <w:rPr>
                <w:rFonts w:ascii="Times New Roman" w:hAnsi="Times New Roman" w:cs="Times New Roman"/>
                <w:color w:val="000000" w:themeColor="text1"/>
                <w:sz w:val="19"/>
                <w:szCs w:val="19"/>
                <w:lang w:eastAsia="lt-LT"/>
              </w:rPr>
              <w:t xml:space="preserve"> –diplomo priedėlio (priedo) pažymių, išskyrus baigiamojo darbo ir (ar) baigiamojo (-ųjų) egzamino (-ų) pažymį, svertinis vidurkis;</w:t>
            </w:r>
          </w:p>
          <w:p w14:paraId="6E80101E" w14:textId="5FDB147F" w:rsidR="008751F5" w:rsidRPr="00A076E6" w:rsidRDefault="008751F5" w:rsidP="001A6149">
            <w:pPr>
              <w:jc w:val="both"/>
              <w:rPr>
                <w:rFonts w:ascii="Times New Roman" w:hAnsi="Times New Roman" w:cs="Times New Roman"/>
                <w:color w:val="000000" w:themeColor="text1"/>
                <w:sz w:val="20"/>
                <w:szCs w:val="20"/>
                <w:lang w:eastAsia="lt-LT"/>
              </w:rPr>
            </w:pPr>
            <w:r w:rsidRPr="001A6149">
              <w:rPr>
                <w:rFonts w:ascii="Times New Roman" w:hAnsi="Times New Roman" w:cs="Times New Roman"/>
                <w:b/>
                <w:color w:val="000000" w:themeColor="text1"/>
                <w:sz w:val="19"/>
                <w:szCs w:val="19"/>
                <w:lang w:eastAsia="lt-LT"/>
              </w:rPr>
              <w:t>P</w:t>
            </w:r>
            <w:r w:rsidRPr="001A6149">
              <w:rPr>
                <w:rFonts w:ascii="Times New Roman" w:hAnsi="Times New Roman" w:cs="Times New Roman"/>
                <w:color w:val="000000" w:themeColor="text1"/>
                <w:sz w:val="19"/>
                <w:szCs w:val="19"/>
                <w:lang w:eastAsia="lt-LT"/>
              </w:rPr>
              <w:t xml:space="preserve"> </w:t>
            </w:r>
            <w:r w:rsidRPr="001A6149">
              <w:rPr>
                <w:rFonts w:ascii="Times New Roman" w:hAnsi="Times New Roman" w:cs="Times New Roman"/>
                <w:b/>
                <w:color w:val="000000" w:themeColor="text1"/>
                <w:sz w:val="19"/>
                <w:szCs w:val="19"/>
                <w:lang w:eastAsia="lt-LT"/>
              </w:rPr>
              <w:t>– papildomi balai:</w:t>
            </w:r>
            <w:r w:rsidRPr="001A6149">
              <w:rPr>
                <w:rFonts w:ascii="Times New Roman" w:hAnsi="Times New Roman" w:cs="Times New Roman"/>
                <w:color w:val="000000" w:themeColor="text1"/>
                <w:sz w:val="19"/>
                <w:szCs w:val="19"/>
                <w:lang w:eastAsia="lt-LT"/>
              </w:rPr>
              <w:t xml:space="preserve"> 0,5 už pranešimą kriminologinėje studentų konferencijoje arba dalyvavimą kriminologinėje olimpiadoje; 0,7 balo už išklausytą bent vieną Baudžiamosios justicijos dalyką; 0,7 balo už išklausytą bent vieną Teorinės kriminologijos dalyką; 0,7 balo už išklausytą bent vieną Socialinių tyrimų metodologijos dalyką; 1 balas turintiems </w:t>
            </w:r>
            <w:r w:rsidRPr="001A6149">
              <w:rPr>
                <w:rFonts w:ascii="Times New Roman" w:hAnsi="Times New Roman" w:cs="Times New Roman"/>
                <w:i/>
                <w:color w:val="000000" w:themeColor="text1"/>
                <w:sz w:val="19"/>
                <w:szCs w:val="19"/>
                <w:lang w:eastAsia="lt-LT"/>
              </w:rPr>
              <w:t>Magna Cum Laude</w:t>
            </w:r>
            <w:r w:rsidRPr="001A6149">
              <w:rPr>
                <w:rFonts w:ascii="Times New Roman" w:hAnsi="Times New Roman" w:cs="Times New Roman"/>
                <w:color w:val="000000" w:themeColor="text1"/>
                <w:sz w:val="19"/>
                <w:szCs w:val="19"/>
                <w:lang w:eastAsia="lt-LT"/>
              </w:rPr>
              <w:t xml:space="preserve"> arba </w:t>
            </w:r>
            <w:r w:rsidRPr="001A6149">
              <w:rPr>
                <w:rFonts w:ascii="Times New Roman" w:hAnsi="Times New Roman" w:cs="Times New Roman"/>
                <w:i/>
                <w:color w:val="000000" w:themeColor="text1"/>
                <w:sz w:val="19"/>
                <w:szCs w:val="19"/>
                <w:lang w:eastAsia="lt-LT"/>
              </w:rPr>
              <w:t>Cum Laude</w:t>
            </w:r>
            <w:r w:rsidRPr="001A6149">
              <w:rPr>
                <w:rFonts w:ascii="Times New Roman" w:hAnsi="Times New Roman" w:cs="Times New Roman"/>
                <w:color w:val="000000" w:themeColor="text1"/>
                <w:sz w:val="19"/>
                <w:szCs w:val="19"/>
                <w:lang w:eastAsia="lt-LT"/>
              </w:rPr>
              <w:t xml:space="preserve"> diplomą; 1 balas už mokslinę veiklą (pranešimas mokslinėje konferencijoje arba publikacija moksliniame leidinyje).</w:t>
            </w:r>
            <w:r w:rsidRPr="00A076E6">
              <w:rPr>
                <w:rFonts w:ascii="Times New Roman" w:hAnsi="Times New Roman" w:cs="Times New Roman"/>
                <w:color w:val="000000" w:themeColor="text1"/>
                <w:sz w:val="20"/>
                <w:szCs w:val="20"/>
                <w:lang w:eastAsia="lt-LT"/>
              </w:rPr>
              <w:t xml:space="preserve"> </w:t>
            </w:r>
          </w:p>
        </w:tc>
      </w:tr>
      <w:tr w:rsidR="008751F5" w:rsidRPr="0019712B" w14:paraId="734425B8" w14:textId="77777777" w:rsidTr="00F25A44">
        <w:trPr>
          <w:trHeight w:val="176"/>
        </w:trPr>
        <w:tc>
          <w:tcPr>
            <w:tcW w:w="1276" w:type="dxa"/>
            <w:tcBorders>
              <w:top w:val="single" w:sz="4" w:space="0" w:color="auto"/>
              <w:left w:val="single" w:sz="4" w:space="0" w:color="auto"/>
              <w:bottom w:val="nil"/>
              <w:right w:val="single" w:sz="4" w:space="0" w:color="auto"/>
            </w:tcBorders>
          </w:tcPr>
          <w:p w14:paraId="43135EB3" w14:textId="77777777" w:rsidR="008751F5" w:rsidRPr="00EE2A35" w:rsidRDefault="008751F5" w:rsidP="008751F5">
            <w:pPr>
              <w:jc w:val="center"/>
              <w:rPr>
                <w:rFonts w:ascii="Times New Roman" w:hAnsi="Times New Roman" w:cs="Times New Roman"/>
                <w:color w:val="000000" w:themeColor="text1"/>
                <w:sz w:val="18"/>
                <w:szCs w:val="18"/>
                <w:lang w:eastAsia="lt-LT"/>
              </w:rPr>
            </w:pPr>
            <w:r w:rsidRPr="00EE2A35">
              <w:rPr>
                <w:rFonts w:ascii="Times New Roman" w:hAnsi="Times New Roman" w:cs="Times New Roman"/>
                <w:color w:val="000000" w:themeColor="text1"/>
                <w:sz w:val="18"/>
                <w:szCs w:val="18"/>
                <w:lang w:eastAsia="lt-LT"/>
              </w:rPr>
              <w:t>6310MX004</w:t>
            </w:r>
          </w:p>
        </w:tc>
        <w:tc>
          <w:tcPr>
            <w:tcW w:w="1843" w:type="dxa"/>
            <w:vMerge w:val="restart"/>
            <w:tcBorders>
              <w:top w:val="single" w:sz="4" w:space="0" w:color="auto"/>
              <w:left w:val="single" w:sz="4" w:space="0" w:color="auto"/>
              <w:right w:val="single" w:sz="4" w:space="0" w:color="auto"/>
            </w:tcBorders>
          </w:tcPr>
          <w:p w14:paraId="5924CA8C" w14:textId="13FAF7F8" w:rsidR="008751F5" w:rsidRPr="00E50A99" w:rsidRDefault="008751F5" w:rsidP="00E7205D">
            <w:pPr>
              <w:rPr>
                <w:rFonts w:ascii="Times New Roman" w:hAnsi="Times New Roman" w:cs="Times New Roman"/>
                <w:color w:val="000000" w:themeColor="text1"/>
                <w:sz w:val="20"/>
                <w:szCs w:val="20"/>
                <w:lang w:eastAsia="lt-LT"/>
              </w:rPr>
            </w:pPr>
            <w:r w:rsidRPr="00E50A99">
              <w:rPr>
                <w:rFonts w:ascii="Times New Roman" w:hAnsi="Times New Roman" w:cs="Times New Roman"/>
                <w:color w:val="000000" w:themeColor="text1"/>
                <w:sz w:val="20"/>
                <w:szCs w:val="20"/>
                <w:lang w:eastAsia="lt-LT"/>
              </w:rPr>
              <w:t xml:space="preserve">Mokyklos pedagogika </w:t>
            </w:r>
            <w:r w:rsidRPr="00E50A99">
              <w:rPr>
                <w:rFonts w:ascii="Times New Roman" w:hAnsi="Times New Roman" w:cs="Times New Roman"/>
                <w:i/>
                <w:color w:val="000000" w:themeColor="text1"/>
                <w:sz w:val="20"/>
                <w:szCs w:val="20"/>
                <w:lang w:eastAsia="lt-LT"/>
              </w:rPr>
              <w:t>(matematikos,</w:t>
            </w:r>
            <w:r w:rsidR="00257B7E" w:rsidRPr="00E50A99">
              <w:rPr>
                <w:rFonts w:ascii="Times New Roman" w:hAnsi="Times New Roman" w:cs="Times New Roman"/>
                <w:i/>
                <w:color w:val="000000" w:themeColor="text1"/>
                <w:sz w:val="20"/>
                <w:szCs w:val="20"/>
                <w:lang w:eastAsia="lt-LT"/>
              </w:rPr>
              <w:t xml:space="preserve"> fizikos, chemijos, biologijos, </w:t>
            </w:r>
            <w:r w:rsidR="000162EB" w:rsidRPr="00E50A99">
              <w:rPr>
                <w:rFonts w:ascii="Times New Roman" w:hAnsi="Times New Roman" w:cs="Times New Roman"/>
                <w:i/>
                <w:color w:val="000000" w:themeColor="text1"/>
                <w:sz w:val="20"/>
                <w:szCs w:val="20"/>
                <w:lang w:eastAsia="lt-LT"/>
              </w:rPr>
              <w:t>informacinių technologijų dalyk</w:t>
            </w:r>
            <w:r w:rsidR="00E7205D" w:rsidRPr="00E50A99">
              <w:rPr>
                <w:rFonts w:ascii="Times New Roman" w:hAnsi="Times New Roman" w:cs="Times New Roman"/>
                <w:i/>
                <w:color w:val="000000" w:themeColor="text1"/>
                <w:sz w:val="20"/>
                <w:szCs w:val="20"/>
                <w:lang w:eastAsia="lt-LT"/>
              </w:rPr>
              <w:t>ų mokytojai</w:t>
            </w:r>
            <w:r w:rsidRPr="00E50A99">
              <w:rPr>
                <w:rFonts w:ascii="Times New Roman" w:hAnsi="Times New Roman" w:cs="Times New Roman"/>
                <w:i/>
                <w:color w:val="000000" w:themeColor="text1"/>
                <w:sz w:val="20"/>
                <w:szCs w:val="20"/>
                <w:lang w:eastAsia="lt-LT"/>
              </w:rPr>
              <w:t>), profesinės pedagoginės studijos</w:t>
            </w:r>
          </w:p>
        </w:tc>
        <w:tc>
          <w:tcPr>
            <w:tcW w:w="709" w:type="dxa"/>
            <w:tcBorders>
              <w:left w:val="single" w:sz="4" w:space="0" w:color="auto"/>
              <w:right w:val="single" w:sz="4" w:space="0" w:color="auto"/>
            </w:tcBorders>
          </w:tcPr>
          <w:p w14:paraId="737B4EAC" w14:textId="77777777" w:rsidR="008751F5" w:rsidRPr="00E50A99" w:rsidRDefault="008751F5" w:rsidP="008751F5">
            <w:pPr>
              <w:jc w:val="cente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A</w:t>
            </w:r>
          </w:p>
        </w:tc>
        <w:tc>
          <w:tcPr>
            <w:tcW w:w="3402" w:type="dxa"/>
            <w:tcBorders>
              <w:left w:val="single" w:sz="4" w:space="0" w:color="auto"/>
              <w:right w:val="single" w:sz="4" w:space="0" w:color="auto"/>
            </w:tcBorders>
          </w:tcPr>
          <w:p w14:paraId="5C861950" w14:textId="77777777" w:rsidR="008751F5" w:rsidRPr="00E50A99" w:rsidRDefault="008751F5" w:rsidP="008751F5">
            <w:pP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Matematikos mokslai</w:t>
            </w:r>
          </w:p>
        </w:tc>
        <w:tc>
          <w:tcPr>
            <w:tcW w:w="3685" w:type="dxa"/>
            <w:tcBorders>
              <w:top w:val="single" w:sz="4" w:space="0" w:color="auto"/>
              <w:left w:val="single" w:sz="4" w:space="0" w:color="auto"/>
              <w:bottom w:val="nil"/>
              <w:right w:val="single" w:sz="4" w:space="0" w:color="auto"/>
            </w:tcBorders>
          </w:tcPr>
          <w:p w14:paraId="1F860395" w14:textId="77777777" w:rsidR="008751F5" w:rsidRPr="0019712B" w:rsidRDefault="008751F5" w:rsidP="008751F5">
            <w:pPr>
              <w:jc w:val="center"/>
              <w:rPr>
                <w:rFonts w:ascii="Times New Roman" w:hAnsi="Times New Roman" w:cs="Times New Roman"/>
                <w:color w:val="000000" w:themeColor="text1"/>
                <w:sz w:val="20"/>
                <w:szCs w:val="20"/>
                <w:lang w:eastAsia="lt-LT"/>
              </w:rPr>
            </w:pPr>
            <w:r w:rsidRPr="0019712B">
              <w:rPr>
                <w:rFonts w:ascii="Times New Roman" w:hAnsi="Times New Roman" w:cs="Times New Roman"/>
                <w:sz w:val="20"/>
                <w:szCs w:val="20"/>
                <w:lang w:eastAsia="lt-LT"/>
              </w:rPr>
              <w:t>0,5D + 0,5VS + MV</w:t>
            </w:r>
            <w:r>
              <w:rPr>
                <w:rFonts w:ascii="Times New Roman" w:hAnsi="Times New Roman" w:cs="Times New Roman"/>
                <w:sz w:val="20"/>
                <w:szCs w:val="20"/>
                <w:lang w:eastAsia="lt-LT"/>
              </w:rPr>
              <w:t xml:space="preserve"> </w:t>
            </w:r>
          </w:p>
        </w:tc>
      </w:tr>
      <w:tr w:rsidR="008751F5" w:rsidRPr="0019712B" w14:paraId="64331B6C" w14:textId="77777777" w:rsidTr="00F25A44">
        <w:trPr>
          <w:trHeight w:val="176"/>
        </w:trPr>
        <w:tc>
          <w:tcPr>
            <w:tcW w:w="1276" w:type="dxa"/>
            <w:tcBorders>
              <w:top w:val="nil"/>
              <w:left w:val="single" w:sz="4" w:space="0" w:color="auto"/>
              <w:bottom w:val="nil"/>
              <w:right w:val="single" w:sz="4" w:space="0" w:color="auto"/>
            </w:tcBorders>
          </w:tcPr>
          <w:p w14:paraId="186805B2" w14:textId="77777777" w:rsidR="008751F5" w:rsidRPr="00EE2A35" w:rsidRDefault="008751F5" w:rsidP="008751F5">
            <w:pPr>
              <w:jc w:val="center"/>
              <w:rPr>
                <w:rFonts w:ascii="Times New Roman" w:hAnsi="Times New Roman" w:cs="Times New Roman"/>
                <w:color w:val="000000" w:themeColor="text1"/>
                <w:sz w:val="18"/>
                <w:szCs w:val="18"/>
                <w:lang w:eastAsia="lt-LT"/>
              </w:rPr>
            </w:pPr>
          </w:p>
        </w:tc>
        <w:tc>
          <w:tcPr>
            <w:tcW w:w="1843" w:type="dxa"/>
            <w:vMerge/>
            <w:tcBorders>
              <w:left w:val="single" w:sz="4" w:space="0" w:color="auto"/>
              <w:right w:val="single" w:sz="4" w:space="0" w:color="auto"/>
            </w:tcBorders>
          </w:tcPr>
          <w:p w14:paraId="69AF4F42" w14:textId="77777777" w:rsidR="008751F5" w:rsidRPr="00E50A99" w:rsidRDefault="008751F5" w:rsidP="008751F5">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05808FC4" w14:textId="77777777" w:rsidR="008751F5" w:rsidRPr="00E50A99" w:rsidRDefault="008751F5" w:rsidP="008751F5">
            <w:pPr>
              <w:jc w:val="cente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B01</w:t>
            </w:r>
          </w:p>
        </w:tc>
        <w:tc>
          <w:tcPr>
            <w:tcW w:w="3402" w:type="dxa"/>
            <w:tcBorders>
              <w:left w:val="single" w:sz="4" w:space="0" w:color="auto"/>
              <w:right w:val="single" w:sz="4" w:space="0" w:color="auto"/>
            </w:tcBorders>
          </w:tcPr>
          <w:p w14:paraId="3017FE30" w14:textId="77777777" w:rsidR="008751F5" w:rsidRPr="00E50A99" w:rsidRDefault="008751F5" w:rsidP="008751F5">
            <w:pP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Informatika</w:t>
            </w:r>
          </w:p>
        </w:tc>
        <w:tc>
          <w:tcPr>
            <w:tcW w:w="3685" w:type="dxa"/>
            <w:tcBorders>
              <w:top w:val="nil"/>
              <w:left w:val="single" w:sz="4" w:space="0" w:color="auto"/>
              <w:bottom w:val="nil"/>
              <w:right w:val="single" w:sz="4" w:space="0" w:color="auto"/>
            </w:tcBorders>
          </w:tcPr>
          <w:p w14:paraId="237F42D1" w14:textId="77777777" w:rsidR="008751F5" w:rsidRPr="0019712B" w:rsidRDefault="008751F5" w:rsidP="008751F5">
            <w:pPr>
              <w:jc w:val="center"/>
              <w:rPr>
                <w:rFonts w:ascii="Times New Roman" w:hAnsi="Times New Roman" w:cs="Times New Roman"/>
                <w:sz w:val="20"/>
                <w:szCs w:val="20"/>
                <w:lang w:eastAsia="lt-LT"/>
              </w:rPr>
            </w:pPr>
          </w:p>
        </w:tc>
      </w:tr>
      <w:tr w:rsidR="008751F5" w:rsidRPr="0019712B" w14:paraId="79256311" w14:textId="77777777" w:rsidTr="00F25A44">
        <w:trPr>
          <w:trHeight w:val="153"/>
        </w:trPr>
        <w:tc>
          <w:tcPr>
            <w:tcW w:w="1276" w:type="dxa"/>
            <w:tcBorders>
              <w:top w:val="nil"/>
              <w:left w:val="single" w:sz="4" w:space="0" w:color="auto"/>
              <w:bottom w:val="nil"/>
              <w:right w:val="single" w:sz="4" w:space="0" w:color="auto"/>
            </w:tcBorders>
          </w:tcPr>
          <w:p w14:paraId="17AFF3BA" w14:textId="77777777" w:rsidR="008751F5" w:rsidRPr="0019712B" w:rsidRDefault="008751F5" w:rsidP="008751F5">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5425D2DA" w14:textId="77777777" w:rsidR="008751F5" w:rsidRPr="00E50A99" w:rsidRDefault="008751F5" w:rsidP="008751F5">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tcBorders>
          </w:tcPr>
          <w:p w14:paraId="4A16DC72" w14:textId="77777777" w:rsidR="008751F5" w:rsidRPr="00E50A99" w:rsidRDefault="008751F5" w:rsidP="008751F5">
            <w:pPr>
              <w:jc w:val="cente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B03</w:t>
            </w:r>
          </w:p>
        </w:tc>
        <w:tc>
          <w:tcPr>
            <w:tcW w:w="3402" w:type="dxa"/>
            <w:tcBorders>
              <w:top w:val="single" w:sz="4" w:space="0" w:color="auto"/>
              <w:right w:val="single" w:sz="4" w:space="0" w:color="auto"/>
            </w:tcBorders>
          </w:tcPr>
          <w:p w14:paraId="6A13E6CA" w14:textId="77777777" w:rsidR="008751F5" w:rsidRPr="00E50A99" w:rsidRDefault="008751F5" w:rsidP="008751F5">
            <w:pP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Programų sistemos</w:t>
            </w:r>
          </w:p>
        </w:tc>
        <w:tc>
          <w:tcPr>
            <w:tcW w:w="3685" w:type="dxa"/>
            <w:tcBorders>
              <w:top w:val="nil"/>
              <w:left w:val="single" w:sz="4" w:space="0" w:color="auto"/>
              <w:bottom w:val="nil"/>
              <w:right w:val="single" w:sz="4" w:space="0" w:color="auto"/>
            </w:tcBorders>
          </w:tcPr>
          <w:p w14:paraId="1889CA5F" w14:textId="77777777" w:rsidR="008751F5" w:rsidRPr="0019712B" w:rsidRDefault="008751F5" w:rsidP="008751F5">
            <w:pPr>
              <w:jc w:val="center"/>
              <w:rPr>
                <w:rFonts w:ascii="Times New Roman" w:hAnsi="Times New Roman" w:cs="Times New Roman"/>
                <w:color w:val="000000" w:themeColor="text1"/>
                <w:sz w:val="20"/>
                <w:szCs w:val="20"/>
                <w:lang w:eastAsia="lt-LT"/>
              </w:rPr>
            </w:pPr>
          </w:p>
        </w:tc>
      </w:tr>
      <w:tr w:rsidR="008751F5" w:rsidRPr="0019712B" w14:paraId="33436BE8" w14:textId="77777777" w:rsidTr="00F25A44">
        <w:trPr>
          <w:trHeight w:val="122"/>
        </w:trPr>
        <w:tc>
          <w:tcPr>
            <w:tcW w:w="1276" w:type="dxa"/>
            <w:tcBorders>
              <w:top w:val="nil"/>
              <w:left w:val="single" w:sz="4" w:space="0" w:color="auto"/>
              <w:bottom w:val="nil"/>
              <w:right w:val="single" w:sz="4" w:space="0" w:color="auto"/>
            </w:tcBorders>
          </w:tcPr>
          <w:p w14:paraId="2A568B19" w14:textId="77777777" w:rsidR="008751F5" w:rsidRPr="002E6429" w:rsidRDefault="008751F5" w:rsidP="008751F5">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552304BD" w14:textId="77777777" w:rsidR="008751F5" w:rsidRPr="00E50A99" w:rsidRDefault="008751F5" w:rsidP="008751F5">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tcBorders>
          </w:tcPr>
          <w:p w14:paraId="3B79AB84" w14:textId="77777777" w:rsidR="008751F5" w:rsidRPr="00E50A99" w:rsidRDefault="008751F5" w:rsidP="008751F5">
            <w:pPr>
              <w:jc w:val="cente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C</w:t>
            </w:r>
          </w:p>
        </w:tc>
        <w:tc>
          <w:tcPr>
            <w:tcW w:w="3402" w:type="dxa"/>
            <w:tcBorders>
              <w:top w:val="single" w:sz="4" w:space="0" w:color="auto"/>
              <w:bottom w:val="single" w:sz="4" w:space="0" w:color="auto"/>
              <w:right w:val="single" w:sz="4" w:space="0" w:color="auto"/>
            </w:tcBorders>
          </w:tcPr>
          <w:p w14:paraId="45B5AD29" w14:textId="77777777" w:rsidR="008751F5" w:rsidRPr="00E50A99" w:rsidRDefault="008751F5" w:rsidP="008751F5">
            <w:pP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Fiziniai mokslai</w:t>
            </w:r>
          </w:p>
        </w:tc>
        <w:tc>
          <w:tcPr>
            <w:tcW w:w="3685" w:type="dxa"/>
            <w:tcBorders>
              <w:top w:val="nil"/>
              <w:left w:val="single" w:sz="4" w:space="0" w:color="auto"/>
              <w:bottom w:val="nil"/>
              <w:right w:val="single" w:sz="4" w:space="0" w:color="auto"/>
            </w:tcBorders>
          </w:tcPr>
          <w:p w14:paraId="65C0DF4D" w14:textId="77777777" w:rsidR="008751F5" w:rsidRPr="0019712B" w:rsidRDefault="008751F5" w:rsidP="008751F5">
            <w:pPr>
              <w:jc w:val="center"/>
              <w:rPr>
                <w:rFonts w:ascii="Times New Roman" w:hAnsi="Times New Roman" w:cs="Times New Roman"/>
                <w:color w:val="000000" w:themeColor="text1"/>
                <w:sz w:val="20"/>
                <w:szCs w:val="20"/>
                <w:lang w:eastAsia="lt-LT"/>
              </w:rPr>
            </w:pPr>
          </w:p>
        </w:tc>
      </w:tr>
      <w:tr w:rsidR="008751F5" w:rsidRPr="0019712B" w14:paraId="4C841D10" w14:textId="77777777" w:rsidTr="00F25A44">
        <w:trPr>
          <w:trHeight w:val="122"/>
        </w:trPr>
        <w:tc>
          <w:tcPr>
            <w:tcW w:w="1276" w:type="dxa"/>
            <w:tcBorders>
              <w:top w:val="nil"/>
              <w:left w:val="single" w:sz="4" w:space="0" w:color="auto"/>
              <w:bottom w:val="nil"/>
              <w:right w:val="single" w:sz="4" w:space="0" w:color="auto"/>
            </w:tcBorders>
          </w:tcPr>
          <w:p w14:paraId="3C8F8271" w14:textId="77777777" w:rsidR="008751F5" w:rsidRPr="002E6429" w:rsidRDefault="008751F5" w:rsidP="008751F5">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688BF6C0" w14:textId="77777777" w:rsidR="008751F5" w:rsidRPr="00E50A99" w:rsidRDefault="008751F5" w:rsidP="008751F5">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5C860B73" w14:textId="77777777" w:rsidR="008751F5" w:rsidRPr="00E50A99" w:rsidRDefault="008751F5" w:rsidP="008751F5">
            <w:pPr>
              <w:jc w:val="cente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D</w:t>
            </w:r>
          </w:p>
        </w:tc>
        <w:tc>
          <w:tcPr>
            <w:tcW w:w="3402" w:type="dxa"/>
            <w:tcBorders>
              <w:right w:val="single" w:sz="4" w:space="0" w:color="auto"/>
            </w:tcBorders>
          </w:tcPr>
          <w:p w14:paraId="1D72239B" w14:textId="77777777" w:rsidR="008751F5" w:rsidRPr="00E50A99" w:rsidRDefault="008751F5" w:rsidP="008751F5">
            <w:pP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Gyvybės mokslai</w:t>
            </w:r>
          </w:p>
        </w:tc>
        <w:tc>
          <w:tcPr>
            <w:tcW w:w="3685" w:type="dxa"/>
            <w:tcBorders>
              <w:top w:val="nil"/>
              <w:left w:val="single" w:sz="4" w:space="0" w:color="auto"/>
              <w:bottom w:val="single" w:sz="4" w:space="0" w:color="auto"/>
              <w:right w:val="single" w:sz="4" w:space="0" w:color="auto"/>
            </w:tcBorders>
          </w:tcPr>
          <w:p w14:paraId="3ECCA935" w14:textId="77777777" w:rsidR="008751F5" w:rsidRPr="0019712B" w:rsidRDefault="008751F5" w:rsidP="008751F5">
            <w:pPr>
              <w:jc w:val="center"/>
              <w:rPr>
                <w:rFonts w:ascii="Times New Roman" w:hAnsi="Times New Roman" w:cs="Times New Roman"/>
                <w:color w:val="000000" w:themeColor="text1"/>
                <w:sz w:val="20"/>
                <w:szCs w:val="20"/>
                <w:lang w:eastAsia="lt-LT"/>
              </w:rPr>
            </w:pPr>
          </w:p>
        </w:tc>
      </w:tr>
      <w:tr w:rsidR="008751F5" w:rsidRPr="0019712B" w14:paraId="3AB6CDC3" w14:textId="77777777" w:rsidTr="00F25A44">
        <w:trPr>
          <w:trHeight w:val="122"/>
        </w:trPr>
        <w:tc>
          <w:tcPr>
            <w:tcW w:w="1276" w:type="dxa"/>
            <w:tcBorders>
              <w:top w:val="nil"/>
              <w:left w:val="single" w:sz="4" w:space="0" w:color="auto"/>
              <w:bottom w:val="nil"/>
              <w:right w:val="single" w:sz="4" w:space="0" w:color="auto"/>
            </w:tcBorders>
          </w:tcPr>
          <w:p w14:paraId="40853B88" w14:textId="77777777" w:rsidR="008751F5" w:rsidRPr="002E6429" w:rsidRDefault="008751F5" w:rsidP="008751F5">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5249AA2B" w14:textId="77777777" w:rsidR="008751F5" w:rsidRPr="00E50A99" w:rsidRDefault="008751F5" w:rsidP="008751F5">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6F1224AF" w14:textId="1F973F90" w:rsidR="008751F5" w:rsidRPr="00E50A99" w:rsidRDefault="008751F5" w:rsidP="008751F5">
            <w:pPr>
              <w:jc w:val="cente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E</w:t>
            </w:r>
          </w:p>
        </w:tc>
        <w:tc>
          <w:tcPr>
            <w:tcW w:w="3402" w:type="dxa"/>
            <w:tcBorders>
              <w:right w:val="single" w:sz="4" w:space="0" w:color="auto"/>
            </w:tcBorders>
          </w:tcPr>
          <w:p w14:paraId="26165173" w14:textId="086E42C5" w:rsidR="008751F5" w:rsidRPr="00E50A99" w:rsidRDefault="008751F5" w:rsidP="008751F5">
            <w:pP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Inžinerijos mokslai</w:t>
            </w:r>
          </w:p>
        </w:tc>
        <w:tc>
          <w:tcPr>
            <w:tcW w:w="3685" w:type="dxa"/>
            <w:vMerge w:val="restart"/>
            <w:tcBorders>
              <w:top w:val="single" w:sz="4" w:space="0" w:color="auto"/>
              <w:left w:val="single" w:sz="4" w:space="0" w:color="auto"/>
              <w:right w:val="single" w:sz="4" w:space="0" w:color="auto"/>
            </w:tcBorders>
          </w:tcPr>
          <w:p w14:paraId="7751E313" w14:textId="77777777" w:rsidR="008751F5" w:rsidRPr="0058463D" w:rsidRDefault="008751F5" w:rsidP="008751F5">
            <w:pPr>
              <w:jc w:val="center"/>
              <w:rPr>
                <w:rFonts w:ascii="Times New Roman" w:hAnsi="Times New Roman" w:cs="Times New Roman"/>
                <w:sz w:val="20"/>
                <w:szCs w:val="20"/>
                <w:lang w:eastAsia="lt-LT"/>
              </w:rPr>
            </w:pPr>
            <w:r w:rsidRPr="0058463D">
              <w:rPr>
                <w:rFonts w:ascii="Times New Roman" w:hAnsi="Times New Roman" w:cs="Times New Roman"/>
                <w:sz w:val="20"/>
                <w:szCs w:val="20"/>
                <w:lang w:eastAsia="lt-LT"/>
              </w:rPr>
              <w:t>0,5D + 0,5VS + MV</w:t>
            </w:r>
          </w:p>
          <w:p w14:paraId="413F76A1" w14:textId="54C17752" w:rsidR="008751F5" w:rsidRPr="008A749D" w:rsidRDefault="008751F5" w:rsidP="008751F5">
            <w:pPr>
              <w:jc w:val="both"/>
              <w:rPr>
                <w:rFonts w:ascii="Times New Roman" w:hAnsi="Times New Roman" w:cs="Times New Roman"/>
                <w:color w:val="000000" w:themeColor="text1"/>
                <w:sz w:val="18"/>
                <w:szCs w:val="18"/>
                <w:lang w:eastAsia="lt-LT"/>
              </w:rPr>
            </w:pPr>
            <w:r w:rsidRPr="008A749D">
              <w:rPr>
                <w:rFonts w:ascii="Times New Roman" w:hAnsi="Times New Roman" w:cs="Times New Roman"/>
                <w:i/>
                <w:color w:val="000000" w:themeColor="text1"/>
                <w:sz w:val="18"/>
                <w:szCs w:val="18"/>
                <w:lang w:eastAsia="lt-LT"/>
              </w:rPr>
              <w:t>Padalinio priėmimo komis</w:t>
            </w:r>
            <w:r w:rsidR="00733300">
              <w:rPr>
                <w:rFonts w:ascii="Times New Roman" w:hAnsi="Times New Roman" w:cs="Times New Roman"/>
                <w:i/>
                <w:color w:val="000000" w:themeColor="text1"/>
                <w:sz w:val="18"/>
                <w:szCs w:val="18"/>
                <w:lang w:eastAsia="lt-LT"/>
              </w:rPr>
              <w:t>ija, atsižvelgusi į stojančiojo (</w:t>
            </w:r>
            <w:r w:rsidRPr="008A749D">
              <w:rPr>
                <w:rFonts w:ascii="Times New Roman" w:hAnsi="Times New Roman" w:cs="Times New Roman"/>
                <w:i/>
                <w:color w:val="000000" w:themeColor="text1"/>
                <w:sz w:val="18"/>
                <w:szCs w:val="18"/>
                <w:lang w:eastAsia="lt-LT"/>
              </w:rPr>
              <w:t>-sios</w:t>
            </w:r>
            <w:r w:rsidR="00733300">
              <w:rPr>
                <w:rFonts w:ascii="Times New Roman" w:hAnsi="Times New Roman" w:cs="Times New Roman"/>
                <w:i/>
                <w:color w:val="000000" w:themeColor="text1"/>
                <w:sz w:val="18"/>
                <w:szCs w:val="18"/>
                <w:lang w:eastAsia="lt-LT"/>
              </w:rPr>
              <w:t>)</w:t>
            </w:r>
            <w:r w:rsidRPr="008A749D">
              <w:rPr>
                <w:rFonts w:ascii="Times New Roman" w:hAnsi="Times New Roman" w:cs="Times New Roman"/>
                <w:i/>
                <w:color w:val="000000" w:themeColor="text1"/>
                <w:sz w:val="18"/>
                <w:szCs w:val="18"/>
                <w:lang w:eastAsia="lt-LT"/>
              </w:rPr>
              <w:t xml:space="preserve"> ankstesnių universitetinių studijų metu išklausytus dalykus, priima galutinį sprendimą dėl galimybės dalyvauti priėmimo konkurse ir VU ISAS pažymi </w:t>
            </w:r>
            <w:r w:rsidRPr="008A749D">
              <w:rPr>
                <w:rFonts w:ascii="Times New Roman" w:hAnsi="Times New Roman" w:cs="Times New Roman"/>
                <w:b/>
                <w:i/>
                <w:color w:val="000000" w:themeColor="text1"/>
                <w:sz w:val="18"/>
                <w:szCs w:val="18"/>
                <w:lang w:eastAsia="lt-LT"/>
              </w:rPr>
              <w:t>atitikimą atrankos kriterijams</w:t>
            </w:r>
            <w:r w:rsidRPr="008A749D">
              <w:rPr>
                <w:rFonts w:ascii="Times New Roman" w:hAnsi="Times New Roman" w:cs="Times New Roman"/>
                <w:i/>
                <w:color w:val="000000" w:themeColor="text1"/>
                <w:sz w:val="18"/>
                <w:szCs w:val="18"/>
                <w:lang w:eastAsia="lt-LT"/>
              </w:rPr>
              <w:t>, kad stojantysis galėtų pretenduoti į programą.</w:t>
            </w:r>
          </w:p>
        </w:tc>
      </w:tr>
      <w:tr w:rsidR="008751F5" w:rsidRPr="0019712B" w14:paraId="00A892AD" w14:textId="77777777" w:rsidTr="00FE37B8">
        <w:trPr>
          <w:trHeight w:val="122"/>
        </w:trPr>
        <w:tc>
          <w:tcPr>
            <w:tcW w:w="1276" w:type="dxa"/>
            <w:tcBorders>
              <w:top w:val="nil"/>
              <w:left w:val="single" w:sz="4" w:space="0" w:color="auto"/>
              <w:bottom w:val="nil"/>
              <w:right w:val="single" w:sz="4" w:space="0" w:color="auto"/>
            </w:tcBorders>
          </w:tcPr>
          <w:p w14:paraId="1200926D" w14:textId="77777777" w:rsidR="008751F5" w:rsidRPr="002E6429" w:rsidRDefault="008751F5" w:rsidP="008751F5">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bottom w:val="single" w:sz="4" w:space="0" w:color="auto"/>
              <w:right w:val="single" w:sz="4" w:space="0" w:color="auto"/>
            </w:tcBorders>
          </w:tcPr>
          <w:p w14:paraId="3AFE183E" w14:textId="77777777" w:rsidR="008751F5" w:rsidRPr="00E50A99" w:rsidRDefault="008751F5" w:rsidP="008751F5">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40F4E8A7" w14:textId="09042FAD" w:rsidR="008751F5" w:rsidRPr="00E50A99" w:rsidRDefault="008751F5" w:rsidP="008751F5">
            <w:pPr>
              <w:jc w:val="cente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F</w:t>
            </w:r>
          </w:p>
        </w:tc>
        <w:tc>
          <w:tcPr>
            <w:tcW w:w="3402" w:type="dxa"/>
            <w:tcBorders>
              <w:right w:val="single" w:sz="4" w:space="0" w:color="auto"/>
            </w:tcBorders>
          </w:tcPr>
          <w:p w14:paraId="0E8E1840" w14:textId="00A5A47E" w:rsidR="008751F5" w:rsidRPr="00E50A99" w:rsidRDefault="008751F5" w:rsidP="008751F5">
            <w:pP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Technologijų mokslai</w:t>
            </w:r>
          </w:p>
        </w:tc>
        <w:tc>
          <w:tcPr>
            <w:tcW w:w="3685" w:type="dxa"/>
            <w:vMerge/>
            <w:tcBorders>
              <w:left w:val="single" w:sz="4" w:space="0" w:color="auto"/>
              <w:bottom w:val="single" w:sz="4" w:space="0" w:color="auto"/>
              <w:right w:val="single" w:sz="4" w:space="0" w:color="auto"/>
            </w:tcBorders>
          </w:tcPr>
          <w:p w14:paraId="7C4510F5" w14:textId="77777777" w:rsidR="008751F5" w:rsidRPr="0058463D" w:rsidRDefault="008751F5" w:rsidP="008751F5">
            <w:pPr>
              <w:jc w:val="center"/>
              <w:rPr>
                <w:rFonts w:ascii="Times New Roman" w:hAnsi="Times New Roman" w:cs="Times New Roman"/>
                <w:color w:val="000000" w:themeColor="text1"/>
                <w:sz w:val="20"/>
                <w:szCs w:val="20"/>
                <w:lang w:eastAsia="lt-LT"/>
              </w:rPr>
            </w:pPr>
          </w:p>
        </w:tc>
      </w:tr>
      <w:tr w:rsidR="00811BD2" w:rsidRPr="0019712B" w14:paraId="56D33C44" w14:textId="77777777" w:rsidTr="00FE37B8">
        <w:trPr>
          <w:trHeight w:val="122"/>
        </w:trPr>
        <w:tc>
          <w:tcPr>
            <w:tcW w:w="1276" w:type="dxa"/>
            <w:tcBorders>
              <w:top w:val="nil"/>
              <w:left w:val="single" w:sz="4" w:space="0" w:color="auto"/>
              <w:bottom w:val="nil"/>
              <w:right w:val="single" w:sz="4" w:space="0" w:color="auto"/>
            </w:tcBorders>
          </w:tcPr>
          <w:p w14:paraId="00CEBEA1" w14:textId="42894173" w:rsidR="00811BD2" w:rsidRPr="002E6429" w:rsidRDefault="00811BD2" w:rsidP="00ED74E0">
            <w:pPr>
              <w:jc w:val="center"/>
              <w:rPr>
                <w:rFonts w:ascii="Times New Roman" w:hAnsi="Times New Roman" w:cs="Times New Roman"/>
                <w:color w:val="000000" w:themeColor="text1"/>
                <w:sz w:val="20"/>
                <w:szCs w:val="20"/>
                <w:lang w:eastAsia="lt-LT"/>
              </w:rPr>
            </w:pPr>
          </w:p>
        </w:tc>
        <w:tc>
          <w:tcPr>
            <w:tcW w:w="1843" w:type="dxa"/>
            <w:vMerge w:val="restart"/>
            <w:tcBorders>
              <w:top w:val="single" w:sz="4" w:space="0" w:color="auto"/>
              <w:left w:val="single" w:sz="4" w:space="0" w:color="auto"/>
              <w:bottom w:val="nil"/>
              <w:right w:val="single" w:sz="4" w:space="0" w:color="auto"/>
            </w:tcBorders>
          </w:tcPr>
          <w:p w14:paraId="1673E7C1" w14:textId="35F8308E" w:rsidR="00811BD2" w:rsidRPr="00E50A99" w:rsidRDefault="00811BD2" w:rsidP="00811BD2">
            <w:pPr>
              <w:rPr>
                <w:rFonts w:ascii="Times New Roman" w:hAnsi="Times New Roman" w:cs="Times New Roman"/>
                <w:color w:val="000000" w:themeColor="text1"/>
                <w:sz w:val="20"/>
                <w:szCs w:val="20"/>
                <w:lang w:eastAsia="lt-LT"/>
              </w:rPr>
            </w:pPr>
            <w:r w:rsidRPr="00E50A99">
              <w:rPr>
                <w:rFonts w:ascii="Times New Roman" w:hAnsi="Times New Roman" w:cs="Times New Roman"/>
                <w:color w:val="000000" w:themeColor="text1"/>
                <w:sz w:val="20"/>
                <w:szCs w:val="20"/>
                <w:lang w:eastAsia="lt-LT"/>
              </w:rPr>
              <w:t xml:space="preserve">Mokyklos pedagogika </w:t>
            </w:r>
            <w:r w:rsidRPr="00E50A99">
              <w:rPr>
                <w:rFonts w:ascii="Times New Roman" w:hAnsi="Times New Roman" w:cs="Times New Roman"/>
                <w:i/>
                <w:color w:val="000000" w:themeColor="text1"/>
                <w:sz w:val="20"/>
                <w:szCs w:val="20"/>
                <w:lang w:eastAsia="lt-LT"/>
              </w:rPr>
              <w:t>(</w:t>
            </w:r>
            <w:r>
              <w:rPr>
                <w:rFonts w:ascii="Times New Roman" w:hAnsi="Times New Roman" w:cs="Times New Roman"/>
                <w:i/>
                <w:color w:val="000000" w:themeColor="text1"/>
                <w:sz w:val="20"/>
                <w:szCs w:val="20"/>
                <w:lang w:eastAsia="lt-LT"/>
              </w:rPr>
              <w:t>kalbų (išskyrus rusų kalbą)</w:t>
            </w:r>
            <w:r w:rsidRPr="00E50A99">
              <w:rPr>
                <w:rFonts w:ascii="Times New Roman" w:hAnsi="Times New Roman" w:cs="Times New Roman"/>
                <w:i/>
                <w:color w:val="000000" w:themeColor="text1"/>
                <w:sz w:val="20"/>
                <w:szCs w:val="20"/>
                <w:lang w:eastAsia="lt-LT"/>
              </w:rPr>
              <w:t>, istorijos, geografijo</w:t>
            </w:r>
            <w:r>
              <w:rPr>
                <w:rFonts w:ascii="Times New Roman" w:hAnsi="Times New Roman" w:cs="Times New Roman"/>
                <w:i/>
                <w:color w:val="000000" w:themeColor="text1"/>
                <w:sz w:val="20"/>
                <w:szCs w:val="20"/>
                <w:lang w:eastAsia="lt-LT"/>
              </w:rPr>
              <w:t>s</w:t>
            </w:r>
            <w:r w:rsidRPr="00E50A99">
              <w:rPr>
                <w:rFonts w:ascii="Times New Roman" w:hAnsi="Times New Roman" w:cs="Times New Roman"/>
                <w:i/>
                <w:color w:val="000000" w:themeColor="text1"/>
                <w:sz w:val="20"/>
                <w:szCs w:val="20"/>
                <w:lang w:eastAsia="lt-LT"/>
              </w:rPr>
              <w:t xml:space="preserve"> dalykų mokytojai)</w:t>
            </w:r>
            <w:r w:rsidR="006941AE">
              <w:rPr>
                <w:rFonts w:ascii="Times New Roman" w:hAnsi="Times New Roman" w:cs="Times New Roman"/>
                <w:i/>
                <w:color w:val="000000" w:themeColor="text1"/>
                <w:sz w:val="20"/>
                <w:szCs w:val="20"/>
                <w:lang w:eastAsia="lt-LT"/>
              </w:rPr>
              <w:t>)</w:t>
            </w:r>
            <w:r w:rsidRPr="00E50A99">
              <w:rPr>
                <w:rFonts w:ascii="Times New Roman" w:hAnsi="Times New Roman" w:cs="Times New Roman"/>
                <w:i/>
                <w:color w:val="000000" w:themeColor="text1"/>
                <w:sz w:val="20"/>
                <w:szCs w:val="20"/>
                <w:lang w:eastAsia="lt-LT"/>
              </w:rPr>
              <w:t>, profesinės pedagoginės studijos</w:t>
            </w:r>
          </w:p>
        </w:tc>
        <w:tc>
          <w:tcPr>
            <w:tcW w:w="709" w:type="dxa"/>
            <w:tcBorders>
              <w:left w:val="single" w:sz="4" w:space="0" w:color="auto"/>
            </w:tcBorders>
          </w:tcPr>
          <w:p w14:paraId="778E929B" w14:textId="75055621" w:rsidR="00811BD2" w:rsidRPr="00E50A99" w:rsidRDefault="00811BD2" w:rsidP="00ED74E0">
            <w:pPr>
              <w:jc w:val="center"/>
              <w:rPr>
                <w:rFonts w:ascii="Times New Roman" w:hAnsi="Times New Roman" w:cs="Times New Roman"/>
                <w:strike/>
                <w:color w:val="000000" w:themeColor="text1"/>
                <w:sz w:val="19"/>
                <w:szCs w:val="19"/>
              </w:rPr>
            </w:pPr>
            <w:r w:rsidRPr="00E50A99">
              <w:rPr>
                <w:rFonts w:ascii="Times New Roman" w:hAnsi="Times New Roman" w:cs="Times New Roman"/>
                <w:color w:val="000000" w:themeColor="text1"/>
                <w:sz w:val="19"/>
                <w:szCs w:val="19"/>
              </w:rPr>
              <w:t>J02</w:t>
            </w:r>
          </w:p>
        </w:tc>
        <w:tc>
          <w:tcPr>
            <w:tcW w:w="3402" w:type="dxa"/>
            <w:tcBorders>
              <w:right w:val="single" w:sz="4" w:space="0" w:color="auto"/>
            </w:tcBorders>
          </w:tcPr>
          <w:p w14:paraId="339B3231" w14:textId="17810A8C" w:rsidR="00811BD2" w:rsidRPr="00E50A99" w:rsidRDefault="00811BD2" w:rsidP="00ED74E0">
            <w:pPr>
              <w:rPr>
                <w:rFonts w:ascii="Times New Roman" w:hAnsi="Times New Roman" w:cs="Times New Roman"/>
                <w:strike/>
                <w:color w:val="000000" w:themeColor="text1"/>
                <w:sz w:val="19"/>
                <w:szCs w:val="19"/>
              </w:rPr>
            </w:pPr>
            <w:r w:rsidRPr="00E50A99">
              <w:rPr>
                <w:rFonts w:ascii="Times New Roman" w:hAnsi="Times New Roman" w:cs="Times New Roman"/>
                <w:color w:val="000000" w:themeColor="text1"/>
                <w:sz w:val="19"/>
                <w:szCs w:val="19"/>
              </w:rPr>
              <w:t>Politikos mokslai</w:t>
            </w:r>
          </w:p>
        </w:tc>
        <w:tc>
          <w:tcPr>
            <w:tcW w:w="3685" w:type="dxa"/>
            <w:tcBorders>
              <w:top w:val="single" w:sz="4" w:space="0" w:color="auto"/>
              <w:left w:val="single" w:sz="4" w:space="0" w:color="auto"/>
              <w:bottom w:val="nil"/>
              <w:right w:val="single" w:sz="4" w:space="0" w:color="auto"/>
            </w:tcBorders>
          </w:tcPr>
          <w:p w14:paraId="63E156FE" w14:textId="71C38DE5" w:rsidR="00811BD2" w:rsidRPr="0058463D" w:rsidRDefault="00811BD2" w:rsidP="00ED74E0">
            <w:pPr>
              <w:jc w:val="center"/>
              <w:rPr>
                <w:rFonts w:ascii="Times New Roman" w:hAnsi="Times New Roman" w:cs="Times New Roman"/>
                <w:color w:val="000000" w:themeColor="text1"/>
                <w:sz w:val="20"/>
                <w:szCs w:val="20"/>
                <w:lang w:eastAsia="lt-LT"/>
              </w:rPr>
            </w:pPr>
            <w:r w:rsidRPr="0058463D">
              <w:rPr>
                <w:rFonts w:ascii="Times New Roman" w:hAnsi="Times New Roman" w:cs="Times New Roman"/>
                <w:sz w:val="20"/>
                <w:szCs w:val="20"/>
                <w:lang w:eastAsia="lt-LT"/>
              </w:rPr>
              <w:t>0,5D + 0,5VS + MV</w:t>
            </w:r>
          </w:p>
        </w:tc>
      </w:tr>
      <w:tr w:rsidR="00811BD2" w:rsidRPr="0019712B" w14:paraId="159DB69B" w14:textId="77777777" w:rsidTr="00FE37B8">
        <w:trPr>
          <w:trHeight w:val="122"/>
        </w:trPr>
        <w:tc>
          <w:tcPr>
            <w:tcW w:w="1276" w:type="dxa"/>
            <w:tcBorders>
              <w:top w:val="nil"/>
              <w:left w:val="single" w:sz="4" w:space="0" w:color="auto"/>
              <w:bottom w:val="nil"/>
              <w:right w:val="single" w:sz="4" w:space="0" w:color="auto"/>
            </w:tcBorders>
          </w:tcPr>
          <w:p w14:paraId="20C42AFE" w14:textId="77777777" w:rsidR="00811BD2" w:rsidRPr="002E6429" w:rsidRDefault="00811BD2" w:rsidP="008751F5">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20B20BAC" w14:textId="77777777" w:rsidR="00811BD2" w:rsidRPr="00E50A99" w:rsidRDefault="00811BD2" w:rsidP="008751F5">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69767E34" w14:textId="77777777" w:rsidR="00811BD2" w:rsidRPr="00E50A99" w:rsidRDefault="00811BD2" w:rsidP="008751F5">
            <w:pPr>
              <w:jc w:val="center"/>
              <w:rPr>
                <w:rFonts w:ascii="Times New Roman" w:hAnsi="Times New Roman" w:cs="Times New Roman"/>
                <w:color w:val="000000" w:themeColor="text1"/>
                <w:sz w:val="19"/>
                <w:szCs w:val="19"/>
              </w:rPr>
            </w:pPr>
            <w:r w:rsidRPr="00E50A99">
              <w:rPr>
                <w:rFonts w:ascii="Times New Roman" w:hAnsi="Times New Roman" w:cs="Times New Roman"/>
                <w:color w:val="000000" w:themeColor="text1"/>
                <w:sz w:val="19"/>
                <w:szCs w:val="19"/>
              </w:rPr>
              <w:t>J06</w:t>
            </w:r>
          </w:p>
        </w:tc>
        <w:tc>
          <w:tcPr>
            <w:tcW w:w="3402" w:type="dxa"/>
            <w:tcBorders>
              <w:right w:val="single" w:sz="4" w:space="0" w:color="auto"/>
            </w:tcBorders>
          </w:tcPr>
          <w:p w14:paraId="01D47DFE" w14:textId="77777777" w:rsidR="00811BD2" w:rsidRPr="00E50A99" w:rsidRDefault="00811BD2" w:rsidP="008751F5">
            <w:pPr>
              <w:rPr>
                <w:rFonts w:ascii="Times New Roman" w:hAnsi="Times New Roman" w:cs="Times New Roman"/>
                <w:color w:val="000000" w:themeColor="text1"/>
                <w:sz w:val="19"/>
                <w:szCs w:val="19"/>
              </w:rPr>
            </w:pPr>
            <w:r w:rsidRPr="00E50A99">
              <w:rPr>
                <w:rFonts w:ascii="Times New Roman" w:hAnsi="Times New Roman" w:cs="Times New Roman"/>
                <w:color w:val="000000" w:themeColor="text1"/>
                <w:sz w:val="19"/>
                <w:szCs w:val="19"/>
              </w:rPr>
              <w:t>Visuomeninė geografija</w:t>
            </w:r>
          </w:p>
        </w:tc>
        <w:tc>
          <w:tcPr>
            <w:tcW w:w="3685" w:type="dxa"/>
            <w:tcBorders>
              <w:top w:val="nil"/>
              <w:left w:val="single" w:sz="4" w:space="0" w:color="auto"/>
              <w:bottom w:val="nil"/>
              <w:right w:val="single" w:sz="4" w:space="0" w:color="auto"/>
            </w:tcBorders>
          </w:tcPr>
          <w:p w14:paraId="4FF2185E" w14:textId="77777777" w:rsidR="00811BD2" w:rsidRPr="0058463D" w:rsidRDefault="00811BD2" w:rsidP="008751F5">
            <w:pPr>
              <w:jc w:val="center"/>
              <w:rPr>
                <w:rFonts w:ascii="Times New Roman" w:hAnsi="Times New Roman" w:cs="Times New Roman"/>
                <w:color w:val="000000" w:themeColor="text1"/>
                <w:sz w:val="20"/>
                <w:szCs w:val="20"/>
                <w:lang w:eastAsia="lt-LT"/>
              </w:rPr>
            </w:pPr>
          </w:p>
        </w:tc>
      </w:tr>
      <w:tr w:rsidR="00811BD2" w:rsidRPr="0019712B" w14:paraId="2FF5805D" w14:textId="77777777" w:rsidTr="00FE37B8">
        <w:trPr>
          <w:trHeight w:val="394"/>
        </w:trPr>
        <w:tc>
          <w:tcPr>
            <w:tcW w:w="1276" w:type="dxa"/>
            <w:tcBorders>
              <w:top w:val="nil"/>
              <w:left w:val="single" w:sz="4" w:space="0" w:color="auto"/>
              <w:bottom w:val="nil"/>
              <w:right w:val="single" w:sz="4" w:space="0" w:color="auto"/>
            </w:tcBorders>
          </w:tcPr>
          <w:p w14:paraId="6D26F0C3" w14:textId="77777777" w:rsidR="00811BD2" w:rsidRPr="002E6429" w:rsidRDefault="00811BD2" w:rsidP="008751F5">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09EF630D" w14:textId="77777777" w:rsidR="00811BD2" w:rsidRPr="00E50A99" w:rsidRDefault="00811BD2" w:rsidP="008751F5">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3FB7A717" w14:textId="77777777" w:rsidR="00811BD2" w:rsidRPr="00E50A99" w:rsidRDefault="00811BD2" w:rsidP="008751F5">
            <w:pPr>
              <w:jc w:val="center"/>
              <w:rPr>
                <w:rFonts w:ascii="Times New Roman" w:hAnsi="Times New Roman" w:cs="Times New Roman"/>
                <w:color w:val="000000" w:themeColor="text1"/>
                <w:sz w:val="19"/>
                <w:szCs w:val="19"/>
              </w:rPr>
            </w:pPr>
            <w:r w:rsidRPr="00E50A99">
              <w:rPr>
                <w:rFonts w:ascii="Times New Roman" w:hAnsi="Times New Roman" w:cs="Times New Roman"/>
                <w:color w:val="000000" w:themeColor="text1"/>
                <w:sz w:val="19"/>
                <w:szCs w:val="19"/>
              </w:rPr>
              <w:t>N04</w:t>
            </w:r>
          </w:p>
        </w:tc>
        <w:tc>
          <w:tcPr>
            <w:tcW w:w="3402" w:type="dxa"/>
            <w:tcBorders>
              <w:right w:val="single" w:sz="4" w:space="0" w:color="auto"/>
            </w:tcBorders>
          </w:tcPr>
          <w:p w14:paraId="0391EE22" w14:textId="5A304597" w:rsidR="00811BD2" w:rsidRPr="00E50A99" w:rsidRDefault="00811BD2" w:rsidP="00811BD2">
            <w:pPr>
              <w:jc w:val="both"/>
              <w:rPr>
                <w:rFonts w:ascii="Times New Roman" w:hAnsi="Times New Roman" w:cs="Times New Roman"/>
                <w:color w:val="000000" w:themeColor="text1"/>
                <w:sz w:val="19"/>
                <w:szCs w:val="19"/>
              </w:rPr>
            </w:pPr>
            <w:r w:rsidRPr="00811BD2">
              <w:rPr>
                <w:rFonts w:ascii="Times New Roman" w:hAnsi="Times New Roman" w:cs="Times New Roman"/>
                <w:color w:val="000000" w:themeColor="text1"/>
                <w:sz w:val="19"/>
                <w:szCs w:val="19"/>
              </w:rPr>
              <w:t>Filologija pagal kalbą (Anglų filologija; Prancūzų filologija; Vokiečių filologija; Ispanų filologija; Lietuvių filologija; Lenkų filologija;</w:t>
            </w:r>
            <w:r>
              <w:rPr>
                <w:rFonts w:ascii="Times New Roman" w:hAnsi="Times New Roman" w:cs="Times New Roman"/>
                <w:color w:val="000000" w:themeColor="text1"/>
                <w:sz w:val="19"/>
                <w:szCs w:val="19"/>
              </w:rPr>
              <w:t xml:space="preserve"> </w:t>
            </w:r>
            <w:r w:rsidRPr="00811BD2">
              <w:rPr>
                <w:rFonts w:ascii="Times New Roman" w:hAnsi="Times New Roman" w:cs="Times New Roman"/>
                <w:color w:val="000000" w:themeColor="text1"/>
                <w:sz w:val="19"/>
                <w:szCs w:val="19"/>
              </w:rPr>
              <w:t>Skandinavų filologija)</w:t>
            </w:r>
          </w:p>
        </w:tc>
        <w:tc>
          <w:tcPr>
            <w:tcW w:w="3685" w:type="dxa"/>
            <w:tcBorders>
              <w:top w:val="nil"/>
              <w:left w:val="single" w:sz="4" w:space="0" w:color="auto"/>
              <w:bottom w:val="nil"/>
              <w:right w:val="single" w:sz="4" w:space="0" w:color="auto"/>
            </w:tcBorders>
          </w:tcPr>
          <w:p w14:paraId="10693A7D" w14:textId="77777777" w:rsidR="00811BD2" w:rsidRPr="0058463D" w:rsidRDefault="00811BD2" w:rsidP="008751F5">
            <w:pPr>
              <w:jc w:val="center"/>
              <w:rPr>
                <w:rFonts w:ascii="Times New Roman" w:hAnsi="Times New Roman" w:cs="Times New Roman"/>
                <w:color w:val="000000" w:themeColor="text1"/>
                <w:sz w:val="20"/>
                <w:szCs w:val="20"/>
                <w:lang w:eastAsia="lt-LT"/>
              </w:rPr>
            </w:pPr>
          </w:p>
        </w:tc>
      </w:tr>
      <w:tr w:rsidR="00811BD2" w:rsidRPr="0019712B" w14:paraId="567B6DBD" w14:textId="77777777" w:rsidTr="00FE37B8">
        <w:trPr>
          <w:trHeight w:val="122"/>
        </w:trPr>
        <w:tc>
          <w:tcPr>
            <w:tcW w:w="1276" w:type="dxa"/>
            <w:tcBorders>
              <w:top w:val="nil"/>
              <w:left w:val="single" w:sz="4" w:space="0" w:color="auto"/>
              <w:bottom w:val="nil"/>
              <w:right w:val="single" w:sz="4" w:space="0" w:color="auto"/>
            </w:tcBorders>
          </w:tcPr>
          <w:p w14:paraId="784A370A" w14:textId="77777777" w:rsidR="00811BD2" w:rsidRPr="002E6429" w:rsidRDefault="00811BD2" w:rsidP="008751F5">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522E70DE" w14:textId="77777777" w:rsidR="00811BD2" w:rsidRPr="00E50A99" w:rsidRDefault="00811BD2" w:rsidP="008751F5">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5AACE6C3" w14:textId="77777777" w:rsidR="00811BD2" w:rsidRPr="00E50A99" w:rsidRDefault="00811BD2" w:rsidP="008751F5">
            <w:pPr>
              <w:jc w:val="center"/>
              <w:rPr>
                <w:rFonts w:ascii="Times New Roman" w:hAnsi="Times New Roman" w:cs="Times New Roman"/>
                <w:color w:val="000000" w:themeColor="text1"/>
                <w:sz w:val="19"/>
                <w:szCs w:val="19"/>
              </w:rPr>
            </w:pPr>
            <w:r w:rsidRPr="00E50A99">
              <w:rPr>
                <w:rFonts w:ascii="Times New Roman" w:hAnsi="Times New Roman" w:cs="Times New Roman"/>
                <w:color w:val="000000" w:themeColor="text1"/>
                <w:sz w:val="19"/>
                <w:szCs w:val="19"/>
              </w:rPr>
              <w:t>N05</w:t>
            </w:r>
          </w:p>
        </w:tc>
        <w:tc>
          <w:tcPr>
            <w:tcW w:w="3402" w:type="dxa"/>
            <w:tcBorders>
              <w:right w:val="single" w:sz="4" w:space="0" w:color="auto"/>
            </w:tcBorders>
          </w:tcPr>
          <w:p w14:paraId="361DB92E" w14:textId="77777777" w:rsidR="00811BD2" w:rsidRPr="00E50A99" w:rsidRDefault="00811BD2" w:rsidP="008751F5">
            <w:pPr>
              <w:rPr>
                <w:rFonts w:ascii="Times New Roman" w:hAnsi="Times New Roman" w:cs="Times New Roman"/>
                <w:color w:val="000000" w:themeColor="text1"/>
                <w:sz w:val="19"/>
                <w:szCs w:val="19"/>
              </w:rPr>
            </w:pPr>
            <w:r w:rsidRPr="00E50A99">
              <w:rPr>
                <w:rFonts w:ascii="Times New Roman" w:hAnsi="Times New Roman" w:cs="Times New Roman"/>
                <w:color w:val="000000" w:themeColor="text1"/>
                <w:sz w:val="19"/>
                <w:szCs w:val="19"/>
              </w:rPr>
              <w:t>Vertimas</w:t>
            </w:r>
          </w:p>
        </w:tc>
        <w:tc>
          <w:tcPr>
            <w:tcW w:w="3685" w:type="dxa"/>
            <w:tcBorders>
              <w:top w:val="nil"/>
              <w:left w:val="single" w:sz="4" w:space="0" w:color="auto"/>
              <w:bottom w:val="nil"/>
              <w:right w:val="single" w:sz="4" w:space="0" w:color="auto"/>
            </w:tcBorders>
          </w:tcPr>
          <w:p w14:paraId="2D55FA98" w14:textId="77777777" w:rsidR="00811BD2" w:rsidRPr="0058463D" w:rsidRDefault="00811BD2" w:rsidP="008751F5">
            <w:pPr>
              <w:jc w:val="center"/>
              <w:rPr>
                <w:rFonts w:ascii="Times New Roman" w:hAnsi="Times New Roman" w:cs="Times New Roman"/>
                <w:color w:val="000000" w:themeColor="text1"/>
                <w:sz w:val="20"/>
                <w:szCs w:val="20"/>
                <w:lang w:eastAsia="lt-LT"/>
              </w:rPr>
            </w:pPr>
          </w:p>
        </w:tc>
      </w:tr>
      <w:tr w:rsidR="00811BD2" w:rsidRPr="0019712B" w14:paraId="6F8FA99E" w14:textId="77777777" w:rsidTr="00FE37B8">
        <w:trPr>
          <w:trHeight w:val="122"/>
        </w:trPr>
        <w:tc>
          <w:tcPr>
            <w:tcW w:w="1276" w:type="dxa"/>
            <w:tcBorders>
              <w:top w:val="nil"/>
              <w:left w:val="single" w:sz="4" w:space="0" w:color="auto"/>
              <w:bottom w:val="nil"/>
              <w:right w:val="single" w:sz="4" w:space="0" w:color="auto"/>
            </w:tcBorders>
          </w:tcPr>
          <w:p w14:paraId="2B05994D" w14:textId="77777777" w:rsidR="00811BD2" w:rsidRPr="00EE2A35" w:rsidRDefault="00811BD2" w:rsidP="008751F5">
            <w:pPr>
              <w:jc w:val="center"/>
              <w:rPr>
                <w:rFonts w:ascii="Times New Roman" w:hAnsi="Times New Roman" w:cs="Times New Roman"/>
                <w:color w:val="000000" w:themeColor="text1"/>
                <w:sz w:val="18"/>
                <w:szCs w:val="18"/>
                <w:lang w:eastAsia="lt-LT"/>
              </w:rPr>
            </w:pPr>
          </w:p>
        </w:tc>
        <w:tc>
          <w:tcPr>
            <w:tcW w:w="1843" w:type="dxa"/>
            <w:vMerge/>
            <w:tcBorders>
              <w:top w:val="nil"/>
              <w:left w:val="single" w:sz="4" w:space="0" w:color="auto"/>
              <w:bottom w:val="nil"/>
              <w:right w:val="single" w:sz="4" w:space="0" w:color="auto"/>
            </w:tcBorders>
          </w:tcPr>
          <w:p w14:paraId="10D6E4BC" w14:textId="77777777" w:rsidR="00811BD2" w:rsidRPr="00E50A99" w:rsidRDefault="00811BD2" w:rsidP="008751F5">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1F11B7E5" w14:textId="77777777" w:rsidR="00811BD2" w:rsidRPr="00E50A99" w:rsidRDefault="00811BD2" w:rsidP="008751F5">
            <w:pPr>
              <w:jc w:val="center"/>
              <w:rPr>
                <w:rFonts w:ascii="Times New Roman" w:hAnsi="Times New Roman" w:cs="Times New Roman"/>
                <w:color w:val="000000" w:themeColor="text1"/>
                <w:sz w:val="19"/>
                <w:szCs w:val="19"/>
              </w:rPr>
            </w:pPr>
            <w:r w:rsidRPr="00E50A99">
              <w:rPr>
                <w:rFonts w:ascii="Times New Roman" w:hAnsi="Times New Roman" w:cs="Times New Roman"/>
                <w:color w:val="000000" w:themeColor="text1"/>
                <w:sz w:val="19"/>
                <w:szCs w:val="19"/>
              </w:rPr>
              <w:t>N08</w:t>
            </w:r>
          </w:p>
        </w:tc>
        <w:tc>
          <w:tcPr>
            <w:tcW w:w="3402" w:type="dxa"/>
            <w:tcBorders>
              <w:right w:val="single" w:sz="4" w:space="0" w:color="auto"/>
            </w:tcBorders>
          </w:tcPr>
          <w:p w14:paraId="05C89D7E" w14:textId="77777777" w:rsidR="00811BD2" w:rsidRPr="00E50A99" w:rsidRDefault="00811BD2" w:rsidP="008751F5">
            <w:pPr>
              <w:rPr>
                <w:rFonts w:ascii="Times New Roman" w:hAnsi="Times New Roman" w:cs="Times New Roman"/>
                <w:color w:val="000000" w:themeColor="text1"/>
                <w:sz w:val="19"/>
                <w:szCs w:val="19"/>
              </w:rPr>
            </w:pPr>
            <w:r w:rsidRPr="00E50A99">
              <w:rPr>
                <w:rFonts w:ascii="Times New Roman" w:hAnsi="Times New Roman" w:cs="Times New Roman"/>
                <w:color w:val="000000" w:themeColor="text1"/>
                <w:sz w:val="19"/>
                <w:szCs w:val="19"/>
              </w:rPr>
              <w:t>Istorija</w:t>
            </w:r>
          </w:p>
        </w:tc>
        <w:tc>
          <w:tcPr>
            <w:tcW w:w="3685" w:type="dxa"/>
            <w:tcBorders>
              <w:top w:val="nil"/>
              <w:left w:val="single" w:sz="4" w:space="0" w:color="auto"/>
              <w:bottom w:val="nil"/>
              <w:right w:val="single" w:sz="4" w:space="0" w:color="auto"/>
            </w:tcBorders>
          </w:tcPr>
          <w:p w14:paraId="7C4EA151" w14:textId="77777777" w:rsidR="00811BD2" w:rsidRPr="0058463D" w:rsidRDefault="00811BD2" w:rsidP="008751F5">
            <w:pPr>
              <w:jc w:val="center"/>
              <w:rPr>
                <w:rFonts w:ascii="Times New Roman" w:hAnsi="Times New Roman" w:cs="Times New Roman"/>
                <w:color w:val="000000" w:themeColor="text1"/>
                <w:sz w:val="20"/>
                <w:szCs w:val="20"/>
                <w:lang w:eastAsia="lt-LT"/>
              </w:rPr>
            </w:pPr>
          </w:p>
        </w:tc>
      </w:tr>
      <w:tr w:rsidR="00811BD2" w:rsidRPr="0019712B" w14:paraId="0754F159" w14:textId="77777777" w:rsidTr="00FE37B8">
        <w:trPr>
          <w:trHeight w:val="122"/>
        </w:trPr>
        <w:tc>
          <w:tcPr>
            <w:tcW w:w="1276" w:type="dxa"/>
            <w:tcBorders>
              <w:top w:val="nil"/>
              <w:left w:val="single" w:sz="4" w:space="0" w:color="auto"/>
              <w:bottom w:val="nil"/>
              <w:right w:val="single" w:sz="4" w:space="0" w:color="auto"/>
            </w:tcBorders>
          </w:tcPr>
          <w:p w14:paraId="585C07E6" w14:textId="77777777" w:rsidR="00811BD2" w:rsidRPr="002E6429" w:rsidRDefault="00811BD2" w:rsidP="008751F5">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5DA7EE4D" w14:textId="77777777" w:rsidR="00811BD2" w:rsidRPr="00E50A99" w:rsidRDefault="00811BD2" w:rsidP="008751F5">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0E6DE175" w14:textId="553BEF9A" w:rsidR="00811BD2" w:rsidRPr="00E50A99" w:rsidRDefault="00811BD2" w:rsidP="008751F5">
            <w:pPr>
              <w:jc w:val="center"/>
              <w:rPr>
                <w:rFonts w:ascii="Times New Roman" w:hAnsi="Times New Roman" w:cs="Times New Roman"/>
                <w:color w:val="000000" w:themeColor="text1"/>
                <w:sz w:val="19"/>
                <w:szCs w:val="19"/>
              </w:rPr>
            </w:pPr>
            <w:r w:rsidRPr="00E50A99">
              <w:rPr>
                <w:rFonts w:ascii="Times New Roman" w:hAnsi="Times New Roman" w:cs="Times New Roman"/>
                <w:color w:val="000000" w:themeColor="text1"/>
                <w:sz w:val="19"/>
                <w:szCs w:val="19"/>
              </w:rPr>
              <w:t>N09</w:t>
            </w:r>
          </w:p>
        </w:tc>
        <w:tc>
          <w:tcPr>
            <w:tcW w:w="3402" w:type="dxa"/>
            <w:tcBorders>
              <w:right w:val="single" w:sz="4" w:space="0" w:color="auto"/>
            </w:tcBorders>
          </w:tcPr>
          <w:p w14:paraId="286F050B" w14:textId="7763CA13" w:rsidR="00811BD2" w:rsidRPr="00E50A99" w:rsidRDefault="00811BD2" w:rsidP="008751F5">
            <w:pPr>
              <w:rPr>
                <w:rFonts w:ascii="Times New Roman" w:hAnsi="Times New Roman" w:cs="Times New Roman"/>
                <w:color w:val="000000" w:themeColor="text1"/>
                <w:sz w:val="19"/>
                <w:szCs w:val="19"/>
              </w:rPr>
            </w:pPr>
            <w:r w:rsidRPr="00E50A99">
              <w:rPr>
                <w:rFonts w:ascii="Times New Roman" w:hAnsi="Times New Roman" w:cs="Times New Roman"/>
                <w:color w:val="000000" w:themeColor="text1"/>
                <w:sz w:val="19"/>
                <w:szCs w:val="19"/>
              </w:rPr>
              <w:t>Archeologija</w:t>
            </w:r>
          </w:p>
        </w:tc>
        <w:tc>
          <w:tcPr>
            <w:tcW w:w="3685" w:type="dxa"/>
            <w:tcBorders>
              <w:top w:val="nil"/>
              <w:left w:val="single" w:sz="4" w:space="0" w:color="auto"/>
              <w:bottom w:val="nil"/>
              <w:right w:val="single" w:sz="4" w:space="0" w:color="auto"/>
            </w:tcBorders>
          </w:tcPr>
          <w:p w14:paraId="46215209" w14:textId="77777777" w:rsidR="00811BD2" w:rsidRPr="0058463D" w:rsidRDefault="00811BD2" w:rsidP="008751F5">
            <w:pPr>
              <w:jc w:val="center"/>
              <w:rPr>
                <w:rFonts w:ascii="Times New Roman" w:hAnsi="Times New Roman" w:cs="Times New Roman"/>
                <w:color w:val="000000" w:themeColor="text1"/>
                <w:sz w:val="20"/>
                <w:szCs w:val="20"/>
                <w:lang w:eastAsia="lt-LT"/>
              </w:rPr>
            </w:pPr>
          </w:p>
        </w:tc>
      </w:tr>
      <w:tr w:rsidR="00811BD2" w:rsidRPr="0019712B" w14:paraId="7648FC7A" w14:textId="77777777" w:rsidTr="00FE37B8">
        <w:trPr>
          <w:trHeight w:val="122"/>
        </w:trPr>
        <w:tc>
          <w:tcPr>
            <w:tcW w:w="1276" w:type="dxa"/>
            <w:tcBorders>
              <w:top w:val="nil"/>
              <w:left w:val="single" w:sz="4" w:space="0" w:color="auto"/>
              <w:bottom w:val="nil"/>
              <w:right w:val="single" w:sz="4" w:space="0" w:color="auto"/>
            </w:tcBorders>
          </w:tcPr>
          <w:p w14:paraId="36AB6FF5" w14:textId="77777777" w:rsidR="00811BD2" w:rsidRPr="002E6429" w:rsidRDefault="00811BD2" w:rsidP="008751F5">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69F2D827" w14:textId="77777777" w:rsidR="00811BD2" w:rsidRPr="00E50A99" w:rsidRDefault="00811BD2" w:rsidP="008751F5">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245B3B51" w14:textId="78677F75" w:rsidR="00811BD2" w:rsidRPr="00E50A99" w:rsidRDefault="00811BD2" w:rsidP="008751F5">
            <w:pPr>
              <w:jc w:val="center"/>
              <w:rPr>
                <w:rFonts w:ascii="Times New Roman" w:hAnsi="Times New Roman" w:cs="Times New Roman"/>
                <w:color w:val="000000" w:themeColor="text1"/>
                <w:sz w:val="19"/>
                <w:szCs w:val="19"/>
              </w:rPr>
            </w:pPr>
            <w:r w:rsidRPr="00E50A99">
              <w:rPr>
                <w:rFonts w:ascii="Times New Roman" w:hAnsi="Times New Roman" w:cs="Times New Roman"/>
                <w:color w:val="000000" w:themeColor="text1"/>
                <w:sz w:val="19"/>
                <w:szCs w:val="19"/>
              </w:rPr>
              <w:t xml:space="preserve">N12 </w:t>
            </w:r>
          </w:p>
        </w:tc>
        <w:tc>
          <w:tcPr>
            <w:tcW w:w="3402" w:type="dxa"/>
            <w:tcBorders>
              <w:right w:val="single" w:sz="4" w:space="0" w:color="auto"/>
            </w:tcBorders>
          </w:tcPr>
          <w:p w14:paraId="5AFF6286" w14:textId="110872D7" w:rsidR="00811BD2" w:rsidRPr="00E50A99" w:rsidRDefault="00811BD2" w:rsidP="008751F5">
            <w:pPr>
              <w:rPr>
                <w:rFonts w:ascii="Times New Roman" w:hAnsi="Times New Roman" w:cs="Times New Roman"/>
                <w:color w:val="000000" w:themeColor="text1"/>
                <w:sz w:val="19"/>
                <w:szCs w:val="19"/>
              </w:rPr>
            </w:pPr>
            <w:r w:rsidRPr="00E50A99">
              <w:rPr>
                <w:rFonts w:ascii="Times New Roman" w:hAnsi="Times New Roman" w:cs="Times New Roman"/>
                <w:color w:val="000000" w:themeColor="text1"/>
                <w:sz w:val="19"/>
                <w:szCs w:val="19"/>
              </w:rPr>
              <w:t>Paveldo studijos</w:t>
            </w:r>
          </w:p>
        </w:tc>
        <w:tc>
          <w:tcPr>
            <w:tcW w:w="3685" w:type="dxa"/>
            <w:tcBorders>
              <w:top w:val="nil"/>
              <w:left w:val="single" w:sz="4" w:space="0" w:color="auto"/>
              <w:bottom w:val="nil"/>
              <w:right w:val="single" w:sz="4" w:space="0" w:color="auto"/>
            </w:tcBorders>
          </w:tcPr>
          <w:p w14:paraId="12738F31" w14:textId="77777777" w:rsidR="00811BD2" w:rsidRPr="0058463D" w:rsidRDefault="00811BD2" w:rsidP="008751F5">
            <w:pPr>
              <w:jc w:val="center"/>
              <w:rPr>
                <w:rFonts w:ascii="Times New Roman" w:hAnsi="Times New Roman" w:cs="Times New Roman"/>
                <w:color w:val="000000" w:themeColor="text1"/>
                <w:sz w:val="20"/>
                <w:szCs w:val="20"/>
                <w:lang w:eastAsia="lt-LT"/>
              </w:rPr>
            </w:pPr>
          </w:p>
        </w:tc>
      </w:tr>
      <w:tr w:rsidR="00811BD2" w:rsidRPr="0019712B" w14:paraId="7F1AADE3" w14:textId="77777777" w:rsidTr="00FE37B8">
        <w:trPr>
          <w:trHeight w:val="122"/>
        </w:trPr>
        <w:tc>
          <w:tcPr>
            <w:tcW w:w="1276" w:type="dxa"/>
            <w:tcBorders>
              <w:top w:val="nil"/>
              <w:left w:val="single" w:sz="4" w:space="0" w:color="auto"/>
              <w:bottom w:val="nil"/>
              <w:right w:val="single" w:sz="4" w:space="0" w:color="auto"/>
            </w:tcBorders>
          </w:tcPr>
          <w:p w14:paraId="6AAC9176" w14:textId="77777777" w:rsidR="00811BD2" w:rsidRPr="002E6429" w:rsidRDefault="00811BD2" w:rsidP="008751F5">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79553D1F" w14:textId="77777777" w:rsidR="00811BD2" w:rsidRPr="00E50A99" w:rsidRDefault="00811BD2" w:rsidP="008751F5">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5616C59F" w14:textId="754D87A1" w:rsidR="00811BD2" w:rsidRPr="00E50A99" w:rsidRDefault="00811BD2" w:rsidP="008751F5">
            <w:pPr>
              <w:jc w:val="center"/>
              <w:rPr>
                <w:rFonts w:ascii="Times New Roman" w:hAnsi="Times New Roman" w:cs="Times New Roman"/>
                <w:color w:val="000000" w:themeColor="text1"/>
                <w:sz w:val="19"/>
                <w:szCs w:val="19"/>
              </w:rPr>
            </w:pPr>
            <w:r w:rsidRPr="00E50A99">
              <w:rPr>
                <w:rFonts w:ascii="Times New Roman" w:hAnsi="Times New Roman" w:cs="Times New Roman"/>
                <w:color w:val="000000" w:themeColor="text1"/>
                <w:sz w:val="19"/>
                <w:szCs w:val="19"/>
              </w:rPr>
              <w:t>N14</w:t>
            </w:r>
          </w:p>
        </w:tc>
        <w:tc>
          <w:tcPr>
            <w:tcW w:w="3402" w:type="dxa"/>
            <w:tcBorders>
              <w:right w:val="single" w:sz="4" w:space="0" w:color="auto"/>
            </w:tcBorders>
          </w:tcPr>
          <w:p w14:paraId="42A84C3D" w14:textId="606C1948" w:rsidR="00811BD2" w:rsidRPr="00E50A99" w:rsidRDefault="00811BD2" w:rsidP="008751F5">
            <w:pPr>
              <w:rPr>
                <w:rFonts w:ascii="Times New Roman" w:hAnsi="Times New Roman" w:cs="Times New Roman"/>
                <w:color w:val="000000" w:themeColor="text1"/>
                <w:sz w:val="19"/>
                <w:szCs w:val="19"/>
              </w:rPr>
            </w:pPr>
            <w:r w:rsidRPr="00E50A99">
              <w:rPr>
                <w:rFonts w:ascii="Times New Roman" w:hAnsi="Times New Roman" w:cs="Times New Roman"/>
                <w:color w:val="000000" w:themeColor="text1"/>
                <w:sz w:val="19"/>
                <w:szCs w:val="19"/>
              </w:rPr>
              <w:t>Kultūros studijos</w:t>
            </w:r>
          </w:p>
        </w:tc>
        <w:tc>
          <w:tcPr>
            <w:tcW w:w="3685" w:type="dxa"/>
            <w:tcBorders>
              <w:top w:val="nil"/>
              <w:left w:val="single" w:sz="4" w:space="0" w:color="auto"/>
              <w:bottom w:val="nil"/>
              <w:right w:val="single" w:sz="4" w:space="0" w:color="auto"/>
            </w:tcBorders>
          </w:tcPr>
          <w:p w14:paraId="4D819414" w14:textId="77777777" w:rsidR="00811BD2" w:rsidRPr="0058463D" w:rsidRDefault="00811BD2" w:rsidP="008751F5">
            <w:pPr>
              <w:jc w:val="center"/>
              <w:rPr>
                <w:rFonts w:ascii="Times New Roman" w:hAnsi="Times New Roman" w:cs="Times New Roman"/>
                <w:color w:val="000000" w:themeColor="text1"/>
                <w:sz w:val="20"/>
                <w:szCs w:val="20"/>
                <w:lang w:eastAsia="lt-LT"/>
              </w:rPr>
            </w:pPr>
          </w:p>
        </w:tc>
      </w:tr>
      <w:tr w:rsidR="00FE37B8" w:rsidRPr="0019712B" w14:paraId="09E03A20" w14:textId="77777777" w:rsidTr="00FE37B8">
        <w:trPr>
          <w:trHeight w:val="154"/>
        </w:trPr>
        <w:tc>
          <w:tcPr>
            <w:tcW w:w="1276" w:type="dxa"/>
            <w:tcBorders>
              <w:top w:val="nil"/>
              <w:left w:val="single" w:sz="4" w:space="0" w:color="auto"/>
              <w:bottom w:val="nil"/>
              <w:right w:val="single" w:sz="4" w:space="0" w:color="auto"/>
            </w:tcBorders>
          </w:tcPr>
          <w:p w14:paraId="3695EA8C" w14:textId="77777777" w:rsidR="00FE37B8" w:rsidRPr="002E6429" w:rsidRDefault="00FE37B8" w:rsidP="00ED74E0">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3053D31A" w14:textId="77777777" w:rsidR="00FE37B8" w:rsidRPr="00E50A99" w:rsidRDefault="00FE37B8" w:rsidP="00ED74E0">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shd w:val="clear" w:color="auto" w:fill="auto"/>
          </w:tcPr>
          <w:p w14:paraId="1AD668E9" w14:textId="256D3837" w:rsidR="00FE37B8" w:rsidRPr="00E50A99" w:rsidRDefault="00FE37B8" w:rsidP="00ED74E0">
            <w:pPr>
              <w:jc w:val="center"/>
              <w:rPr>
                <w:rFonts w:ascii="Times New Roman" w:hAnsi="Times New Roman" w:cs="Times New Roman"/>
                <w:strike/>
                <w:color w:val="000000" w:themeColor="text1"/>
                <w:sz w:val="19"/>
                <w:szCs w:val="19"/>
              </w:rPr>
            </w:pPr>
            <w:r w:rsidRPr="00E50A99">
              <w:rPr>
                <w:rFonts w:ascii="Times New Roman" w:hAnsi="Times New Roman" w:cs="Times New Roman"/>
                <w:color w:val="000000" w:themeColor="text1"/>
                <w:sz w:val="19"/>
                <w:szCs w:val="19"/>
              </w:rPr>
              <w:t>N01</w:t>
            </w:r>
          </w:p>
        </w:tc>
        <w:tc>
          <w:tcPr>
            <w:tcW w:w="3402" w:type="dxa"/>
            <w:tcBorders>
              <w:bottom w:val="single" w:sz="4" w:space="0" w:color="auto"/>
              <w:right w:val="single" w:sz="4" w:space="0" w:color="auto"/>
            </w:tcBorders>
            <w:shd w:val="clear" w:color="auto" w:fill="auto"/>
          </w:tcPr>
          <w:p w14:paraId="2E836BAB" w14:textId="5DE8D906" w:rsidR="00FE37B8" w:rsidRPr="00E50A99" w:rsidRDefault="00FE37B8" w:rsidP="00ED74E0">
            <w:pPr>
              <w:rPr>
                <w:rFonts w:ascii="Times New Roman" w:hAnsi="Times New Roman" w:cs="Times New Roman"/>
                <w:strike/>
                <w:color w:val="000000" w:themeColor="text1"/>
                <w:sz w:val="19"/>
                <w:szCs w:val="19"/>
              </w:rPr>
            </w:pPr>
            <w:r w:rsidRPr="00E50A99">
              <w:rPr>
                <w:rFonts w:ascii="Times New Roman" w:hAnsi="Times New Roman" w:cs="Times New Roman"/>
                <w:color w:val="000000" w:themeColor="text1"/>
                <w:sz w:val="19"/>
                <w:szCs w:val="19"/>
              </w:rPr>
              <w:t>Lingvistika</w:t>
            </w:r>
          </w:p>
        </w:tc>
        <w:tc>
          <w:tcPr>
            <w:tcW w:w="3685" w:type="dxa"/>
            <w:vMerge w:val="restart"/>
            <w:tcBorders>
              <w:top w:val="single" w:sz="4" w:space="0" w:color="auto"/>
              <w:left w:val="single" w:sz="4" w:space="0" w:color="auto"/>
              <w:right w:val="single" w:sz="4" w:space="0" w:color="auto"/>
            </w:tcBorders>
          </w:tcPr>
          <w:p w14:paraId="2C665B2C" w14:textId="77777777" w:rsidR="00FE37B8" w:rsidRPr="004303E5" w:rsidRDefault="00FE37B8" w:rsidP="00ED74E0">
            <w:pPr>
              <w:jc w:val="center"/>
              <w:rPr>
                <w:rFonts w:ascii="Times New Roman" w:hAnsi="Times New Roman" w:cs="Times New Roman"/>
                <w:sz w:val="20"/>
                <w:szCs w:val="20"/>
                <w:lang w:eastAsia="lt-LT"/>
              </w:rPr>
            </w:pPr>
            <w:r w:rsidRPr="004303E5">
              <w:rPr>
                <w:rFonts w:ascii="Times New Roman" w:hAnsi="Times New Roman" w:cs="Times New Roman"/>
                <w:sz w:val="20"/>
                <w:szCs w:val="20"/>
                <w:lang w:eastAsia="lt-LT"/>
              </w:rPr>
              <w:t>0,5D + 0,5VS + MV</w:t>
            </w:r>
          </w:p>
          <w:p w14:paraId="02C63B5E" w14:textId="489232EA" w:rsidR="00FE37B8" w:rsidRPr="001A6149" w:rsidRDefault="00FE37B8" w:rsidP="00ED74E0">
            <w:pPr>
              <w:jc w:val="both"/>
              <w:rPr>
                <w:rFonts w:ascii="Times New Roman" w:hAnsi="Times New Roman" w:cs="Times New Roman"/>
                <w:i/>
                <w:color w:val="000000" w:themeColor="text1"/>
                <w:sz w:val="18"/>
                <w:szCs w:val="18"/>
                <w:lang w:eastAsia="lt-LT"/>
              </w:rPr>
            </w:pPr>
            <w:r w:rsidRPr="001A6149">
              <w:rPr>
                <w:rFonts w:ascii="Times New Roman" w:hAnsi="Times New Roman" w:cs="Times New Roman"/>
                <w:i/>
                <w:color w:val="000000" w:themeColor="text1"/>
                <w:sz w:val="18"/>
                <w:szCs w:val="18"/>
                <w:lang w:eastAsia="lt-LT"/>
              </w:rPr>
              <w:t xml:space="preserve">Padalinio priėmimo komisija, atsižvelgusi į stojančiojo (-sios) ankstesnių universitetinių studijų metu išklausytus dalykus, priima galutinį sprendimą dėl galimybės dalyvauti priėmimo konkurse ir VU ISAS pažymi </w:t>
            </w:r>
            <w:r w:rsidRPr="001A6149">
              <w:rPr>
                <w:rFonts w:ascii="Times New Roman" w:hAnsi="Times New Roman" w:cs="Times New Roman"/>
                <w:b/>
                <w:i/>
                <w:color w:val="000000" w:themeColor="text1"/>
                <w:sz w:val="18"/>
                <w:szCs w:val="18"/>
                <w:lang w:eastAsia="lt-LT"/>
              </w:rPr>
              <w:t>atitikimą atrankos kriterijams</w:t>
            </w:r>
            <w:r w:rsidRPr="001A6149">
              <w:rPr>
                <w:rFonts w:ascii="Times New Roman" w:hAnsi="Times New Roman" w:cs="Times New Roman"/>
                <w:i/>
                <w:color w:val="000000" w:themeColor="text1"/>
                <w:sz w:val="18"/>
                <w:szCs w:val="18"/>
                <w:lang w:eastAsia="lt-LT"/>
              </w:rPr>
              <w:t>, kad stojantysis galėtų pretenduoti į programą.</w:t>
            </w:r>
          </w:p>
        </w:tc>
      </w:tr>
      <w:tr w:rsidR="00FE37B8" w:rsidRPr="0019712B" w14:paraId="574ADB7C" w14:textId="77777777" w:rsidTr="00FE37B8">
        <w:trPr>
          <w:trHeight w:val="1385"/>
        </w:trPr>
        <w:tc>
          <w:tcPr>
            <w:tcW w:w="1276" w:type="dxa"/>
            <w:tcBorders>
              <w:top w:val="nil"/>
              <w:left w:val="single" w:sz="4" w:space="0" w:color="auto"/>
              <w:bottom w:val="nil"/>
              <w:right w:val="single" w:sz="4" w:space="0" w:color="auto"/>
            </w:tcBorders>
          </w:tcPr>
          <w:p w14:paraId="31D02E71" w14:textId="77777777" w:rsidR="00FE37B8" w:rsidRPr="002E642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1A926BC9" w14:textId="77777777" w:rsidR="00FE37B8" w:rsidRPr="00E50A99"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shd w:val="clear" w:color="auto" w:fill="auto"/>
          </w:tcPr>
          <w:p w14:paraId="7E3DC379" w14:textId="17C45382" w:rsidR="00FE37B8" w:rsidRPr="00E50A99" w:rsidRDefault="00FE37B8" w:rsidP="00FE37B8">
            <w:pPr>
              <w:jc w:val="center"/>
              <w:rPr>
                <w:rFonts w:ascii="Times New Roman" w:hAnsi="Times New Roman" w:cs="Times New Roman"/>
                <w:color w:val="000000" w:themeColor="text1"/>
                <w:sz w:val="19"/>
                <w:szCs w:val="19"/>
              </w:rPr>
            </w:pPr>
            <w:r w:rsidRPr="00975937">
              <w:rPr>
                <w:rFonts w:ascii="Times New Roman" w:hAnsi="Times New Roman" w:cs="Times New Roman"/>
                <w:color w:val="000000" w:themeColor="text1"/>
                <w:sz w:val="20"/>
                <w:szCs w:val="20"/>
              </w:rPr>
              <w:t>N03</w:t>
            </w:r>
          </w:p>
        </w:tc>
        <w:tc>
          <w:tcPr>
            <w:tcW w:w="3402" w:type="dxa"/>
            <w:tcBorders>
              <w:bottom w:val="single" w:sz="4" w:space="0" w:color="auto"/>
              <w:right w:val="single" w:sz="4" w:space="0" w:color="auto"/>
            </w:tcBorders>
            <w:shd w:val="clear" w:color="auto" w:fill="auto"/>
          </w:tcPr>
          <w:p w14:paraId="228107C6" w14:textId="61C45194" w:rsidR="00FE37B8" w:rsidRPr="00E50A99" w:rsidRDefault="00FE37B8" w:rsidP="00FE37B8">
            <w:pPr>
              <w:rPr>
                <w:rFonts w:ascii="Times New Roman" w:hAnsi="Times New Roman" w:cs="Times New Roman"/>
                <w:color w:val="000000" w:themeColor="text1"/>
                <w:sz w:val="19"/>
                <w:szCs w:val="19"/>
              </w:rPr>
            </w:pPr>
            <w:r w:rsidRPr="00975937">
              <w:rPr>
                <w:rFonts w:ascii="Times New Roman" w:hAnsi="Times New Roman" w:cs="Times New Roman"/>
                <w:color w:val="000000" w:themeColor="text1"/>
                <w:sz w:val="20"/>
                <w:szCs w:val="20"/>
              </w:rPr>
              <w:t>Klasikinės studijos</w:t>
            </w:r>
          </w:p>
        </w:tc>
        <w:tc>
          <w:tcPr>
            <w:tcW w:w="3685" w:type="dxa"/>
            <w:vMerge/>
            <w:tcBorders>
              <w:left w:val="single" w:sz="4" w:space="0" w:color="auto"/>
              <w:bottom w:val="single" w:sz="4" w:space="0" w:color="auto"/>
              <w:right w:val="single" w:sz="4" w:space="0" w:color="auto"/>
            </w:tcBorders>
          </w:tcPr>
          <w:p w14:paraId="4B13F27F" w14:textId="77777777" w:rsidR="00FE37B8" w:rsidRPr="004303E5" w:rsidRDefault="00FE37B8" w:rsidP="00FE37B8">
            <w:pPr>
              <w:jc w:val="center"/>
              <w:rPr>
                <w:rFonts w:ascii="Times New Roman" w:hAnsi="Times New Roman" w:cs="Times New Roman"/>
                <w:sz w:val="20"/>
                <w:szCs w:val="20"/>
                <w:lang w:eastAsia="lt-LT"/>
              </w:rPr>
            </w:pPr>
          </w:p>
        </w:tc>
      </w:tr>
      <w:tr w:rsidR="00FE37B8" w:rsidRPr="0019712B" w14:paraId="7BEC508B" w14:textId="77777777" w:rsidTr="00FE37B8">
        <w:trPr>
          <w:trHeight w:val="70"/>
        </w:trPr>
        <w:tc>
          <w:tcPr>
            <w:tcW w:w="1276" w:type="dxa"/>
            <w:tcBorders>
              <w:top w:val="nil"/>
              <w:left w:val="single" w:sz="4" w:space="0" w:color="auto"/>
              <w:bottom w:val="nil"/>
              <w:right w:val="single" w:sz="4" w:space="0" w:color="auto"/>
            </w:tcBorders>
          </w:tcPr>
          <w:p w14:paraId="6B9D06E6" w14:textId="4CCF3321" w:rsidR="00FE37B8" w:rsidRPr="00EE2A35" w:rsidRDefault="00FE37B8" w:rsidP="00FE37B8">
            <w:pPr>
              <w:jc w:val="center"/>
              <w:rPr>
                <w:rFonts w:ascii="Times New Roman" w:hAnsi="Times New Roman" w:cs="Times New Roman"/>
                <w:color w:val="000000" w:themeColor="text1"/>
                <w:sz w:val="18"/>
                <w:szCs w:val="18"/>
                <w:lang w:eastAsia="lt-LT"/>
              </w:rPr>
            </w:pPr>
          </w:p>
        </w:tc>
        <w:tc>
          <w:tcPr>
            <w:tcW w:w="1843" w:type="dxa"/>
            <w:vMerge w:val="restart"/>
            <w:tcBorders>
              <w:top w:val="single" w:sz="4" w:space="0" w:color="auto"/>
              <w:left w:val="single" w:sz="4" w:space="0" w:color="auto"/>
              <w:bottom w:val="nil"/>
              <w:right w:val="single" w:sz="4" w:space="0" w:color="auto"/>
            </w:tcBorders>
          </w:tcPr>
          <w:p w14:paraId="021EA89C" w14:textId="5B6E7B93" w:rsidR="00FE37B8" w:rsidRPr="00E50A99" w:rsidRDefault="00FE37B8" w:rsidP="00FE37B8">
            <w:pPr>
              <w:rPr>
                <w:rFonts w:ascii="Times New Roman" w:hAnsi="Times New Roman" w:cs="Times New Roman"/>
                <w:color w:val="000000" w:themeColor="text1"/>
                <w:sz w:val="20"/>
                <w:szCs w:val="20"/>
                <w:lang w:eastAsia="lt-LT"/>
              </w:rPr>
            </w:pPr>
            <w:r w:rsidRPr="00E50A99">
              <w:rPr>
                <w:rFonts w:ascii="Times New Roman" w:hAnsi="Times New Roman" w:cs="Times New Roman"/>
                <w:color w:val="000000" w:themeColor="text1"/>
                <w:sz w:val="20"/>
                <w:szCs w:val="20"/>
                <w:lang w:eastAsia="lt-LT"/>
              </w:rPr>
              <w:t xml:space="preserve">Mokyklos pedagogika </w:t>
            </w:r>
            <w:r w:rsidRPr="00E50A99">
              <w:rPr>
                <w:rFonts w:ascii="Times New Roman" w:hAnsi="Times New Roman" w:cs="Times New Roman"/>
                <w:i/>
                <w:color w:val="000000" w:themeColor="text1"/>
                <w:sz w:val="19"/>
                <w:szCs w:val="19"/>
                <w:lang w:eastAsia="lt-LT"/>
              </w:rPr>
              <w:t>(kitų ugdymo dalykų mokytojai), profesinės pedagoginės studijos</w:t>
            </w:r>
          </w:p>
        </w:tc>
        <w:tc>
          <w:tcPr>
            <w:tcW w:w="709" w:type="dxa"/>
            <w:tcBorders>
              <w:left w:val="single" w:sz="4" w:space="0" w:color="auto"/>
              <w:bottom w:val="single" w:sz="4" w:space="0" w:color="auto"/>
            </w:tcBorders>
            <w:shd w:val="clear" w:color="auto" w:fill="auto"/>
          </w:tcPr>
          <w:p w14:paraId="6D37104E" w14:textId="49D53ECE" w:rsidR="00FE37B8" w:rsidRPr="00E50A99" w:rsidRDefault="00FE37B8" w:rsidP="00FE37B8">
            <w:pPr>
              <w:jc w:val="cente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J01</w:t>
            </w:r>
          </w:p>
        </w:tc>
        <w:tc>
          <w:tcPr>
            <w:tcW w:w="3402" w:type="dxa"/>
            <w:tcBorders>
              <w:bottom w:val="single" w:sz="4" w:space="0" w:color="auto"/>
              <w:right w:val="single" w:sz="4" w:space="0" w:color="auto"/>
            </w:tcBorders>
            <w:shd w:val="clear" w:color="auto" w:fill="auto"/>
          </w:tcPr>
          <w:p w14:paraId="747983E9" w14:textId="14D7474B" w:rsidR="00FE37B8" w:rsidRPr="00E50A99" w:rsidRDefault="00FE37B8" w:rsidP="00FE37B8">
            <w:pP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Ekonomika</w:t>
            </w:r>
          </w:p>
        </w:tc>
        <w:tc>
          <w:tcPr>
            <w:tcW w:w="3685" w:type="dxa"/>
            <w:tcBorders>
              <w:top w:val="single" w:sz="4" w:space="0" w:color="auto"/>
              <w:left w:val="single" w:sz="4" w:space="0" w:color="auto"/>
              <w:bottom w:val="nil"/>
              <w:right w:val="single" w:sz="4" w:space="0" w:color="auto"/>
            </w:tcBorders>
          </w:tcPr>
          <w:p w14:paraId="74C6710F" w14:textId="3E9B4239" w:rsidR="00FE37B8" w:rsidRPr="0058463D" w:rsidRDefault="00FE37B8" w:rsidP="00FE37B8">
            <w:pPr>
              <w:jc w:val="center"/>
              <w:rPr>
                <w:rFonts w:ascii="Times New Roman" w:hAnsi="Times New Roman" w:cs="Times New Roman"/>
                <w:sz w:val="20"/>
                <w:szCs w:val="20"/>
                <w:lang w:eastAsia="lt-LT"/>
              </w:rPr>
            </w:pPr>
            <w:r w:rsidRPr="004303E5">
              <w:rPr>
                <w:rFonts w:ascii="Times New Roman" w:hAnsi="Times New Roman" w:cs="Times New Roman"/>
                <w:sz w:val="20"/>
                <w:szCs w:val="20"/>
                <w:lang w:eastAsia="lt-LT"/>
              </w:rPr>
              <w:t>0,5D + 0,5VS + MV</w:t>
            </w:r>
          </w:p>
        </w:tc>
      </w:tr>
      <w:tr w:rsidR="00FE37B8" w:rsidRPr="0019712B" w14:paraId="56BF0A83" w14:textId="77777777" w:rsidTr="00F25A44">
        <w:trPr>
          <w:trHeight w:val="70"/>
        </w:trPr>
        <w:tc>
          <w:tcPr>
            <w:tcW w:w="1276" w:type="dxa"/>
            <w:tcBorders>
              <w:top w:val="nil"/>
              <w:left w:val="single" w:sz="4" w:space="0" w:color="auto"/>
              <w:bottom w:val="nil"/>
              <w:right w:val="single" w:sz="4" w:space="0" w:color="auto"/>
            </w:tcBorders>
          </w:tcPr>
          <w:p w14:paraId="33DAEDB1" w14:textId="77777777" w:rsidR="00FE37B8" w:rsidRPr="00EE2A35" w:rsidRDefault="00FE37B8" w:rsidP="00FE37B8">
            <w:pPr>
              <w:jc w:val="center"/>
              <w:rPr>
                <w:rFonts w:ascii="Times New Roman" w:hAnsi="Times New Roman" w:cs="Times New Roman"/>
                <w:color w:val="000000" w:themeColor="text1"/>
                <w:sz w:val="18"/>
                <w:szCs w:val="18"/>
                <w:lang w:eastAsia="lt-LT"/>
              </w:rPr>
            </w:pPr>
          </w:p>
        </w:tc>
        <w:tc>
          <w:tcPr>
            <w:tcW w:w="1843" w:type="dxa"/>
            <w:vMerge/>
            <w:tcBorders>
              <w:top w:val="nil"/>
              <w:left w:val="single" w:sz="4" w:space="0" w:color="auto"/>
              <w:bottom w:val="nil"/>
              <w:right w:val="single" w:sz="4" w:space="0" w:color="auto"/>
            </w:tcBorders>
          </w:tcPr>
          <w:p w14:paraId="70DD6941" w14:textId="77777777" w:rsidR="00FE37B8" w:rsidRPr="00E50A99"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shd w:val="clear" w:color="auto" w:fill="auto"/>
          </w:tcPr>
          <w:p w14:paraId="791BC72A" w14:textId="542CFE34" w:rsidR="00FE37B8" w:rsidRPr="00E50A99" w:rsidRDefault="00FE37B8" w:rsidP="00FE37B8">
            <w:pPr>
              <w:jc w:val="cente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J07</w:t>
            </w:r>
          </w:p>
        </w:tc>
        <w:tc>
          <w:tcPr>
            <w:tcW w:w="3402" w:type="dxa"/>
            <w:tcBorders>
              <w:bottom w:val="single" w:sz="4" w:space="0" w:color="auto"/>
              <w:right w:val="single" w:sz="4" w:space="0" w:color="auto"/>
            </w:tcBorders>
            <w:shd w:val="clear" w:color="auto" w:fill="auto"/>
          </w:tcPr>
          <w:p w14:paraId="39B48D78" w14:textId="5D20F5F8" w:rsidR="00FE37B8" w:rsidRPr="00E50A99" w:rsidRDefault="00FE37B8" w:rsidP="00FE37B8">
            <w:pP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Psichologija</w:t>
            </w:r>
          </w:p>
        </w:tc>
        <w:tc>
          <w:tcPr>
            <w:tcW w:w="3685" w:type="dxa"/>
            <w:tcBorders>
              <w:top w:val="nil"/>
              <w:left w:val="single" w:sz="4" w:space="0" w:color="auto"/>
              <w:bottom w:val="nil"/>
              <w:right w:val="single" w:sz="4" w:space="0" w:color="auto"/>
            </w:tcBorders>
          </w:tcPr>
          <w:p w14:paraId="5EA40E22" w14:textId="161301B3" w:rsidR="00FE37B8" w:rsidRPr="0058463D" w:rsidRDefault="00FE37B8" w:rsidP="00FE37B8">
            <w:pPr>
              <w:jc w:val="center"/>
              <w:rPr>
                <w:rFonts w:ascii="Times New Roman" w:hAnsi="Times New Roman" w:cs="Times New Roman"/>
                <w:sz w:val="20"/>
                <w:szCs w:val="20"/>
                <w:lang w:eastAsia="lt-LT"/>
              </w:rPr>
            </w:pPr>
          </w:p>
        </w:tc>
      </w:tr>
      <w:tr w:rsidR="00FE37B8" w:rsidRPr="0019712B" w14:paraId="114D4EFD" w14:textId="77777777" w:rsidTr="00F25A44">
        <w:trPr>
          <w:trHeight w:val="70"/>
        </w:trPr>
        <w:tc>
          <w:tcPr>
            <w:tcW w:w="1276" w:type="dxa"/>
            <w:tcBorders>
              <w:top w:val="nil"/>
              <w:left w:val="single" w:sz="4" w:space="0" w:color="auto"/>
              <w:bottom w:val="nil"/>
              <w:right w:val="single" w:sz="4" w:space="0" w:color="auto"/>
            </w:tcBorders>
          </w:tcPr>
          <w:p w14:paraId="64D5F7E0" w14:textId="77777777" w:rsidR="00FE37B8" w:rsidRPr="00EE2A35" w:rsidRDefault="00FE37B8" w:rsidP="00FE37B8">
            <w:pPr>
              <w:jc w:val="center"/>
              <w:rPr>
                <w:rFonts w:ascii="Times New Roman" w:hAnsi="Times New Roman" w:cs="Times New Roman"/>
                <w:color w:val="000000" w:themeColor="text1"/>
                <w:sz w:val="18"/>
                <w:szCs w:val="18"/>
                <w:lang w:eastAsia="lt-LT"/>
              </w:rPr>
            </w:pPr>
          </w:p>
        </w:tc>
        <w:tc>
          <w:tcPr>
            <w:tcW w:w="1843" w:type="dxa"/>
            <w:vMerge/>
            <w:tcBorders>
              <w:top w:val="nil"/>
              <w:left w:val="single" w:sz="4" w:space="0" w:color="auto"/>
              <w:bottom w:val="nil"/>
              <w:right w:val="single" w:sz="4" w:space="0" w:color="auto"/>
            </w:tcBorders>
          </w:tcPr>
          <w:p w14:paraId="7F933DE3" w14:textId="77777777" w:rsidR="00FE37B8" w:rsidRPr="00E50A99"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shd w:val="clear" w:color="auto" w:fill="auto"/>
          </w:tcPr>
          <w:p w14:paraId="4EBA34C9" w14:textId="27BFF44D" w:rsidR="00FE37B8" w:rsidRPr="00E50A99" w:rsidRDefault="00FE37B8" w:rsidP="00FE37B8">
            <w:pPr>
              <w:jc w:val="cente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L03</w:t>
            </w:r>
          </w:p>
        </w:tc>
        <w:tc>
          <w:tcPr>
            <w:tcW w:w="3402" w:type="dxa"/>
            <w:tcBorders>
              <w:bottom w:val="single" w:sz="4" w:space="0" w:color="auto"/>
              <w:right w:val="single" w:sz="4" w:space="0" w:color="auto"/>
            </w:tcBorders>
            <w:shd w:val="clear" w:color="auto" w:fill="auto"/>
          </w:tcPr>
          <w:p w14:paraId="5887DEA8" w14:textId="05C35FB8" w:rsidR="00FE37B8" w:rsidRPr="00E50A99" w:rsidRDefault="00FE37B8" w:rsidP="00FE37B8">
            <w:pP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Finansai</w:t>
            </w:r>
          </w:p>
        </w:tc>
        <w:tc>
          <w:tcPr>
            <w:tcW w:w="3685" w:type="dxa"/>
            <w:tcBorders>
              <w:top w:val="nil"/>
              <w:left w:val="single" w:sz="4" w:space="0" w:color="auto"/>
              <w:bottom w:val="nil"/>
              <w:right w:val="single" w:sz="4" w:space="0" w:color="auto"/>
            </w:tcBorders>
          </w:tcPr>
          <w:p w14:paraId="6F75B27D" w14:textId="56E75E13" w:rsidR="00FE37B8" w:rsidRPr="0058463D" w:rsidRDefault="00FE37B8" w:rsidP="00FE37B8">
            <w:pPr>
              <w:jc w:val="center"/>
              <w:rPr>
                <w:rFonts w:ascii="Times New Roman" w:hAnsi="Times New Roman" w:cs="Times New Roman"/>
                <w:sz w:val="20"/>
                <w:szCs w:val="20"/>
                <w:lang w:eastAsia="lt-LT"/>
              </w:rPr>
            </w:pPr>
          </w:p>
        </w:tc>
      </w:tr>
      <w:tr w:rsidR="00FE37B8" w:rsidRPr="0019712B" w14:paraId="153929CA" w14:textId="77777777" w:rsidTr="00F25A44">
        <w:trPr>
          <w:trHeight w:val="70"/>
        </w:trPr>
        <w:tc>
          <w:tcPr>
            <w:tcW w:w="1276" w:type="dxa"/>
            <w:tcBorders>
              <w:top w:val="nil"/>
              <w:left w:val="single" w:sz="4" w:space="0" w:color="auto"/>
              <w:bottom w:val="nil"/>
              <w:right w:val="single" w:sz="4" w:space="0" w:color="auto"/>
            </w:tcBorders>
          </w:tcPr>
          <w:p w14:paraId="2814E9C6" w14:textId="77777777" w:rsidR="00FE37B8" w:rsidRPr="00EE2A35" w:rsidRDefault="00FE37B8" w:rsidP="00FE37B8">
            <w:pPr>
              <w:jc w:val="center"/>
              <w:rPr>
                <w:rFonts w:ascii="Times New Roman" w:hAnsi="Times New Roman" w:cs="Times New Roman"/>
                <w:color w:val="000000" w:themeColor="text1"/>
                <w:sz w:val="18"/>
                <w:szCs w:val="18"/>
                <w:lang w:eastAsia="lt-LT"/>
              </w:rPr>
            </w:pPr>
          </w:p>
        </w:tc>
        <w:tc>
          <w:tcPr>
            <w:tcW w:w="1843" w:type="dxa"/>
            <w:vMerge/>
            <w:tcBorders>
              <w:top w:val="nil"/>
              <w:left w:val="single" w:sz="4" w:space="0" w:color="auto"/>
              <w:bottom w:val="nil"/>
              <w:right w:val="single" w:sz="4" w:space="0" w:color="auto"/>
            </w:tcBorders>
          </w:tcPr>
          <w:p w14:paraId="45590E98" w14:textId="77777777" w:rsidR="00FE37B8" w:rsidRPr="00E50A99"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shd w:val="clear" w:color="auto" w:fill="auto"/>
          </w:tcPr>
          <w:p w14:paraId="0491C9DE" w14:textId="18117BAE" w:rsidR="00FE37B8" w:rsidRPr="00E50A99" w:rsidRDefault="00FE37B8" w:rsidP="00FE37B8">
            <w:pPr>
              <w:jc w:val="cente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N10</w:t>
            </w:r>
          </w:p>
        </w:tc>
        <w:tc>
          <w:tcPr>
            <w:tcW w:w="3402" w:type="dxa"/>
            <w:tcBorders>
              <w:bottom w:val="single" w:sz="4" w:space="0" w:color="auto"/>
              <w:right w:val="single" w:sz="4" w:space="0" w:color="auto"/>
            </w:tcBorders>
            <w:shd w:val="clear" w:color="auto" w:fill="auto"/>
          </w:tcPr>
          <w:p w14:paraId="67FA0BA8" w14:textId="4C3DD1B4" w:rsidR="00FE37B8" w:rsidRPr="00E50A99" w:rsidRDefault="00FE37B8" w:rsidP="00FE37B8">
            <w:pP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Filosofija</w:t>
            </w:r>
          </w:p>
        </w:tc>
        <w:tc>
          <w:tcPr>
            <w:tcW w:w="3685" w:type="dxa"/>
            <w:tcBorders>
              <w:top w:val="nil"/>
              <w:left w:val="single" w:sz="4" w:space="0" w:color="auto"/>
              <w:bottom w:val="nil"/>
              <w:right w:val="single" w:sz="4" w:space="0" w:color="auto"/>
            </w:tcBorders>
          </w:tcPr>
          <w:p w14:paraId="7E9E2D34" w14:textId="345E7C37" w:rsidR="00FE37B8" w:rsidRPr="0058463D" w:rsidRDefault="00FE37B8" w:rsidP="00FE37B8">
            <w:pPr>
              <w:jc w:val="center"/>
              <w:rPr>
                <w:rFonts w:ascii="Times New Roman" w:hAnsi="Times New Roman" w:cs="Times New Roman"/>
                <w:sz w:val="20"/>
                <w:szCs w:val="20"/>
                <w:lang w:eastAsia="lt-LT"/>
              </w:rPr>
            </w:pPr>
          </w:p>
        </w:tc>
      </w:tr>
      <w:tr w:rsidR="00FE37B8" w:rsidRPr="0019712B" w14:paraId="6986C4ED" w14:textId="77777777" w:rsidTr="00F25A44">
        <w:trPr>
          <w:trHeight w:val="70"/>
        </w:trPr>
        <w:tc>
          <w:tcPr>
            <w:tcW w:w="1276" w:type="dxa"/>
            <w:tcBorders>
              <w:top w:val="nil"/>
              <w:left w:val="single" w:sz="4" w:space="0" w:color="auto"/>
              <w:bottom w:val="nil"/>
              <w:right w:val="single" w:sz="4" w:space="0" w:color="auto"/>
            </w:tcBorders>
          </w:tcPr>
          <w:p w14:paraId="07B3629F" w14:textId="77777777" w:rsidR="00FE37B8" w:rsidRPr="00EE2A35" w:rsidRDefault="00FE37B8" w:rsidP="00FE37B8">
            <w:pPr>
              <w:jc w:val="center"/>
              <w:rPr>
                <w:rFonts w:ascii="Times New Roman" w:hAnsi="Times New Roman" w:cs="Times New Roman"/>
                <w:color w:val="000000" w:themeColor="text1"/>
                <w:sz w:val="18"/>
                <w:szCs w:val="18"/>
                <w:lang w:eastAsia="lt-LT"/>
              </w:rPr>
            </w:pPr>
          </w:p>
        </w:tc>
        <w:tc>
          <w:tcPr>
            <w:tcW w:w="1843" w:type="dxa"/>
            <w:vMerge/>
            <w:tcBorders>
              <w:top w:val="nil"/>
              <w:left w:val="single" w:sz="4" w:space="0" w:color="auto"/>
              <w:bottom w:val="nil"/>
              <w:right w:val="single" w:sz="4" w:space="0" w:color="auto"/>
            </w:tcBorders>
          </w:tcPr>
          <w:p w14:paraId="07DB3339" w14:textId="77777777" w:rsidR="00FE37B8" w:rsidRPr="00E50A99"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shd w:val="clear" w:color="auto" w:fill="auto"/>
          </w:tcPr>
          <w:p w14:paraId="7F48D3CA" w14:textId="64D1FD22" w:rsidR="00FE37B8" w:rsidRPr="00E50A99" w:rsidRDefault="00FE37B8" w:rsidP="00FE37B8">
            <w:pPr>
              <w:jc w:val="cente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N15</w:t>
            </w:r>
          </w:p>
        </w:tc>
        <w:tc>
          <w:tcPr>
            <w:tcW w:w="3402" w:type="dxa"/>
            <w:tcBorders>
              <w:bottom w:val="single" w:sz="4" w:space="0" w:color="auto"/>
              <w:right w:val="single" w:sz="4" w:space="0" w:color="auto"/>
            </w:tcBorders>
            <w:shd w:val="clear" w:color="auto" w:fill="auto"/>
          </w:tcPr>
          <w:p w14:paraId="27F1F488" w14:textId="66E8EE4C" w:rsidR="00FE37B8" w:rsidRPr="00E50A99" w:rsidRDefault="00FE37B8" w:rsidP="00FE37B8">
            <w:pP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 xml:space="preserve">Menotyra </w:t>
            </w:r>
          </w:p>
        </w:tc>
        <w:tc>
          <w:tcPr>
            <w:tcW w:w="3685" w:type="dxa"/>
            <w:tcBorders>
              <w:top w:val="nil"/>
              <w:left w:val="single" w:sz="4" w:space="0" w:color="auto"/>
              <w:bottom w:val="nil"/>
              <w:right w:val="single" w:sz="4" w:space="0" w:color="auto"/>
            </w:tcBorders>
          </w:tcPr>
          <w:p w14:paraId="083EBA89" w14:textId="77777777" w:rsidR="00FE37B8" w:rsidRPr="0058463D" w:rsidRDefault="00FE37B8" w:rsidP="00FE37B8">
            <w:pPr>
              <w:jc w:val="center"/>
              <w:rPr>
                <w:rFonts w:ascii="Times New Roman" w:hAnsi="Times New Roman" w:cs="Times New Roman"/>
                <w:sz w:val="20"/>
                <w:szCs w:val="20"/>
                <w:lang w:eastAsia="lt-LT"/>
              </w:rPr>
            </w:pPr>
          </w:p>
        </w:tc>
      </w:tr>
      <w:tr w:rsidR="00FE37B8" w:rsidRPr="0019712B" w14:paraId="2FD422CA" w14:textId="77777777" w:rsidTr="00FE37B8">
        <w:trPr>
          <w:trHeight w:val="379"/>
        </w:trPr>
        <w:tc>
          <w:tcPr>
            <w:tcW w:w="1276" w:type="dxa"/>
            <w:tcBorders>
              <w:top w:val="nil"/>
              <w:left w:val="single" w:sz="4" w:space="0" w:color="auto"/>
              <w:bottom w:val="single" w:sz="4" w:space="0" w:color="auto"/>
              <w:right w:val="single" w:sz="4" w:space="0" w:color="auto"/>
            </w:tcBorders>
          </w:tcPr>
          <w:p w14:paraId="0709C27B" w14:textId="77777777" w:rsidR="00FE37B8" w:rsidRPr="00EE2A35" w:rsidRDefault="00FE37B8" w:rsidP="00FE37B8">
            <w:pPr>
              <w:jc w:val="center"/>
              <w:rPr>
                <w:rFonts w:ascii="Times New Roman" w:hAnsi="Times New Roman" w:cs="Times New Roman"/>
                <w:color w:val="000000" w:themeColor="text1"/>
                <w:sz w:val="18"/>
                <w:szCs w:val="18"/>
                <w:lang w:eastAsia="lt-LT"/>
              </w:rPr>
            </w:pPr>
          </w:p>
        </w:tc>
        <w:tc>
          <w:tcPr>
            <w:tcW w:w="1843" w:type="dxa"/>
            <w:tcBorders>
              <w:top w:val="nil"/>
              <w:left w:val="single" w:sz="4" w:space="0" w:color="auto"/>
              <w:bottom w:val="single" w:sz="4" w:space="0" w:color="auto"/>
              <w:right w:val="single" w:sz="4" w:space="0" w:color="auto"/>
            </w:tcBorders>
          </w:tcPr>
          <w:p w14:paraId="1C76A0F5" w14:textId="56229647" w:rsidR="00FE37B8" w:rsidRPr="00E50A99"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shd w:val="clear" w:color="auto" w:fill="auto"/>
          </w:tcPr>
          <w:p w14:paraId="0E099A4B" w14:textId="0501BF28" w:rsidR="00FE37B8" w:rsidRPr="00E50A99" w:rsidRDefault="00FE37B8" w:rsidP="00FE37B8">
            <w:pPr>
              <w:jc w:val="cente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N04</w:t>
            </w:r>
          </w:p>
        </w:tc>
        <w:tc>
          <w:tcPr>
            <w:tcW w:w="3402" w:type="dxa"/>
            <w:tcBorders>
              <w:bottom w:val="single" w:sz="4" w:space="0" w:color="auto"/>
              <w:right w:val="single" w:sz="4" w:space="0" w:color="auto"/>
            </w:tcBorders>
            <w:shd w:val="clear" w:color="auto" w:fill="auto"/>
          </w:tcPr>
          <w:p w14:paraId="2170E712" w14:textId="680A738D" w:rsidR="00FE37B8" w:rsidRPr="00E50A99" w:rsidRDefault="00FE37B8" w:rsidP="00FE37B8">
            <w:pPr>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 xml:space="preserve">Filologija pagal kalbą (Rusų </w:t>
            </w:r>
            <w:r>
              <w:rPr>
                <w:rFonts w:ascii="Times New Roman" w:hAnsi="Times New Roman" w:cs="Times New Roman"/>
                <w:color w:val="000000" w:themeColor="text1"/>
                <w:sz w:val="20"/>
                <w:szCs w:val="20"/>
              </w:rPr>
              <w:t>filologija</w:t>
            </w:r>
            <w:r w:rsidRPr="00E50A99">
              <w:rPr>
                <w:rFonts w:ascii="Times New Roman" w:hAnsi="Times New Roman" w:cs="Times New Roman"/>
                <w:color w:val="000000" w:themeColor="text1"/>
                <w:sz w:val="20"/>
                <w:szCs w:val="20"/>
              </w:rPr>
              <w:t>)</w:t>
            </w:r>
          </w:p>
        </w:tc>
        <w:tc>
          <w:tcPr>
            <w:tcW w:w="3685" w:type="dxa"/>
            <w:tcBorders>
              <w:top w:val="nil"/>
              <w:left w:val="single" w:sz="4" w:space="0" w:color="auto"/>
              <w:bottom w:val="single" w:sz="4" w:space="0" w:color="auto"/>
              <w:right w:val="single" w:sz="4" w:space="0" w:color="auto"/>
            </w:tcBorders>
          </w:tcPr>
          <w:p w14:paraId="035D5D62" w14:textId="017AFE5E" w:rsidR="00FE37B8" w:rsidRPr="0058463D" w:rsidRDefault="00FE37B8" w:rsidP="00FE37B8">
            <w:pPr>
              <w:jc w:val="center"/>
              <w:rPr>
                <w:rFonts w:ascii="Times New Roman" w:hAnsi="Times New Roman" w:cs="Times New Roman"/>
                <w:sz w:val="20"/>
                <w:szCs w:val="20"/>
                <w:lang w:eastAsia="lt-LT"/>
              </w:rPr>
            </w:pPr>
          </w:p>
        </w:tc>
      </w:tr>
      <w:tr w:rsidR="00FE37B8" w:rsidRPr="0019712B" w14:paraId="5D15F8E6" w14:textId="77777777" w:rsidTr="00F25A44">
        <w:trPr>
          <w:trHeight w:val="70"/>
        </w:trPr>
        <w:tc>
          <w:tcPr>
            <w:tcW w:w="1276" w:type="dxa"/>
            <w:tcBorders>
              <w:top w:val="single" w:sz="4" w:space="0" w:color="auto"/>
              <w:left w:val="single" w:sz="4" w:space="0" w:color="auto"/>
              <w:bottom w:val="nil"/>
              <w:right w:val="single" w:sz="4" w:space="0" w:color="auto"/>
            </w:tcBorders>
          </w:tcPr>
          <w:p w14:paraId="6086F95F" w14:textId="77777777" w:rsidR="00FE37B8" w:rsidRPr="00EE2A35" w:rsidRDefault="00FE37B8" w:rsidP="00FE37B8">
            <w:pPr>
              <w:jc w:val="center"/>
              <w:rPr>
                <w:rFonts w:ascii="Times New Roman" w:hAnsi="Times New Roman" w:cs="Times New Roman"/>
                <w:color w:val="000000" w:themeColor="text1"/>
                <w:sz w:val="18"/>
                <w:szCs w:val="18"/>
                <w:lang w:eastAsia="lt-LT"/>
              </w:rPr>
            </w:pPr>
          </w:p>
        </w:tc>
        <w:tc>
          <w:tcPr>
            <w:tcW w:w="1843" w:type="dxa"/>
            <w:vMerge w:val="restart"/>
            <w:tcBorders>
              <w:top w:val="single" w:sz="4" w:space="0" w:color="auto"/>
              <w:left w:val="single" w:sz="4" w:space="0" w:color="auto"/>
              <w:right w:val="single" w:sz="4" w:space="0" w:color="auto"/>
            </w:tcBorders>
          </w:tcPr>
          <w:p w14:paraId="35199E62" w14:textId="20B2CAE3" w:rsidR="00FE37B8" w:rsidRPr="00ED74E0" w:rsidRDefault="00FE37B8" w:rsidP="00FE37B8">
            <w:pPr>
              <w:rPr>
                <w:rFonts w:ascii="Times New Roman" w:hAnsi="Times New Roman" w:cs="Times New Roman"/>
                <w:color w:val="000000" w:themeColor="text1"/>
                <w:sz w:val="20"/>
                <w:szCs w:val="20"/>
                <w:lang w:eastAsia="lt-LT"/>
              </w:rPr>
            </w:pPr>
            <w:r w:rsidRPr="00ED74E0">
              <w:rPr>
                <w:rFonts w:ascii="Times New Roman" w:hAnsi="Times New Roman" w:cs="Times New Roman"/>
                <w:color w:val="000000" w:themeColor="text1"/>
                <w:sz w:val="20"/>
                <w:szCs w:val="20"/>
                <w:lang w:eastAsia="lt-LT"/>
              </w:rPr>
              <w:t xml:space="preserve">Mokyklos </w:t>
            </w:r>
            <w:r w:rsidRPr="00E50A99">
              <w:rPr>
                <w:rFonts w:ascii="Times New Roman" w:hAnsi="Times New Roman" w:cs="Times New Roman"/>
                <w:color w:val="000000" w:themeColor="text1"/>
                <w:sz w:val="20"/>
                <w:szCs w:val="20"/>
                <w:lang w:eastAsia="lt-LT"/>
              </w:rPr>
              <w:t xml:space="preserve">pedagogika </w:t>
            </w:r>
            <w:r w:rsidRPr="00E50A99">
              <w:rPr>
                <w:rFonts w:ascii="Times New Roman" w:hAnsi="Times New Roman" w:cs="Times New Roman"/>
                <w:i/>
                <w:color w:val="000000" w:themeColor="text1"/>
                <w:sz w:val="19"/>
                <w:szCs w:val="19"/>
                <w:lang w:eastAsia="lt-LT"/>
              </w:rPr>
              <w:t>(kitų ugdymo dalykų mokytojai), profesinės pedagoginės studijos</w:t>
            </w:r>
          </w:p>
        </w:tc>
        <w:tc>
          <w:tcPr>
            <w:tcW w:w="709" w:type="dxa"/>
            <w:tcBorders>
              <w:left w:val="single" w:sz="4" w:space="0" w:color="auto"/>
              <w:bottom w:val="single" w:sz="4" w:space="0" w:color="auto"/>
            </w:tcBorders>
            <w:shd w:val="clear" w:color="auto" w:fill="auto"/>
          </w:tcPr>
          <w:p w14:paraId="32DDEC85" w14:textId="58A4AECD" w:rsidR="00FE37B8" w:rsidRPr="00975937" w:rsidRDefault="00FE37B8" w:rsidP="00FE37B8">
            <w:pPr>
              <w:jc w:val="center"/>
              <w:rPr>
                <w:rFonts w:ascii="Times New Roman" w:hAnsi="Times New Roman" w:cs="Times New Roman"/>
                <w:strike/>
                <w:color w:val="000000" w:themeColor="text1"/>
                <w:sz w:val="20"/>
                <w:szCs w:val="20"/>
              </w:rPr>
            </w:pPr>
            <w:r w:rsidRPr="00975937">
              <w:rPr>
                <w:rFonts w:ascii="Times New Roman" w:hAnsi="Times New Roman" w:cs="Times New Roman"/>
                <w:color w:val="000000" w:themeColor="text1"/>
                <w:sz w:val="20"/>
                <w:szCs w:val="20"/>
              </w:rPr>
              <w:t>P01</w:t>
            </w:r>
          </w:p>
        </w:tc>
        <w:tc>
          <w:tcPr>
            <w:tcW w:w="3402" w:type="dxa"/>
            <w:tcBorders>
              <w:bottom w:val="single" w:sz="4" w:space="0" w:color="auto"/>
              <w:right w:val="single" w:sz="4" w:space="0" w:color="auto"/>
            </w:tcBorders>
            <w:shd w:val="clear" w:color="auto" w:fill="auto"/>
          </w:tcPr>
          <w:p w14:paraId="06C778C5" w14:textId="40D2C278" w:rsidR="00FE37B8" w:rsidRPr="00975937" w:rsidRDefault="00FE37B8" w:rsidP="00FE37B8">
            <w:pPr>
              <w:rPr>
                <w:rFonts w:ascii="Times New Roman" w:hAnsi="Times New Roman" w:cs="Times New Roman"/>
                <w:strike/>
                <w:color w:val="000000" w:themeColor="text1"/>
                <w:sz w:val="20"/>
                <w:szCs w:val="20"/>
              </w:rPr>
            </w:pPr>
            <w:r w:rsidRPr="00975937">
              <w:rPr>
                <w:rFonts w:ascii="Times New Roman" w:hAnsi="Times New Roman" w:cs="Times New Roman"/>
                <w:color w:val="000000" w:themeColor="text1"/>
                <w:sz w:val="20"/>
                <w:szCs w:val="20"/>
              </w:rPr>
              <w:t>Dailė</w:t>
            </w:r>
          </w:p>
        </w:tc>
        <w:tc>
          <w:tcPr>
            <w:tcW w:w="3685" w:type="dxa"/>
            <w:tcBorders>
              <w:top w:val="single" w:sz="4" w:space="0" w:color="auto"/>
              <w:left w:val="single" w:sz="4" w:space="0" w:color="auto"/>
              <w:bottom w:val="nil"/>
              <w:right w:val="single" w:sz="4" w:space="0" w:color="auto"/>
            </w:tcBorders>
          </w:tcPr>
          <w:p w14:paraId="2D70D7DD" w14:textId="0082F8E7" w:rsidR="00FE37B8" w:rsidRPr="0058463D" w:rsidRDefault="00FE37B8" w:rsidP="00FE37B8">
            <w:pPr>
              <w:jc w:val="center"/>
              <w:rPr>
                <w:rFonts w:ascii="Times New Roman" w:hAnsi="Times New Roman" w:cs="Times New Roman"/>
                <w:sz w:val="20"/>
                <w:szCs w:val="20"/>
                <w:lang w:eastAsia="lt-LT"/>
              </w:rPr>
            </w:pPr>
            <w:r w:rsidRPr="004303E5">
              <w:rPr>
                <w:rFonts w:ascii="Times New Roman" w:hAnsi="Times New Roman" w:cs="Times New Roman"/>
                <w:sz w:val="20"/>
                <w:szCs w:val="20"/>
                <w:lang w:eastAsia="lt-LT"/>
              </w:rPr>
              <w:t>0,5D + 0,5VS + MV</w:t>
            </w:r>
          </w:p>
        </w:tc>
      </w:tr>
      <w:tr w:rsidR="00FE37B8" w:rsidRPr="0019712B" w14:paraId="0494E640" w14:textId="77777777" w:rsidTr="006C613C">
        <w:trPr>
          <w:trHeight w:val="70"/>
        </w:trPr>
        <w:tc>
          <w:tcPr>
            <w:tcW w:w="1276" w:type="dxa"/>
            <w:tcBorders>
              <w:top w:val="nil"/>
              <w:left w:val="single" w:sz="4" w:space="0" w:color="auto"/>
              <w:bottom w:val="nil"/>
              <w:right w:val="single" w:sz="4" w:space="0" w:color="auto"/>
            </w:tcBorders>
          </w:tcPr>
          <w:p w14:paraId="639D5EC4" w14:textId="77777777" w:rsidR="00FE37B8" w:rsidRPr="00EE2A35" w:rsidRDefault="00FE37B8" w:rsidP="00FE37B8">
            <w:pPr>
              <w:jc w:val="center"/>
              <w:rPr>
                <w:rFonts w:ascii="Times New Roman" w:hAnsi="Times New Roman" w:cs="Times New Roman"/>
                <w:color w:val="000000" w:themeColor="text1"/>
                <w:sz w:val="18"/>
                <w:szCs w:val="18"/>
                <w:lang w:eastAsia="lt-LT"/>
              </w:rPr>
            </w:pPr>
          </w:p>
        </w:tc>
        <w:tc>
          <w:tcPr>
            <w:tcW w:w="1843" w:type="dxa"/>
            <w:vMerge/>
            <w:tcBorders>
              <w:left w:val="single" w:sz="4" w:space="0" w:color="auto"/>
              <w:right w:val="single" w:sz="4" w:space="0" w:color="auto"/>
            </w:tcBorders>
          </w:tcPr>
          <w:p w14:paraId="27496470" w14:textId="77777777" w:rsidR="00FE37B8" w:rsidRPr="00ED74E0"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shd w:val="clear" w:color="auto" w:fill="auto"/>
          </w:tcPr>
          <w:p w14:paraId="459EF15B" w14:textId="707B40D2" w:rsidR="00FE37B8" w:rsidRPr="00975937" w:rsidRDefault="00FE37B8" w:rsidP="00FE37B8">
            <w:pPr>
              <w:jc w:val="center"/>
              <w:rPr>
                <w:rFonts w:ascii="Times New Roman" w:hAnsi="Times New Roman" w:cs="Times New Roman"/>
                <w:strike/>
                <w:color w:val="000000" w:themeColor="text1"/>
                <w:sz w:val="20"/>
                <w:szCs w:val="20"/>
              </w:rPr>
            </w:pPr>
            <w:r w:rsidRPr="00975937">
              <w:rPr>
                <w:rFonts w:ascii="Times New Roman" w:hAnsi="Times New Roman" w:cs="Times New Roman"/>
                <w:color w:val="000000" w:themeColor="text1"/>
                <w:sz w:val="20"/>
                <w:szCs w:val="20"/>
              </w:rPr>
              <w:t>P02</w:t>
            </w:r>
          </w:p>
        </w:tc>
        <w:tc>
          <w:tcPr>
            <w:tcW w:w="3402" w:type="dxa"/>
            <w:tcBorders>
              <w:bottom w:val="single" w:sz="4" w:space="0" w:color="auto"/>
              <w:right w:val="single" w:sz="4" w:space="0" w:color="auto"/>
            </w:tcBorders>
            <w:shd w:val="clear" w:color="auto" w:fill="auto"/>
          </w:tcPr>
          <w:p w14:paraId="7D9E13A3" w14:textId="4372A037" w:rsidR="00FE37B8" w:rsidRPr="00975937" w:rsidRDefault="00FE37B8" w:rsidP="00FE37B8">
            <w:pPr>
              <w:rPr>
                <w:rFonts w:ascii="Times New Roman" w:hAnsi="Times New Roman" w:cs="Times New Roman"/>
                <w:strike/>
                <w:color w:val="000000" w:themeColor="text1"/>
                <w:sz w:val="20"/>
                <w:szCs w:val="20"/>
              </w:rPr>
            </w:pPr>
            <w:r w:rsidRPr="00975937">
              <w:rPr>
                <w:rFonts w:ascii="Times New Roman" w:hAnsi="Times New Roman" w:cs="Times New Roman"/>
                <w:color w:val="000000" w:themeColor="text1"/>
                <w:sz w:val="20"/>
                <w:szCs w:val="20"/>
              </w:rPr>
              <w:t>Dizainas</w:t>
            </w:r>
          </w:p>
        </w:tc>
        <w:tc>
          <w:tcPr>
            <w:tcW w:w="3685" w:type="dxa"/>
            <w:tcBorders>
              <w:top w:val="nil"/>
              <w:left w:val="single" w:sz="4" w:space="0" w:color="auto"/>
              <w:bottom w:val="nil"/>
              <w:right w:val="single" w:sz="4" w:space="0" w:color="auto"/>
            </w:tcBorders>
          </w:tcPr>
          <w:p w14:paraId="34643D6A" w14:textId="77777777" w:rsidR="00FE37B8" w:rsidRPr="0058463D" w:rsidRDefault="00FE37B8" w:rsidP="00FE37B8">
            <w:pPr>
              <w:jc w:val="center"/>
              <w:rPr>
                <w:rFonts w:ascii="Times New Roman" w:hAnsi="Times New Roman" w:cs="Times New Roman"/>
                <w:sz w:val="20"/>
                <w:szCs w:val="20"/>
                <w:lang w:eastAsia="lt-LT"/>
              </w:rPr>
            </w:pPr>
          </w:p>
        </w:tc>
      </w:tr>
      <w:tr w:rsidR="00FE37B8" w:rsidRPr="0019712B" w14:paraId="3828CE04" w14:textId="77777777" w:rsidTr="006C613C">
        <w:trPr>
          <w:trHeight w:val="70"/>
        </w:trPr>
        <w:tc>
          <w:tcPr>
            <w:tcW w:w="1276" w:type="dxa"/>
            <w:tcBorders>
              <w:top w:val="nil"/>
              <w:left w:val="single" w:sz="4" w:space="0" w:color="auto"/>
              <w:bottom w:val="nil"/>
              <w:right w:val="single" w:sz="4" w:space="0" w:color="auto"/>
            </w:tcBorders>
          </w:tcPr>
          <w:p w14:paraId="72FC1815" w14:textId="77777777" w:rsidR="00FE37B8" w:rsidRPr="00EE2A35" w:rsidRDefault="00FE37B8" w:rsidP="00FE37B8">
            <w:pPr>
              <w:jc w:val="center"/>
              <w:rPr>
                <w:rFonts w:ascii="Times New Roman" w:hAnsi="Times New Roman" w:cs="Times New Roman"/>
                <w:color w:val="000000" w:themeColor="text1"/>
                <w:sz w:val="18"/>
                <w:szCs w:val="18"/>
                <w:lang w:eastAsia="lt-LT"/>
              </w:rPr>
            </w:pPr>
          </w:p>
        </w:tc>
        <w:tc>
          <w:tcPr>
            <w:tcW w:w="1843" w:type="dxa"/>
            <w:vMerge/>
            <w:tcBorders>
              <w:left w:val="single" w:sz="4" w:space="0" w:color="auto"/>
              <w:right w:val="single" w:sz="4" w:space="0" w:color="auto"/>
            </w:tcBorders>
          </w:tcPr>
          <w:p w14:paraId="4C34D7FD" w14:textId="77777777" w:rsidR="00FE37B8" w:rsidRPr="00ED74E0"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shd w:val="clear" w:color="auto" w:fill="auto"/>
          </w:tcPr>
          <w:p w14:paraId="224ED037" w14:textId="1F79356D" w:rsidR="00FE37B8" w:rsidRPr="00975937" w:rsidRDefault="00FE37B8" w:rsidP="00FE37B8">
            <w:pPr>
              <w:jc w:val="center"/>
              <w:rPr>
                <w:rFonts w:ascii="Times New Roman" w:hAnsi="Times New Roman" w:cs="Times New Roman"/>
                <w:strike/>
                <w:color w:val="000000" w:themeColor="text1"/>
                <w:sz w:val="20"/>
                <w:szCs w:val="20"/>
              </w:rPr>
            </w:pPr>
            <w:r w:rsidRPr="00975937">
              <w:rPr>
                <w:rFonts w:ascii="Times New Roman" w:hAnsi="Times New Roman" w:cs="Times New Roman"/>
                <w:color w:val="000000" w:themeColor="text1"/>
                <w:sz w:val="20"/>
                <w:szCs w:val="20"/>
              </w:rPr>
              <w:t>P07</w:t>
            </w:r>
          </w:p>
        </w:tc>
        <w:tc>
          <w:tcPr>
            <w:tcW w:w="3402" w:type="dxa"/>
            <w:tcBorders>
              <w:bottom w:val="single" w:sz="4" w:space="0" w:color="auto"/>
              <w:right w:val="single" w:sz="4" w:space="0" w:color="auto"/>
            </w:tcBorders>
            <w:shd w:val="clear" w:color="auto" w:fill="auto"/>
          </w:tcPr>
          <w:p w14:paraId="44969683" w14:textId="0803491A" w:rsidR="00FE37B8" w:rsidRPr="00975937" w:rsidRDefault="00FE37B8" w:rsidP="00FE37B8">
            <w:pPr>
              <w:rPr>
                <w:rFonts w:ascii="Times New Roman" w:hAnsi="Times New Roman" w:cs="Times New Roman"/>
                <w:strike/>
                <w:color w:val="000000" w:themeColor="text1"/>
                <w:sz w:val="20"/>
                <w:szCs w:val="20"/>
              </w:rPr>
            </w:pPr>
            <w:r w:rsidRPr="00975937">
              <w:rPr>
                <w:rFonts w:ascii="Times New Roman" w:hAnsi="Times New Roman" w:cs="Times New Roman"/>
                <w:color w:val="000000" w:themeColor="text1"/>
                <w:sz w:val="20"/>
                <w:szCs w:val="20"/>
              </w:rPr>
              <w:t>Medijų menas</w:t>
            </w:r>
          </w:p>
        </w:tc>
        <w:tc>
          <w:tcPr>
            <w:tcW w:w="3685" w:type="dxa"/>
            <w:tcBorders>
              <w:top w:val="nil"/>
              <w:left w:val="single" w:sz="4" w:space="0" w:color="auto"/>
              <w:bottom w:val="nil"/>
              <w:right w:val="single" w:sz="4" w:space="0" w:color="auto"/>
            </w:tcBorders>
          </w:tcPr>
          <w:p w14:paraId="6018F2D5" w14:textId="77777777" w:rsidR="00FE37B8" w:rsidRPr="0058463D" w:rsidRDefault="00FE37B8" w:rsidP="00FE37B8">
            <w:pPr>
              <w:jc w:val="center"/>
              <w:rPr>
                <w:rFonts w:ascii="Times New Roman" w:hAnsi="Times New Roman" w:cs="Times New Roman"/>
                <w:sz w:val="20"/>
                <w:szCs w:val="20"/>
                <w:lang w:eastAsia="lt-LT"/>
              </w:rPr>
            </w:pPr>
          </w:p>
        </w:tc>
      </w:tr>
      <w:tr w:rsidR="00FE37B8" w:rsidRPr="0019712B" w14:paraId="6EEF818C" w14:textId="77777777" w:rsidTr="006C613C">
        <w:trPr>
          <w:trHeight w:val="70"/>
        </w:trPr>
        <w:tc>
          <w:tcPr>
            <w:tcW w:w="1276" w:type="dxa"/>
            <w:tcBorders>
              <w:top w:val="nil"/>
              <w:left w:val="single" w:sz="4" w:space="0" w:color="auto"/>
              <w:bottom w:val="nil"/>
              <w:right w:val="single" w:sz="4" w:space="0" w:color="auto"/>
            </w:tcBorders>
          </w:tcPr>
          <w:p w14:paraId="371AF1AF" w14:textId="77777777" w:rsidR="00FE37B8" w:rsidRPr="00EE2A35" w:rsidRDefault="00FE37B8" w:rsidP="00FE37B8">
            <w:pPr>
              <w:jc w:val="center"/>
              <w:rPr>
                <w:rFonts w:ascii="Times New Roman" w:hAnsi="Times New Roman" w:cs="Times New Roman"/>
                <w:color w:val="000000" w:themeColor="text1"/>
                <w:sz w:val="18"/>
                <w:szCs w:val="18"/>
                <w:lang w:eastAsia="lt-LT"/>
              </w:rPr>
            </w:pPr>
          </w:p>
        </w:tc>
        <w:tc>
          <w:tcPr>
            <w:tcW w:w="1843" w:type="dxa"/>
            <w:vMerge/>
            <w:tcBorders>
              <w:left w:val="single" w:sz="4" w:space="0" w:color="auto"/>
              <w:right w:val="single" w:sz="4" w:space="0" w:color="auto"/>
            </w:tcBorders>
          </w:tcPr>
          <w:p w14:paraId="1FB69FAB" w14:textId="77777777" w:rsidR="00FE37B8" w:rsidRPr="00ED74E0"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shd w:val="clear" w:color="auto" w:fill="auto"/>
          </w:tcPr>
          <w:p w14:paraId="3C181579" w14:textId="01182E42" w:rsidR="00FE37B8" w:rsidRPr="00975937" w:rsidRDefault="00FE37B8" w:rsidP="00FE37B8">
            <w:pPr>
              <w:jc w:val="center"/>
              <w:rPr>
                <w:rFonts w:ascii="Times New Roman" w:hAnsi="Times New Roman" w:cs="Times New Roman"/>
                <w:strike/>
                <w:color w:val="000000" w:themeColor="text1"/>
                <w:sz w:val="20"/>
                <w:szCs w:val="20"/>
              </w:rPr>
            </w:pPr>
            <w:r w:rsidRPr="00975937">
              <w:rPr>
                <w:rFonts w:ascii="Times New Roman" w:hAnsi="Times New Roman" w:cs="Times New Roman"/>
                <w:color w:val="000000" w:themeColor="text1"/>
                <w:sz w:val="20"/>
                <w:szCs w:val="20"/>
              </w:rPr>
              <w:t>P09</w:t>
            </w:r>
          </w:p>
        </w:tc>
        <w:tc>
          <w:tcPr>
            <w:tcW w:w="3402" w:type="dxa"/>
            <w:tcBorders>
              <w:bottom w:val="single" w:sz="4" w:space="0" w:color="auto"/>
              <w:right w:val="single" w:sz="4" w:space="0" w:color="auto"/>
            </w:tcBorders>
            <w:shd w:val="clear" w:color="auto" w:fill="auto"/>
          </w:tcPr>
          <w:p w14:paraId="02FC9F33" w14:textId="17B35C37" w:rsidR="00FE37B8" w:rsidRPr="00975937" w:rsidRDefault="00FE37B8" w:rsidP="00FE37B8">
            <w:pPr>
              <w:rPr>
                <w:rFonts w:ascii="Times New Roman" w:hAnsi="Times New Roman" w:cs="Times New Roman"/>
                <w:strike/>
                <w:color w:val="000000" w:themeColor="text1"/>
                <w:sz w:val="20"/>
                <w:szCs w:val="20"/>
              </w:rPr>
            </w:pPr>
            <w:r w:rsidRPr="00975937">
              <w:rPr>
                <w:rFonts w:ascii="Times New Roman" w:hAnsi="Times New Roman" w:cs="Times New Roman"/>
                <w:color w:val="000000" w:themeColor="text1"/>
                <w:sz w:val="20"/>
                <w:szCs w:val="20"/>
              </w:rPr>
              <w:t>Architektūra</w:t>
            </w:r>
          </w:p>
        </w:tc>
        <w:tc>
          <w:tcPr>
            <w:tcW w:w="3685" w:type="dxa"/>
            <w:tcBorders>
              <w:top w:val="nil"/>
              <w:left w:val="single" w:sz="4" w:space="0" w:color="auto"/>
              <w:bottom w:val="single" w:sz="4" w:space="0" w:color="auto"/>
              <w:right w:val="single" w:sz="4" w:space="0" w:color="auto"/>
            </w:tcBorders>
          </w:tcPr>
          <w:p w14:paraId="30740BA5" w14:textId="77777777" w:rsidR="00FE37B8" w:rsidRPr="0058463D" w:rsidRDefault="00FE37B8" w:rsidP="00FE37B8">
            <w:pPr>
              <w:jc w:val="center"/>
              <w:rPr>
                <w:rFonts w:ascii="Times New Roman" w:hAnsi="Times New Roman" w:cs="Times New Roman"/>
                <w:sz w:val="20"/>
                <w:szCs w:val="20"/>
                <w:lang w:eastAsia="lt-LT"/>
              </w:rPr>
            </w:pPr>
          </w:p>
        </w:tc>
      </w:tr>
      <w:tr w:rsidR="00FE37B8" w:rsidRPr="0019712B" w14:paraId="07E23FA1" w14:textId="77777777" w:rsidTr="00FE37B8">
        <w:trPr>
          <w:trHeight w:val="70"/>
        </w:trPr>
        <w:tc>
          <w:tcPr>
            <w:tcW w:w="1276" w:type="dxa"/>
            <w:tcBorders>
              <w:top w:val="nil"/>
              <w:left w:val="single" w:sz="4" w:space="0" w:color="auto"/>
              <w:bottom w:val="nil"/>
              <w:right w:val="single" w:sz="4" w:space="0" w:color="auto"/>
            </w:tcBorders>
          </w:tcPr>
          <w:p w14:paraId="5D2A9BB6" w14:textId="77777777" w:rsidR="00FE37B8" w:rsidRPr="00EE2A35" w:rsidRDefault="00FE37B8" w:rsidP="00FE37B8">
            <w:pPr>
              <w:jc w:val="center"/>
              <w:rPr>
                <w:rFonts w:ascii="Times New Roman" w:hAnsi="Times New Roman" w:cs="Times New Roman"/>
                <w:color w:val="000000" w:themeColor="text1"/>
                <w:sz w:val="18"/>
                <w:szCs w:val="18"/>
                <w:lang w:eastAsia="lt-LT"/>
              </w:rPr>
            </w:pPr>
          </w:p>
        </w:tc>
        <w:tc>
          <w:tcPr>
            <w:tcW w:w="1843" w:type="dxa"/>
            <w:vMerge/>
            <w:tcBorders>
              <w:left w:val="single" w:sz="4" w:space="0" w:color="auto"/>
              <w:bottom w:val="nil"/>
              <w:right w:val="single" w:sz="4" w:space="0" w:color="auto"/>
            </w:tcBorders>
          </w:tcPr>
          <w:p w14:paraId="46A47E2B" w14:textId="77777777" w:rsidR="00FE37B8" w:rsidRPr="00ED74E0"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shd w:val="clear" w:color="auto" w:fill="auto"/>
          </w:tcPr>
          <w:p w14:paraId="2F89046D" w14:textId="281F9F80" w:rsidR="00FE37B8" w:rsidRPr="00975937" w:rsidRDefault="00FE37B8" w:rsidP="00FE37B8">
            <w:pPr>
              <w:jc w:val="center"/>
              <w:rPr>
                <w:rFonts w:ascii="Times New Roman" w:hAnsi="Times New Roman" w:cs="Times New Roman"/>
                <w:color w:val="000000" w:themeColor="text1"/>
                <w:sz w:val="20"/>
                <w:szCs w:val="20"/>
              </w:rPr>
            </w:pPr>
            <w:r w:rsidRPr="00975937">
              <w:rPr>
                <w:rFonts w:ascii="Times New Roman" w:hAnsi="Times New Roman" w:cs="Times New Roman"/>
                <w:color w:val="000000" w:themeColor="text1"/>
                <w:sz w:val="20"/>
                <w:szCs w:val="20"/>
              </w:rPr>
              <w:t>L01</w:t>
            </w:r>
          </w:p>
        </w:tc>
        <w:tc>
          <w:tcPr>
            <w:tcW w:w="3402" w:type="dxa"/>
            <w:tcBorders>
              <w:bottom w:val="single" w:sz="4" w:space="0" w:color="auto"/>
              <w:right w:val="single" w:sz="4" w:space="0" w:color="auto"/>
            </w:tcBorders>
            <w:shd w:val="clear" w:color="auto" w:fill="auto"/>
          </w:tcPr>
          <w:p w14:paraId="367B840B" w14:textId="6036CA83" w:rsidR="00FE37B8" w:rsidRPr="00975937" w:rsidRDefault="00FE37B8" w:rsidP="00FE37B8">
            <w:pPr>
              <w:rPr>
                <w:rFonts w:ascii="Times New Roman" w:hAnsi="Times New Roman" w:cs="Times New Roman"/>
                <w:color w:val="000000" w:themeColor="text1"/>
                <w:sz w:val="20"/>
                <w:szCs w:val="20"/>
              </w:rPr>
            </w:pPr>
            <w:r w:rsidRPr="00975937">
              <w:rPr>
                <w:rFonts w:ascii="Times New Roman" w:hAnsi="Times New Roman" w:cs="Times New Roman"/>
                <w:color w:val="000000" w:themeColor="text1"/>
                <w:sz w:val="20"/>
                <w:szCs w:val="20"/>
              </w:rPr>
              <w:t>Verslas</w:t>
            </w:r>
          </w:p>
        </w:tc>
        <w:tc>
          <w:tcPr>
            <w:tcW w:w="3685" w:type="dxa"/>
            <w:vMerge w:val="restart"/>
            <w:tcBorders>
              <w:top w:val="single" w:sz="4" w:space="0" w:color="auto"/>
              <w:left w:val="single" w:sz="4" w:space="0" w:color="auto"/>
              <w:right w:val="single" w:sz="4" w:space="0" w:color="auto"/>
            </w:tcBorders>
          </w:tcPr>
          <w:p w14:paraId="07CCE174" w14:textId="77777777" w:rsidR="00FE37B8" w:rsidRPr="004303E5" w:rsidRDefault="00FE37B8" w:rsidP="00FE37B8">
            <w:pPr>
              <w:jc w:val="center"/>
              <w:rPr>
                <w:rFonts w:ascii="Times New Roman" w:hAnsi="Times New Roman" w:cs="Times New Roman"/>
                <w:sz w:val="20"/>
                <w:szCs w:val="20"/>
                <w:lang w:eastAsia="lt-LT"/>
              </w:rPr>
            </w:pPr>
            <w:r w:rsidRPr="004303E5">
              <w:rPr>
                <w:rFonts w:ascii="Times New Roman" w:hAnsi="Times New Roman" w:cs="Times New Roman"/>
                <w:sz w:val="20"/>
                <w:szCs w:val="20"/>
                <w:lang w:eastAsia="lt-LT"/>
              </w:rPr>
              <w:t>0,5D + 0,5VS + MV</w:t>
            </w:r>
          </w:p>
          <w:p w14:paraId="3B85678C" w14:textId="3AE9DFAD" w:rsidR="00FE37B8" w:rsidRPr="001A6149" w:rsidRDefault="00FE37B8" w:rsidP="00FE37B8">
            <w:pPr>
              <w:jc w:val="both"/>
              <w:rPr>
                <w:rFonts w:ascii="Times New Roman" w:hAnsi="Times New Roman" w:cs="Times New Roman"/>
                <w:sz w:val="18"/>
                <w:szCs w:val="18"/>
                <w:lang w:eastAsia="lt-LT"/>
              </w:rPr>
            </w:pPr>
            <w:r w:rsidRPr="001A6149">
              <w:rPr>
                <w:rFonts w:ascii="Times New Roman" w:hAnsi="Times New Roman" w:cs="Times New Roman"/>
                <w:i/>
                <w:color w:val="000000" w:themeColor="text1"/>
                <w:sz w:val="18"/>
                <w:szCs w:val="18"/>
                <w:lang w:eastAsia="lt-LT"/>
              </w:rPr>
              <w:t xml:space="preserve">Padalinio priėmimo komisija, atsižvelgusi į stojančiojo (-sios) ankstesnių universitetinių studijų metu išklausytus dalykus, priima galutinį sprendimą dėl galimybės dalyvauti priėmimo konkurse ir VU ISAS pažymi </w:t>
            </w:r>
            <w:r w:rsidRPr="001A6149">
              <w:rPr>
                <w:rFonts w:ascii="Times New Roman" w:hAnsi="Times New Roman" w:cs="Times New Roman"/>
                <w:b/>
                <w:i/>
                <w:color w:val="000000" w:themeColor="text1"/>
                <w:sz w:val="18"/>
                <w:szCs w:val="18"/>
                <w:lang w:eastAsia="lt-LT"/>
              </w:rPr>
              <w:t>atitikimą atrankos kriterijams</w:t>
            </w:r>
            <w:r w:rsidRPr="001A6149">
              <w:rPr>
                <w:rFonts w:ascii="Times New Roman" w:hAnsi="Times New Roman" w:cs="Times New Roman"/>
                <w:i/>
                <w:color w:val="000000" w:themeColor="text1"/>
                <w:sz w:val="18"/>
                <w:szCs w:val="18"/>
                <w:lang w:eastAsia="lt-LT"/>
              </w:rPr>
              <w:t>, kad stojantysis galėtų pretenduoti į programą</w:t>
            </w:r>
            <w:r>
              <w:rPr>
                <w:rFonts w:ascii="Times New Roman" w:hAnsi="Times New Roman" w:cs="Times New Roman"/>
                <w:i/>
                <w:color w:val="000000" w:themeColor="text1"/>
                <w:sz w:val="18"/>
                <w:szCs w:val="18"/>
                <w:lang w:eastAsia="lt-LT"/>
              </w:rPr>
              <w:t>.</w:t>
            </w:r>
          </w:p>
        </w:tc>
      </w:tr>
      <w:tr w:rsidR="00FE37B8" w:rsidRPr="0019712B" w14:paraId="57F1F952" w14:textId="77777777" w:rsidTr="00FE37B8">
        <w:trPr>
          <w:trHeight w:val="70"/>
        </w:trPr>
        <w:tc>
          <w:tcPr>
            <w:tcW w:w="1276" w:type="dxa"/>
            <w:tcBorders>
              <w:top w:val="nil"/>
              <w:left w:val="single" w:sz="4" w:space="0" w:color="auto"/>
              <w:bottom w:val="single" w:sz="4" w:space="0" w:color="auto"/>
              <w:right w:val="single" w:sz="4" w:space="0" w:color="auto"/>
            </w:tcBorders>
          </w:tcPr>
          <w:p w14:paraId="7E58C180" w14:textId="77777777" w:rsidR="00FE37B8" w:rsidRPr="00EE2A35" w:rsidRDefault="00FE37B8" w:rsidP="00FE37B8">
            <w:pPr>
              <w:jc w:val="center"/>
              <w:rPr>
                <w:rFonts w:ascii="Times New Roman" w:hAnsi="Times New Roman" w:cs="Times New Roman"/>
                <w:color w:val="000000" w:themeColor="text1"/>
                <w:sz w:val="18"/>
                <w:szCs w:val="18"/>
                <w:lang w:eastAsia="lt-LT"/>
              </w:rPr>
            </w:pPr>
          </w:p>
        </w:tc>
        <w:tc>
          <w:tcPr>
            <w:tcW w:w="1843" w:type="dxa"/>
            <w:tcBorders>
              <w:top w:val="nil"/>
              <w:left w:val="single" w:sz="4" w:space="0" w:color="auto"/>
              <w:bottom w:val="single" w:sz="4" w:space="0" w:color="auto"/>
              <w:right w:val="single" w:sz="4" w:space="0" w:color="auto"/>
            </w:tcBorders>
          </w:tcPr>
          <w:p w14:paraId="2E043C6B" w14:textId="77777777" w:rsidR="00FE37B8" w:rsidRPr="00ED74E0"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shd w:val="clear" w:color="auto" w:fill="auto"/>
          </w:tcPr>
          <w:p w14:paraId="738EA484" w14:textId="171AE364" w:rsidR="00FE37B8" w:rsidRPr="00975937" w:rsidRDefault="00FE37B8" w:rsidP="00FE37B8">
            <w:pPr>
              <w:jc w:val="center"/>
              <w:rPr>
                <w:rFonts w:ascii="Times New Roman" w:hAnsi="Times New Roman" w:cs="Times New Roman"/>
                <w:color w:val="000000" w:themeColor="text1"/>
                <w:sz w:val="20"/>
                <w:szCs w:val="20"/>
              </w:rPr>
            </w:pPr>
            <w:r w:rsidRPr="00975937">
              <w:rPr>
                <w:rFonts w:ascii="Times New Roman" w:hAnsi="Times New Roman" w:cs="Times New Roman"/>
                <w:color w:val="000000" w:themeColor="text1"/>
                <w:sz w:val="20"/>
                <w:szCs w:val="20"/>
              </w:rPr>
              <w:t>L02</w:t>
            </w:r>
          </w:p>
        </w:tc>
        <w:tc>
          <w:tcPr>
            <w:tcW w:w="3402" w:type="dxa"/>
            <w:tcBorders>
              <w:bottom w:val="single" w:sz="4" w:space="0" w:color="auto"/>
              <w:right w:val="single" w:sz="4" w:space="0" w:color="auto"/>
            </w:tcBorders>
            <w:shd w:val="clear" w:color="auto" w:fill="auto"/>
          </w:tcPr>
          <w:p w14:paraId="424A5F61" w14:textId="7D9228E6" w:rsidR="00FE37B8" w:rsidRPr="00975937" w:rsidRDefault="00FE37B8" w:rsidP="00FE37B8">
            <w:pPr>
              <w:rPr>
                <w:rFonts w:ascii="Times New Roman" w:hAnsi="Times New Roman" w:cs="Times New Roman"/>
                <w:color w:val="000000" w:themeColor="text1"/>
                <w:sz w:val="20"/>
                <w:szCs w:val="20"/>
              </w:rPr>
            </w:pPr>
            <w:r w:rsidRPr="00975937">
              <w:rPr>
                <w:rFonts w:ascii="Times New Roman" w:hAnsi="Times New Roman" w:cs="Times New Roman"/>
                <w:color w:val="000000" w:themeColor="text1"/>
                <w:sz w:val="20"/>
                <w:szCs w:val="20"/>
              </w:rPr>
              <w:t>Vadyba</w:t>
            </w:r>
          </w:p>
        </w:tc>
        <w:tc>
          <w:tcPr>
            <w:tcW w:w="3685" w:type="dxa"/>
            <w:vMerge/>
            <w:tcBorders>
              <w:left w:val="single" w:sz="4" w:space="0" w:color="auto"/>
              <w:right w:val="single" w:sz="4" w:space="0" w:color="auto"/>
            </w:tcBorders>
          </w:tcPr>
          <w:p w14:paraId="3A39D6CB" w14:textId="77777777" w:rsidR="00FE37B8" w:rsidRPr="0058463D" w:rsidRDefault="00FE37B8" w:rsidP="00FE37B8">
            <w:pPr>
              <w:jc w:val="center"/>
              <w:rPr>
                <w:rFonts w:ascii="Times New Roman" w:hAnsi="Times New Roman" w:cs="Times New Roman"/>
                <w:sz w:val="20"/>
                <w:szCs w:val="20"/>
                <w:lang w:eastAsia="lt-LT"/>
              </w:rPr>
            </w:pPr>
          </w:p>
        </w:tc>
      </w:tr>
      <w:tr w:rsidR="00FE37B8" w:rsidRPr="0019712B" w14:paraId="10933F8A" w14:textId="77777777" w:rsidTr="002A72DB">
        <w:trPr>
          <w:trHeight w:val="633"/>
        </w:trPr>
        <w:tc>
          <w:tcPr>
            <w:tcW w:w="10915" w:type="dxa"/>
            <w:gridSpan w:val="5"/>
            <w:tcBorders>
              <w:top w:val="nil"/>
              <w:left w:val="single" w:sz="4" w:space="0" w:color="auto"/>
              <w:bottom w:val="single" w:sz="4" w:space="0" w:color="auto"/>
              <w:right w:val="single" w:sz="4" w:space="0" w:color="auto"/>
            </w:tcBorders>
          </w:tcPr>
          <w:p w14:paraId="251605E8" w14:textId="77777777" w:rsidR="00FE37B8" w:rsidRPr="002A72DB" w:rsidRDefault="00FE37B8" w:rsidP="00FE37B8">
            <w:pPr>
              <w:jc w:val="both"/>
              <w:rPr>
                <w:rFonts w:ascii="Times New Roman" w:hAnsi="Times New Roman" w:cs="Times New Roman"/>
                <w:b/>
                <w:color w:val="000000" w:themeColor="text1"/>
                <w:sz w:val="18"/>
                <w:szCs w:val="18"/>
                <w:u w:val="single"/>
                <w:lang w:eastAsia="lt-LT"/>
              </w:rPr>
            </w:pPr>
            <w:r w:rsidRPr="002A72DB">
              <w:rPr>
                <w:rFonts w:ascii="Times New Roman" w:hAnsi="Times New Roman" w:cs="Times New Roman"/>
                <w:b/>
                <w:color w:val="000000" w:themeColor="text1"/>
                <w:sz w:val="18"/>
                <w:szCs w:val="18"/>
                <w:u w:val="single"/>
                <w:lang w:eastAsia="lt-LT"/>
              </w:rPr>
              <w:t xml:space="preserve">REIKŠMĖS: </w:t>
            </w:r>
          </w:p>
          <w:p w14:paraId="3DBB16CF" w14:textId="77777777" w:rsidR="00FE37B8" w:rsidRPr="002A72DB" w:rsidRDefault="00FE37B8" w:rsidP="00FE37B8">
            <w:pPr>
              <w:jc w:val="both"/>
              <w:rPr>
                <w:rFonts w:ascii="Times New Roman" w:hAnsi="Times New Roman" w:cs="Times New Roman"/>
                <w:color w:val="000000" w:themeColor="text1"/>
                <w:sz w:val="18"/>
                <w:szCs w:val="18"/>
                <w:lang w:eastAsia="lt-LT"/>
              </w:rPr>
            </w:pPr>
            <w:r w:rsidRPr="002A72DB">
              <w:rPr>
                <w:rFonts w:ascii="Times New Roman" w:hAnsi="Times New Roman" w:cs="Times New Roman"/>
                <w:b/>
                <w:color w:val="000000" w:themeColor="text1"/>
                <w:sz w:val="18"/>
                <w:szCs w:val="18"/>
                <w:lang w:eastAsia="lt-LT"/>
              </w:rPr>
              <w:t>D</w:t>
            </w:r>
            <w:r w:rsidRPr="002A72DB">
              <w:rPr>
                <w:rFonts w:ascii="Times New Roman" w:hAnsi="Times New Roman" w:cs="Times New Roman"/>
                <w:color w:val="000000" w:themeColor="text1"/>
                <w:sz w:val="18"/>
                <w:szCs w:val="18"/>
                <w:lang w:eastAsia="lt-LT"/>
              </w:rPr>
              <w:t xml:space="preserve"> – baigiamojo darbo ir (ar) baigiamojo egzamino pažymys (pažymių vidurkis), ar baigiamųjų egzaminų pažymių vidurkis;</w:t>
            </w:r>
          </w:p>
          <w:p w14:paraId="39FF3A80" w14:textId="77777777" w:rsidR="00FE37B8" w:rsidRPr="002A72DB" w:rsidRDefault="00FE37B8" w:rsidP="00FE37B8">
            <w:pPr>
              <w:rPr>
                <w:rFonts w:ascii="Times New Roman" w:hAnsi="Times New Roman" w:cs="Times New Roman"/>
                <w:color w:val="000000" w:themeColor="text1"/>
                <w:sz w:val="18"/>
                <w:szCs w:val="18"/>
                <w:lang w:eastAsia="lt-LT"/>
              </w:rPr>
            </w:pPr>
            <w:r w:rsidRPr="002A72DB">
              <w:rPr>
                <w:rFonts w:ascii="Times New Roman" w:hAnsi="Times New Roman" w:cs="Times New Roman"/>
                <w:b/>
                <w:color w:val="000000" w:themeColor="text1"/>
                <w:sz w:val="18"/>
                <w:szCs w:val="18"/>
                <w:lang w:eastAsia="lt-LT"/>
              </w:rPr>
              <w:t>VS</w:t>
            </w:r>
            <w:r w:rsidRPr="002A72DB">
              <w:rPr>
                <w:rFonts w:ascii="Times New Roman" w:hAnsi="Times New Roman" w:cs="Times New Roman"/>
                <w:color w:val="000000" w:themeColor="text1"/>
                <w:sz w:val="18"/>
                <w:szCs w:val="18"/>
                <w:lang w:eastAsia="lt-LT"/>
              </w:rPr>
              <w:t xml:space="preserve"> –diplomo priedėlio (priedo) pažymių, išskyrus baigiamojo darbo ir (ar) baigiamojo (-ųjų) egzamino (-ų) pažymį, svertinis vidurkis;</w:t>
            </w:r>
          </w:p>
          <w:p w14:paraId="340DCD8C" w14:textId="541B3206" w:rsidR="00FE37B8" w:rsidRPr="0019712B" w:rsidRDefault="00FE37B8" w:rsidP="00FE37B8">
            <w:pPr>
              <w:jc w:val="both"/>
              <w:rPr>
                <w:rFonts w:ascii="Times New Roman" w:hAnsi="Times New Roman" w:cs="Times New Roman"/>
                <w:color w:val="000000" w:themeColor="text1"/>
                <w:sz w:val="20"/>
                <w:szCs w:val="20"/>
                <w:lang w:eastAsia="lt-LT"/>
              </w:rPr>
            </w:pPr>
            <w:r w:rsidRPr="002A72DB">
              <w:rPr>
                <w:rFonts w:ascii="Times New Roman" w:hAnsi="Times New Roman" w:cs="Times New Roman"/>
                <w:b/>
                <w:color w:val="000000" w:themeColor="text1"/>
                <w:sz w:val="18"/>
                <w:szCs w:val="18"/>
                <w:lang w:eastAsia="lt-LT"/>
              </w:rPr>
              <w:t>MV</w:t>
            </w:r>
            <w:r w:rsidRPr="002A72DB">
              <w:rPr>
                <w:rFonts w:ascii="Times New Roman" w:hAnsi="Times New Roman" w:cs="Times New Roman"/>
                <w:color w:val="000000" w:themeColor="text1"/>
                <w:sz w:val="18"/>
                <w:szCs w:val="18"/>
                <w:lang w:eastAsia="lt-LT"/>
              </w:rPr>
              <w:t xml:space="preserve"> – motyvacijos vertinimas / motyvacinis laiškas.</w:t>
            </w:r>
          </w:p>
        </w:tc>
      </w:tr>
      <w:tr w:rsidR="00FE37B8" w:rsidRPr="0019712B" w14:paraId="57035AF3" w14:textId="77777777" w:rsidTr="00304EBB">
        <w:trPr>
          <w:trHeight w:val="70"/>
        </w:trPr>
        <w:tc>
          <w:tcPr>
            <w:tcW w:w="1276" w:type="dxa"/>
            <w:tcBorders>
              <w:top w:val="single" w:sz="4" w:space="0" w:color="auto"/>
              <w:left w:val="single" w:sz="4" w:space="0" w:color="auto"/>
              <w:bottom w:val="nil"/>
              <w:right w:val="single" w:sz="4" w:space="0" w:color="auto"/>
            </w:tcBorders>
            <w:shd w:val="clear" w:color="auto" w:fill="auto"/>
          </w:tcPr>
          <w:p w14:paraId="5735C2BE" w14:textId="2CACD8B0" w:rsidR="00FE37B8" w:rsidRPr="00CD11A9" w:rsidRDefault="00FE37B8" w:rsidP="00FE37B8">
            <w:pPr>
              <w:jc w:val="center"/>
              <w:rPr>
                <w:rFonts w:ascii="Times New Roman" w:hAnsi="Times New Roman" w:cs="Times New Roman"/>
                <w:color w:val="000000" w:themeColor="text1"/>
                <w:sz w:val="20"/>
                <w:szCs w:val="20"/>
                <w:highlight w:val="yellow"/>
                <w:lang w:eastAsia="lt-LT"/>
              </w:rPr>
            </w:pPr>
            <w:r w:rsidRPr="00A076E6">
              <w:rPr>
                <w:rFonts w:ascii="Times New Roman" w:hAnsi="Times New Roman" w:cs="Times New Roman"/>
                <w:color w:val="000000" w:themeColor="text1"/>
                <w:sz w:val="20"/>
                <w:szCs w:val="20"/>
                <w:lang w:eastAsia="lt-LT"/>
              </w:rPr>
              <w:t>6310MX004</w:t>
            </w:r>
          </w:p>
        </w:tc>
        <w:tc>
          <w:tcPr>
            <w:tcW w:w="1843" w:type="dxa"/>
            <w:vMerge w:val="restart"/>
            <w:tcBorders>
              <w:top w:val="single" w:sz="4" w:space="0" w:color="auto"/>
              <w:left w:val="single" w:sz="4" w:space="0" w:color="auto"/>
              <w:bottom w:val="nil"/>
              <w:right w:val="single" w:sz="4" w:space="0" w:color="auto"/>
            </w:tcBorders>
            <w:shd w:val="clear" w:color="auto" w:fill="auto"/>
          </w:tcPr>
          <w:p w14:paraId="447CE66A" w14:textId="0D283496" w:rsidR="00FE37B8" w:rsidRPr="00A076E6" w:rsidRDefault="00FE37B8" w:rsidP="00FE37B8">
            <w:pPr>
              <w:rPr>
                <w:rFonts w:ascii="Times New Roman" w:hAnsi="Times New Roman" w:cs="Times New Roman"/>
                <w:color w:val="000000" w:themeColor="text1"/>
                <w:sz w:val="20"/>
                <w:szCs w:val="20"/>
                <w:lang w:eastAsia="lt-LT"/>
              </w:rPr>
            </w:pPr>
            <w:r w:rsidRPr="00A076E6">
              <w:rPr>
                <w:rFonts w:ascii="Times New Roman" w:hAnsi="Times New Roman" w:cs="Times New Roman"/>
                <w:color w:val="000000" w:themeColor="text1"/>
                <w:sz w:val="20"/>
                <w:szCs w:val="20"/>
                <w:lang w:eastAsia="lt-LT"/>
              </w:rPr>
              <w:t>Mokyklos pedagogika</w:t>
            </w:r>
            <w:r w:rsidRPr="00A076E6">
              <w:rPr>
                <w:rFonts w:ascii="Times New Roman" w:hAnsi="Times New Roman" w:cs="Times New Roman"/>
                <w:sz w:val="20"/>
                <w:szCs w:val="20"/>
              </w:rPr>
              <w:t xml:space="preserve"> </w:t>
            </w:r>
            <w:r w:rsidRPr="00A076E6">
              <w:rPr>
                <w:rFonts w:ascii="Times New Roman" w:hAnsi="Times New Roman" w:cs="Times New Roman"/>
                <w:i/>
                <w:sz w:val="20"/>
                <w:szCs w:val="20"/>
              </w:rPr>
              <w:t xml:space="preserve">(pagal programą „Renkuosi mokyti!“), </w:t>
            </w:r>
            <w:r w:rsidRPr="00A076E6">
              <w:rPr>
                <w:rFonts w:ascii="Times New Roman" w:hAnsi="Times New Roman" w:cs="Times New Roman"/>
                <w:i/>
                <w:color w:val="000000" w:themeColor="text1"/>
                <w:sz w:val="20"/>
                <w:szCs w:val="20"/>
                <w:lang w:eastAsia="lt-LT"/>
              </w:rPr>
              <w:t>profesinės pedagoginės studijos</w:t>
            </w:r>
          </w:p>
        </w:tc>
        <w:tc>
          <w:tcPr>
            <w:tcW w:w="709" w:type="dxa"/>
            <w:tcBorders>
              <w:left w:val="single" w:sz="4" w:space="0" w:color="auto"/>
              <w:right w:val="single" w:sz="4" w:space="0" w:color="auto"/>
            </w:tcBorders>
            <w:shd w:val="clear" w:color="auto" w:fill="auto"/>
          </w:tcPr>
          <w:p w14:paraId="06A03FDC" w14:textId="6D80A190"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A</w:t>
            </w:r>
          </w:p>
        </w:tc>
        <w:tc>
          <w:tcPr>
            <w:tcW w:w="3402" w:type="dxa"/>
            <w:tcBorders>
              <w:left w:val="single" w:sz="4" w:space="0" w:color="auto"/>
              <w:right w:val="single" w:sz="4" w:space="0" w:color="auto"/>
            </w:tcBorders>
            <w:shd w:val="clear" w:color="auto" w:fill="auto"/>
          </w:tcPr>
          <w:p w14:paraId="4CBE9C1C" w14:textId="7AC2FF74"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Matematikos mokslai</w:t>
            </w:r>
          </w:p>
        </w:tc>
        <w:tc>
          <w:tcPr>
            <w:tcW w:w="3685" w:type="dxa"/>
            <w:vMerge w:val="restart"/>
            <w:tcBorders>
              <w:top w:val="single" w:sz="4" w:space="0" w:color="auto"/>
              <w:left w:val="single" w:sz="4" w:space="0" w:color="auto"/>
              <w:right w:val="single" w:sz="4" w:space="0" w:color="auto"/>
            </w:tcBorders>
            <w:shd w:val="clear" w:color="auto" w:fill="auto"/>
          </w:tcPr>
          <w:p w14:paraId="5277F29A" w14:textId="77777777" w:rsidR="00FE37B8" w:rsidRPr="00A076E6" w:rsidRDefault="00FE37B8" w:rsidP="00FE37B8">
            <w:pPr>
              <w:jc w:val="center"/>
              <w:rPr>
                <w:rFonts w:ascii="Times New Roman" w:hAnsi="Times New Roman" w:cs="Times New Roman"/>
                <w:sz w:val="20"/>
                <w:szCs w:val="20"/>
                <w:lang w:eastAsia="lt-LT"/>
              </w:rPr>
            </w:pPr>
            <w:r w:rsidRPr="00A076E6">
              <w:rPr>
                <w:rFonts w:ascii="Times New Roman" w:hAnsi="Times New Roman" w:cs="Times New Roman"/>
                <w:sz w:val="20"/>
                <w:szCs w:val="20"/>
                <w:lang w:eastAsia="lt-LT"/>
              </w:rPr>
              <w:t>0,5D + 0,5VS</w:t>
            </w:r>
          </w:p>
          <w:p w14:paraId="4777B90F" w14:textId="36A1C795" w:rsidR="00FE37B8" w:rsidRPr="005230DB" w:rsidRDefault="00FE37B8" w:rsidP="00FE37B8">
            <w:pPr>
              <w:jc w:val="both"/>
              <w:rPr>
                <w:rFonts w:ascii="Times New Roman" w:hAnsi="Times New Roman" w:cs="Times New Roman"/>
                <w:i/>
                <w:color w:val="000000" w:themeColor="text1"/>
                <w:sz w:val="20"/>
                <w:szCs w:val="20"/>
              </w:rPr>
            </w:pPr>
            <w:r w:rsidRPr="00A076E6">
              <w:rPr>
                <w:rFonts w:ascii="Times New Roman" w:hAnsi="Times New Roman" w:cs="Times New Roman"/>
                <w:i/>
                <w:sz w:val="20"/>
                <w:szCs w:val="20"/>
                <w:lang w:eastAsia="lt-LT"/>
              </w:rPr>
              <w:t>Stojantieji turi būti išklausę programos „Renkuosi mokyti</w:t>
            </w:r>
            <w:r w:rsidRPr="00A076E6">
              <w:rPr>
                <w:rFonts w:ascii="Times New Roman" w:hAnsi="Times New Roman" w:cs="Times New Roman"/>
                <w:i/>
                <w:sz w:val="20"/>
                <w:szCs w:val="20"/>
                <w:lang w:val="en-US" w:eastAsia="lt-LT"/>
              </w:rPr>
              <w:t xml:space="preserve">!” </w:t>
            </w:r>
            <w:r w:rsidRPr="00A076E6">
              <w:rPr>
                <w:rFonts w:ascii="Times New Roman" w:hAnsi="Times New Roman" w:cs="Times New Roman"/>
                <w:i/>
                <w:sz w:val="20"/>
                <w:szCs w:val="20"/>
                <w:lang w:eastAsia="lt-LT"/>
              </w:rPr>
              <w:t xml:space="preserve">įvadinį kursą „Pedagogikos-psichologijos pagrindai“, pateikę tai įrodančius dokumentus bei programos organizatorių patvirtintą rekomendaciją. Gavus dokumentus, VU ISAS bus pažymėtas </w:t>
            </w:r>
            <w:r w:rsidRPr="00A076E6">
              <w:rPr>
                <w:rFonts w:ascii="Times New Roman" w:hAnsi="Times New Roman" w:cs="Times New Roman"/>
                <w:b/>
                <w:i/>
                <w:sz w:val="20"/>
                <w:szCs w:val="20"/>
                <w:lang w:eastAsia="lt-LT"/>
              </w:rPr>
              <w:t>atitikimas atrankos kriterijams</w:t>
            </w:r>
            <w:r w:rsidRPr="00A076E6">
              <w:rPr>
                <w:rFonts w:ascii="Times New Roman" w:hAnsi="Times New Roman" w:cs="Times New Roman"/>
                <w:i/>
                <w:sz w:val="20"/>
                <w:szCs w:val="20"/>
                <w:lang w:eastAsia="lt-LT"/>
              </w:rPr>
              <w:t xml:space="preserve"> ir stojantysis galės pretenduoti į studijų programą.</w:t>
            </w:r>
            <w:r w:rsidRPr="005230DB">
              <w:rPr>
                <w:rFonts w:ascii="Times New Roman" w:hAnsi="Times New Roman" w:cs="Times New Roman"/>
                <w:i/>
                <w:sz w:val="20"/>
                <w:szCs w:val="20"/>
                <w:lang w:eastAsia="lt-LT"/>
              </w:rPr>
              <w:t xml:space="preserve">  </w:t>
            </w:r>
          </w:p>
        </w:tc>
      </w:tr>
      <w:tr w:rsidR="00FE37B8" w:rsidRPr="0019712B" w14:paraId="460DDEBE"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1A3C8993"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vMerge/>
            <w:tcBorders>
              <w:top w:val="nil"/>
              <w:left w:val="single" w:sz="4" w:space="0" w:color="auto"/>
              <w:bottom w:val="nil"/>
              <w:right w:val="single" w:sz="4" w:space="0" w:color="auto"/>
            </w:tcBorders>
            <w:shd w:val="clear" w:color="auto" w:fill="auto"/>
          </w:tcPr>
          <w:p w14:paraId="1F767ADC"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1F541514" w14:textId="25CF05F2"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B01</w:t>
            </w:r>
          </w:p>
        </w:tc>
        <w:tc>
          <w:tcPr>
            <w:tcW w:w="3402" w:type="dxa"/>
            <w:tcBorders>
              <w:left w:val="single" w:sz="4" w:space="0" w:color="auto"/>
              <w:right w:val="single" w:sz="4" w:space="0" w:color="auto"/>
            </w:tcBorders>
            <w:shd w:val="clear" w:color="auto" w:fill="auto"/>
          </w:tcPr>
          <w:p w14:paraId="77B95ADB" w14:textId="1223D1AF"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Informatika</w:t>
            </w:r>
          </w:p>
        </w:tc>
        <w:tc>
          <w:tcPr>
            <w:tcW w:w="3685" w:type="dxa"/>
            <w:vMerge/>
            <w:tcBorders>
              <w:left w:val="single" w:sz="4" w:space="0" w:color="auto"/>
              <w:right w:val="single" w:sz="4" w:space="0" w:color="auto"/>
            </w:tcBorders>
            <w:shd w:val="clear" w:color="auto" w:fill="auto"/>
          </w:tcPr>
          <w:p w14:paraId="1CDF8569"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196999A6"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1D26F172"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vMerge/>
            <w:tcBorders>
              <w:top w:val="nil"/>
              <w:left w:val="single" w:sz="4" w:space="0" w:color="auto"/>
              <w:bottom w:val="nil"/>
              <w:right w:val="single" w:sz="4" w:space="0" w:color="auto"/>
            </w:tcBorders>
            <w:shd w:val="clear" w:color="auto" w:fill="auto"/>
          </w:tcPr>
          <w:p w14:paraId="7A0974C2"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57D12837" w14:textId="032FE5F8"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B03</w:t>
            </w:r>
          </w:p>
        </w:tc>
        <w:tc>
          <w:tcPr>
            <w:tcW w:w="3402" w:type="dxa"/>
            <w:tcBorders>
              <w:left w:val="single" w:sz="4" w:space="0" w:color="auto"/>
              <w:right w:val="single" w:sz="4" w:space="0" w:color="auto"/>
            </w:tcBorders>
            <w:shd w:val="clear" w:color="auto" w:fill="auto"/>
          </w:tcPr>
          <w:p w14:paraId="0E00BBFF" w14:textId="5F9601D5"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Programų sistemos</w:t>
            </w:r>
          </w:p>
        </w:tc>
        <w:tc>
          <w:tcPr>
            <w:tcW w:w="3685" w:type="dxa"/>
            <w:vMerge/>
            <w:tcBorders>
              <w:left w:val="single" w:sz="4" w:space="0" w:color="auto"/>
              <w:right w:val="single" w:sz="4" w:space="0" w:color="auto"/>
            </w:tcBorders>
            <w:shd w:val="clear" w:color="auto" w:fill="auto"/>
          </w:tcPr>
          <w:p w14:paraId="4D38DC55"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482CF7E9"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033836F2"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vMerge/>
            <w:tcBorders>
              <w:top w:val="nil"/>
              <w:left w:val="single" w:sz="4" w:space="0" w:color="auto"/>
              <w:bottom w:val="nil"/>
              <w:right w:val="single" w:sz="4" w:space="0" w:color="auto"/>
            </w:tcBorders>
            <w:shd w:val="clear" w:color="auto" w:fill="auto"/>
          </w:tcPr>
          <w:p w14:paraId="1EA099E3"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123C673F" w14:textId="18D11EB4"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C</w:t>
            </w:r>
          </w:p>
        </w:tc>
        <w:tc>
          <w:tcPr>
            <w:tcW w:w="3402" w:type="dxa"/>
            <w:tcBorders>
              <w:left w:val="single" w:sz="4" w:space="0" w:color="auto"/>
              <w:right w:val="single" w:sz="4" w:space="0" w:color="auto"/>
            </w:tcBorders>
            <w:shd w:val="clear" w:color="auto" w:fill="auto"/>
          </w:tcPr>
          <w:p w14:paraId="325194D5" w14:textId="29938D19"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Fiziniai mokslai</w:t>
            </w:r>
          </w:p>
        </w:tc>
        <w:tc>
          <w:tcPr>
            <w:tcW w:w="3685" w:type="dxa"/>
            <w:vMerge/>
            <w:tcBorders>
              <w:left w:val="single" w:sz="4" w:space="0" w:color="auto"/>
              <w:right w:val="single" w:sz="4" w:space="0" w:color="auto"/>
            </w:tcBorders>
            <w:shd w:val="clear" w:color="auto" w:fill="auto"/>
          </w:tcPr>
          <w:p w14:paraId="7EC78B03"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2191E7A8"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0A349CCC"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vMerge/>
            <w:tcBorders>
              <w:top w:val="nil"/>
              <w:left w:val="single" w:sz="4" w:space="0" w:color="auto"/>
              <w:bottom w:val="nil"/>
              <w:right w:val="single" w:sz="4" w:space="0" w:color="auto"/>
            </w:tcBorders>
            <w:shd w:val="clear" w:color="auto" w:fill="auto"/>
          </w:tcPr>
          <w:p w14:paraId="1F6FE6B9"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22F30BEB" w14:textId="1C98CA48"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D</w:t>
            </w:r>
          </w:p>
        </w:tc>
        <w:tc>
          <w:tcPr>
            <w:tcW w:w="3402" w:type="dxa"/>
            <w:tcBorders>
              <w:left w:val="single" w:sz="4" w:space="0" w:color="auto"/>
              <w:right w:val="single" w:sz="4" w:space="0" w:color="auto"/>
            </w:tcBorders>
            <w:shd w:val="clear" w:color="auto" w:fill="auto"/>
          </w:tcPr>
          <w:p w14:paraId="611CFF80" w14:textId="2C94E999"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Gyvybės mokslai</w:t>
            </w:r>
          </w:p>
        </w:tc>
        <w:tc>
          <w:tcPr>
            <w:tcW w:w="3685" w:type="dxa"/>
            <w:vMerge/>
            <w:tcBorders>
              <w:left w:val="single" w:sz="4" w:space="0" w:color="auto"/>
              <w:right w:val="single" w:sz="4" w:space="0" w:color="auto"/>
            </w:tcBorders>
            <w:shd w:val="clear" w:color="auto" w:fill="auto"/>
          </w:tcPr>
          <w:p w14:paraId="3082B621"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7AD95978"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7570DF6F"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shd w:val="clear" w:color="auto" w:fill="auto"/>
          </w:tcPr>
          <w:p w14:paraId="0638A980"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46CB56DC" w14:textId="67D26A52"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E</w:t>
            </w:r>
          </w:p>
        </w:tc>
        <w:tc>
          <w:tcPr>
            <w:tcW w:w="3402" w:type="dxa"/>
            <w:tcBorders>
              <w:left w:val="single" w:sz="4" w:space="0" w:color="auto"/>
              <w:right w:val="single" w:sz="4" w:space="0" w:color="auto"/>
            </w:tcBorders>
            <w:shd w:val="clear" w:color="auto" w:fill="auto"/>
          </w:tcPr>
          <w:p w14:paraId="01D01B14" w14:textId="0E45C088"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Inžinerijos mokslai</w:t>
            </w:r>
          </w:p>
        </w:tc>
        <w:tc>
          <w:tcPr>
            <w:tcW w:w="3685" w:type="dxa"/>
            <w:vMerge/>
            <w:tcBorders>
              <w:left w:val="single" w:sz="4" w:space="0" w:color="auto"/>
              <w:right w:val="single" w:sz="4" w:space="0" w:color="auto"/>
            </w:tcBorders>
            <w:shd w:val="clear" w:color="auto" w:fill="auto"/>
          </w:tcPr>
          <w:p w14:paraId="27AB89FC"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78F813C0"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7F4A4807"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shd w:val="clear" w:color="auto" w:fill="auto"/>
          </w:tcPr>
          <w:p w14:paraId="5FBA2310"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02DFF3A9" w14:textId="24F7D4BC"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F</w:t>
            </w:r>
          </w:p>
        </w:tc>
        <w:tc>
          <w:tcPr>
            <w:tcW w:w="3402" w:type="dxa"/>
            <w:tcBorders>
              <w:left w:val="single" w:sz="4" w:space="0" w:color="auto"/>
              <w:right w:val="single" w:sz="4" w:space="0" w:color="auto"/>
            </w:tcBorders>
            <w:shd w:val="clear" w:color="auto" w:fill="auto"/>
          </w:tcPr>
          <w:p w14:paraId="64933B83" w14:textId="52A8F408"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Technologijų mokslai</w:t>
            </w:r>
          </w:p>
        </w:tc>
        <w:tc>
          <w:tcPr>
            <w:tcW w:w="3685" w:type="dxa"/>
            <w:vMerge/>
            <w:tcBorders>
              <w:left w:val="single" w:sz="4" w:space="0" w:color="auto"/>
              <w:right w:val="single" w:sz="4" w:space="0" w:color="auto"/>
            </w:tcBorders>
            <w:shd w:val="clear" w:color="auto" w:fill="auto"/>
          </w:tcPr>
          <w:p w14:paraId="7F5EF55E"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1806966A"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67794711"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shd w:val="clear" w:color="auto" w:fill="auto"/>
          </w:tcPr>
          <w:p w14:paraId="32A838EC"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7A9C9171" w14:textId="36A6B88A"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J01</w:t>
            </w:r>
          </w:p>
        </w:tc>
        <w:tc>
          <w:tcPr>
            <w:tcW w:w="3402" w:type="dxa"/>
            <w:tcBorders>
              <w:left w:val="single" w:sz="4" w:space="0" w:color="auto"/>
              <w:right w:val="single" w:sz="4" w:space="0" w:color="auto"/>
            </w:tcBorders>
            <w:shd w:val="clear" w:color="auto" w:fill="auto"/>
          </w:tcPr>
          <w:p w14:paraId="6384A8D7" w14:textId="3502539C"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Ekonomika</w:t>
            </w:r>
          </w:p>
        </w:tc>
        <w:tc>
          <w:tcPr>
            <w:tcW w:w="3685" w:type="dxa"/>
            <w:vMerge/>
            <w:tcBorders>
              <w:left w:val="single" w:sz="4" w:space="0" w:color="auto"/>
              <w:right w:val="single" w:sz="4" w:space="0" w:color="auto"/>
            </w:tcBorders>
            <w:shd w:val="clear" w:color="auto" w:fill="auto"/>
          </w:tcPr>
          <w:p w14:paraId="734E25A1"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72B3E212"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4FC51CF9"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shd w:val="clear" w:color="auto" w:fill="auto"/>
          </w:tcPr>
          <w:p w14:paraId="57F56CB3"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7D57EC9C" w14:textId="354E5A78"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J02</w:t>
            </w:r>
          </w:p>
        </w:tc>
        <w:tc>
          <w:tcPr>
            <w:tcW w:w="3402" w:type="dxa"/>
            <w:tcBorders>
              <w:left w:val="single" w:sz="4" w:space="0" w:color="auto"/>
              <w:right w:val="single" w:sz="4" w:space="0" w:color="auto"/>
            </w:tcBorders>
            <w:shd w:val="clear" w:color="auto" w:fill="auto"/>
          </w:tcPr>
          <w:p w14:paraId="311D17DB" w14:textId="19F17C6C"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Politikos mokslai</w:t>
            </w:r>
          </w:p>
        </w:tc>
        <w:tc>
          <w:tcPr>
            <w:tcW w:w="3685" w:type="dxa"/>
            <w:vMerge/>
            <w:tcBorders>
              <w:left w:val="single" w:sz="4" w:space="0" w:color="auto"/>
              <w:right w:val="single" w:sz="4" w:space="0" w:color="auto"/>
            </w:tcBorders>
            <w:shd w:val="clear" w:color="auto" w:fill="auto"/>
          </w:tcPr>
          <w:p w14:paraId="4428F7B6"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3533F06B"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79F4CE63"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shd w:val="clear" w:color="auto" w:fill="auto"/>
          </w:tcPr>
          <w:p w14:paraId="3F9EA3ED"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44038D98" w14:textId="603EF201"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J06</w:t>
            </w:r>
          </w:p>
        </w:tc>
        <w:tc>
          <w:tcPr>
            <w:tcW w:w="3402" w:type="dxa"/>
            <w:tcBorders>
              <w:left w:val="single" w:sz="4" w:space="0" w:color="auto"/>
              <w:right w:val="single" w:sz="4" w:space="0" w:color="auto"/>
            </w:tcBorders>
            <w:shd w:val="clear" w:color="auto" w:fill="auto"/>
          </w:tcPr>
          <w:p w14:paraId="575BD988" w14:textId="69D70819"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Visuomeninė geografija</w:t>
            </w:r>
          </w:p>
        </w:tc>
        <w:tc>
          <w:tcPr>
            <w:tcW w:w="3685" w:type="dxa"/>
            <w:vMerge/>
            <w:tcBorders>
              <w:left w:val="single" w:sz="4" w:space="0" w:color="auto"/>
              <w:right w:val="single" w:sz="4" w:space="0" w:color="auto"/>
            </w:tcBorders>
            <w:shd w:val="clear" w:color="auto" w:fill="auto"/>
          </w:tcPr>
          <w:p w14:paraId="79B52406"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1D8A62BD"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70FBAFD1"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shd w:val="clear" w:color="auto" w:fill="auto"/>
          </w:tcPr>
          <w:p w14:paraId="0294DFD0"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245ADDD8" w14:textId="795E8AF5"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J07</w:t>
            </w:r>
          </w:p>
        </w:tc>
        <w:tc>
          <w:tcPr>
            <w:tcW w:w="3402" w:type="dxa"/>
            <w:tcBorders>
              <w:left w:val="single" w:sz="4" w:space="0" w:color="auto"/>
              <w:right w:val="single" w:sz="4" w:space="0" w:color="auto"/>
            </w:tcBorders>
            <w:shd w:val="clear" w:color="auto" w:fill="auto"/>
          </w:tcPr>
          <w:p w14:paraId="4CFD728C" w14:textId="3B05DE14"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Psichologija</w:t>
            </w:r>
          </w:p>
        </w:tc>
        <w:tc>
          <w:tcPr>
            <w:tcW w:w="3685" w:type="dxa"/>
            <w:vMerge/>
            <w:tcBorders>
              <w:left w:val="single" w:sz="4" w:space="0" w:color="auto"/>
              <w:right w:val="single" w:sz="4" w:space="0" w:color="auto"/>
            </w:tcBorders>
            <w:shd w:val="clear" w:color="auto" w:fill="auto"/>
          </w:tcPr>
          <w:p w14:paraId="322055DA"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085D2834"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60FABEA1"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shd w:val="clear" w:color="auto" w:fill="auto"/>
          </w:tcPr>
          <w:p w14:paraId="0E701BC1"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7DE578DA" w14:textId="6B256F84"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L03</w:t>
            </w:r>
          </w:p>
        </w:tc>
        <w:tc>
          <w:tcPr>
            <w:tcW w:w="3402" w:type="dxa"/>
            <w:tcBorders>
              <w:left w:val="single" w:sz="4" w:space="0" w:color="auto"/>
              <w:right w:val="single" w:sz="4" w:space="0" w:color="auto"/>
            </w:tcBorders>
            <w:shd w:val="clear" w:color="auto" w:fill="auto"/>
          </w:tcPr>
          <w:p w14:paraId="675A36CF" w14:textId="16341B62"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Finansai</w:t>
            </w:r>
          </w:p>
        </w:tc>
        <w:tc>
          <w:tcPr>
            <w:tcW w:w="3685" w:type="dxa"/>
            <w:vMerge/>
            <w:tcBorders>
              <w:left w:val="single" w:sz="4" w:space="0" w:color="auto"/>
              <w:right w:val="single" w:sz="4" w:space="0" w:color="auto"/>
            </w:tcBorders>
            <w:shd w:val="clear" w:color="auto" w:fill="auto"/>
          </w:tcPr>
          <w:p w14:paraId="0AF58788"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2D3C1676"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78DC046A"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shd w:val="clear" w:color="auto" w:fill="auto"/>
          </w:tcPr>
          <w:p w14:paraId="2BA2592F"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0E443186" w14:textId="680B3EF6" w:rsidR="00FE37B8" w:rsidRPr="00A076E6" w:rsidRDefault="00FE37B8" w:rsidP="00FE37B8">
            <w:pPr>
              <w:jc w:val="center"/>
              <w:rPr>
                <w:rFonts w:ascii="Times New Roman" w:hAnsi="Times New Roman" w:cs="Times New Roman"/>
                <w:color w:val="000000" w:themeColor="text1"/>
                <w:sz w:val="20"/>
                <w:szCs w:val="20"/>
              </w:rPr>
            </w:pPr>
            <w:r w:rsidRPr="00A076E6">
              <w:rPr>
                <w:rFonts w:ascii="Times New Roman" w:hAnsi="Times New Roman" w:cs="Times New Roman"/>
                <w:color w:val="000000" w:themeColor="text1"/>
                <w:sz w:val="20"/>
                <w:szCs w:val="20"/>
              </w:rPr>
              <w:t>N04</w:t>
            </w:r>
          </w:p>
        </w:tc>
        <w:tc>
          <w:tcPr>
            <w:tcW w:w="3402" w:type="dxa"/>
            <w:tcBorders>
              <w:left w:val="single" w:sz="4" w:space="0" w:color="auto"/>
              <w:right w:val="single" w:sz="4" w:space="0" w:color="auto"/>
            </w:tcBorders>
            <w:shd w:val="clear" w:color="auto" w:fill="auto"/>
          </w:tcPr>
          <w:p w14:paraId="692CA629" w14:textId="127B64B2" w:rsidR="00FE37B8" w:rsidRPr="00A076E6" w:rsidRDefault="00FE37B8" w:rsidP="00FE37B8">
            <w:pPr>
              <w:jc w:val="both"/>
              <w:rPr>
                <w:rFonts w:ascii="Times New Roman" w:hAnsi="Times New Roman" w:cs="Times New Roman"/>
                <w:color w:val="000000" w:themeColor="text1"/>
                <w:sz w:val="20"/>
                <w:szCs w:val="20"/>
              </w:rPr>
            </w:pPr>
            <w:r w:rsidRPr="00A076E6">
              <w:rPr>
                <w:rFonts w:ascii="Times New Roman" w:hAnsi="Times New Roman" w:cs="Times New Roman"/>
                <w:color w:val="000000" w:themeColor="text1"/>
                <w:sz w:val="20"/>
                <w:szCs w:val="20"/>
              </w:rPr>
              <w:t xml:space="preserve">Filologija pagal kalbą </w:t>
            </w:r>
            <w:r w:rsidRPr="001A6149">
              <w:rPr>
                <w:rFonts w:ascii="Times New Roman" w:hAnsi="Times New Roman" w:cs="Times New Roman"/>
                <w:color w:val="000000" w:themeColor="text1"/>
                <w:sz w:val="18"/>
                <w:szCs w:val="18"/>
              </w:rPr>
              <w:t xml:space="preserve">(Anglų filologija; Prancūzų filologija; </w:t>
            </w:r>
            <w:r w:rsidRPr="001A6149">
              <w:rPr>
                <w:rFonts w:ascii="Times New Roman" w:hAnsi="Times New Roman" w:cs="Times New Roman"/>
                <w:color w:val="000000" w:themeColor="text1"/>
                <w:sz w:val="18"/>
                <w:szCs w:val="18"/>
                <w:lang w:eastAsia="lt-LT"/>
              </w:rPr>
              <w:t xml:space="preserve">Vokiečių filologija; </w:t>
            </w:r>
            <w:r w:rsidRPr="001A6149">
              <w:rPr>
                <w:rFonts w:ascii="Times New Roman" w:hAnsi="Times New Roman" w:cs="Times New Roman"/>
                <w:color w:val="000000" w:themeColor="text1"/>
                <w:sz w:val="18"/>
                <w:szCs w:val="18"/>
              </w:rPr>
              <w:t>Ispanų filologija; Lietuvių filologija; Lenkų filologija; Rusų filologija; Skandinavų filologija)</w:t>
            </w:r>
          </w:p>
        </w:tc>
        <w:tc>
          <w:tcPr>
            <w:tcW w:w="3685" w:type="dxa"/>
            <w:vMerge/>
            <w:tcBorders>
              <w:left w:val="single" w:sz="4" w:space="0" w:color="auto"/>
              <w:right w:val="single" w:sz="4" w:space="0" w:color="auto"/>
            </w:tcBorders>
            <w:shd w:val="clear" w:color="auto" w:fill="auto"/>
          </w:tcPr>
          <w:p w14:paraId="70EF73D8"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5CBBCE74"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57AC1C3A"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shd w:val="clear" w:color="auto" w:fill="auto"/>
          </w:tcPr>
          <w:p w14:paraId="00C3CBBE"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726BF65C" w14:textId="22D2C7C6"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N05</w:t>
            </w:r>
          </w:p>
        </w:tc>
        <w:tc>
          <w:tcPr>
            <w:tcW w:w="3402" w:type="dxa"/>
            <w:tcBorders>
              <w:left w:val="single" w:sz="4" w:space="0" w:color="auto"/>
              <w:right w:val="single" w:sz="4" w:space="0" w:color="auto"/>
            </w:tcBorders>
            <w:shd w:val="clear" w:color="auto" w:fill="auto"/>
          </w:tcPr>
          <w:p w14:paraId="32D72C6C" w14:textId="0B46B8DF"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Vertimas</w:t>
            </w:r>
          </w:p>
        </w:tc>
        <w:tc>
          <w:tcPr>
            <w:tcW w:w="3685" w:type="dxa"/>
            <w:vMerge/>
            <w:tcBorders>
              <w:left w:val="single" w:sz="4" w:space="0" w:color="auto"/>
              <w:right w:val="single" w:sz="4" w:space="0" w:color="auto"/>
            </w:tcBorders>
            <w:shd w:val="clear" w:color="auto" w:fill="auto"/>
          </w:tcPr>
          <w:p w14:paraId="03CFFA23"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2120D632"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2BEC2BC2"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shd w:val="clear" w:color="auto" w:fill="auto"/>
          </w:tcPr>
          <w:p w14:paraId="1E576F5F"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1B584457" w14:textId="332EF07F"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N08</w:t>
            </w:r>
          </w:p>
        </w:tc>
        <w:tc>
          <w:tcPr>
            <w:tcW w:w="3402" w:type="dxa"/>
            <w:tcBorders>
              <w:left w:val="single" w:sz="4" w:space="0" w:color="auto"/>
              <w:right w:val="single" w:sz="4" w:space="0" w:color="auto"/>
            </w:tcBorders>
            <w:shd w:val="clear" w:color="auto" w:fill="auto"/>
          </w:tcPr>
          <w:p w14:paraId="24427342" w14:textId="2ACCF56E"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Istorija</w:t>
            </w:r>
          </w:p>
        </w:tc>
        <w:tc>
          <w:tcPr>
            <w:tcW w:w="3685" w:type="dxa"/>
            <w:vMerge/>
            <w:tcBorders>
              <w:left w:val="single" w:sz="4" w:space="0" w:color="auto"/>
              <w:right w:val="single" w:sz="4" w:space="0" w:color="auto"/>
            </w:tcBorders>
            <w:shd w:val="clear" w:color="auto" w:fill="auto"/>
          </w:tcPr>
          <w:p w14:paraId="244C608D"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6910A2C4" w14:textId="77777777" w:rsidTr="002A72DB">
        <w:trPr>
          <w:trHeight w:val="184"/>
        </w:trPr>
        <w:tc>
          <w:tcPr>
            <w:tcW w:w="1276" w:type="dxa"/>
            <w:tcBorders>
              <w:top w:val="nil"/>
              <w:left w:val="single" w:sz="4" w:space="0" w:color="auto"/>
              <w:bottom w:val="nil"/>
              <w:right w:val="single" w:sz="4" w:space="0" w:color="auto"/>
            </w:tcBorders>
            <w:shd w:val="clear" w:color="auto" w:fill="auto"/>
          </w:tcPr>
          <w:p w14:paraId="03C5EEE5"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shd w:val="clear" w:color="auto" w:fill="auto"/>
          </w:tcPr>
          <w:p w14:paraId="5B6A798B"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1EC5A5BC" w14:textId="13F046C5"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N09</w:t>
            </w:r>
          </w:p>
        </w:tc>
        <w:tc>
          <w:tcPr>
            <w:tcW w:w="3402" w:type="dxa"/>
            <w:tcBorders>
              <w:left w:val="single" w:sz="4" w:space="0" w:color="auto"/>
              <w:right w:val="single" w:sz="4" w:space="0" w:color="auto"/>
            </w:tcBorders>
            <w:shd w:val="clear" w:color="auto" w:fill="auto"/>
          </w:tcPr>
          <w:p w14:paraId="1F73E7C7" w14:textId="03D7A3D3"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Archeologija</w:t>
            </w:r>
          </w:p>
        </w:tc>
        <w:tc>
          <w:tcPr>
            <w:tcW w:w="3685" w:type="dxa"/>
            <w:vMerge/>
            <w:tcBorders>
              <w:left w:val="single" w:sz="4" w:space="0" w:color="auto"/>
              <w:right w:val="single" w:sz="4" w:space="0" w:color="auto"/>
            </w:tcBorders>
            <w:shd w:val="clear" w:color="auto" w:fill="auto"/>
          </w:tcPr>
          <w:p w14:paraId="3C8F85E6"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6ADF70B0"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6EA197B7"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shd w:val="clear" w:color="auto" w:fill="auto"/>
          </w:tcPr>
          <w:p w14:paraId="48463A0C"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492DADDC" w14:textId="02B4883C"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N10</w:t>
            </w:r>
          </w:p>
        </w:tc>
        <w:tc>
          <w:tcPr>
            <w:tcW w:w="3402" w:type="dxa"/>
            <w:tcBorders>
              <w:left w:val="single" w:sz="4" w:space="0" w:color="auto"/>
              <w:right w:val="single" w:sz="4" w:space="0" w:color="auto"/>
            </w:tcBorders>
            <w:shd w:val="clear" w:color="auto" w:fill="auto"/>
          </w:tcPr>
          <w:p w14:paraId="7873A00B" w14:textId="62DB0A36"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Filosofija</w:t>
            </w:r>
          </w:p>
        </w:tc>
        <w:tc>
          <w:tcPr>
            <w:tcW w:w="3685" w:type="dxa"/>
            <w:vMerge/>
            <w:tcBorders>
              <w:left w:val="single" w:sz="4" w:space="0" w:color="auto"/>
              <w:right w:val="single" w:sz="4" w:space="0" w:color="auto"/>
            </w:tcBorders>
            <w:shd w:val="clear" w:color="auto" w:fill="auto"/>
          </w:tcPr>
          <w:p w14:paraId="06CFBF02"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2E1DA2BC"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18F2FC49"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shd w:val="clear" w:color="auto" w:fill="auto"/>
          </w:tcPr>
          <w:p w14:paraId="3CC5492C"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7794EFDA" w14:textId="08239E1A"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L01</w:t>
            </w:r>
          </w:p>
        </w:tc>
        <w:tc>
          <w:tcPr>
            <w:tcW w:w="3402" w:type="dxa"/>
            <w:tcBorders>
              <w:left w:val="single" w:sz="4" w:space="0" w:color="auto"/>
              <w:right w:val="single" w:sz="4" w:space="0" w:color="auto"/>
            </w:tcBorders>
            <w:shd w:val="clear" w:color="auto" w:fill="auto"/>
          </w:tcPr>
          <w:p w14:paraId="27C27A5A" w14:textId="597505D0"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Verslas</w:t>
            </w:r>
          </w:p>
        </w:tc>
        <w:tc>
          <w:tcPr>
            <w:tcW w:w="3685" w:type="dxa"/>
            <w:vMerge/>
            <w:tcBorders>
              <w:left w:val="single" w:sz="4" w:space="0" w:color="auto"/>
              <w:right w:val="single" w:sz="4" w:space="0" w:color="auto"/>
            </w:tcBorders>
            <w:shd w:val="clear" w:color="auto" w:fill="auto"/>
          </w:tcPr>
          <w:p w14:paraId="6ADCA7C8"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7CEF8669"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41F8E289"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shd w:val="clear" w:color="auto" w:fill="auto"/>
          </w:tcPr>
          <w:p w14:paraId="04176C41"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11A09BDC" w14:textId="796CE981"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L02</w:t>
            </w:r>
          </w:p>
        </w:tc>
        <w:tc>
          <w:tcPr>
            <w:tcW w:w="3402" w:type="dxa"/>
            <w:tcBorders>
              <w:left w:val="single" w:sz="4" w:space="0" w:color="auto"/>
              <w:right w:val="single" w:sz="4" w:space="0" w:color="auto"/>
            </w:tcBorders>
            <w:shd w:val="clear" w:color="auto" w:fill="auto"/>
          </w:tcPr>
          <w:p w14:paraId="5987FAC5" w14:textId="6246FE1C"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Vadyba</w:t>
            </w:r>
          </w:p>
        </w:tc>
        <w:tc>
          <w:tcPr>
            <w:tcW w:w="3685" w:type="dxa"/>
            <w:vMerge/>
            <w:tcBorders>
              <w:left w:val="single" w:sz="4" w:space="0" w:color="auto"/>
              <w:right w:val="single" w:sz="4" w:space="0" w:color="auto"/>
            </w:tcBorders>
            <w:shd w:val="clear" w:color="auto" w:fill="auto"/>
          </w:tcPr>
          <w:p w14:paraId="50AC4C14"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0E49B45E"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26D3E51C"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shd w:val="clear" w:color="auto" w:fill="auto"/>
          </w:tcPr>
          <w:p w14:paraId="2A09372B"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3E9637D9" w14:textId="588F68F0"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N01</w:t>
            </w:r>
          </w:p>
        </w:tc>
        <w:tc>
          <w:tcPr>
            <w:tcW w:w="3402" w:type="dxa"/>
            <w:tcBorders>
              <w:left w:val="single" w:sz="4" w:space="0" w:color="auto"/>
              <w:right w:val="single" w:sz="4" w:space="0" w:color="auto"/>
            </w:tcBorders>
            <w:shd w:val="clear" w:color="auto" w:fill="auto"/>
          </w:tcPr>
          <w:p w14:paraId="23E967C2" w14:textId="10B9A731"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Lingvistika</w:t>
            </w:r>
          </w:p>
        </w:tc>
        <w:tc>
          <w:tcPr>
            <w:tcW w:w="3685" w:type="dxa"/>
            <w:vMerge/>
            <w:tcBorders>
              <w:left w:val="single" w:sz="4" w:space="0" w:color="auto"/>
              <w:right w:val="single" w:sz="4" w:space="0" w:color="auto"/>
            </w:tcBorders>
            <w:shd w:val="clear" w:color="auto" w:fill="auto"/>
          </w:tcPr>
          <w:p w14:paraId="4C3E54D8"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4C7A0B96"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3C994215"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shd w:val="clear" w:color="auto" w:fill="auto"/>
          </w:tcPr>
          <w:p w14:paraId="5E88E17D"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443F6BA6" w14:textId="3D4FBAC6"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N15</w:t>
            </w:r>
          </w:p>
        </w:tc>
        <w:tc>
          <w:tcPr>
            <w:tcW w:w="3402" w:type="dxa"/>
            <w:tcBorders>
              <w:left w:val="single" w:sz="4" w:space="0" w:color="auto"/>
              <w:right w:val="single" w:sz="4" w:space="0" w:color="auto"/>
            </w:tcBorders>
            <w:shd w:val="clear" w:color="auto" w:fill="auto"/>
          </w:tcPr>
          <w:p w14:paraId="5011A714" w14:textId="36BD0BB5"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Menotyra</w:t>
            </w:r>
          </w:p>
        </w:tc>
        <w:tc>
          <w:tcPr>
            <w:tcW w:w="3685" w:type="dxa"/>
            <w:vMerge/>
            <w:tcBorders>
              <w:left w:val="single" w:sz="4" w:space="0" w:color="auto"/>
              <w:right w:val="single" w:sz="4" w:space="0" w:color="auto"/>
            </w:tcBorders>
            <w:shd w:val="clear" w:color="auto" w:fill="auto"/>
          </w:tcPr>
          <w:p w14:paraId="50439A0F"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2DE7CCCF"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011B670B"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shd w:val="clear" w:color="auto" w:fill="auto"/>
          </w:tcPr>
          <w:p w14:paraId="134CB38B"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009084DD" w14:textId="0D76E710"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P01</w:t>
            </w:r>
          </w:p>
        </w:tc>
        <w:tc>
          <w:tcPr>
            <w:tcW w:w="3402" w:type="dxa"/>
            <w:tcBorders>
              <w:left w:val="single" w:sz="4" w:space="0" w:color="auto"/>
              <w:right w:val="single" w:sz="4" w:space="0" w:color="auto"/>
            </w:tcBorders>
            <w:shd w:val="clear" w:color="auto" w:fill="auto"/>
          </w:tcPr>
          <w:p w14:paraId="4345B517" w14:textId="258B0F28"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Dailė</w:t>
            </w:r>
          </w:p>
        </w:tc>
        <w:tc>
          <w:tcPr>
            <w:tcW w:w="3685" w:type="dxa"/>
            <w:vMerge/>
            <w:tcBorders>
              <w:left w:val="single" w:sz="4" w:space="0" w:color="auto"/>
              <w:right w:val="single" w:sz="4" w:space="0" w:color="auto"/>
            </w:tcBorders>
            <w:shd w:val="clear" w:color="auto" w:fill="auto"/>
          </w:tcPr>
          <w:p w14:paraId="64410849"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1E098D14"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60A23683"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shd w:val="clear" w:color="auto" w:fill="auto"/>
          </w:tcPr>
          <w:p w14:paraId="4A12268B"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355D6C00" w14:textId="62D129CD"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P02</w:t>
            </w:r>
          </w:p>
        </w:tc>
        <w:tc>
          <w:tcPr>
            <w:tcW w:w="3402" w:type="dxa"/>
            <w:tcBorders>
              <w:left w:val="single" w:sz="4" w:space="0" w:color="auto"/>
              <w:right w:val="single" w:sz="4" w:space="0" w:color="auto"/>
            </w:tcBorders>
            <w:shd w:val="clear" w:color="auto" w:fill="auto"/>
          </w:tcPr>
          <w:p w14:paraId="5C051D1B" w14:textId="0D3D8720"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Dizainas</w:t>
            </w:r>
          </w:p>
        </w:tc>
        <w:tc>
          <w:tcPr>
            <w:tcW w:w="3685" w:type="dxa"/>
            <w:vMerge/>
            <w:tcBorders>
              <w:left w:val="single" w:sz="4" w:space="0" w:color="auto"/>
              <w:right w:val="single" w:sz="4" w:space="0" w:color="auto"/>
            </w:tcBorders>
            <w:shd w:val="clear" w:color="auto" w:fill="auto"/>
          </w:tcPr>
          <w:p w14:paraId="4B3A7E3B"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739CFB07" w14:textId="77777777" w:rsidTr="00304EBB">
        <w:trPr>
          <w:trHeight w:val="70"/>
        </w:trPr>
        <w:tc>
          <w:tcPr>
            <w:tcW w:w="1276" w:type="dxa"/>
            <w:tcBorders>
              <w:top w:val="nil"/>
              <w:left w:val="single" w:sz="4" w:space="0" w:color="auto"/>
              <w:bottom w:val="nil"/>
              <w:right w:val="single" w:sz="4" w:space="0" w:color="auto"/>
            </w:tcBorders>
            <w:shd w:val="clear" w:color="auto" w:fill="auto"/>
          </w:tcPr>
          <w:p w14:paraId="6F760477"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shd w:val="clear" w:color="auto" w:fill="auto"/>
          </w:tcPr>
          <w:p w14:paraId="1D963F05"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27FC6AF9" w14:textId="0C758E73"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P07</w:t>
            </w:r>
          </w:p>
        </w:tc>
        <w:tc>
          <w:tcPr>
            <w:tcW w:w="3402" w:type="dxa"/>
            <w:tcBorders>
              <w:left w:val="single" w:sz="4" w:space="0" w:color="auto"/>
              <w:right w:val="single" w:sz="4" w:space="0" w:color="auto"/>
            </w:tcBorders>
            <w:shd w:val="clear" w:color="auto" w:fill="auto"/>
          </w:tcPr>
          <w:p w14:paraId="19A0A93A" w14:textId="14E6919F"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Medijų menas</w:t>
            </w:r>
          </w:p>
        </w:tc>
        <w:tc>
          <w:tcPr>
            <w:tcW w:w="3685" w:type="dxa"/>
            <w:vMerge/>
            <w:tcBorders>
              <w:left w:val="single" w:sz="4" w:space="0" w:color="auto"/>
              <w:right w:val="single" w:sz="4" w:space="0" w:color="auto"/>
            </w:tcBorders>
            <w:shd w:val="clear" w:color="auto" w:fill="auto"/>
          </w:tcPr>
          <w:p w14:paraId="4388D695"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34301DA9" w14:textId="77777777" w:rsidTr="00304EBB">
        <w:trPr>
          <w:trHeight w:val="70"/>
        </w:trPr>
        <w:tc>
          <w:tcPr>
            <w:tcW w:w="1276" w:type="dxa"/>
            <w:tcBorders>
              <w:top w:val="nil"/>
              <w:left w:val="single" w:sz="4" w:space="0" w:color="auto"/>
              <w:bottom w:val="single" w:sz="4" w:space="0" w:color="auto"/>
              <w:right w:val="single" w:sz="4" w:space="0" w:color="auto"/>
            </w:tcBorders>
            <w:shd w:val="clear" w:color="auto" w:fill="auto"/>
          </w:tcPr>
          <w:p w14:paraId="685720C5" w14:textId="77777777" w:rsidR="00FE37B8" w:rsidRPr="00CD11A9"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single" w:sz="4" w:space="0" w:color="auto"/>
              <w:right w:val="single" w:sz="4" w:space="0" w:color="auto"/>
            </w:tcBorders>
            <w:shd w:val="clear" w:color="auto" w:fill="auto"/>
          </w:tcPr>
          <w:p w14:paraId="71910EB0" w14:textId="77777777" w:rsidR="00FE37B8" w:rsidRPr="00A076E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shd w:val="clear" w:color="auto" w:fill="auto"/>
          </w:tcPr>
          <w:p w14:paraId="64ED7012" w14:textId="6C6D2AF2" w:rsidR="00FE37B8" w:rsidRPr="002A72DB" w:rsidRDefault="00FE37B8" w:rsidP="00FE37B8">
            <w:pPr>
              <w:jc w:val="cente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P09</w:t>
            </w:r>
          </w:p>
        </w:tc>
        <w:tc>
          <w:tcPr>
            <w:tcW w:w="3402" w:type="dxa"/>
            <w:tcBorders>
              <w:left w:val="single" w:sz="4" w:space="0" w:color="auto"/>
              <w:right w:val="single" w:sz="4" w:space="0" w:color="auto"/>
            </w:tcBorders>
            <w:shd w:val="clear" w:color="auto" w:fill="auto"/>
          </w:tcPr>
          <w:p w14:paraId="03F13F61" w14:textId="331569DF" w:rsidR="00FE37B8" w:rsidRPr="002A72DB" w:rsidRDefault="00FE37B8" w:rsidP="00FE37B8">
            <w:pPr>
              <w:rPr>
                <w:rFonts w:ascii="Times New Roman" w:hAnsi="Times New Roman" w:cs="Times New Roman"/>
                <w:color w:val="000000" w:themeColor="text1"/>
                <w:sz w:val="19"/>
                <w:szCs w:val="19"/>
              </w:rPr>
            </w:pPr>
            <w:r w:rsidRPr="002A72DB">
              <w:rPr>
                <w:rFonts w:ascii="Times New Roman" w:hAnsi="Times New Roman" w:cs="Times New Roman"/>
                <w:color w:val="000000" w:themeColor="text1"/>
                <w:sz w:val="19"/>
                <w:szCs w:val="19"/>
              </w:rPr>
              <w:t>Architektūra</w:t>
            </w:r>
          </w:p>
        </w:tc>
        <w:tc>
          <w:tcPr>
            <w:tcW w:w="3685" w:type="dxa"/>
            <w:vMerge/>
            <w:tcBorders>
              <w:left w:val="single" w:sz="4" w:space="0" w:color="auto"/>
              <w:bottom w:val="single" w:sz="4" w:space="0" w:color="auto"/>
              <w:right w:val="single" w:sz="4" w:space="0" w:color="auto"/>
            </w:tcBorders>
            <w:shd w:val="clear" w:color="auto" w:fill="auto"/>
          </w:tcPr>
          <w:p w14:paraId="591921BC" w14:textId="77777777" w:rsidR="00FE37B8" w:rsidRPr="005230DB" w:rsidRDefault="00FE37B8" w:rsidP="00FE37B8">
            <w:pPr>
              <w:jc w:val="center"/>
              <w:rPr>
                <w:rFonts w:ascii="Times New Roman" w:hAnsi="Times New Roman" w:cs="Times New Roman"/>
                <w:color w:val="000000" w:themeColor="text1"/>
                <w:sz w:val="20"/>
                <w:szCs w:val="20"/>
              </w:rPr>
            </w:pPr>
          </w:p>
        </w:tc>
      </w:tr>
      <w:tr w:rsidR="00FE37B8" w:rsidRPr="0019712B" w14:paraId="1D488AE2" w14:textId="77777777" w:rsidTr="00304EBB">
        <w:trPr>
          <w:trHeight w:val="70"/>
        </w:trPr>
        <w:tc>
          <w:tcPr>
            <w:tcW w:w="10915" w:type="dxa"/>
            <w:gridSpan w:val="5"/>
            <w:tcBorders>
              <w:top w:val="single" w:sz="4" w:space="0" w:color="auto"/>
              <w:left w:val="single" w:sz="4" w:space="0" w:color="auto"/>
              <w:bottom w:val="nil"/>
              <w:right w:val="single" w:sz="4" w:space="0" w:color="auto"/>
            </w:tcBorders>
          </w:tcPr>
          <w:p w14:paraId="723B26B0" w14:textId="77777777" w:rsidR="00FE37B8" w:rsidRPr="002A72DB" w:rsidRDefault="00FE37B8" w:rsidP="00FE37B8">
            <w:pPr>
              <w:jc w:val="both"/>
              <w:rPr>
                <w:rFonts w:ascii="Times New Roman" w:hAnsi="Times New Roman" w:cs="Times New Roman"/>
                <w:b/>
                <w:color w:val="000000" w:themeColor="text1"/>
                <w:sz w:val="18"/>
                <w:szCs w:val="18"/>
                <w:u w:val="single"/>
                <w:lang w:eastAsia="lt-LT"/>
              </w:rPr>
            </w:pPr>
            <w:r w:rsidRPr="002A72DB">
              <w:rPr>
                <w:rFonts w:ascii="Times New Roman" w:hAnsi="Times New Roman" w:cs="Times New Roman"/>
                <w:b/>
                <w:color w:val="000000" w:themeColor="text1"/>
                <w:sz w:val="18"/>
                <w:szCs w:val="18"/>
                <w:u w:val="single"/>
                <w:lang w:eastAsia="lt-LT"/>
              </w:rPr>
              <w:t xml:space="preserve">REIKŠMĖS: </w:t>
            </w:r>
          </w:p>
          <w:p w14:paraId="47C70B1C" w14:textId="77777777" w:rsidR="00FE37B8" w:rsidRPr="002A72DB" w:rsidRDefault="00FE37B8" w:rsidP="00FE37B8">
            <w:pPr>
              <w:jc w:val="both"/>
              <w:rPr>
                <w:rFonts w:ascii="Times New Roman" w:hAnsi="Times New Roman" w:cs="Times New Roman"/>
                <w:color w:val="000000" w:themeColor="text1"/>
                <w:sz w:val="18"/>
                <w:szCs w:val="18"/>
                <w:lang w:eastAsia="lt-LT"/>
              </w:rPr>
            </w:pPr>
            <w:r w:rsidRPr="002A72DB">
              <w:rPr>
                <w:rFonts w:ascii="Times New Roman" w:hAnsi="Times New Roman" w:cs="Times New Roman"/>
                <w:b/>
                <w:color w:val="000000" w:themeColor="text1"/>
                <w:sz w:val="18"/>
                <w:szCs w:val="18"/>
                <w:lang w:eastAsia="lt-LT"/>
              </w:rPr>
              <w:t>D</w:t>
            </w:r>
            <w:r w:rsidRPr="002A72DB">
              <w:rPr>
                <w:rFonts w:ascii="Times New Roman" w:hAnsi="Times New Roman" w:cs="Times New Roman"/>
                <w:color w:val="000000" w:themeColor="text1"/>
                <w:sz w:val="18"/>
                <w:szCs w:val="18"/>
                <w:lang w:eastAsia="lt-LT"/>
              </w:rPr>
              <w:t xml:space="preserve"> – baigiamojo darbo ir (ar) baigiamojo egzamino pažymys (pažymių vidurkis), ar baigiamųjų egzaminų pažymių vidurkis;</w:t>
            </w:r>
          </w:p>
          <w:p w14:paraId="20093BD1" w14:textId="6C30E1A2" w:rsidR="00FE37B8" w:rsidRPr="00164A5C" w:rsidRDefault="00FE37B8" w:rsidP="00FE37B8">
            <w:pPr>
              <w:rPr>
                <w:rFonts w:ascii="Times New Roman" w:hAnsi="Times New Roman" w:cs="Times New Roman"/>
                <w:color w:val="000000" w:themeColor="text1"/>
                <w:sz w:val="20"/>
                <w:szCs w:val="20"/>
                <w:lang w:eastAsia="lt-LT"/>
              </w:rPr>
            </w:pPr>
            <w:r w:rsidRPr="002A72DB">
              <w:rPr>
                <w:rFonts w:ascii="Times New Roman" w:hAnsi="Times New Roman" w:cs="Times New Roman"/>
                <w:b/>
                <w:color w:val="000000" w:themeColor="text1"/>
                <w:sz w:val="18"/>
                <w:szCs w:val="18"/>
                <w:lang w:eastAsia="lt-LT"/>
              </w:rPr>
              <w:t>VS</w:t>
            </w:r>
            <w:r w:rsidRPr="002A72DB">
              <w:rPr>
                <w:rFonts w:ascii="Times New Roman" w:hAnsi="Times New Roman" w:cs="Times New Roman"/>
                <w:color w:val="000000" w:themeColor="text1"/>
                <w:sz w:val="18"/>
                <w:szCs w:val="18"/>
                <w:lang w:eastAsia="lt-LT"/>
              </w:rPr>
              <w:t xml:space="preserve"> –diplomo priedėlio (priedo) pažymių, išskyrus baigiamojo darbo ir (ar) baigiamojo (-ųjų) egzamino (-ų) pažymį, svertinis vidurkis.</w:t>
            </w:r>
          </w:p>
        </w:tc>
      </w:tr>
      <w:tr w:rsidR="00FE37B8" w:rsidRPr="0019712B" w14:paraId="1D043189" w14:textId="77777777" w:rsidTr="002E141E">
        <w:trPr>
          <w:trHeight w:val="70"/>
        </w:trPr>
        <w:tc>
          <w:tcPr>
            <w:tcW w:w="1276" w:type="dxa"/>
            <w:tcBorders>
              <w:top w:val="single" w:sz="4" w:space="0" w:color="auto"/>
              <w:left w:val="single" w:sz="4" w:space="0" w:color="auto"/>
              <w:bottom w:val="nil"/>
              <w:right w:val="single" w:sz="4" w:space="0" w:color="auto"/>
            </w:tcBorders>
          </w:tcPr>
          <w:p w14:paraId="7BF95623" w14:textId="77777777" w:rsidR="00FE37B8" w:rsidRPr="00D429EB" w:rsidRDefault="00FE37B8" w:rsidP="00FE37B8">
            <w:pPr>
              <w:jc w:val="center"/>
              <w:rPr>
                <w:rFonts w:ascii="Times New Roman" w:hAnsi="Times New Roman" w:cs="Times New Roman"/>
                <w:color w:val="000000" w:themeColor="text1"/>
                <w:sz w:val="20"/>
                <w:szCs w:val="20"/>
                <w:lang w:eastAsia="lt-LT"/>
              </w:rPr>
            </w:pPr>
            <w:r w:rsidRPr="00AF4FBC">
              <w:rPr>
                <w:rFonts w:ascii="Times New Roman" w:hAnsi="Times New Roman" w:cs="Times New Roman"/>
                <w:color w:val="000000" w:themeColor="text1"/>
                <w:sz w:val="20"/>
                <w:szCs w:val="20"/>
                <w:lang w:eastAsia="lt-LT"/>
              </w:rPr>
              <w:t>6211NX026</w:t>
            </w:r>
          </w:p>
        </w:tc>
        <w:tc>
          <w:tcPr>
            <w:tcW w:w="1843" w:type="dxa"/>
            <w:vMerge w:val="restart"/>
            <w:tcBorders>
              <w:top w:val="single" w:sz="4" w:space="0" w:color="auto"/>
              <w:left w:val="single" w:sz="4" w:space="0" w:color="auto"/>
              <w:bottom w:val="nil"/>
              <w:right w:val="single" w:sz="4" w:space="0" w:color="auto"/>
            </w:tcBorders>
          </w:tcPr>
          <w:p w14:paraId="276A8815" w14:textId="77777777" w:rsidR="00FE37B8" w:rsidRPr="00D429EB" w:rsidRDefault="00FE37B8" w:rsidP="00FE37B8">
            <w:pPr>
              <w:rPr>
                <w:rFonts w:ascii="Times New Roman" w:hAnsi="Times New Roman" w:cs="Times New Roman"/>
                <w:color w:val="000000" w:themeColor="text1"/>
                <w:sz w:val="20"/>
                <w:szCs w:val="20"/>
                <w:lang w:eastAsia="lt-LT"/>
              </w:rPr>
            </w:pPr>
            <w:r w:rsidRPr="0019712B">
              <w:rPr>
                <w:rFonts w:ascii="Times New Roman" w:hAnsi="Times New Roman" w:cs="Times New Roman"/>
                <w:color w:val="000000" w:themeColor="text1"/>
                <w:sz w:val="20"/>
                <w:szCs w:val="20"/>
                <w:lang w:eastAsia="lt-LT"/>
              </w:rPr>
              <w:t>Šiuolaikinės Azijos studijos</w:t>
            </w:r>
          </w:p>
        </w:tc>
        <w:tc>
          <w:tcPr>
            <w:tcW w:w="709" w:type="dxa"/>
            <w:tcBorders>
              <w:left w:val="single" w:sz="4" w:space="0" w:color="auto"/>
              <w:right w:val="single" w:sz="4" w:space="0" w:color="auto"/>
            </w:tcBorders>
          </w:tcPr>
          <w:p w14:paraId="3CF361C6" w14:textId="77777777" w:rsidR="00FE37B8" w:rsidRPr="001A6149" w:rsidRDefault="00FE37B8" w:rsidP="00FE37B8">
            <w:pPr>
              <w:jc w:val="center"/>
              <w:rPr>
                <w:rFonts w:ascii="Times New Roman" w:hAnsi="Times New Roman" w:cs="Times New Roman"/>
                <w:color w:val="000000" w:themeColor="text1"/>
                <w:sz w:val="19"/>
                <w:szCs w:val="19"/>
              </w:rPr>
            </w:pPr>
            <w:r w:rsidRPr="001A6149">
              <w:rPr>
                <w:rFonts w:ascii="Times New Roman" w:hAnsi="Times New Roman" w:cs="Times New Roman"/>
                <w:color w:val="000000" w:themeColor="text1"/>
                <w:sz w:val="19"/>
                <w:szCs w:val="19"/>
              </w:rPr>
              <w:t>J</w:t>
            </w:r>
          </w:p>
        </w:tc>
        <w:tc>
          <w:tcPr>
            <w:tcW w:w="3402" w:type="dxa"/>
            <w:tcBorders>
              <w:left w:val="single" w:sz="4" w:space="0" w:color="auto"/>
              <w:right w:val="single" w:sz="4" w:space="0" w:color="auto"/>
            </w:tcBorders>
          </w:tcPr>
          <w:p w14:paraId="5FFAC218" w14:textId="77777777" w:rsidR="00FE37B8" w:rsidRPr="001A6149" w:rsidRDefault="00FE37B8" w:rsidP="00FE37B8">
            <w:pPr>
              <w:rPr>
                <w:rFonts w:ascii="Times New Roman" w:hAnsi="Times New Roman" w:cs="Times New Roman"/>
                <w:color w:val="000000" w:themeColor="text1"/>
                <w:sz w:val="19"/>
                <w:szCs w:val="19"/>
              </w:rPr>
            </w:pPr>
            <w:r w:rsidRPr="001A6149">
              <w:rPr>
                <w:rFonts w:ascii="Times New Roman" w:hAnsi="Times New Roman" w:cs="Times New Roman"/>
                <w:color w:val="000000" w:themeColor="text1"/>
                <w:sz w:val="19"/>
                <w:szCs w:val="19"/>
              </w:rPr>
              <w:t>Socialiniai mokslai</w:t>
            </w:r>
          </w:p>
        </w:tc>
        <w:tc>
          <w:tcPr>
            <w:tcW w:w="3685" w:type="dxa"/>
            <w:tcBorders>
              <w:top w:val="single" w:sz="4" w:space="0" w:color="auto"/>
              <w:left w:val="single" w:sz="4" w:space="0" w:color="auto"/>
              <w:bottom w:val="nil"/>
              <w:right w:val="single" w:sz="4" w:space="0" w:color="auto"/>
            </w:tcBorders>
          </w:tcPr>
          <w:p w14:paraId="31F4F267" w14:textId="77777777" w:rsidR="00FE37B8" w:rsidRPr="00AA6D8D" w:rsidRDefault="00FE37B8" w:rsidP="00FE37B8">
            <w:pPr>
              <w:jc w:val="center"/>
              <w:rPr>
                <w:rFonts w:ascii="Times New Roman" w:hAnsi="Times New Roman" w:cs="Times New Roman"/>
                <w:color w:val="000000" w:themeColor="text1"/>
                <w:sz w:val="20"/>
                <w:szCs w:val="20"/>
                <w:lang w:eastAsia="lt-LT"/>
              </w:rPr>
            </w:pPr>
            <w:r w:rsidRPr="00AA6D8D">
              <w:rPr>
                <w:rFonts w:ascii="Times New Roman" w:hAnsi="Times New Roman" w:cs="Times New Roman"/>
                <w:color w:val="000000" w:themeColor="text1"/>
                <w:sz w:val="20"/>
                <w:szCs w:val="20"/>
              </w:rPr>
              <w:t>VS + D + P</w:t>
            </w:r>
          </w:p>
        </w:tc>
      </w:tr>
      <w:tr w:rsidR="00FE37B8" w:rsidRPr="0019712B" w14:paraId="154E6624" w14:textId="77777777" w:rsidTr="002E141E">
        <w:trPr>
          <w:trHeight w:val="70"/>
        </w:trPr>
        <w:tc>
          <w:tcPr>
            <w:tcW w:w="1276" w:type="dxa"/>
            <w:tcBorders>
              <w:top w:val="nil"/>
              <w:left w:val="single" w:sz="4" w:space="0" w:color="auto"/>
              <w:bottom w:val="nil"/>
              <w:right w:val="single" w:sz="4" w:space="0" w:color="auto"/>
            </w:tcBorders>
          </w:tcPr>
          <w:p w14:paraId="44ED1F9F" w14:textId="77777777" w:rsidR="00FE37B8" w:rsidRPr="00D429EB"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57E30235" w14:textId="77777777" w:rsidR="00FE37B8" w:rsidRPr="00D429EB"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3AD8973A" w14:textId="77777777" w:rsidR="00FE37B8" w:rsidRPr="001A6149" w:rsidRDefault="00FE37B8" w:rsidP="00FE37B8">
            <w:pPr>
              <w:jc w:val="center"/>
              <w:rPr>
                <w:rFonts w:ascii="Times New Roman" w:hAnsi="Times New Roman" w:cs="Times New Roman"/>
                <w:color w:val="000000" w:themeColor="text1"/>
                <w:sz w:val="19"/>
                <w:szCs w:val="19"/>
              </w:rPr>
            </w:pPr>
            <w:r w:rsidRPr="001A6149">
              <w:rPr>
                <w:rFonts w:ascii="Times New Roman" w:hAnsi="Times New Roman" w:cs="Times New Roman"/>
                <w:color w:val="000000" w:themeColor="text1"/>
                <w:sz w:val="19"/>
                <w:szCs w:val="19"/>
              </w:rPr>
              <w:t>K</w:t>
            </w:r>
          </w:p>
        </w:tc>
        <w:tc>
          <w:tcPr>
            <w:tcW w:w="3402" w:type="dxa"/>
            <w:tcBorders>
              <w:bottom w:val="single" w:sz="4" w:space="0" w:color="auto"/>
              <w:right w:val="single" w:sz="4" w:space="0" w:color="auto"/>
            </w:tcBorders>
          </w:tcPr>
          <w:p w14:paraId="222E5C19" w14:textId="77777777" w:rsidR="00FE37B8" w:rsidRPr="001A6149" w:rsidRDefault="00FE37B8" w:rsidP="00FE37B8">
            <w:pPr>
              <w:rPr>
                <w:rFonts w:ascii="Times New Roman" w:hAnsi="Times New Roman" w:cs="Times New Roman"/>
                <w:color w:val="000000" w:themeColor="text1"/>
                <w:sz w:val="19"/>
                <w:szCs w:val="19"/>
              </w:rPr>
            </w:pPr>
            <w:r w:rsidRPr="001A6149">
              <w:rPr>
                <w:rFonts w:ascii="Times New Roman" w:hAnsi="Times New Roman" w:cs="Times New Roman"/>
                <w:color w:val="000000" w:themeColor="text1"/>
                <w:sz w:val="19"/>
                <w:szCs w:val="19"/>
              </w:rPr>
              <w:t>Teisė</w:t>
            </w:r>
          </w:p>
        </w:tc>
        <w:tc>
          <w:tcPr>
            <w:tcW w:w="3685" w:type="dxa"/>
            <w:tcBorders>
              <w:top w:val="nil"/>
              <w:left w:val="single" w:sz="4" w:space="0" w:color="auto"/>
              <w:bottom w:val="nil"/>
              <w:right w:val="single" w:sz="4" w:space="0" w:color="auto"/>
            </w:tcBorders>
          </w:tcPr>
          <w:p w14:paraId="678FDE42" w14:textId="77777777" w:rsidR="00FE37B8" w:rsidRPr="00AA6D8D" w:rsidRDefault="00FE37B8" w:rsidP="00FE37B8">
            <w:pPr>
              <w:rPr>
                <w:rFonts w:ascii="Times New Roman" w:hAnsi="Times New Roman" w:cs="Times New Roman"/>
                <w:color w:val="000000" w:themeColor="text1"/>
                <w:sz w:val="20"/>
                <w:szCs w:val="20"/>
                <w:lang w:eastAsia="lt-LT"/>
              </w:rPr>
            </w:pPr>
          </w:p>
        </w:tc>
      </w:tr>
      <w:tr w:rsidR="00FE37B8" w:rsidRPr="0019712B" w14:paraId="40B29C2F" w14:textId="77777777" w:rsidTr="002E141E">
        <w:trPr>
          <w:trHeight w:val="70"/>
        </w:trPr>
        <w:tc>
          <w:tcPr>
            <w:tcW w:w="1276" w:type="dxa"/>
            <w:tcBorders>
              <w:top w:val="nil"/>
              <w:left w:val="single" w:sz="4" w:space="0" w:color="auto"/>
              <w:bottom w:val="nil"/>
              <w:right w:val="single" w:sz="4" w:space="0" w:color="auto"/>
            </w:tcBorders>
          </w:tcPr>
          <w:p w14:paraId="7BB13696" w14:textId="77777777" w:rsidR="00FE37B8" w:rsidRPr="00D429EB"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8880B95" w14:textId="77777777" w:rsidR="00FE37B8" w:rsidRPr="00D429EB"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76312CF7" w14:textId="77777777" w:rsidR="00FE37B8" w:rsidRPr="001A6149" w:rsidRDefault="00FE37B8" w:rsidP="00FE37B8">
            <w:pPr>
              <w:jc w:val="center"/>
              <w:rPr>
                <w:rFonts w:ascii="Times New Roman" w:hAnsi="Times New Roman" w:cs="Times New Roman"/>
                <w:color w:val="000000" w:themeColor="text1"/>
                <w:sz w:val="19"/>
                <w:szCs w:val="19"/>
              </w:rPr>
            </w:pPr>
            <w:r w:rsidRPr="001A6149">
              <w:rPr>
                <w:rFonts w:ascii="Times New Roman" w:hAnsi="Times New Roman" w:cs="Times New Roman"/>
                <w:color w:val="000000" w:themeColor="text1"/>
                <w:sz w:val="19"/>
                <w:szCs w:val="19"/>
              </w:rPr>
              <w:t>L</w:t>
            </w:r>
          </w:p>
        </w:tc>
        <w:tc>
          <w:tcPr>
            <w:tcW w:w="3402" w:type="dxa"/>
            <w:tcBorders>
              <w:bottom w:val="single" w:sz="4" w:space="0" w:color="auto"/>
              <w:right w:val="single" w:sz="4" w:space="0" w:color="auto"/>
            </w:tcBorders>
          </w:tcPr>
          <w:p w14:paraId="5796F7C4" w14:textId="77777777" w:rsidR="00FE37B8" w:rsidRPr="001A6149" w:rsidRDefault="00FE37B8" w:rsidP="00FE37B8">
            <w:pPr>
              <w:rPr>
                <w:rFonts w:ascii="Times New Roman" w:hAnsi="Times New Roman" w:cs="Times New Roman"/>
                <w:color w:val="000000" w:themeColor="text1"/>
                <w:sz w:val="19"/>
                <w:szCs w:val="19"/>
              </w:rPr>
            </w:pPr>
            <w:r w:rsidRPr="001A6149">
              <w:rPr>
                <w:rFonts w:ascii="Times New Roman" w:hAnsi="Times New Roman" w:cs="Times New Roman"/>
                <w:color w:val="000000" w:themeColor="text1"/>
                <w:sz w:val="19"/>
                <w:szCs w:val="19"/>
              </w:rPr>
              <w:t>Verslo ir viešoji vadyba</w:t>
            </w:r>
          </w:p>
        </w:tc>
        <w:tc>
          <w:tcPr>
            <w:tcW w:w="3685" w:type="dxa"/>
            <w:tcBorders>
              <w:top w:val="nil"/>
              <w:left w:val="single" w:sz="4" w:space="0" w:color="auto"/>
              <w:bottom w:val="nil"/>
              <w:right w:val="single" w:sz="4" w:space="0" w:color="auto"/>
            </w:tcBorders>
          </w:tcPr>
          <w:p w14:paraId="55ABF3BE" w14:textId="77777777" w:rsidR="00FE37B8" w:rsidRPr="00AA6D8D" w:rsidRDefault="00FE37B8" w:rsidP="00FE37B8">
            <w:pPr>
              <w:jc w:val="center"/>
              <w:rPr>
                <w:rFonts w:ascii="Times New Roman" w:hAnsi="Times New Roman" w:cs="Times New Roman"/>
                <w:color w:val="000000" w:themeColor="text1"/>
                <w:sz w:val="20"/>
                <w:szCs w:val="20"/>
                <w:lang w:eastAsia="lt-LT"/>
              </w:rPr>
            </w:pPr>
          </w:p>
        </w:tc>
      </w:tr>
      <w:tr w:rsidR="00FE37B8" w:rsidRPr="0019712B" w14:paraId="7BE24DA7" w14:textId="77777777" w:rsidTr="002E141E">
        <w:trPr>
          <w:trHeight w:val="70"/>
        </w:trPr>
        <w:tc>
          <w:tcPr>
            <w:tcW w:w="1276" w:type="dxa"/>
            <w:tcBorders>
              <w:top w:val="nil"/>
              <w:left w:val="single" w:sz="4" w:space="0" w:color="auto"/>
              <w:bottom w:val="nil"/>
              <w:right w:val="single" w:sz="4" w:space="0" w:color="auto"/>
            </w:tcBorders>
          </w:tcPr>
          <w:p w14:paraId="1F1EA0F3" w14:textId="299C7DAF" w:rsidR="00FE37B8" w:rsidRPr="00D429EB" w:rsidRDefault="00FE37B8" w:rsidP="00FE37B8">
            <w:pPr>
              <w:jc w:val="center"/>
              <w:rPr>
                <w:rFonts w:ascii="Times New Roman" w:hAnsi="Times New Roman" w:cs="Times New Roman"/>
                <w:color w:val="000000" w:themeColor="text1"/>
                <w:sz w:val="20"/>
                <w:szCs w:val="20"/>
                <w:lang w:eastAsia="lt-LT"/>
              </w:rPr>
            </w:pPr>
          </w:p>
        </w:tc>
        <w:tc>
          <w:tcPr>
            <w:tcW w:w="1843" w:type="dxa"/>
            <w:vMerge w:val="restart"/>
            <w:tcBorders>
              <w:top w:val="nil"/>
              <w:left w:val="single" w:sz="4" w:space="0" w:color="auto"/>
              <w:bottom w:val="nil"/>
              <w:right w:val="single" w:sz="4" w:space="0" w:color="auto"/>
            </w:tcBorders>
          </w:tcPr>
          <w:p w14:paraId="75115700" w14:textId="22E0EACD" w:rsidR="00FE37B8" w:rsidRPr="00D429EB"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tcBorders>
          </w:tcPr>
          <w:p w14:paraId="35439B34" w14:textId="77777777" w:rsidR="00FE37B8" w:rsidRPr="001A6149" w:rsidRDefault="00FE37B8" w:rsidP="00FE37B8">
            <w:pPr>
              <w:jc w:val="center"/>
              <w:rPr>
                <w:rFonts w:ascii="Times New Roman" w:hAnsi="Times New Roman" w:cs="Times New Roman"/>
                <w:color w:val="000000" w:themeColor="text1"/>
                <w:sz w:val="19"/>
                <w:szCs w:val="19"/>
              </w:rPr>
            </w:pPr>
            <w:r w:rsidRPr="001A6149">
              <w:rPr>
                <w:rFonts w:ascii="Times New Roman" w:hAnsi="Times New Roman" w:cs="Times New Roman"/>
                <w:color w:val="000000" w:themeColor="text1"/>
                <w:sz w:val="19"/>
                <w:szCs w:val="19"/>
              </w:rPr>
              <w:t>M</w:t>
            </w:r>
          </w:p>
        </w:tc>
        <w:tc>
          <w:tcPr>
            <w:tcW w:w="3402" w:type="dxa"/>
            <w:tcBorders>
              <w:top w:val="single" w:sz="4" w:space="0" w:color="auto"/>
              <w:bottom w:val="single" w:sz="4" w:space="0" w:color="auto"/>
              <w:right w:val="single" w:sz="4" w:space="0" w:color="auto"/>
            </w:tcBorders>
          </w:tcPr>
          <w:p w14:paraId="7DA5EBA2" w14:textId="77777777" w:rsidR="00FE37B8" w:rsidRPr="001A6149" w:rsidRDefault="00FE37B8" w:rsidP="00FE37B8">
            <w:pPr>
              <w:rPr>
                <w:rFonts w:ascii="Times New Roman" w:hAnsi="Times New Roman" w:cs="Times New Roman"/>
                <w:color w:val="000000" w:themeColor="text1"/>
                <w:sz w:val="19"/>
                <w:szCs w:val="19"/>
              </w:rPr>
            </w:pPr>
            <w:r w:rsidRPr="001A6149">
              <w:rPr>
                <w:rFonts w:ascii="Times New Roman" w:hAnsi="Times New Roman" w:cs="Times New Roman"/>
                <w:color w:val="000000" w:themeColor="text1"/>
                <w:sz w:val="19"/>
                <w:szCs w:val="19"/>
              </w:rPr>
              <w:t>Ugdymo mokslai</w:t>
            </w:r>
          </w:p>
        </w:tc>
        <w:tc>
          <w:tcPr>
            <w:tcW w:w="3685" w:type="dxa"/>
            <w:tcBorders>
              <w:top w:val="nil"/>
              <w:left w:val="single" w:sz="4" w:space="0" w:color="auto"/>
              <w:bottom w:val="nil"/>
              <w:right w:val="single" w:sz="4" w:space="0" w:color="auto"/>
            </w:tcBorders>
          </w:tcPr>
          <w:p w14:paraId="614DAC92" w14:textId="09BC3D2A" w:rsidR="00FE37B8" w:rsidRPr="00AA6D8D"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64C11EA" w14:textId="77777777" w:rsidTr="002E141E">
        <w:trPr>
          <w:trHeight w:val="70"/>
        </w:trPr>
        <w:tc>
          <w:tcPr>
            <w:tcW w:w="1276" w:type="dxa"/>
            <w:tcBorders>
              <w:top w:val="nil"/>
              <w:left w:val="single" w:sz="4" w:space="0" w:color="auto"/>
              <w:bottom w:val="nil"/>
              <w:right w:val="single" w:sz="4" w:space="0" w:color="auto"/>
            </w:tcBorders>
          </w:tcPr>
          <w:p w14:paraId="33CA0019" w14:textId="77777777" w:rsidR="00FE37B8" w:rsidRPr="00D429EB"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67727F71" w14:textId="77777777" w:rsidR="00FE37B8" w:rsidRPr="00D429EB"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2E901361" w14:textId="77777777" w:rsidR="00FE37B8" w:rsidRPr="001A6149" w:rsidRDefault="00FE37B8" w:rsidP="00FE37B8">
            <w:pPr>
              <w:jc w:val="center"/>
              <w:rPr>
                <w:rFonts w:ascii="Times New Roman" w:hAnsi="Times New Roman" w:cs="Times New Roman"/>
                <w:color w:val="000000" w:themeColor="text1"/>
                <w:sz w:val="19"/>
                <w:szCs w:val="19"/>
              </w:rPr>
            </w:pPr>
            <w:r w:rsidRPr="001A6149">
              <w:rPr>
                <w:rFonts w:ascii="Times New Roman" w:hAnsi="Times New Roman" w:cs="Times New Roman"/>
                <w:color w:val="000000" w:themeColor="text1"/>
                <w:sz w:val="19"/>
                <w:szCs w:val="19"/>
              </w:rPr>
              <w:t>N</w:t>
            </w:r>
          </w:p>
        </w:tc>
        <w:tc>
          <w:tcPr>
            <w:tcW w:w="3402" w:type="dxa"/>
            <w:tcBorders>
              <w:bottom w:val="single" w:sz="4" w:space="0" w:color="auto"/>
              <w:right w:val="single" w:sz="4" w:space="0" w:color="auto"/>
            </w:tcBorders>
          </w:tcPr>
          <w:p w14:paraId="68443758" w14:textId="77777777" w:rsidR="00FE37B8" w:rsidRPr="001A6149" w:rsidRDefault="00FE37B8" w:rsidP="00FE37B8">
            <w:pPr>
              <w:rPr>
                <w:rFonts w:ascii="Times New Roman" w:hAnsi="Times New Roman" w:cs="Times New Roman"/>
                <w:color w:val="000000" w:themeColor="text1"/>
                <w:sz w:val="19"/>
                <w:szCs w:val="19"/>
              </w:rPr>
            </w:pPr>
            <w:r w:rsidRPr="001A6149">
              <w:rPr>
                <w:rFonts w:ascii="Times New Roman" w:hAnsi="Times New Roman" w:cs="Times New Roman"/>
                <w:color w:val="000000" w:themeColor="text1"/>
                <w:sz w:val="19"/>
                <w:szCs w:val="19"/>
              </w:rPr>
              <w:t>Humanitariniai mokslai</w:t>
            </w:r>
          </w:p>
        </w:tc>
        <w:tc>
          <w:tcPr>
            <w:tcW w:w="3685" w:type="dxa"/>
            <w:tcBorders>
              <w:top w:val="nil"/>
              <w:left w:val="single" w:sz="4" w:space="0" w:color="auto"/>
              <w:bottom w:val="nil"/>
              <w:right w:val="single" w:sz="4" w:space="0" w:color="auto"/>
            </w:tcBorders>
          </w:tcPr>
          <w:p w14:paraId="1C0C1345" w14:textId="77777777" w:rsidR="00FE37B8" w:rsidRPr="00AA6D8D" w:rsidRDefault="00FE37B8" w:rsidP="00FE37B8">
            <w:pPr>
              <w:jc w:val="center"/>
              <w:rPr>
                <w:rFonts w:ascii="Times New Roman" w:hAnsi="Times New Roman" w:cs="Times New Roman"/>
                <w:color w:val="000000" w:themeColor="text1"/>
                <w:sz w:val="20"/>
                <w:szCs w:val="20"/>
              </w:rPr>
            </w:pPr>
          </w:p>
        </w:tc>
      </w:tr>
      <w:tr w:rsidR="00FE37B8" w:rsidRPr="0019712B" w14:paraId="734C8BA3" w14:textId="77777777" w:rsidTr="002E141E">
        <w:trPr>
          <w:trHeight w:val="70"/>
        </w:trPr>
        <w:tc>
          <w:tcPr>
            <w:tcW w:w="1276" w:type="dxa"/>
            <w:tcBorders>
              <w:top w:val="nil"/>
              <w:left w:val="single" w:sz="4" w:space="0" w:color="auto"/>
              <w:bottom w:val="nil"/>
              <w:right w:val="single" w:sz="4" w:space="0" w:color="auto"/>
            </w:tcBorders>
          </w:tcPr>
          <w:p w14:paraId="7F57FB4C" w14:textId="77777777" w:rsidR="00FE37B8" w:rsidRPr="00D429EB"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D5082C6" w14:textId="77777777" w:rsidR="00FE37B8" w:rsidRPr="00D429EB"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44B5E2FC" w14:textId="77777777" w:rsidR="00FE37B8" w:rsidRPr="001A6149" w:rsidRDefault="00FE37B8" w:rsidP="00FE37B8">
            <w:pPr>
              <w:jc w:val="center"/>
              <w:rPr>
                <w:rFonts w:ascii="Times New Roman" w:hAnsi="Times New Roman" w:cs="Times New Roman"/>
                <w:color w:val="000000" w:themeColor="text1"/>
                <w:sz w:val="19"/>
                <w:szCs w:val="19"/>
              </w:rPr>
            </w:pPr>
            <w:r w:rsidRPr="001A6149">
              <w:rPr>
                <w:rFonts w:ascii="Times New Roman" w:hAnsi="Times New Roman" w:cs="Times New Roman"/>
                <w:color w:val="000000" w:themeColor="text1"/>
                <w:sz w:val="19"/>
                <w:szCs w:val="19"/>
              </w:rPr>
              <w:t>N06</w:t>
            </w:r>
          </w:p>
        </w:tc>
        <w:tc>
          <w:tcPr>
            <w:tcW w:w="3402" w:type="dxa"/>
            <w:tcBorders>
              <w:bottom w:val="single" w:sz="4" w:space="0" w:color="auto"/>
              <w:right w:val="single" w:sz="4" w:space="0" w:color="auto"/>
            </w:tcBorders>
          </w:tcPr>
          <w:p w14:paraId="10D1BD89" w14:textId="77777777" w:rsidR="00FE37B8" w:rsidRPr="001A6149" w:rsidRDefault="00FE37B8" w:rsidP="00FE37B8">
            <w:pPr>
              <w:rPr>
                <w:rFonts w:ascii="Times New Roman" w:hAnsi="Times New Roman" w:cs="Times New Roman"/>
                <w:color w:val="000000" w:themeColor="text1"/>
                <w:sz w:val="19"/>
                <w:szCs w:val="19"/>
              </w:rPr>
            </w:pPr>
            <w:r w:rsidRPr="001A6149">
              <w:rPr>
                <w:rFonts w:ascii="Times New Roman" w:hAnsi="Times New Roman" w:cs="Times New Roman"/>
                <w:color w:val="000000" w:themeColor="text1"/>
                <w:sz w:val="19"/>
                <w:szCs w:val="19"/>
              </w:rPr>
              <w:t>Regiono studijos (gretutinių studijų)</w:t>
            </w:r>
          </w:p>
        </w:tc>
        <w:tc>
          <w:tcPr>
            <w:tcW w:w="3685" w:type="dxa"/>
            <w:tcBorders>
              <w:top w:val="nil"/>
              <w:left w:val="single" w:sz="4" w:space="0" w:color="auto"/>
              <w:bottom w:val="single" w:sz="4" w:space="0" w:color="auto"/>
              <w:right w:val="single" w:sz="4" w:space="0" w:color="auto"/>
            </w:tcBorders>
          </w:tcPr>
          <w:p w14:paraId="5960D808" w14:textId="77777777" w:rsidR="00FE37B8" w:rsidRPr="00AA6D8D"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E1BCBB8" w14:textId="77777777" w:rsidTr="002E141E">
        <w:trPr>
          <w:trHeight w:val="122"/>
        </w:trPr>
        <w:tc>
          <w:tcPr>
            <w:tcW w:w="1276" w:type="dxa"/>
            <w:tcBorders>
              <w:top w:val="nil"/>
              <w:left w:val="single" w:sz="4" w:space="0" w:color="auto"/>
              <w:bottom w:val="single" w:sz="4" w:space="0" w:color="auto"/>
              <w:right w:val="single" w:sz="4" w:space="0" w:color="auto"/>
            </w:tcBorders>
          </w:tcPr>
          <w:p w14:paraId="5A95D929" w14:textId="223388A7" w:rsidR="00FE37B8" w:rsidRPr="00D429EB"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41B8D7EE" w14:textId="01D6A2E3" w:rsidR="00FE37B8" w:rsidRPr="00D429EB" w:rsidRDefault="00FE37B8" w:rsidP="00FE37B8">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right w:val="single" w:sz="4" w:space="0" w:color="auto"/>
            </w:tcBorders>
          </w:tcPr>
          <w:p w14:paraId="6B409DB9" w14:textId="77777777" w:rsidR="00FE37B8" w:rsidRPr="00164A5C" w:rsidRDefault="00FE37B8" w:rsidP="00FE37B8">
            <w:pPr>
              <w:rPr>
                <w:rFonts w:ascii="Times New Roman" w:hAnsi="Times New Roman" w:cs="Times New Roman"/>
                <w:color w:val="000000" w:themeColor="text1"/>
                <w:sz w:val="20"/>
                <w:szCs w:val="20"/>
              </w:rPr>
            </w:pPr>
            <w:r w:rsidRPr="00164A5C">
              <w:rPr>
                <w:rFonts w:ascii="Times New Roman" w:hAnsi="Times New Roman" w:cs="Times New Roman"/>
                <w:color w:val="000000" w:themeColor="text1"/>
                <w:sz w:val="20"/>
                <w:szCs w:val="20"/>
              </w:rPr>
              <w:t>Kitos krypčių grupės</w:t>
            </w:r>
          </w:p>
        </w:tc>
        <w:tc>
          <w:tcPr>
            <w:tcW w:w="3685" w:type="dxa"/>
            <w:tcBorders>
              <w:top w:val="single" w:sz="4" w:space="0" w:color="auto"/>
              <w:left w:val="single" w:sz="4" w:space="0" w:color="auto"/>
              <w:bottom w:val="single" w:sz="4" w:space="0" w:color="auto"/>
              <w:right w:val="single" w:sz="4" w:space="0" w:color="auto"/>
            </w:tcBorders>
          </w:tcPr>
          <w:p w14:paraId="28EFC15D" w14:textId="77777777" w:rsidR="00FE37B8" w:rsidRPr="00164A5C" w:rsidRDefault="00FE37B8" w:rsidP="00FE37B8">
            <w:pPr>
              <w:jc w:val="center"/>
              <w:rPr>
                <w:rFonts w:ascii="Times New Roman" w:hAnsi="Times New Roman" w:cs="Times New Roman"/>
                <w:color w:val="000000" w:themeColor="text1"/>
                <w:sz w:val="20"/>
                <w:szCs w:val="20"/>
              </w:rPr>
            </w:pPr>
            <w:r w:rsidRPr="00164A5C">
              <w:rPr>
                <w:rFonts w:ascii="Times New Roman" w:hAnsi="Times New Roman" w:cs="Times New Roman"/>
                <w:color w:val="000000" w:themeColor="text1"/>
                <w:sz w:val="20"/>
                <w:szCs w:val="20"/>
              </w:rPr>
              <w:t>VS + D + P</w:t>
            </w:r>
          </w:p>
          <w:p w14:paraId="10D9C9B4" w14:textId="0D655912" w:rsidR="00FE37B8" w:rsidRPr="00164A5C" w:rsidRDefault="00FE37B8" w:rsidP="00FE37B8">
            <w:pPr>
              <w:jc w:val="both"/>
              <w:rPr>
                <w:rFonts w:ascii="Times New Roman" w:hAnsi="Times New Roman" w:cs="Times New Roman"/>
                <w:color w:val="000000" w:themeColor="text1"/>
                <w:sz w:val="18"/>
                <w:szCs w:val="18"/>
                <w:lang w:eastAsia="lt-LT"/>
              </w:rPr>
            </w:pPr>
            <w:r w:rsidRPr="00164A5C">
              <w:rPr>
                <w:rFonts w:ascii="Times New Roman" w:hAnsi="Times New Roman" w:cs="Times New Roman"/>
                <w:i/>
                <w:color w:val="000000" w:themeColor="text1"/>
                <w:sz w:val="18"/>
                <w:szCs w:val="18"/>
              </w:rPr>
              <w:t xml:space="preserve">Stojantieji turi būti išklausę ne mažiau 30 kreditų apimties Azijos studijų šakos dalykų ir el. būdu </w:t>
            </w:r>
            <w:r w:rsidRPr="00164A5C">
              <w:rPr>
                <w:rFonts w:ascii="Times New Roman" w:hAnsi="Times New Roman" w:cs="Times New Roman"/>
                <w:i/>
                <w:color w:val="000000" w:themeColor="text1"/>
                <w:sz w:val="18"/>
                <w:szCs w:val="18"/>
              </w:rPr>
              <w:lastRenderedPageBreak/>
              <w:t xml:space="preserve">pateikti tai įrodančius dokumentus. </w:t>
            </w:r>
            <w:r w:rsidRPr="00164A5C">
              <w:rPr>
                <w:rFonts w:ascii="Times New Roman" w:hAnsi="Times New Roman" w:cs="Times New Roman"/>
                <w:i/>
                <w:color w:val="000000" w:themeColor="text1"/>
                <w:sz w:val="18"/>
                <w:szCs w:val="18"/>
                <w:lang w:eastAsia="lt-LT"/>
              </w:rPr>
              <w:t xml:space="preserve">Gavus dokumentus, VU ISAS bus pažymėtas </w:t>
            </w:r>
            <w:r w:rsidRPr="00164A5C">
              <w:rPr>
                <w:rFonts w:ascii="Times New Roman" w:hAnsi="Times New Roman" w:cs="Times New Roman"/>
                <w:b/>
                <w:i/>
                <w:color w:val="000000" w:themeColor="text1"/>
                <w:sz w:val="18"/>
                <w:szCs w:val="18"/>
                <w:lang w:eastAsia="lt-LT"/>
              </w:rPr>
              <w:t>atitikimas atrankos kriterijams</w:t>
            </w:r>
            <w:r w:rsidRPr="00164A5C">
              <w:rPr>
                <w:rFonts w:ascii="Times New Roman" w:hAnsi="Times New Roman" w:cs="Times New Roman"/>
                <w:i/>
                <w:color w:val="000000" w:themeColor="text1"/>
                <w:sz w:val="18"/>
                <w:szCs w:val="18"/>
                <w:lang w:eastAsia="lt-LT"/>
              </w:rPr>
              <w:t xml:space="preserve"> ir stojantysis galės pretenduoti į studijų programą</w:t>
            </w:r>
            <w:r w:rsidRPr="00164A5C">
              <w:rPr>
                <w:rFonts w:ascii="Times New Roman" w:hAnsi="Times New Roman" w:cs="Times New Roman"/>
                <w:i/>
                <w:color w:val="000000" w:themeColor="text1"/>
                <w:sz w:val="18"/>
                <w:szCs w:val="18"/>
              </w:rPr>
              <w:t xml:space="preserve">.  </w:t>
            </w:r>
          </w:p>
        </w:tc>
      </w:tr>
      <w:tr w:rsidR="00FE37B8" w:rsidRPr="0019712B" w14:paraId="1852D241" w14:textId="77777777" w:rsidTr="00304EBB">
        <w:trPr>
          <w:trHeight w:val="122"/>
        </w:trPr>
        <w:tc>
          <w:tcPr>
            <w:tcW w:w="10915" w:type="dxa"/>
            <w:gridSpan w:val="5"/>
            <w:tcBorders>
              <w:top w:val="nil"/>
              <w:left w:val="single" w:sz="4" w:space="0" w:color="auto"/>
              <w:bottom w:val="single" w:sz="4" w:space="0" w:color="auto"/>
              <w:right w:val="single" w:sz="4" w:space="0" w:color="auto"/>
            </w:tcBorders>
          </w:tcPr>
          <w:p w14:paraId="5B6316B4" w14:textId="77777777" w:rsidR="00FE37B8" w:rsidRPr="002E141E" w:rsidRDefault="00FE37B8" w:rsidP="00FE37B8">
            <w:pPr>
              <w:jc w:val="both"/>
              <w:rPr>
                <w:rFonts w:ascii="Times New Roman" w:hAnsi="Times New Roman" w:cs="Times New Roman"/>
                <w:b/>
                <w:color w:val="000000" w:themeColor="text1"/>
                <w:sz w:val="18"/>
                <w:szCs w:val="18"/>
                <w:u w:val="single"/>
                <w:lang w:eastAsia="lt-LT"/>
              </w:rPr>
            </w:pPr>
            <w:r w:rsidRPr="002E141E">
              <w:rPr>
                <w:rFonts w:ascii="Times New Roman" w:hAnsi="Times New Roman" w:cs="Times New Roman"/>
                <w:b/>
                <w:color w:val="000000" w:themeColor="text1"/>
                <w:sz w:val="18"/>
                <w:szCs w:val="18"/>
                <w:u w:val="single"/>
                <w:lang w:eastAsia="lt-LT"/>
              </w:rPr>
              <w:lastRenderedPageBreak/>
              <w:t xml:space="preserve">REIKŠMĖS: </w:t>
            </w:r>
          </w:p>
          <w:p w14:paraId="3FD93019" w14:textId="77777777" w:rsidR="00FE37B8" w:rsidRPr="002E141E" w:rsidRDefault="00FE37B8" w:rsidP="00FE37B8">
            <w:pPr>
              <w:jc w:val="both"/>
              <w:rPr>
                <w:rFonts w:ascii="Times New Roman" w:hAnsi="Times New Roman" w:cs="Times New Roman"/>
                <w:color w:val="000000" w:themeColor="text1"/>
                <w:sz w:val="18"/>
                <w:szCs w:val="18"/>
                <w:lang w:eastAsia="lt-LT"/>
              </w:rPr>
            </w:pPr>
            <w:r w:rsidRPr="002E141E">
              <w:rPr>
                <w:rFonts w:ascii="Times New Roman" w:hAnsi="Times New Roman" w:cs="Times New Roman"/>
                <w:b/>
                <w:color w:val="000000" w:themeColor="text1"/>
                <w:sz w:val="18"/>
                <w:szCs w:val="18"/>
                <w:lang w:eastAsia="lt-LT"/>
              </w:rPr>
              <w:t>D</w:t>
            </w:r>
            <w:r w:rsidRPr="002E141E">
              <w:rPr>
                <w:rFonts w:ascii="Times New Roman" w:hAnsi="Times New Roman" w:cs="Times New Roman"/>
                <w:color w:val="000000" w:themeColor="text1"/>
                <w:sz w:val="18"/>
                <w:szCs w:val="18"/>
                <w:lang w:eastAsia="lt-LT"/>
              </w:rPr>
              <w:t xml:space="preserve"> – baigiamojo darbo ir (ar) baigiamojo egzamino pažymys (pažymių vidurkis), ar baigiamųjų egzaminų pažymių vidurkis;</w:t>
            </w:r>
          </w:p>
          <w:p w14:paraId="73BC5EAE" w14:textId="77777777" w:rsidR="00FE37B8" w:rsidRPr="002E141E" w:rsidRDefault="00FE37B8" w:rsidP="00FE37B8">
            <w:pPr>
              <w:rPr>
                <w:rFonts w:ascii="Times New Roman" w:hAnsi="Times New Roman" w:cs="Times New Roman"/>
                <w:color w:val="000000" w:themeColor="text1"/>
                <w:sz w:val="18"/>
                <w:szCs w:val="18"/>
                <w:lang w:eastAsia="lt-LT"/>
              </w:rPr>
            </w:pPr>
            <w:r w:rsidRPr="002E141E">
              <w:rPr>
                <w:rFonts w:ascii="Times New Roman" w:hAnsi="Times New Roman" w:cs="Times New Roman"/>
                <w:b/>
                <w:color w:val="000000" w:themeColor="text1"/>
                <w:sz w:val="18"/>
                <w:szCs w:val="18"/>
                <w:lang w:eastAsia="lt-LT"/>
              </w:rPr>
              <w:t>VS</w:t>
            </w:r>
            <w:r w:rsidRPr="002E141E">
              <w:rPr>
                <w:rFonts w:ascii="Times New Roman" w:hAnsi="Times New Roman" w:cs="Times New Roman"/>
                <w:color w:val="000000" w:themeColor="text1"/>
                <w:sz w:val="18"/>
                <w:szCs w:val="18"/>
                <w:lang w:eastAsia="lt-LT"/>
              </w:rPr>
              <w:t xml:space="preserve"> –diplomo priedėlio (priedo) pažymių, išskyrus baigiamojo darbo ir (ar) baigiamojo (-ųjų) egzamino (-ų) pažymį, svertinis vidurkis;</w:t>
            </w:r>
          </w:p>
          <w:p w14:paraId="3303153F" w14:textId="64A7C5C5" w:rsidR="00FE37B8" w:rsidRPr="00164A5C" w:rsidRDefault="00FE37B8" w:rsidP="00FE37B8">
            <w:pPr>
              <w:jc w:val="both"/>
              <w:rPr>
                <w:rFonts w:ascii="Times New Roman" w:hAnsi="Times New Roman" w:cs="Times New Roman"/>
                <w:color w:val="000000" w:themeColor="text1"/>
                <w:sz w:val="19"/>
                <w:szCs w:val="19"/>
              </w:rPr>
            </w:pPr>
            <w:r w:rsidRPr="002E141E">
              <w:rPr>
                <w:rFonts w:ascii="Times New Roman" w:hAnsi="Times New Roman" w:cs="Times New Roman"/>
                <w:b/>
                <w:color w:val="000000" w:themeColor="text1"/>
                <w:sz w:val="18"/>
                <w:szCs w:val="18"/>
                <w:lang w:eastAsia="lt-LT"/>
              </w:rPr>
              <w:t>P</w:t>
            </w:r>
            <w:r w:rsidRPr="002E141E">
              <w:rPr>
                <w:rFonts w:ascii="Times New Roman" w:hAnsi="Times New Roman" w:cs="Times New Roman"/>
                <w:color w:val="000000" w:themeColor="text1"/>
                <w:sz w:val="18"/>
                <w:szCs w:val="18"/>
                <w:lang w:eastAsia="lt-LT"/>
              </w:rPr>
              <w:t xml:space="preserve"> – </w:t>
            </w:r>
            <w:r w:rsidRPr="002E141E">
              <w:rPr>
                <w:rFonts w:ascii="Times New Roman" w:hAnsi="Times New Roman" w:cs="Times New Roman"/>
                <w:b/>
                <w:color w:val="000000" w:themeColor="text1"/>
                <w:sz w:val="18"/>
                <w:szCs w:val="18"/>
                <w:lang w:eastAsia="lt-LT"/>
              </w:rPr>
              <w:t>papildomi balai:</w:t>
            </w:r>
            <w:r w:rsidRPr="002E141E">
              <w:rPr>
                <w:rFonts w:ascii="Times New Roman" w:hAnsi="Times New Roman" w:cs="Times New Roman"/>
                <w:color w:val="000000" w:themeColor="text1"/>
                <w:sz w:val="18"/>
                <w:szCs w:val="18"/>
                <w:lang w:eastAsia="lt-LT"/>
              </w:rPr>
              <w:t xml:space="preserve"> 0,5 balo už pranešimą mokslinėje konferencijoje arba už straipsnį, paskelbtą moksliniame leidinyje. Pranešimo ar straipsnio tema turi atitikti ketinamos studijuoti programos pobūdį. Papildomas balas pridedamas tik vieną kartą, neatsižvelgiant į pranešimų ar straipsnių skaičių; 2 balai studijavusiems ne trumpesnį kaip 80 val. vienos iš Azijos kalbų kursą arba ne mažiau kaip 10 ECTS kreditų iš Regiono kultūros studijų krypties Azijos studijų šakos dalykų; 3 balai studijavusiems ne trumpesnį kaip 160 val. vienos iš Azijos kalbų kursą; 5 balai studijavusiems ne trumpesnį kaip 240 val. vienos iš Azijos kalbų kursą arba baigusiems gretutinių studijų programą Orientalistikos centre (Azijos ir transkultūrinių studijų institute).</w:t>
            </w:r>
            <w:r w:rsidRPr="00164A5C">
              <w:rPr>
                <w:rFonts w:ascii="Times New Roman" w:hAnsi="Times New Roman" w:cs="Times New Roman"/>
                <w:color w:val="000000" w:themeColor="text1"/>
                <w:sz w:val="19"/>
                <w:szCs w:val="19"/>
                <w:lang w:eastAsia="lt-LT"/>
              </w:rPr>
              <w:t xml:space="preserve"> </w:t>
            </w:r>
          </w:p>
        </w:tc>
      </w:tr>
      <w:tr w:rsidR="00FE37B8" w:rsidRPr="0019712B" w14:paraId="2385F8E5" w14:textId="77777777" w:rsidTr="00304EBB">
        <w:trPr>
          <w:trHeight w:val="181"/>
        </w:trPr>
        <w:tc>
          <w:tcPr>
            <w:tcW w:w="1276" w:type="dxa"/>
            <w:tcBorders>
              <w:top w:val="nil"/>
              <w:left w:val="single" w:sz="4" w:space="0" w:color="auto"/>
              <w:bottom w:val="single" w:sz="4" w:space="0" w:color="auto"/>
              <w:right w:val="single" w:sz="4" w:space="0" w:color="auto"/>
            </w:tcBorders>
          </w:tcPr>
          <w:p w14:paraId="3C58BC37" w14:textId="77777777" w:rsidR="00FE37B8" w:rsidRPr="00D429EB" w:rsidRDefault="00FE37B8" w:rsidP="00FE37B8">
            <w:pPr>
              <w:jc w:val="center"/>
              <w:rPr>
                <w:rFonts w:ascii="Times New Roman" w:hAnsi="Times New Roman" w:cs="Times New Roman"/>
                <w:color w:val="000000" w:themeColor="text1"/>
                <w:sz w:val="20"/>
                <w:szCs w:val="20"/>
                <w:lang w:eastAsia="lt-LT"/>
              </w:rPr>
            </w:pPr>
            <w:r w:rsidRPr="001A0606">
              <w:rPr>
                <w:rFonts w:ascii="Times New Roman" w:hAnsi="Times New Roman" w:cs="Times New Roman"/>
                <w:color w:val="000000" w:themeColor="text1"/>
                <w:sz w:val="20"/>
                <w:szCs w:val="20"/>
                <w:lang w:eastAsia="lt-LT"/>
              </w:rPr>
              <w:t>6211NX030</w:t>
            </w:r>
          </w:p>
        </w:tc>
        <w:tc>
          <w:tcPr>
            <w:tcW w:w="1843" w:type="dxa"/>
            <w:tcBorders>
              <w:top w:val="nil"/>
              <w:left w:val="single" w:sz="4" w:space="0" w:color="auto"/>
              <w:bottom w:val="single" w:sz="4" w:space="0" w:color="auto"/>
              <w:right w:val="single" w:sz="4" w:space="0" w:color="auto"/>
            </w:tcBorders>
          </w:tcPr>
          <w:p w14:paraId="33395117" w14:textId="77777777" w:rsidR="00FE37B8" w:rsidRPr="00D429EB" w:rsidRDefault="00FE37B8" w:rsidP="00FE37B8">
            <w:pPr>
              <w:rPr>
                <w:rFonts w:ascii="Times New Roman" w:hAnsi="Times New Roman" w:cs="Times New Roman"/>
                <w:color w:val="000000" w:themeColor="text1"/>
                <w:sz w:val="20"/>
                <w:szCs w:val="20"/>
                <w:lang w:eastAsia="lt-LT"/>
              </w:rPr>
            </w:pPr>
            <w:r w:rsidRPr="001A0606">
              <w:rPr>
                <w:rFonts w:ascii="Times New Roman" w:hAnsi="Times New Roman" w:cs="Times New Roman"/>
                <w:color w:val="000000" w:themeColor="text1"/>
                <w:sz w:val="20"/>
                <w:szCs w:val="20"/>
                <w:lang w:eastAsia="lt-LT"/>
              </w:rPr>
              <w:t>Religijos studijos</w:t>
            </w:r>
          </w:p>
        </w:tc>
        <w:tc>
          <w:tcPr>
            <w:tcW w:w="4111" w:type="dxa"/>
            <w:gridSpan w:val="2"/>
            <w:tcBorders>
              <w:left w:val="single" w:sz="4" w:space="0" w:color="auto"/>
              <w:right w:val="single" w:sz="4" w:space="0" w:color="auto"/>
            </w:tcBorders>
          </w:tcPr>
          <w:p w14:paraId="38E8A14B" w14:textId="77777777" w:rsidR="00FE37B8" w:rsidRPr="0019712B" w:rsidRDefault="00FE37B8" w:rsidP="00FE37B8">
            <w:pPr>
              <w:jc w:val="both"/>
              <w:rPr>
                <w:rFonts w:ascii="Times New Roman" w:hAnsi="Times New Roman" w:cs="Times New Roman"/>
                <w:sz w:val="20"/>
                <w:szCs w:val="20"/>
                <w:lang w:eastAsia="lt-LT"/>
              </w:rPr>
            </w:pPr>
            <w:r>
              <w:rPr>
                <w:rFonts w:ascii="Times New Roman" w:hAnsi="Times New Roman" w:cs="Times New Roman"/>
                <w:color w:val="000000" w:themeColor="text1"/>
                <w:sz w:val="20"/>
                <w:szCs w:val="20"/>
              </w:rPr>
              <w:t>Visos krypčių grupės</w:t>
            </w:r>
          </w:p>
        </w:tc>
        <w:tc>
          <w:tcPr>
            <w:tcW w:w="3685" w:type="dxa"/>
            <w:tcBorders>
              <w:top w:val="nil"/>
              <w:left w:val="single" w:sz="4" w:space="0" w:color="auto"/>
              <w:bottom w:val="single" w:sz="4" w:space="0" w:color="auto"/>
              <w:right w:val="single" w:sz="4" w:space="0" w:color="auto"/>
            </w:tcBorders>
          </w:tcPr>
          <w:p w14:paraId="11D7EC03" w14:textId="66BCEF4B" w:rsidR="00FE37B8" w:rsidRPr="006F5B4B"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0,5 D + 0,5 VS</w:t>
            </w:r>
          </w:p>
        </w:tc>
      </w:tr>
      <w:tr w:rsidR="00FE37B8" w:rsidRPr="0019712B" w14:paraId="13FFD0EB" w14:textId="77777777" w:rsidTr="00304EBB">
        <w:trPr>
          <w:trHeight w:val="262"/>
        </w:trPr>
        <w:tc>
          <w:tcPr>
            <w:tcW w:w="10915" w:type="dxa"/>
            <w:gridSpan w:val="5"/>
            <w:tcBorders>
              <w:top w:val="nil"/>
              <w:left w:val="single" w:sz="4" w:space="0" w:color="auto"/>
              <w:bottom w:val="single" w:sz="4" w:space="0" w:color="auto"/>
              <w:right w:val="single" w:sz="4" w:space="0" w:color="auto"/>
            </w:tcBorders>
          </w:tcPr>
          <w:p w14:paraId="6E6387B8" w14:textId="77777777" w:rsidR="00FE37B8" w:rsidRPr="002E141E" w:rsidRDefault="00FE37B8" w:rsidP="00FE37B8">
            <w:pPr>
              <w:jc w:val="both"/>
              <w:rPr>
                <w:rFonts w:ascii="Times New Roman" w:hAnsi="Times New Roman" w:cs="Times New Roman"/>
                <w:b/>
                <w:color w:val="000000" w:themeColor="text1"/>
                <w:sz w:val="18"/>
                <w:szCs w:val="18"/>
                <w:u w:val="single"/>
                <w:lang w:eastAsia="lt-LT"/>
              </w:rPr>
            </w:pPr>
            <w:r w:rsidRPr="002E141E">
              <w:rPr>
                <w:rFonts w:ascii="Times New Roman" w:hAnsi="Times New Roman" w:cs="Times New Roman"/>
                <w:b/>
                <w:color w:val="000000" w:themeColor="text1"/>
                <w:sz w:val="18"/>
                <w:szCs w:val="18"/>
                <w:u w:val="single"/>
                <w:lang w:eastAsia="lt-LT"/>
              </w:rPr>
              <w:t xml:space="preserve">REIKŠMĖS: </w:t>
            </w:r>
          </w:p>
          <w:p w14:paraId="1EB81A2F" w14:textId="77777777" w:rsidR="00FE37B8" w:rsidRPr="002E141E" w:rsidRDefault="00FE37B8" w:rsidP="00FE37B8">
            <w:pPr>
              <w:jc w:val="both"/>
              <w:rPr>
                <w:rFonts w:ascii="Times New Roman" w:hAnsi="Times New Roman" w:cs="Times New Roman"/>
                <w:color w:val="000000" w:themeColor="text1"/>
                <w:sz w:val="18"/>
                <w:szCs w:val="18"/>
                <w:lang w:eastAsia="lt-LT"/>
              </w:rPr>
            </w:pPr>
            <w:r w:rsidRPr="002E141E">
              <w:rPr>
                <w:rFonts w:ascii="Times New Roman" w:hAnsi="Times New Roman" w:cs="Times New Roman"/>
                <w:b/>
                <w:color w:val="000000" w:themeColor="text1"/>
                <w:sz w:val="18"/>
                <w:szCs w:val="18"/>
                <w:lang w:eastAsia="lt-LT"/>
              </w:rPr>
              <w:t>D</w:t>
            </w:r>
            <w:r w:rsidRPr="002E141E">
              <w:rPr>
                <w:rFonts w:ascii="Times New Roman" w:hAnsi="Times New Roman" w:cs="Times New Roman"/>
                <w:color w:val="000000" w:themeColor="text1"/>
                <w:sz w:val="18"/>
                <w:szCs w:val="18"/>
                <w:lang w:eastAsia="lt-LT"/>
              </w:rPr>
              <w:t xml:space="preserve"> – baigiamojo darbo ir (ar) baigiamojo egzamino pažymys (pažymių vidurkis), ar baigiamųjų egzaminų pažymių vidurkis;</w:t>
            </w:r>
          </w:p>
          <w:p w14:paraId="501014EE" w14:textId="13A03180" w:rsidR="00FE37B8" w:rsidRPr="0053335C" w:rsidRDefault="00FE37B8" w:rsidP="00FE37B8">
            <w:pPr>
              <w:rPr>
                <w:rFonts w:ascii="Times New Roman" w:hAnsi="Times New Roman" w:cs="Times New Roman"/>
                <w:color w:val="000000" w:themeColor="text1"/>
                <w:sz w:val="20"/>
                <w:szCs w:val="20"/>
                <w:lang w:eastAsia="lt-LT"/>
              </w:rPr>
            </w:pPr>
            <w:r w:rsidRPr="002E141E">
              <w:rPr>
                <w:rFonts w:ascii="Times New Roman" w:hAnsi="Times New Roman" w:cs="Times New Roman"/>
                <w:b/>
                <w:color w:val="000000" w:themeColor="text1"/>
                <w:sz w:val="18"/>
                <w:szCs w:val="18"/>
                <w:lang w:eastAsia="lt-LT"/>
              </w:rPr>
              <w:t>VS</w:t>
            </w:r>
            <w:r w:rsidRPr="002E141E">
              <w:rPr>
                <w:rFonts w:ascii="Times New Roman" w:hAnsi="Times New Roman" w:cs="Times New Roman"/>
                <w:color w:val="000000" w:themeColor="text1"/>
                <w:sz w:val="18"/>
                <w:szCs w:val="18"/>
                <w:lang w:eastAsia="lt-LT"/>
              </w:rPr>
              <w:t xml:space="preserve"> –diplomo priedėlio (priedo) pažymių, išskyrus baigiamojo darbo ir (ar) baigiamojo (-ųjų) egzamino (-ų) pažymį, svertinis vidurkis</w:t>
            </w:r>
            <w:r>
              <w:rPr>
                <w:rFonts w:ascii="Times New Roman" w:hAnsi="Times New Roman" w:cs="Times New Roman"/>
                <w:color w:val="000000" w:themeColor="text1"/>
                <w:sz w:val="20"/>
                <w:szCs w:val="20"/>
                <w:lang w:eastAsia="lt-LT"/>
              </w:rPr>
              <w:t xml:space="preserve">. </w:t>
            </w:r>
          </w:p>
        </w:tc>
      </w:tr>
      <w:tr w:rsidR="00FE37B8" w:rsidRPr="0019712B" w14:paraId="4F5EC123" w14:textId="77777777" w:rsidTr="00304EBB">
        <w:trPr>
          <w:trHeight w:val="74"/>
        </w:trPr>
        <w:tc>
          <w:tcPr>
            <w:tcW w:w="10915" w:type="dxa"/>
            <w:gridSpan w:val="5"/>
            <w:tcBorders>
              <w:top w:val="nil"/>
              <w:left w:val="single" w:sz="4" w:space="0" w:color="auto"/>
              <w:bottom w:val="single" w:sz="4" w:space="0" w:color="auto"/>
              <w:right w:val="single" w:sz="4" w:space="0" w:color="auto"/>
            </w:tcBorders>
          </w:tcPr>
          <w:p w14:paraId="65AA3FCE" w14:textId="77777777" w:rsidR="00FE37B8" w:rsidRPr="002106D3" w:rsidRDefault="00FE37B8" w:rsidP="00FE37B8">
            <w:pPr>
              <w:jc w:val="center"/>
              <w:rPr>
                <w:rFonts w:ascii="Times New Roman" w:hAnsi="Times New Roman" w:cs="Times New Roman"/>
                <w:b/>
                <w:color w:val="000000" w:themeColor="text1"/>
                <w:sz w:val="20"/>
                <w:szCs w:val="20"/>
              </w:rPr>
            </w:pPr>
            <w:r w:rsidRPr="002106D3">
              <w:rPr>
                <w:rFonts w:ascii="Times New Roman" w:hAnsi="Times New Roman" w:cs="Times New Roman"/>
                <w:b/>
                <w:color w:val="000000" w:themeColor="text1"/>
                <w:sz w:val="20"/>
                <w:szCs w:val="20"/>
              </w:rPr>
              <w:t>FIZIKOS FAKULTETAS</w:t>
            </w:r>
          </w:p>
        </w:tc>
      </w:tr>
      <w:tr w:rsidR="00FE37B8" w:rsidRPr="0019712B" w14:paraId="4E75D8C1" w14:textId="77777777" w:rsidTr="00304EBB">
        <w:trPr>
          <w:trHeight w:val="233"/>
        </w:trPr>
        <w:tc>
          <w:tcPr>
            <w:tcW w:w="1276" w:type="dxa"/>
            <w:vMerge w:val="restart"/>
            <w:tcBorders>
              <w:top w:val="single" w:sz="4" w:space="0" w:color="auto"/>
              <w:left w:val="single" w:sz="4" w:space="0" w:color="auto"/>
              <w:right w:val="single" w:sz="4" w:space="0" w:color="auto"/>
            </w:tcBorders>
          </w:tcPr>
          <w:p w14:paraId="784D9998" w14:textId="77777777" w:rsidR="00FE37B8" w:rsidRDefault="00FE37B8" w:rsidP="00FE37B8">
            <w:pPr>
              <w:jc w:val="center"/>
              <w:rPr>
                <w:rFonts w:ascii="Times New Roman" w:hAnsi="Times New Roman" w:cs="Times New Roman"/>
                <w:color w:val="000000" w:themeColor="text1"/>
                <w:sz w:val="20"/>
                <w:szCs w:val="20"/>
                <w:lang w:eastAsia="lt-LT"/>
              </w:rPr>
            </w:pPr>
            <w:r w:rsidRPr="008C34EC">
              <w:rPr>
                <w:rFonts w:ascii="Times New Roman" w:hAnsi="Times New Roman" w:cs="Times New Roman"/>
                <w:color w:val="000000" w:themeColor="text1"/>
                <w:sz w:val="20"/>
                <w:szCs w:val="20"/>
                <w:lang w:eastAsia="lt-LT"/>
              </w:rPr>
              <w:t>6211FX003</w:t>
            </w:r>
          </w:p>
          <w:p w14:paraId="540A62B7" w14:textId="77777777" w:rsidR="00FE37B8" w:rsidRDefault="00FE37B8" w:rsidP="00FE37B8">
            <w:pPr>
              <w:jc w:val="center"/>
              <w:rPr>
                <w:rFonts w:ascii="Times New Roman" w:hAnsi="Times New Roman" w:cs="Times New Roman"/>
                <w:color w:val="000000" w:themeColor="text1"/>
                <w:sz w:val="20"/>
                <w:szCs w:val="20"/>
                <w:lang w:eastAsia="lt-LT"/>
              </w:rPr>
            </w:pPr>
          </w:p>
          <w:p w14:paraId="2D79E21F" w14:textId="77777777" w:rsidR="00FE37B8" w:rsidRDefault="00FE37B8" w:rsidP="00FE37B8">
            <w:pPr>
              <w:jc w:val="center"/>
              <w:rPr>
                <w:rFonts w:ascii="Times New Roman" w:hAnsi="Times New Roman" w:cs="Times New Roman"/>
                <w:color w:val="000000" w:themeColor="text1"/>
                <w:sz w:val="20"/>
                <w:szCs w:val="20"/>
                <w:lang w:eastAsia="lt-LT"/>
              </w:rPr>
            </w:pPr>
          </w:p>
          <w:p w14:paraId="37E4785C" w14:textId="77777777" w:rsidR="00FE37B8" w:rsidRPr="002E6429" w:rsidRDefault="00FE37B8" w:rsidP="00FE37B8">
            <w:pPr>
              <w:jc w:val="center"/>
              <w:rPr>
                <w:rFonts w:ascii="Times New Roman" w:hAnsi="Times New Roman" w:cs="Times New Roman"/>
                <w:color w:val="000000" w:themeColor="text1"/>
                <w:sz w:val="20"/>
                <w:szCs w:val="20"/>
                <w:lang w:eastAsia="lt-LT"/>
              </w:rPr>
            </w:pPr>
            <w:r w:rsidRPr="008C34EC">
              <w:rPr>
                <w:rFonts w:ascii="Times New Roman" w:hAnsi="Times New Roman" w:cs="Times New Roman"/>
                <w:color w:val="000000" w:themeColor="text1"/>
                <w:sz w:val="20"/>
                <w:szCs w:val="20"/>
                <w:lang w:eastAsia="lt-LT"/>
              </w:rPr>
              <w:t>6211CX005</w:t>
            </w:r>
          </w:p>
          <w:p w14:paraId="52EA24A2" w14:textId="77777777" w:rsidR="00FE37B8" w:rsidRDefault="00FE37B8" w:rsidP="00FE37B8">
            <w:pPr>
              <w:jc w:val="center"/>
              <w:rPr>
                <w:rFonts w:ascii="Times New Roman" w:hAnsi="Times New Roman" w:cs="Times New Roman"/>
                <w:color w:val="000000" w:themeColor="text1"/>
                <w:sz w:val="20"/>
                <w:szCs w:val="20"/>
                <w:lang w:eastAsia="lt-LT"/>
              </w:rPr>
            </w:pPr>
          </w:p>
          <w:p w14:paraId="7B8C3211" w14:textId="77777777" w:rsidR="00FE37B8" w:rsidRDefault="00FE37B8" w:rsidP="00FE37B8">
            <w:pPr>
              <w:jc w:val="center"/>
              <w:rPr>
                <w:rFonts w:ascii="Times New Roman" w:hAnsi="Times New Roman" w:cs="Times New Roman"/>
                <w:color w:val="000000" w:themeColor="text1"/>
                <w:sz w:val="20"/>
                <w:szCs w:val="20"/>
                <w:lang w:eastAsia="lt-LT"/>
              </w:rPr>
            </w:pPr>
          </w:p>
          <w:p w14:paraId="4C69A080" w14:textId="77777777" w:rsidR="00FE37B8" w:rsidRPr="002E6429" w:rsidRDefault="00FE37B8" w:rsidP="00FE37B8">
            <w:pPr>
              <w:jc w:val="center"/>
              <w:rPr>
                <w:rFonts w:ascii="Times New Roman" w:hAnsi="Times New Roman" w:cs="Times New Roman"/>
                <w:color w:val="000000" w:themeColor="text1"/>
                <w:sz w:val="20"/>
                <w:szCs w:val="20"/>
                <w:lang w:eastAsia="lt-LT"/>
              </w:rPr>
            </w:pPr>
            <w:r w:rsidRPr="008C34EC">
              <w:rPr>
                <w:rFonts w:ascii="Times New Roman" w:hAnsi="Times New Roman" w:cs="Times New Roman"/>
                <w:color w:val="000000" w:themeColor="text1"/>
                <w:sz w:val="20"/>
                <w:szCs w:val="20"/>
                <w:lang w:eastAsia="lt-LT"/>
              </w:rPr>
              <w:t>6211CX006</w:t>
            </w:r>
          </w:p>
          <w:p w14:paraId="0B3F1EC0" w14:textId="77777777" w:rsidR="00FE37B8" w:rsidRDefault="00FE37B8" w:rsidP="00FE37B8">
            <w:pPr>
              <w:jc w:val="center"/>
              <w:rPr>
                <w:rFonts w:ascii="Times New Roman" w:hAnsi="Times New Roman" w:cs="Times New Roman"/>
                <w:color w:val="000000" w:themeColor="text1"/>
                <w:sz w:val="20"/>
                <w:szCs w:val="20"/>
                <w:lang w:eastAsia="lt-LT"/>
              </w:rPr>
            </w:pPr>
          </w:p>
          <w:p w14:paraId="2B6405B9" w14:textId="77777777" w:rsidR="00FE37B8" w:rsidRDefault="00FE37B8" w:rsidP="00FE37B8">
            <w:pPr>
              <w:jc w:val="center"/>
              <w:rPr>
                <w:rFonts w:ascii="Times New Roman" w:hAnsi="Times New Roman" w:cs="Times New Roman"/>
                <w:color w:val="000000" w:themeColor="text1"/>
                <w:sz w:val="20"/>
                <w:szCs w:val="20"/>
                <w:lang w:eastAsia="lt-LT"/>
              </w:rPr>
            </w:pPr>
          </w:p>
          <w:p w14:paraId="0F8B73D6" w14:textId="0655F9FD" w:rsidR="00FE37B8" w:rsidRPr="002E6429"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6211FX004</w:t>
            </w:r>
          </w:p>
          <w:p w14:paraId="73E7822D" w14:textId="77777777" w:rsidR="00FE37B8" w:rsidRDefault="00FE37B8" w:rsidP="00FE37B8">
            <w:pPr>
              <w:rPr>
                <w:rFonts w:ascii="Times New Roman" w:hAnsi="Times New Roman" w:cs="Times New Roman"/>
                <w:color w:val="000000" w:themeColor="text1"/>
                <w:sz w:val="20"/>
                <w:szCs w:val="20"/>
                <w:lang w:eastAsia="lt-LT"/>
              </w:rPr>
            </w:pPr>
          </w:p>
          <w:p w14:paraId="1379E359" w14:textId="77777777" w:rsidR="00FE37B8" w:rsidRDefault="00FE37B8" w:rsidP="00FE37B8">
            <w:pPr>
              <w:jc w:val="center"/>
              <w:rPr>
                <w:rFonts w:ascii="Times New Roman" w:hAnsi="Times New Roman" w:cs="Times New Roman"/>
                <w:color w:val="000000" w:themeColor="text1"/>
                <w:sz w:val="20"/>
                <w:szCs w:val="20"/>
                <w:lang w:eastAsia="lt-LT"/>
              </w:rPr>
            </w:pPr>
          </w:p>
          <w:p w14:paraId="46138F7E" w14:textId="4910B2D9" w:rsidR="00FE37B8" w:rsidRPr="002E6429" w:rsidRDefault="00FE37B8" w:rsidP="00FE37B8">
            <w:pPr>
              <w:jc w:val="center"/>
              <w:rPr>
                <w:rFonts w:ascii="Times New Roman" w:hAnsi="Times New Roman" w:cs="Times New Roman"/>
                <w:color w:val="000000" w:themeColor="text1"/>
                <w:sz w:val="20"/>
                <w:szCs w:val="20"/>
                <w:lang w:eastAsia="lt-LT"/>
              </w:rPr>
            </w:pPr>
          </w:p>
        </w:tc>
        <w:tc>
          <w:tcPr>
            <w:tcW w:w="1843" w:type="dxa"/>
            <w:vMerge w:val="restart"/>
            <w:tcBorders>
              <w:top w:val="single" w:sz="4" w:space="0" w:color="auto"/>
              <w:left w:val="single" w:sz="4" w:space="0" w:color="auto"/>
              <w:right w:val="single" w:sz="4" w:space="0" w:color="auto"/>
            </w:tcBorders>
          </w:tcPr>
          <w:p w14:paraId="549794F8" w14:textId="5D2F714F" w:rsidR="00FE37B8" w:rsidRPr="00E860CB" w:rsidRDefault="00FE37B8" w:rsidP="00FE37B8">
            <w:pPr>
              <w:rPr>
                <w:rFonts w:ascii="Times New Roman" w:hAnsi="Times New Roman" w:cs="Times New Roman"/>
                <w:color w:val="000000" w:themeColor="text1"/>
                <w:sz w:val="20"/>
                <w:szCs w:val="20"/>
                <w:lang w:eastAsia="lt-LT"/>
              </w:rPr>
            </w:pPr>
            <w:r w:rsidRPr="00E860CB">
              <w:rPr>
                <w:rFonts w:ascii="Times New Roman" w:hAnsi="Times New Roman" w:cs="Times New Roman"/>
                <w:color w:val="000000" w:themeColor="text1"/>
                <w:sz w:val="20"/>
                <w:szCs w:val="20"/>
                <w:lang w:eastAsia="lt-LT"/>
              </w:rPr>
              <w:t>Fotonika ir nanotechnologijos (anglų k.)</w:t>
            </w:r>
          </w:p>
          <w:p w14:paraId="563ADF76" w14:textId="77777777" w:rsidR="00FE37B8" w:rsidRPr="00E860CB" w:rsidRDefault="00FE37B8" w:rsidP="00FE37B8">
            <w:pPr>
              <w:rPr>
                <w:rFonts w:ascii="Times New Roman" w:hAnsi="Times New Roman" w:cs="Times New Roman"/>
                <w:color w:val="000000" w:themeColor="text1"/>
                <w:sz w:val="20"/>
                <w:szCs w:val="20"/>
                <w:lang w:eastAsia="lt-LT"/>
              </w:rPr>
            </w:pPr>
            <w:r w:rsidRPr="00E860CB">
              <w:rPr>
                <w:rFonts w:ascii="Times New Roman" w:hAnsi="Times New Roman" w:cs="Times New Roman"/>
                <w:color w:val="000000" w:themeColor="text1"/>
                <w:sz w:val="20"/>
                <w:szCs w:val="20"/>
                <w:lang w:eastAsia="lt-LT"/>
              </w:rPr>
              <w:t xml:space="preserve">Gyvybės ir cheminė fizika (lietuvių / anglų k.) </w:t>
            </w:r>
          </w:p>
          <w:p w14:paraId="2B9B84E4" w14:textId="002F8931" w:rsidR="00FE37B8" w:rsidRPr="00E860CB" w:rsidRDefault="00FE37B8" w:rsidP="00FE37B8">
            <w:pPr>
              <w:rPr>
                <w:rFonts w:ascii="Times New Roman" w:hAnsi="Times New Roman" w:cs="Times New Roman"/>
                <w:color w:val="000000" w:themeColor="text1"/>
                <w:sz w:val="20"/>
                <w:szCs w:val="20"/>
                <w:lang w:eastAsia="lt-LT"/>
              </w:rPr>
            </w:pPr>
            <w:r w:rsidRPr="00E860CB">
              <w:rPr>
                <w:rFonts w:ascii="Times New Roman" w:hAnsi="Times New Roman" w:cs="Times New Roman"/>
                <w:color w:val="000000" w:themeColor="text1"/>
                <w:sz w:val="20"/>
                <w:szCs w:val="20"/>
                <w:lang w:eastAsia="lt-LT"/>
              </w:rPr>
              <w:t>Lazerinė fizika ir optinės technologijos</w:t>
            </w:r>
            <w:r>
              <w:rPr>
                <w:rFonts w:ascii="Times New Roman" w:hAnsi="Times New Roman" w:cs="Times New Roman"/>
                <w:color w:val="000000" w:themeColor="text1"/>
                <w:sz w:val="20"/>
                <w:szCs w:val="20"/>
                <w:lang w:eastAsia="lt-LT"/>
              </w:rPr>
              <w:t xml:space="preserve"> (lietuvių / anglų k.)</w:t>
            </w:r>
          </w:p>
          <w:p w14:paraId="0845DC33" w14:textId="77777777" w:rsidR="00FE37B8" w:rsidRPr="00E860CB" w:rsidRDefault="00FE37B8" w:rsidP="00FE37B8">
            <w:pPr>
              <w:rPr>
                <w:rFonts w:ascii="Times New Roman" w:hAnsi="Times New Roman" w:cs="Times New Roman"/>
                <w:color w:val="000000" w:themeColor="text1"/>
                <w:sz w:val="20"/>
                <w:szCs w:val="20"/>
                <w:lang w:eastAsia="lt-LT"/>
              </w:rPr>
            </w:pPr>
            <w:r w:rsidRPr="00E860CB">
              <w:rPr>
                <w:rFonts w:ascii="Times New Roman" w:hAnsi="Times New Roman" w:cs="Times New Roman"/>
                <w:color w:val="000000" w:themeColor="text1"/>
                <w:sz w:val="20"/>
                <w:szCs w:val="20"/>
                <w:lang w:eastAsia="lt-LT"/>
              </w:rPr>
              <w:t>Lazerinė technologija (lietuvių / anglų k.)</w:t>
            </w:r>
          </w:p>
          <w:p w14:paraId="7B1D3AEF" w14:textId="4A7FA6D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2B6ADBAF" w14:textId="018FD7D4" w:rsidR="00FE37B8" w:rsidRPr="0019712B"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cs="Times New Roman"/>
                <w:color w:val="000000" w:themeColor="text1"/>
                <w:sz w:val="20"/>
                <w:szCs w:val="20"/>
              </w:rPr>
              <w:t>C</w:t>
            </w:r>
          </w:p>
        </w:tc>
        <w:tc>
          <w:tcPr>
            <w:tcW w:w="3402" w:type="dxa"/>
            <w:tcBorders>
              <w:top w:val="single" w:sz="4" w:space="0" w:color="auto"/>
              <w:left w:val="single" w:sz="4" w:space="0" w:color="auto"/>
              <w:right w:val="single" w:sz="4" w:space="0" w:color="auto"/>
            </w:tcBorders>
          </w:tcPr>
          <w:p w14:paraId="3D7AA1F7" w14:textId="6812C255" w:rsidR="00FE37B8" w:rsidRPr="0019712B" w:rsidRDefault="00FE37B8" w:rsidP="00FE37B8">
            <w:pPr>
              <w:jc w:val="both"/>
              <w:rPr>
                <w:rFonts w:ascii="Times New Roman" w:hAnsi="Times New Roman" w:cs="Times New Roman"/>
                <w:color w:val="000000" w:themeColor="text1"/>
                <w:sz w:val="20"/>
                <w:szCs w:val="20"/>
              </w:rPr>
            </w:pPr>
            <w:r w:rsidRPr="009D4BF0">
              <w:rPr>
                <w:rFonts w:ascii="Times New Roman" w:hAnsi="Times New Roman" w:cs="Times New Roman"/>
                <w:color w:val="000000" w:themeColor="text1"/>
                <w:sz w:val="20"/>
                <w:szCs w:val="20"/>
              </w:rPr>
              <w:t>Fiziniai mokslai</w:t>
            </w:r>
          </w:p>
        </w:tc>
        <w:tc>
          <w:tcPr>
            <w:tcW w:w="3685" w:type="dxa"/>
            <w:tcBorders>
              <w:top w:val="single" w:sz="4" w:space="0" w:color="auto"/>
              <w:left w:val="single" w:sz="4" w:space="0" w:color="auto"/>
              <w:bottom w:val="nil"/>
              <w:right w:val="single" w:sz="4" w:space="0" w:color="auto"/>
            </w:tcBorders>
          </w:tcPr>
          <w:p w14:paraId="24A44EF5" w14:textId="77777777" w:rsidR="00FE37B8" w:rsidRPr="0019712B"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 xml:space="preserve">VS + 0,5 </w:t>
            </w:r>
            <w:r w:rsidRPr="00D734B7">
              <w:rPr>
                <w:rFonts w:ascii="Times New Roman" w:hAnsi="Times New Roman" w:cs="Times New Roman"/>
                <w:color w:val="000000" w:themeColor="text1"/>
                <w:sz w:val="20"/>
                <w:szCs w:val="20"/>
                <w:lang w:eastAsia="lt-LT"/>
              </w:rPr>
              <w:t>SD</w:t>
            </w:r>
            <w:r w:rsidRPr="00E7376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0,5 </w:t>
            </w:r>
            <w:r w:rsidRPr="00E7376B">
              <w:rPr>
                <w:rFonts w:ascii="Times New Roman" w:hAnsi="Times New Roman" w:cs="Times New Roman"/>
                <w:color w:val="000000" w:themeColor="text1"/>
                <w:sz w:val="20"/>
                <w:szCs w:val="20"/>
                <w:lang w:eastAsia="lt-LT"/>
              </w:rPr>
              <w:t>D + P</w:t>
            </w:r>
          </w:p>
        </w:tc>
      </w:tr>
      <w:tr w:rsidR="00FE37B8" w:rsidRPr="0019712B" w14:paraId="0F6C45BC" w14:textId="77777777" w:rsidTr="00304EBB">
        <w:trPr>
          <w:trHeight w:val="233"/>
        </w:trPr>
        <w:tc>
          <w:tcPr>
            <w:tcW w:w="1276" w:type="dxa"/>
            <w:vMerge/>
            <w:tcBorders>
              <w:top w:val="single" w:sz="4" w:space="0" w:color="auto"/>
              <w:left w:val="single" w:sz="4" w:space="0" w:color="auto"/>
              <w:right w:val="single" w:sz="4" w:space="0" w:color="auto"/>
            </w:tcBorders>
          </w:tcPr>
          <w:p w14:paraId="66E7BD1E"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634F26AD"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6E8BA192" w14:textId="12817EE0"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D02</w:t>
            </w:r>
          </w:p>
        </w:tc>
        <w:tc>
          <w:tcPr>
            <w:tcW w:w="3402" w:type="dxa"/>
            <w:tcBorders>
              <w:top w:val="single" w:sz="4" w:space="0" w:color="auto"/>
              <w:left w:val="single" w:sz="4" w:space="0" w:color="auto"/>
              <w:right w:val="single" w:sz="4" w:space="0" w:color="auto"/>
            </w:tcBorders>
          </w:tcPr>
          <w:p w14:paraId="7DC25F5D" w14:textId="7E896A8F"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Genetika</w:t>
            </w:r>
          </w:p>
        </w:tc>
        <w:tc>
          <w:tcPr>
            <w:tcW w:w="3685" w:type="dxa"/>
            <w:tcBorders>
              <w:top w:val="nil"/>
              <w:left w:val="single" w:sz="4" w:space="0" w:color="auto"/>
              <w:bottom w:val="nil"/>
              <w:right w:val="single" w:sz="4" w:space="0" w:color="auto"/>
            </w:tcBorders>
          </w:tcPr>
          <w:p w14:paraId="24D16068"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776A3E1A" w14:textId="77777777" w:rsidTr="00304EBB">
        <w:trPr>
          <w:trHeight w:val="233"/>
        </w:trPr>
        <w:tc>
          <w:tcPr>
            <w:tcW w:w="1276" w:type="dxa"/>
            <w:vMerge/>
            <w:tcBorders>
              <w:top w:val="single" w:sz="4" w:space="0" w:color="auto"/>
              <w:left w:val="single" w:sz="4" w:space="0" w:color="auto"/>
              <w:right w:val="single" w:sz="4" w:space="0" w:color="auto"/>
            </w:tcBorders>
          </w:tcPr>
          <w:p w14:paraId="780C1A2C"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0354FA4E"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6E134099" w14:textId="76C3F1D7"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D03</w:t>
            </w:r>
          </w:p>
        </w:tc>
        <w:tc>
          <w:tcPr>
            <w:tcW w:w="3402" w:type="dxa"/>
            <w:tcBorders>
              <w:top w:val="single" w:sz="4" w:space="0" w:color="auto"/>
              <w:left w:val="single" w:sz="4" w:space="0" w:color="auto"/>
              <w:right w:val="single" w:sz="4" w:space="0" w:color="auto"/>
            </w:tcBorders>
          </w:tcPr>
          <w:p w14:paraId="73A22B9C" w14:textId="6639D4DC"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Mikrobiologija</w:t>
            </w:r>
          </w:p>
        </w:tc>
        <w:tc>
          <w:tcPr>
            <w:tcW w:w="3685" w:type="dxa"/>
            <w:tcBorders>
              <w:top w:val="nil"/>
              <w:left w:val="single" w:sz="4" w:space="0" w:color="auto"/>
              <w:bottom w:val="nil"/>
              <w:right w:val="single" w:sz="4" w:space="0" w:color="auto"/>
            </w:tcBorders>
          </w:tcPr>
          <w:p w14:paraId="2F700485"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731653DB" w14:textId="77777777" w:rsidTr="00304EBB">
        <w:trPr>
          <w:trHeight w:val="233"/>
        </w:trPr>
        <w:tc>
          <w:tcPr>
            <w:tcW w:w="1276" w:type="dxa"/>
            <w:vMerge/>
            <w:tcBorders>
              <w:top w:val="single" w:sz="4" w:space="0" w:color="auto"/>
              <w:left w:val="single" w:sz="4" w:space="0" w:color="auto"/>
              <w:right w:val="single" w:sz="4" w:space="0" w:color="auto"/>
            </w:tcBorders>
          </w:tcPr>
          <w:p w14:paraId="2F787400"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3B06DF7E"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11B8C728" w14:textId="6E2CCD0B"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D04</w:t>
            </w:r>
          </w:p>
        </w:tc>
        <w:tc>
          <w:tcPr>
            <w:tcW w:w="3402" w:type="dxa"/>
            <w:tcBorders>
              <w:top w:val="single" w:sz="4" w:space="0" w:color="auto"/>
              <w:left w:val="single" w:sz="4" w:space="0" w:color="auto"/>
              <w:right w:val="single" w:sz="4" w:space="0" w:color="auto"/>
            </w:tcBorders>
          </w:tcPr>
          <w:p w14:paraId="78BD0FF6" w14:textId="24291259"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Molekulinė biologija</w:t>
            </w:r>
          </w:p>
        </w:tc>
        <w:tc>
          <w:tcPr>
            <w:tcW w:w="3685" w:type="dxa"/>
            <w:tcBorders>
              <w:top w:val="nil"/>
              <w:left w:val="single" w:sz="4" w:space="0" w:color="auto"/>
              <w:bottom w:val="nil"/>
              <w:right w:val="single" w:sz="4" w:space="0" w:color="auto"/>
            </w:tcBorders>
          </w:tcPr>
          <w:p w14:paraId="081A46AF"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4F815201" w14:textId="77777777" w:rsidTr="00304EBB">
        <w:trPr>
          <w:trHeight w:val="233"/>
        </w:trPr>
        <w:tc>
          <w:tcPr>
            <w:tcW w:w="1276" w:type="dxa"/>
            <w:vMerge/>
            <w:tcBorders>
              <w:top w:val="single" w:sz="4" w:space="0" w:color="auto"/>
              <w:left w:val="single" w:sz="4" w:space="0" w:color="auto"/>
              <w:right w:val="single" w:sz="4" w:space="0" w:color="auto"/>
            </w:tcBorders>
          </w:tcPr>
          <w:p w14:paraId="0DDB8BE5"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3A9293DA"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243EECDC" w14:textId="77324A57"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D05</w:t>
            </w:r>
          </w:p>
        </w:tc>
        <w:tc>
          <w:tcPr>
            <w:tcW w:w="3402" w:type="dxa"/>
            <w:tcBorders>
              <w:top w:val="single" w:sz="4" w:space="0" w:color="auto"/>
              <w:left w:val="single" w:sz="4" w:space="0" w:color="auto"/>
              <w:right w:val="single" w:sz="4" w:space="0" w:color="auto"/>
            </w:tcBorders>
          </w:tcPr>
          <w:p w14:paraId="1D118585" w14:textId="3CBF2543"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Biofizika</w:t>
            </w:r>
          </w:p>
        </w:tc>
        <w:tc>
          <w:tcPr>
            <w:tcW w:w="3685" w:type="dxa"/>
            <w:tcBorders>
              <w:top w:val="nil"/>
              <w:left w:val="single" w:sz="4" w:space="0" w:color="auto"/>
              <w:bottom w:val="nil"/>
              <w:right w:val="single" w:sz="4" w:space="0" w:color="auto"/>
            </w:tcBorders>
          </w:tcPr>
          <w:p w14:paraId="443C11BD"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241B3B04" w14:textId="77777777" w:rsidTr="00304EBB">
        <w:trPr>
          <w:trHeight w:val="233"/>
        </w:trPr>
        <w:tc>
          <w:tcPr>
            <w:tcW w:w="1276" w:type="dxa"/>
            <w:vMerge/>
            <w:tcBorders>
              <w:top w:val="single" w:sz="4" w:space="0" w:color="auto"/>
              <w:left w:val="single" w:sz="4" w:space="0" w:color="auto"/>
              <w:right w:val="single" w:sz="4" w:space="0" w:color="auto"/>
            </w:tcBorders>
          </w:tcPr>
          <w:p w14:paraId="247F8CC2"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4C47C146"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77CE6940" w14:textId="42514684"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D06</w:t>
            </w:r>
          </w:p>
        </w:tc>
        <w:tc>
          <w:tcPr>
            <w:tcW w:w="3402" w:type="dxa"/>
            <w:tcBorders>
              <w:top w:val="single" w:sz="4" w:space="0" w:color="auto"/>
              <w:left w:val="single" w:sz="4" w:space="0" w:color="auto"/>
              <w:right w:val="single" w:sz="4" w:space="0" w:color="auto"/>
            </w:tcBorders>
          </w:tcPr>
          <w:p w14:paraId="44A8BFC0" w14:textId="17DD2DC7"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Biochemija</w:t>
            </w:r>
          </w:p>
        </w:tc>
        <w:tc>
          <w:tcPr>
            <w:tcW w:w="3685" w:type="dxa"/>
            <w:tcBorders>
              <w:top w:val="nil"/>
              <w:left w:val="single" w:sz="4" w:space="0" w:color="auto"/>
              <w:bottom w:val="nil"/>
              <w:right w:val="single" w:sz="4" w:space="0" w:color="auto"/>
            </w:tcBorders>
          </w:tcPr>
          <w:p w14:paraId="18D0FA33"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796EED3B" w14:textId="77777777" w:rsidTr="00304EBB">
        <w:trPr>
          <w:trHeight w:val="233"/>
        </w:trPr>
        <w:tc>
          <w:tcPr>
            <w:tcW w:w="1276" w:type="dxa"/>
            <w:vMerge/>
            <w:tcBorders>
              <w:top w:val="single" w:sz="4" w:space="0" w:color="auto"/>
              <w:left w:val="single" w:sz="4" w:space="0" w:color="auto"/>
              <w:right w:val="single" w:sz="4" w:space="0" w:color="auto"/>
            </w:tcBorders>
          </w:tcPr>
          <w:p w14:paraId="150F309E"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02C8EB8D"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71014501" w14:textId="65610489"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D07</w:t>
            </w:r>
          </w:p>
        </w:tc>
        <w:tc>
          <w:tcPr>
            <w:tcW w:w="3402" w:type="dxa"/>
            <w:tcBorders>
              <w:top w:val="single" w:sz="4" w:space="0" w:color="auto"/>
              <w:left w:val="single" w:sz="4" w:space="0" w:color="auto"/>
              <w:right w:val="single" w:sz="4" w:space="0" w:color="auto"/>
            </w:tcBorders>
          </w:tcPr>
          <w:p w14:paraId="58C12DD3" w14:textId="227F542E"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Ekologija</w:t>
            </w:r>
          </w:p>
        </w:tc>
        <w:tc>
          <w:tcPr>
            <w:tcW w:w="3685" w:type="dxa"/>
            <w:tcBorders>
              <w:top w:val="nil"/>
              <w:left w:val="single" w:sz="4" w:space="0" w:color="auto"/>
              <w:bottom w:val="nil"/>
              <w:right w:val="single" w:sz="4" w:space="0" w:color="auto"/>
            </w:tcBorders>
          </w:tcPr>
          <w:p w14:paraId="0607EF2B"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72EDFB2A" w14:textId="77777777" w:rsidTr="00304EBB">
        <w:trPr>
          <w:trHeight w:val="233"/>
        </w:trPr>
        <w:tc>
          <w:tcPr>
            <w:tcW w:w="1276" w:type="dxa"/>
            <w:vMerge/>
            <w:tcBorders>
              <w:top w:val="single" w:sz="4" w:space="0" w:color="auto"/>
              <w:left w:val="single" w:sz="4" w:space="0" w:color="auto"/>
              <w:right w:val="single" w:sz="4" w:space="0" w:color="auto"/>
            </w:tcBorders>
          </w:tcPr>
          <w:p w14:paraId="47153980"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144BAB5C"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35F9A351" w14:textId="1D51C884"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E02</w:t>
            </w:r>
          </w:p>
        </w:tc>
        <w:tc>
          <w:tcPr>
            <w:tcW w:w="3402" w:type="dxa"/>
            <w:tcBorders>
              <w:top w:val="single" w:sz="4" w:space="0" w:color="auto"/>
              <w:left w:val="single" w:sz="4" w:space="0" w:color="auto"/>
              <w:right w:val="single" w:sz="4" w:space="0" w:color="auto"/>
            </w:tcBorders>
          </w:tcPr>
          <w:p w14:paraId="44FB2B6C" w14:textId="68F842E0"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Bioinžinerija</w:t>
            </w:r>
          </w:p>
        </w:tc>
        <w:tc>
          <w:tcPr>
            <w:tcW w:w="3685" w:type="dxa"/>
            <w:tcBorders>
              <w:top w:val="nil"/>
              <w:left w:val="single" w:sz="4" w:space="0" w:color="auto"/>
              <w:bottom w:val="nil"/>
              <w:right w:val="single" w:sz="4" w:space="0" w:color="auto"/>
            </w:tcBorders>
          </w:tcPr>
          <w:p w14:paraId="72BDB5A2"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B9F19C3" w14:textId="77777777" w:rsidTr="00304EBB">
        <w:trPr>
          <w:trHeight w:val="233"/>
        </w:trPr>
        <w:tc>
          <w:tcPr>
            <w:tcW w:w="1276" w:type="dxa"/>
            <w:vMerge/>
            <w:tcBorders>
              <w:top w:val="single" w:sz="4" w:space="0" w:color="auto"/>
              <w:left w:val="single" w:sz="4" w:space="0" w:color="auto"/>
              <w:right w:val="single" w:sz="4" w:space="0" w:color="auto"/>
            </w:tcBorders>
          </w:tcPr>
          <w:p w14:paraId="6AAD34B4"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11CBCB50"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52438172" w14:textId="55F1A1AB"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E06</w:t>
            </w:r>
          </w:p>
        </w:tc>
        <w:tc>
          <w:tcPr>
            <w:tcW w:w="3402" w:type="dxa"/>
            <w:tcBorders>
              <w:top w:val="single" w:sz="4" w:space="0" w:color="auto"/>
              <w:left w:val="single" w:sz="4" w:space="0" w:color="auto"/>
              <w:right w:val="single" w:sz="4" w:space="0" w:color="auto"/>
            </w:tcBorders>
          </w:tcPr>
          <w:p w14:paraId="02C9D3E6" w14:textId="2F95C06C"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sz w:val="20"/>
                <w:szCs w:val="20"/>
              </w:rPr>
              <w:t>Mechanikos inžinerija</w:t>
            </w:r>
          </w:p>
        </w:tc>
        <w:tc>
          <w:tcPr>
            <w:tcW w:w="3685" w:type="dxa"/>
            <w:tcBorders>
              <w:top w:val="nil"/>
              <w:left w:val="single" w:sz="4" w:space="0" w:color="auto"/>
              <w:bottom w:val="nil"/>
              <w:right w:val="single" w:sz="4" w:space="0" w:color="auto"/>
            </w:tcBorders>
          </w:tcPr>
          <w:p w14:paraId="13D2DE19"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4148B5E" w14:textId="77777777" w:rsidTr="00304EBB">
        <w:trPr>
          <w:trHeight w:val="233"/>
        </w:trPr>
        <w:tc>
          <w:tcPr>
            <w:tcW w:w="1276" w:type="dxa"/>
            <w:vMerge/>
            <w:tcBorders>
              <w:top w:val="single" w:sz="4" w:space="0" w:color="auto"/>
              <w:left w:val="single" w:sz="4" w:space="0" w:color="auto"/>
              <w:right w:val="single" w:sz="4" w:space="0" w:color="auto"/>
            </w:tcBorders>
          </w:tcPr>
          <w:p w14:paraId="4D270F7B"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6E89D153"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38304FB8" w14:textId="6EDB545B"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E08</w:t>
            </w:r>
          </w:p>
        </w:tc>
        <w:tc>
          <w:tcPr>
            <w:tcW w:w="3402" w:type="dxa"/>
            <w:tcBorders>
              <w:top w:val="single" w:sz="4" w:space="0" w:color="auto"/>
              <w:left w:val="single" w:sz="4" w:space="0" w:color="auto"/>
              <w:right w:val="single" w:sz="4" w:space="0" w:color="auto"/>
            </w:tcBorders>
          </w:tcPr>
          <w:p w14:paraId="306F1558" w14:textId="0AF86979"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Elektros inžinerija</w:t>
            </w:r>
          </w:p>
        </w:tc>
        <w:tc>
          <w:tcPr>
            <w:tcW w:w="3685" w:type="dxa"/>
            <w:tcBorders>
              <w:top w:val="nil"/>
              <w:left w:val="single" w:sz="4" w:space="0" w:color="auto"/>
              <w:bottom w:val="nil"/>
              <w:right w:val="single" w:sz="4" w:space="0" w:color="auto"/>
            </w:tcBorders>
          </w:tcPr>
          <w:p w14:paraId="3092A018"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701F968A" w14:textId="77777777" w:rsidTr="00304EBB">
        <w:trPr>
          <w:trHeight w:val="233"/>
        </w:trPr>
        <w:tc>
          <w:tcPr>
            <w:tcW w:w="1276" w:type="dxa"/>
            <w:vMerge/>
            <w:tcBorders>
              <w:top w:val="single" w:sz="4" w:space="0" w:color="auto"/>
              <w:left w:val="single" w:sz="4" w:space="0" w:color="auto"/>
              <w:right w:val="single" w:sz="4" w:space="0" w:color="auto"/>
            </w:tcBorders>
          </w:tcPr>
          <w:p w14:paraId="0736900D"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5340F200"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7D90DB70" w14:textId="62AC43ED"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E09</w:t>
            </w:r>
          </w:p>
        </w:tc>
        <w:tc>
          <w:tcPr>
            <w:tcW w:w="3402" w:type="dxa"/>
            <w:tcBorders>
              <w:top w:val="single" w:sz="4" w:space="0" w:color="auto"/>
              <w:left w:val="single" w:sz="4" w:space="0" w:color="auto"/>
              <w:right w:val="single" w:sz="4" w:space="0" w:color="auto"/>
            </w:tcBorders>
          </w:tcPr>
          <w:p w14:paraId="393F580A" w14:textId="4EDA9AC1"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Elektronikos inžinerija</w:t>
            </w:r>
          </w:p>
        </w:tc>
        <w:tc>
          <w:tcPr>
            <w:tcW w:w="3685" w:type="dxa"/>
            <w:tcBorders>
              <w:top w:val="nil"/>
              <w:left w:val="single" w:sz="4" w:space="0" w:color="auto"/>
              <w:bottom w:val="nil"/>
              <w:right w:val="single" w:sz="4" w:space="0" w:color="auto"/>
            </w:tcBorders>
          </w:tcPr>
          <w:p w14:paraId="4E215751"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468A0E6E" w14:textId="77777777" w:rsidTr="00304EBB">
        <w:trPr>
          <w:trHeight w:val="233"/>
        </w:trPr>
        <w:tc>
          <w:tcPr>
            <w:tcW w:w="1276" w:type="dxa"/>
            <w:vMerge/>
            <w:tcBorders>
              <w:top w:val="single" w:sz="4" w:space="0" w:color="auto"/>
              <w:left w:val="single" w:sz="4" w:space="0" w:color="auto"/>
              <w:right w:val="single" w:sz="4" w:space="0" w:color="auto"/>
            </w:tcBorders>
          </w:tcPr>
          <w:p w14:paraId="0586B1A5"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1B59ADE8"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5A716224" w14:textId="5FA620AC"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E11</w:t>
            </w:r>
          </w:p>
        </w:tc>
        <w:tc>
          <w:tcPr>
            <w:tcW w:w="3402" w:type="dxa"/>
            <w:tcBorders>
              <w:top w:val="single" w:sz="4" w:space="0" w:color="auto"/>
              <w:left w:val="single" w:sz="4" w:space="0" w:color="auto"/>
              <w:right w:val="single" w:sz="4" w:space="0" w:color="auto"/>
            </w:tcBorders>
          </w:tcPr>
          <w:p w14:paraId="4ACED625" w14:textId="576E4E18"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sz w:val="20"/>
                <w:szCs w:val="20"/>
              </w:rPr>
              <w:t>Chemijos inžinerija</w:t>
            </w:r>
          </w:p>
        </w:tc>
        <w:tc>
          <w:tcPr>
            <w:tcW w:w="3685" w:type="dxa"/>
            <w:tcBorders>
              <w:top w:val="nil"/>
              <w:left w:val="single" w:sz="4" w:space="0" w:color="auto"/>
              <w:bottom w:val="nil"/>
              <w:right w:val="single" w:sz="4" w:space="0" w:color="auto"/>
            </w:tcBorders>
          </w:tcPr>
          <w:p w14:paraId="7BFA25D3"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0441ECF" w14:textId="77777777" w:rsidTr="00304EBB">
        <w:trPr>
          <w:trHeight w:val="233"/>
        </w:trPr>
        <w:tc>
          <w:tcPr>
            <w:tcW w:w="1276" w:type="dxa"/>
            <w:vMerge/>
            <w:tcBorders>
              <w:top w:val="single" w:sz="4" w:space="0" w:color="auto"/>
              <w:left w:val="single" w:sz="4" w:space="0" w:color="auto"/>
              <w:right w:val="single" w:sz="4" w:space="0" w:color="auto"/>
            </w:tcBorders>
          </w:tcPr>
          <w:p w14:paraId="6F72440A"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0DA93171"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2EDA6EA1" w14:textId="2855BD55"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E13</w:t>
            </w:r>
          </w:p>
        </w:tc>
        <w:tc>
          <w:tcPr>
            <w:tcW w:w="3402" w:type="dxa"/>
            <w:tcBorders>
              <w:top w:val="single" w:sz="4" w:space="0" w:color="auto"/>
              <w:left w:val="single" w:sz="4" w:space="0" w:color="auto"/>
              <w:right w:val="single" w:sz="4" w:space="0" w:color="auto"/>
            </w:tcBorders>
          </w:tcPr>
          <w:p w14:paraId="0CD2E145" w14:textId="38B7FCDB"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E</w:t>
            </w:r>
            <w:r w:rsidRPr="009D4BF0">
              <w:rPr>
                <w:rFonts w:ascii="Times New Roman" w:hAnsi="Times New Roman"/>
                <w:sz w:val="20"/>
                <w:szCs w:val="20"/>
              </w:rPr>
              <w:t>nergijos inžinerija</w:t>
            </w:r>
          </w:p>
        </w:tc>
        <w:tc>
          <w:tcPr>
            <w:tcW w:w="3685" w:type="dxa"/>
            <w:tcBorders>
              <w:top w:val="nil"/>
              <w:left w:val="single" w:sz="4" w:space="0" w:color="auto"/>
              <w:bottom w:val="nil"/>
              <w:right w:val="single" w:sz="4" w:space="0" w:color="auto"/>
            </w:tcBorders>
          </w:tcPr>
          <w:p w14:paraId="1118D22F"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722AF235" w14:textId="77777777" w:rsidTr="00304EBB">
        <w:trPr>
          <w:trHeight w:val="233"/>
        </w:trPr>
        <w:tc>
          <w:tcPr>
            <w:tcW w:w="1276" w:type="dxa"/>
            <w:vMerge/>
            <w:tcBorders>
              <w:top w:val="single" w:sz="4" w:space="0" w:color="auto"/>
              <w:left w:val="single" w:sz="4" w:space="0" w:color="auto"/>
              <w:right w:val="single" w:sz="4" w:space="0" w:color="auto"/>
            </w:tcBorders>
          </w:tcPr>
          <w:p w14:paraId="44970E8D"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72160EF6"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5348E81B" w14:textId="21F2689C"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F01</w:t>
            </w:r>
          </w:p>
        </w:tc>
        <w:tc>
          <w:tcPr>
            <w:tcW w:w="3402" w:type="dxa"/>
            <w:tcBorders>
              <w:top w:val="single" w:sz="4" w:space="0" w:color="auto"/>
              <w:left w:val="single" w:sz="4" w:space="0" w:color="auto"/>
              <w:right w:val="single" w:sz="4" w:space="0" w:color="auto"/>
            </w:tcBorders>
          </w:tcPr>
          <w:p w14:paraId="2EFD2DA6" w14:textId="0C1E42FE"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sz w:val="20"/>
                <w:szCs w:val="20"/>
              </w:rPr>
              <w:t>Gamtos išteklių technologijos</w:t>
            </w:r>
          </w:p>
        </w:tc>
        <w:tc>
          <w:tcPr>
            <w:tcW w:w="3685" w:type="dxa"/>
            <w:tcBorders>
              <w:top w:val="nil"/>
              <w:left w:val="single" w:sz="4" w:space="0" w:color="auto"/>
              <w:bottom w:val="nil"/>
              <w:right w:val="single" w:sz="4" w:space="0" w:color="auto"/>
            </w:tcBorders>
          </w:tcPr>
          <w:p w14:paraId="41CD0AFA"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2A1DCDD8" w14:textId="77777777" w:rsidTr="00304EBB">
        <w:trPr>
          <w:trHeight w:val="233"/>
        </w:trPr>
        <w:tc>
          <w:tcPr>
            <w:tcW w:w="1276" w:type="dxa"/>
            <w:vMerge/>
            <w:tcBorders>
              <w:top w:val="single" w:sz="4" w:space="0" w:color="auto"/>
              <w:left w:val="single" w:sz="4" w:space="0" w:color="auto"/>
              <w:right w:val="single" w:sz="4" w:space="0" w:color="auto"/>
            </w:tcBorders>
          </w:tcPr>
          <w:p w14:paraId="755E6A3E"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421ED1D2"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33644486" w14:textId="1E41BDD6"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F03</w:t>
            </w:r>
          </w:p>
        </w:tc>
        <w:tc>
          <w:tcPr>
            <w:tcW w:w="3402" w:type="dxa"/>
            <w:tcBorders>
              <w:top w:val="single" w:sz="4" w:space="0" w:color="auto"/>
              <w:left w:val="single" w:sz="4" w:space="0" w:color="auto"/>
              <w:right w:val="single" w:sz="4" w:space="0" w:color="auto"/>
            </w:tcBorders>
          </w:tcPr>
          <w:p w14:paraId="28A59D5A" w14:textId="7196F425"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sz w:val="20"/>
                <w:szCs w:val="20"/>
              </w:rPr>
              <w:t>Medžiagų technologijos</w:t>
            </w:r>
          </w:p>
        </w:tc>
        <w:tc>
          <w:tcPr>
            <w:tcW w:w="3685" w:type="dxa"/>
            <w:tcBorders>
              <w:top w:val="nil"/>
              <w:left w:val="single" w:sz="4" w:space="0" w:color="auto"/>
              <w:bottom w:val="nil"/>
              <w:right w:val="single" w:sz="4" w:space="0" w:color="auto"/>
            </w:tcBorders>
          </w:tcPr>
          <w:p w14:paraId="749242E9"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66A2574F" w14:textId="77777777" w:rsidTr="00304EBB">
        <w:trPr>
          <w:trHeight w:val="233"/>
        </w:trPr>
        <w:tc>
          <w:tcPr>
            <w:tcW w:w="1276" w:type="dxa"/>
            <w:vMerge/>
            <w:tcBorders>
              <w:top w:val="single" w:sz="4" w:space="0" w:color="auto"/>
              <w:left w:val="single" w:sz="4" w:space="0" w:color="auto"/>
              <w:right w:val="single" w:sz="4" w:space="0" w:color="auto"/>
            </w:tcBorders>
          </w:tcPr>
          <w:p w14:paraId="499BB376"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75408211"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46CABBF7" w14:textId="5CC67A5D"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F05</w:t>
            </w:r>
          </w:p>
        </w:tc>
        <w:tc>
          <w:tcPr>
            <w:tcW w:w="3402" w:type="dxa"/>
            <w:tcBorders>
              <w:top w:val="single" w:sz="4" w:space="0" w:color="auto"/>
              <w:left w:val="single" w:sz="4" w:space="0" w:color="auto"/>
              <w:right w:val="single" w:sz="4" w:space="0" w:color="auto"/>
            </w:tcBorders>
          </w:tcPr>
          <w:p w14:paraId="6A99BAE2" w14:textId="54867052"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sz w:val="20"/>
                <w:szCs w:val="20"/>
              </w:rPr>
              <w:t>Biotechnologijos</w:t>
            </w:r>
          </w:p>
        </w:tc>
        <w:tc>
          <w:tcPr>
            <w:tcW w:w="3685" w:type="dxa"/>
            <w:tcBorders>
              <w:top w:val="nil"/>
              <w:left w:val="single" w:sz="4" w:space="0" w:color="auto"/>
              <w:bottom w:val="single" w:sz="4" w:space="0" w:color="auto"/>
              <w:right w:val="single" w:sz="4" w:space="0" w:color="auto"/>
            </w:tcBorders>
          </w:tcPr>
          <w:p w14:paraId="26A36D3C"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66651879" w14:textId="77777777" w:rsidTr="00304EBB">
        <w:trPr>
          <w:trHeight w:val="155"/>
        </w:trPr>
        <w:tc>
          <w:tcPr>
            <w:tcW w:w="1276" w:type="dxa"/>
            <w:vMerge/>
            <w:tcBorders>
              <w:left w:val="single" w:sz="4" w:space="0" w:color="auto"/>
              <w:bottom w:val="single" w:sz="4" w:space="0" w:color="auto"/>
              <w:right w:val="single" w:sz="4" w:space="0" w:color="auto"/>
            </w:tcBorders>
          </w:tcPr>
          <w:p w14:paraId="7AE1848F"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bottom w:val="single" w:sz="4" w:space="0" w:color="auto"/>
              <w:right w:val="single" w:sz="4" w:space="0" w:color="auto"/>
            </w:tcBorders>
          </w:tcPr>
          <w:p w14:paraId="38A76826"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09533993" w14:textId="72208BCC" w:rsidR="00FE37B8" w:rsidRDefault="00FE37B8" w:rsidP="00FE37B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Kitos krypčių grupės </w:t>
            </w:r>
          </w:p>
        </w:tc>
        <w:tc>
          <w:tcPr>
            <w:tcW w:w="3685" w:type="dxa"/>
            <w:tcBorders>
              <w:top w:val="single" w:sz="4" w:space="0" w:color="auto"/>
              <w:left w:val="single" w:sz="4" w:space="0" w:color="auto"/>
              <w:bottom w:val="single" w:sz="4" w:space="0" w:color="auto"/>
              <w:right w:val="single" w:sz="4" w:space="0" w:color="auto"/>
            </w:tcBorders>
          </w:tcPr>
          <w:p w14:paraId="0B93821D" w14:textId="77777777" w:rsidR="00FE37B8"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 xml:space="preserve">VS + 0,5 </w:t>
            </w:r>
            <w:r w:rsidRPr="00D734B7">
              <w:rPr>
                <w:rFonts w:ascii="Times New Roman" w:hAnsi="Times New Roman" w:cs="Times New Roman"/>
                <w:color w:val="000000" w:themeColor="text1"/>
                <w:sz w:val="20"/>
                <w:szCs w:val="20"/>
                <w:lang w:eastAsia="lt-LT"/>
              </w:rPr>
              <w:t>SD</w:t>
            </w:r>
            <w:r w:rsidRPr="00E7376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0,5 </w:t>
            </w:r>
            <w:r w:rsidRPr="00E7376B">
              <w:rPr>
                <w:rFonts w:ascii="Times New Roman" w:hAnsi="Times New Roman" w:cs="Times New Roman"/>
                <w:color w:val="000000" w:themeColor="text1"/>
                <w:sz w:val="20"/>
                <w:szCs w:val="20"/>
                <w:lang w:eastAsia="lt-LT"/>
              </w:rPr>
              <w:t>D + P</w:t>
            </w:r>
          </w:p>
          <w:p w14:paraId="58D45F9E" w14:textId="506D0D04" w:rsidR="00FE37B8" w:rsidRPr="0058463D" w:rsidRDefault="00FE37B8" w:rsidP="00FE37B8">
            <w:pPr>
              <w:jc w:val="both"/>
              <w:rPr>
                <w:rFonts w:ascii="Times New Roman" w:hAnsi="Times New Roman" w:cs="Times New Roman"/>
                <w:color w:val="000000" w:themeColor="text1"/>
                <w:sz w:val="18"/>
                <w:szCs w:val="18"/>
                <w:lang w:eastAsia="lt-LT"/>
              </w:rPr>
            </w:pPr>
            <w:r w:rsidRPr="0058463D">
              <w:rPr>
                <w:rFonts w:ascii="Times New Roman" w:hAnsi="Times New Roman" w:cs="Times New Roman"/>
                <w:i/>
                <w:color w:val="000000" w:themeColor="text1"/>
                <w:sz w:val="18"/>
                <w:szCs w:val="18"/>
                <w:lang w:eastAsia="lt-LT"/>
              </w:rPr>
              <w:t xml:space="preserve">Stojantieji turi būti išklausę reikalaujamus studijų programos dalykus, atlikę baigiamąjį darbą susijusi su fizikos arba technologijos mokslų krypties tematika ir el. būdu pateikti tai įrodančius dokumentus. Gavus dokumentus, VU ISAS bus pažymėtas </w:t>
            </w:r>
            <w:r w:rsidRPr="0058463D">
              <w:rPr>
                <w:rFonts w:ascii="Times New Roman" w:hAnsi="Times New Roman" w:cs="Times New Roman"/>
                <w:b/>
                <w:i/>
                <w:color w:val="000000" w:themeColor="text1"/>
                <w:sz w:val="18"/>
                <w:szCs w:val="18"/>
                <w:lang w:eastAsia="lt-LT"/>
              </w:rPr>
              <w:t>atitikimas atrankos kriterijams</w:t>
            </w:r>
            <w:r w:rsidRPr="0058463D">
              <w:rPr>
                <w:rFonts w:ascii="Times New Roman" w:hAnsi="Times New Roman" w:cs="Times New Roman"/>
                <w:i/>
                <w:color w:val="000000" w:themeColor="text1"/>
                <w:sz w:val="18"/>
                <w:szCs w:val="18"/>
                <w:lang w:eastAsia="lt-LT"/>
              </w:rPr>
              <w:t xml:space="preserve"> ir stojantysis galės p</w:t>
            </w:r>
            <w:r>
              <w:rPr>
                <w:rFonts w:ascii="Times New Roman" w:hAnsi="Times New Roman" w:cs="Times New Roman"/>
                <w:i/>
                <w:color w:val="000000" w:themeColor="text1"/>
                <w:sz w:val="18"/>
                <w:szCs w:val="18"/>
                <w:lang w:eastAsia="lt-LT"/>
              </w:rPr>
              <w:t>retenduoti į studijų programą.</w:t>
            </w:r>
          </w:p>
        </w:tc>
      </w:tr>
      <w:tr w:rsidR="00FE37B8" w:rsidRPr="0019712B" w14:paraId="72B67718" w14:textId="77777777" w:rsidTr="002E141E">
        <w:trPr>
          <w:trHeight w:val="1382"/>
        </w:trPr>
        <w:tc>
          <w:tcPr>
            <w:tcW w:w="10915" w:type="dxa"/>
            <w:gridSpan w:val="5"/>
            <w:tcBorders>
              <w:left w:val="single" w:sz="4" w:space="0" w:color="auto"/>
              <w:bottom w:val="single" w:sz="4" w:space="0" w:color="auto"/>
              <w:right w:val="single" w:sz="4" w:space="0" w:color="auto"/>
            </w:tcBorders>
          </w:tcPr>
          <w:p w14:paraId="6FC07364" w14:textId="77777777" w:rsidR="00FE37B8" w:rsidRPr="002E141E" w:rsidRDefault="00FE37B8" w:rsidP="00FE37B8">
            <w:pPr>
              <w:jc w:val="both"/>
              <w:rPr>
                <w:rFonts w:ascii="Times New Roman" w:hAnsi="Times New Roman" w:cs="Times New Roman"/>
                <w:b/>
                <w:color w:val="000000" w:themeColor="text1"/>
                <w:sz w:val="18"/>
                <w:szCs w:val="18"/>
                <w:u w:val="single"/>
                <w:lang w:eastAsia="lt-LT"/>
              </w:rPr>
            </w:pPr>
            <w:r w:rsidRPr="002E141E">
              <w:rPr>
                <w:rFonts w:ascii="Times New Roman" w:hAnsi="Times New Roman" w:cs="Times New Roman"/>
                <w:b/>
                <w:color w:val="000000" w:themeColor="text1"/>
                <w:sz w:val="18"/>
                <w:szCs w:val="18"/>
                <w:u w:val="single"/>
                <w:lang w:eastAsia="lt-LT"/>
              </w:rPr>
              <w:t xml:space="preserve">REIKŠMĖS: </w:t>
            </w:r>
          </w:p>
          <w:p w14:paraId="0CFC7B22" w14:textId="77777777" w:rsidR="00FE37B8" w:rsidRPr="002E141E" w:rsidRDefault="00FE37B8" w:rsidP="00FE37B8">
            <w:pPr>
              <w:jc w:val="both"/>
              <w:rPr>
                <w:rFonts w:ascii="Times New Roman" w:hAnsi="Times New Roman" w:cs="Times New Roman"/>
                <w:color w:val="000000" w:themeColor="text1"/>
                <w:sz w:val="18"/>
                <w:szCs w:val="18"/>
                <w:lang w:eastAsia="lt-LT"/>
              </w:rPr>
            </w:pPr>
            <w:r w:rsidRPr="002E141E">
              <w:rPr>
                <w:rFonts w:ascii="Times New Roman" w:hAnsi="Times New Roman" w:cs="Times New Roman"/>
                <w:b/>
                <w:color w:val="000000" w:themeColor="text1"/>
                <w:sz w:val="18"/>
                <w:szCs w:val="18"/>
                <w:lang w:eastAsia="lt-LT"/>
              </w:rPr>
              <w:t>D</w:t>
            </w:r>
            <w:r w:rsidRPr="002E141E">
              <w:rPr>
                <w:rFonts w:ascii="Times New Roman" w:hAnsi="Times New Roman" w:cs="Times New Roman"/>
                <w:color w:val="000000" w:themeColor="text1"/>
                <w:sz w:val="18"/>
                <w:szCs w:val="18"/>
                <w:lang w:eastAsia="lt-LT"/>
              </w:rPr>
              <w:t xml:space="preserve"> – baigiamojo darbo ir (ar) baigiamojo egzamino pažymys (pažymių vidurkis), ar baigiamųjų egzaminų pažymių vidurkis;</w:t>
            </w:r>
          </w:p>
          <w:p w14:paraId="726ED8B7" w14:textId="77777777" w:rsidR="00FE37B8" w:rsidRPr="002E141E" w:rsidRDefault="00FE37B8" w:rsidP="00FE37B8">
            <w:pPr>
              <w:rPr>
                <w:rFonts w:ascii="Times New Roman" w:hAnsi="Times New Roman" w:cs="Times New Roman"/>
                <w:color w:val="000000" w:themeColor="text1"/>
                <w:sz w:val="18"/>
                <w:szCs w:val="18"/>
                <w:lang w:eastAsia="lt-LT"/>
              </w:rPr>
            </w:pPr>
            <w:r w:rsidRPr="002E141E">
              <w:rPr>
                <w:rFonts w:ascii="Times New Roman" w:hAnsi="Times New Roman" w:cs="Times New Roman"/>
                <w:b/>
                <w:color w:val="000000" w:themeColor="text1"/>
                <w:sz w:val="18"/>
                <w:szCs w:val="18"/>
                <w:lang w:eastAsia="lt-LT"/>
              </w:rPr>
              <w:t>VS</w:t>
            </w:r>
            <w:r w:rsidRPr="002E141E">
              <w:rPr>
                <w:rFonts w:ascii="Times New Roman" w:hAnsi="Times New Roman" w:cs="Times New Roman"/>
                <w:color w:val="000000" w:themeColor="text1"/>
                <w:sz w:val="18"/>
                <w:szCs w:val="18"/>
                <w:lang w:eastAsia="lt-LT"/>
              </w:rPr>
              <w:t xml:space="preserve"> –diplomo priedėlio (priedo) pažymių, išskyrus baigiamojo darbo ir (ar) baigiamojo (-ųjų) egzamino (-ų) pažymį, svertinis vidurkis;</w:t>
            </w:r>
          </w:p>
          <w:p w14:paraId="061B6550" w14:textId="77777777" w:rsidR="00FE37B8" w:rsidRPr="002E141E" w:rsidRDefault="00FE37B8" w:rsidP="00FE37B8">
            <w:pPr>
              <w:jc w:val="both"/>
              <w:rPr>
                <w:rFonts w:ascii="Times New Roman" w:hAnsi="Times New Roman" w:cs="Times New Roman"/>
                <w:color w:val="000000" w:themeColor="text1"/>
                <w:sz w:val="18"/>
                <w:szCs w:val="18"/>
                <w:lang w:eastAsia="lt-LT"/>
              </w:rPr>
            </w:pPr>
            <w:r w:rsidRPr="002E141E">
              <w:rPr>
                <w:rFonts w:ascii="Times New Roman" w:hAnsi="Times New Roman" w:cs="Times New Roman"/>
                <w:b/>
                <w:color w:val="000000" w:themeColor="text1"/>
                <w:sz w:val="18"/>
                <w:szCs w:val="18"/>
                <w:lang w:eastAsia="lt-LT"/>
              </w:rPr>
              <w:t>SD</w:t>
            </w:r>
            <w:r w:rsidRPr="002E141E">
              <w:rPr>
                <w:rFonts w:ascii="Times New Roman" w:hAnsi="Times New Roman" w:cs="Times New Roman"/>
                <w:color w:val="000000" w:themeColor="text1"/>
                <w:sz w:val="18"/>
                <w:szCs w:val="18"/>
                <w:lang w:eastAsia="lt-LT"/>
              </w:rPr>
              <w:t xml:space="preserve"> – studijų programos dalykų (arba keleto jų) aritmetinis vidurkis. </w:t>
            </w:r>
            <w:r w:rsidRPr="002E141E">
              <w:rPr>
                <w:rFonts w:ascii="Times New Roman" w:hAnsi="Times New Roman" w:cs="Times New Roman"/>
                <w:b/>
                <w:color w:val="000000" w:themeColor="text1"/>
                <w:sz w:val="18"/>
                <w:szCs w:val="18"/>
                <w:u w:val="single"/>
                <w:lang w:eastAsia="lt-LT"/>
              </w:rPr>
              <w:t>SD dalykai</w:t>
            </w:r>
            <w:r w:rsidRPr="002E141E">
              <w:rPr>
                <w:rFonts w:ascii="Times New Roman" w:hAnsi="Times New Roman" w:cs="Times New Roman"/>
                <w:color w:val="000000" w:themeColor="text1"/>
                <w:sz w:val="18"/>
                <w:szCs w:val="18"/>
                <w:lang w:eastAsia="lt-LT"/>
              </w:rPr>
              <w:t xml:space="preserve">: Aukštoji matematika; Bendroji fizika. </w:t>
            </w:r>
          </w:p>
          <w:p w14:paraId="51883DC4" w14:textId="1DFEEC29" w:rsidR="00FE37B8" w:rsidRDefault="00FE37B8" w:rsidP="00FE37B8">
            <w:pPr>
              <w:jc w:val="both"/>
              <w:rPr>
                <w:rFonts w:ascii="Times New Roman" w:hAnsi="Times New Roman" w:cs="Times New Roman"/>
                <w:color w:val="000000" w:themeColor="text1"/>
                <w:sz w:val="20"/>
                <w:szCs w:val="20"/>
                <w:lang w:eastAsia="lt-LT"/>
              </w:rPr>
            </w:pPr>
            <w:r w:rsidRPr="002E141E">
              <w:rPr>
                <w:rFonts w:ascii="Times New Roman" w:hAnsi="Times New Roman" w:cs="Times New Roman"/>
                <w:b/>
                <w:color w:val="000000" w:themeColor="text1"/>
                <w:sz w:val="18"/>
                <w:szCs w:val="18"/>
                <w:lang w:eastAsia="lt-LT"/>
              </w:rPr>
              <w:t>P</w:t>
            </w:r>
            <w:r w:rsidRPr="002E141E">
              <w:rPr>
                <w:rFonts w:ascii="Times New Roman" w:hAnsi="Times New Roman" w:cs="Times New Roman"/>
                <w:color w:val="000000" w:themeColor="text1"/>
                <w:sz w:val="18"/>
                <w:szCs w:val="18"/>
                <w:lang w:eastAsia="lt-LT"/>
              </w:rPr>
              <w:t xml:space="preserve"> </w:t>
            </w:r>
            <w:r w:rsidRPr="002E141E">
              <w:rPr>
                <w:rFonts w:ascii="Times New Roman" w:hAnsi="Times New Roman" w:cs="Times New Roman"/>
                <w:b/>
                <w:color w:val="000000" w:themeColor="text1"/>
                <w:sz w:val="18"/>
                <w:szCs w:val="18"/>
                <w:lang w:eastAsia="lt-LT"/>
              </w:rPr>
              <w:t>– papildomi balai:</w:t>
            </w:r>
            <w:r w:rsidRPr="002E141E">
              <w:rPr>
                <w:rFonts w:ascii="Times New Roman" w:hAnsi="Times New Roman" w:cs="Times New Roman"/>
                <w:color w:val="000000" w:themeColor="text1"/>
                <w:sz w:val="18"/>
                <w:szCs w:val="18"/>
                <w:lang w:eastAsia="lt-LT"/>
              </w:rPr>
              <w:t xml:space="preserve"> po 0,2 balo už kiekvieną pranešimą, pristatytą studentų mokslinėje konferencijoje; po 0,4 balo už tezes nacionalinėse mokslinėse konferencijose; po 0,6 balo už tezes tarptautinėse mokslinėse konferencijose; 1 balas už straipsnį, paskelbtą kituose moksliniuose leidiniuose; 2 balai už straipsnį, paskelbtą į ISI sąrašus įtrauktuose žurnaluose; 1 balas baigusiems su </w:t>
            </w:r>
            <w:r w:rsidRPr="002E141E">
              <w:rPr>
                <w:rFonts w:ascii="Times New Roman" w:hAnsi="Times New Roman" w:cs="Times New Roman"/>
                <w:i/>
                <w:color w:val="000000" w:themeColor="text1"/>
                <w:sz w:val="18"/>
                <w:szCs w:val="18"/>
                <w:lang w:eastAsia="lt-LT"/>
              </w:rPr>
              <w:t>Cum Laude</w:t>
            </w:r>
            <w:r w:rsidRPr="002E141E">
              <w:rPr>
                <w:rFonts w:ascii="Times New Roman" w:hAnsi="Times New Roman" w:cs="Times New Roman"/>
                <w:color w:val="000000" w:themeColor="text1"/>
                <w:sz w:val="18"/>
                <w:szCs w:val="18"/>
                <w:lang w:eastAsia="lt-LT"/>
              </w:rPr>
              <w:t xml:space="preserve"> diplomu; 2 balai baigusiems su </w:t>
            </w:r>
            <w:r w:rsidRPr="002E141E">
              <w:rPr>
                <w:rFonts w:ascii="Times New Roman" w:hAnsi="Times New Roman" w:cs="Times New Roman"/>
                <w:i/>
                <w:color w:val="000000" w:themeColor="text1"/>
                <w:sz w:val="18"/>
                <w:szCs w:val="18"/>
                <w:lang w:eastAsia="lt-LT"/>
              </w:rPr>
              <w:t>Magna Cum Laude</w:t>
            </w:r>
            <w:r w:rsidRPr="002E141E">
              <w:rPr>
                <w:rFonts w:ascii="Times New Roman" w:hAnsi="Times New Roman" w:cs="Times New Roman"/>
                <w:color w:val="000000" w:themeColor="text1"/>
                <w:sz w:val="18"/>
                <w:szCs w:val="18"/>
                <w:lang w:eastAsia="lt-LT"/>
              </w:rPr>
              <w:t xml:space="preserve"> diplomu. Įskaitoma visų papildomų balų suma ne daugiau nei 10 balų.</w:t>
            </w:r>
          </w:p>
        </w:tc>
      </w:tr>
      <w:tr w:rsidR="00FE37B8" w:rsidRPr="0019712B" w14:paraId="64F2A349" w14:textId="77777777" w:rsidTr="00304EBB">
        <w:trPr>
          <w:trHeight w:val="171"/>
        </w:trPr>
        <w:tc>
          <w:tcPr>
            <w:tcW w:w="1276" w:type="dxa"/>
            <w:vMerge w:val="restart"/>
            <w:tcBorders>
              <w:top w:val="single" w:sz="4" w:space="0" w:color="auto"/>
              <w:left w:val="single" w:sz="4" w:space="0" w:color="auto"/>
              <w:bottom w:val="nil"/>
              <w:right w:val="single" w:sz="4" w:space="0" w:color="auto"/>
            </w:tcBorders>
          </w:tcPr>
          <w:p w14:paraId="03162F53" w14:textId="1261E394" w:rsidR="00FE37B8" w:rsidRPr="008C34EC"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6211EX001</w:t>
            </w:r>
          </w:p>
        </w:tc>
        <w:tc>
          <w:tcPr>
            <w:tcW w:w="1843" w:type="dxa"/>
            <w:vMerge w:val="restart"/>
            <w:tcBorders>
              <w:top w:val="single" w:sz="4" w:space="0" w:color="auto"/>
              <w:left w:val="single" w:sz="4" w:space="0" w:color="auto"/>
              <w:bottom w:val="nil"/>
              <w:right w:val="single" w:sz="4" w:space="0" w:color="auto"/>
            </w:tcBorders>
          </w:tcPr>
          <w:p w14:paraId="05223775" w14:textId="2C235A2E" w:rsidR="00FE37B8" w:rsidRPr="00A2592C"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Elektronika ir telekomunikacijų technologijos (anglų k.)</w:t>
            </w:r>
          </w:p>
        </w:tc>
        <w:tc>
          <w:tcPr>
            <w:tcW w:w="709" w:type="dxa"/>
            <w:tcBorders>
              <w:top w:val="single" w:sz="4" w:space="0" w:color="auto"/>
              <w:left w:val="single" w:sz="4" w:space="0" w:color="auto"/>
              <w:right w:val="single" w:sz="4" w:space="0" w:color="auto"/>
            </w:tcBorders>
          </w:tcPr>
          <w:p w14:paraId="584A97EB" w14:textId="1157D1A1"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A01</w:t>
            </w:r>
          </w:p>
        </w:tc>
        <w:tc>
          <w:tcPr>
            <w:tcW w:w="3402" w:type="dxa"/>
            <w:tcBorders>
              <w:top w:val="single" w:sz="4" w:space="0" w:color="auto"/>
              <w:left w:val="single" w:sz="4" w:space="0" w:color="auto"/>
              <w:right w:val="single" w:sz="4" w:space="0" w:color="auto"/>
            </w:tcBorders>
          </w:tcPr>
          <w:p w14:paraId="0CB62EBE" w14:textId="532CDDFE"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Matematika</w:t>
            </w:r>
          </w:p>
        </w:tc>
        <w:tc>
          <w:tcPr>
            <w:tcW w:w="3685" w:type="dxa"/>
            <w:tcBorders>
              <w:top w:val="single" w:sz="4" w:space="0" w:color="auto"/>
              <w:left w:val="single" w:sz="4" w:space="0" w:color="auto"/>
              <w:bottom w:val="nil"/>
              <w:right w:val="single" w:sz="4" w:space="0" w:color="auto"/>
            </w:tcBorders>
          </w:tcPr>
          <w:p w14:paraId="442BF213" w14:textId="70303176" w:rsidR="00FE37B8"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 xml:space="preserve">VS + 0,5 </w:t>
            </w:r>
            <w:r w:rsidRPr="00D734B7">
              <w:rPr>
                <w:rFonts w:ascii="Times New Roman" w:hAnsi="Times New Roman" w:cs="Times New Roman"/>
                <w:color w:val="000000" w:themeColor="text1"/>
                <w:sz w:val="20"/>
                <w:szCs w:val="20"/>
                <w:lang w:eastAsia="lt-LT"/>
              </w:rPr>
              <w:t>SD</w:t>
            </w:r>
            <w:r w:rsidRPr="00E7376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0,5 </w:t>
            </w:r>
            <w:r w:rsidRPr="00E7376B">
              <w:rPr>
                <w:rFonts w:ascii="Times New Roman" w:hAnsi="Times New Roman" w:cs="Times New Roman"/>
                <w:color w:val="000000" w:themeColor="text1"/>
                <w:sz w:val="20"/>
                <w:szCs w:val="20"/>
                <w:lang w:eastAsia="lt-LT"/>
              </w:rPr>
              <w:t>D + P</w:t>
            </w:r>
          </w:p>
        </w:tc>
      </w:tr>
      <w:tr w:rsidR="00FE37B8" w:rsidRPr="0019712B" w14:paraId="2EA47561" w14:textId="77777777" w:rsidTr="00304EBB">
        <w:trPr>
          <w:trHeight w:val="155"/>
        </w:trPr>
        <w:tc>
          <w:tcPr>
            <w:tcW w:w="1276" w:type="dxa"/>
            <w:vMerge/>
            <w:tcBorders>
              <w:top w:val="nil"/>
              <w:left w:val="single" w:sz="4" w:space="0" w:color="auto"/>
              <w:bottom w:val="nil"/>
              <w:right w:val="single" w:sz="4" w:space="0" w:color="auto"/>
            </w:tcBorders>
          </w:tcPr>
          <w:p w14:paraId="3C93E46A"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10AE86C3"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12749F90" w14:textId="5ED38CFF"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A02</w:t>
            </w:r>
          </w:p>
        </w:tc>
        <w:tc>
          <w:tcPr>
            <w:tcW w:w="3402" w:type="dxa"/>
            <w:tcBorders>
              <w:top w:val="single" w:sz="4" w:space="0" w:color="auto"/>
              <w:left w:val="single" w:sz="4" w:space="0" w:color="auto"/>
              <w:right w:val="single" w:sz="4" w:space="0" w:color="auto"/>
            </w:tcBorders>
          </w:tcPr>
          <w:p w14:paraId="1F1A1E0C" w14:textId="27025BAF"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Taikomoji matematika</w:t>
            </w:r>
          </w:p>
        </w:tc>
        <w:tc>
          <w:tcPr>
            <w:tcW w:w="3685" w:type="dxa"/>
            <w:tcBorders>
              <w:top w:val="nil"/>
              <w:left w:val="single" w:sz="4" w:space="0" w:color="auto"/>
              <w:bottom w:val="nil"/>
              <w:right w:val="single" w:sz="4" w:space="0" w:color="auto"/>
            </w:tcBorders>
          </w:tcPr>
          <w:p w14:paraId="47FF77D1"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9812B25" w14:textId="77777777" w:rsidTr="00304EBB">
        <w:trPr>
          <w:trHeight w:val="271"/>
        </w:trPr>
        <w:tc>
          <w:tcPr>
            <w:tcW w:w="1276" w:type="dxa"/>
            <w:vMerge/>
            <w:tcBorders>
              <w:top w:val="nil"/>
              <w:left w:val="single" w:sz="4" w:space="0" w:color="auto"/>
              <w:bottom w:val="nil"/>
              <w:right w:val="single" w:sz="4" w:space="0" w:color="auto"/>
            </w:tcBorders>
          </w:tcPr>
          <w:p w14:paraId="7103CC6D"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39C67672"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0DBACF34" w14:textId="068B20CE"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cs="Times New Roman"/>
                <w:color w:val="000000" w:themeColor="text1"/>
                <w:sz w:val="20"/>
                <w:szCs w:val="20"/>
              </w:rPr>
              <w:t>B</w:t>
            </w:r>
          </w:p>
        </w:tc>
        <w:tc>
          <w:tcPr>
            <w:tcW w:w="3402" w:type="dxa"/>
            <w:tcBorders>
              <w:top w:val="single" w:sz="4" w:space="0" w:color="auto"/>
              <w:left w:val="single" w:sz="4" w:space="0" w:color="auto"/>
              <w:right w:val="single" w:sz="4" w:space="0" w:color="auto"/>
            </w:tcBorders>
          </w:tcPr>
          <w:p w14:paraId="52ABC4EC" w14:textId="2E159A79"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cs="Times New Roman"/>
                <w:color w:val="000000" w:themeColor="text1"/>
                <w:sz w:val="20"/>
                <w:szCs w:val="20"/>
              </w:rPr>
              <w:t>Informatikos mokslai</w:t>
            </w:r>
          </w:p>
        </w:tc>
        <w:tc>
          <w:tcPr>
            <w:tcW w:w="3685" w:type="dxa"/>
            <w:tcBorders>
              <w:top w:val="nil"/>
              <w:left w:val="single" w:sz="4" w:space="0" w:color="auto"/>
              <w:bottom w:val="nil"/>
              <w:right w:val="single" w:sz="4" w:space="0" w:color="auto"/>
            </w:tcBorders>
          </w:tcPr>
          <w:p w14:paraId="22AE7311"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679192AD" w14:textId="77777777" w:rsidTr="00304EBB">
        <w:trPr>
          <w:trHeight w:val="155"/>
        </w:trPr>
        <w:tc>
          <w:tcPr>
            <w:tcW w:w="1276" w:type="dxa"/>
            <w:vMerge/>
            <w:tcBorders>
              <w:top w:val="nil"/>
              <w:left w:val="single" w:sz="4" w:space="0" w:color="auto"/>
              <w:bottom w:val="nil"/>
              <w:right w:val="single" w:sz="4" w:space="0" w:color="auto"/>
            </w:tcBorders>
          </w:tcPr>
          <w:p w14:paraId="6C7E9506"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4F2800DD"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CB5F786" w14:textId="157C069D"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cs="Times New Roman"/>
                <w:color w:val="000000" w:themeColor="text1"/>
                <w:sz w:val="20"/>
                <w:szCs w:val="20"/>
              </w:rPr>
              <w:t>C</w:t>
            </w:r>
          </w:p>
        </w:tc>
        <w:tc>
          <w:tcPr>
            <w:tcW w:w="3402" w:type="dxa"/>
            <w:tcBorders>
              <w:top w:val="single" w:sz="4" w:space="0" w:color="auto"/>
              <w:left w:val="single" w:sz="4" w:space="0" w:color="auto"/>
              <w:bottom w:val="single" w:sz="4" w:space="0" w:color="auto"/>
              <w:right w:val="single" w:sz="4" w:space="0" w:color="auto"/>
            </w:tcBorders>
          </w:tcPr>
          <w:p w14:paraId="7BE5B654" w14:textId="4194712D"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cs="Times New Roman"/>
                <w:color w:val="000000" w:themeColor="text1"/>
                <w:sz w:val="20"/>
                <w:szCs w:val="20"/>
              </w:rPr>
              <w:t>Fiziniai mokslai</w:t>
            </w:r>
          </w:p>
        </w:tc>
        <w:tc>
          <w:tcPr>
            <w:tcW w:w="3685" w:type="dxa"/>
            <w:tcBorders>
              <w:top w:val="nil"/>
              <w:left w:val="single" w:sz="4" w:space="0" w:color="auto"/>
              <w:bottom w:val="nil"/>
              <w:right w:val="single" w:sz="4" w:space="0" w:color="auto"/>
            </w:tcBorders>
          </w:tcPr>
          <w:p w14:paraId="3690AEE0"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8DDCB18" w14:textId="77777777" w:rsidTr="00304EBB">
        <w:trPr>
          <w:trHeight w:val="155"/>
        </w:trPr>
        <w:tc>
          <w:tcPr>
            <w:tcW w:w="1276" w:type="dxa"/>
            <w:vMerge/>
            <w:tcBorders>
              <w:top w:val="nil"/>
              <w:left w:val="single" w:sz="4" w:space="0" w:color="auto"/>
              <w:bottom w:val="nil"/>
              <w:right w:val="single" w:sz="4" w:space="0" w:color="auto"/>
            </w:tcBorders>
          </w:tcPr>
          <w:p w14:paraId="53C9C297"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7E3AFF08"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3856D07D" w14:textId="2D3A8B22"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D05</w:t>
            </w:r>
          </w:p>
        </w:tc>
        <w:tc>
          <w:tcPr>
            <w:tcW w:w="3402" w:type="dxa"/>
            <w:tcBorders>
              <w:top w:val="single" w:sz="4" w:space="0" w:color="auto"/>
              <w:left w:val="single" w:sz="4" w:space="0" w:color="auto"/>
              <w:right w:val="single" w:sz="4" w:space="0" w:color="auto"/>
            </w:tcBorders>
          </w:tcPr>
          <w:p w14:paraId="75892B8A" w14:textId="39F862A8"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Biofizika</w:t>
            </w:r>
          </w:p>
        </w:tc>
        <w:tc>
          <w:tcPr>
            <w:tcW w:w="3685" w:type="dxa"/>
            <w:tcBorders>
              <w:top w:val="nil"/>
              <w:left w:val="single" w:sz="4" w:space="0" w:color="auto"/>
              <w:bottom w:val="nil"/>
              <w:right w:val="single" w:sz="4" w:space="0" w:color="auto"/>
            </w:tcBorders>
          </w:tcPr>
          <w:p w14:paraId="2A584F0F"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8CAB22A" w14:textId="77777777" w:rsidTr="00304EBB">
        <w:trPr>
          <w:trHeight w:val="155"/>
        </w:trPr>
        <w:tc>
          <w:tcPr>
            <w:tcW w:w="1276" w:type="dxa"/>
            <w:vMerge/>
            <w:tcBorders>
              <w:top w:val="nil"/>
              <w:left w:val="single" w:sz="4" w:space="0" w:color="auto"/>
              <w:bottom w:val="nil"/>
              <w:right w:val="single" w:sz="4" w:space="0" w:color="auto"/>
            </w:tcBorders>
          </w:tcPr>
          <w:p w14:paraId="4619E725"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6AC55FA3"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30F2F151" w14:textId="08ED8F91"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D06</w:t>
            </w:r>
          </w:p>
        </w:tc>
        <w:tc>
          <w:tcPr>
            <w:tcW w:w="3402" w:type="dxa"/>
            <w:tcBorders>
              <w:top w:val="single" w:sz="4" w:space="0" w:color="auto"/>
              <w:left w:val="single" w:sz="4" w:space="0" w:color="auto"/>
              <w:right w:val="single" w:sz="4" w:space="0" w:color="auto"/>
            </w:tcBorders>
          </w:tcPr>
          <w:p w14:paraId="73208910" w14:textId="1CA95A8F"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Biochemija</w:t>
            </w:r>
          </w:p>
        </w:tc>
        <w:tc>
          <w:tcPr>
            <w:tcW w:w="3685" w:type="dxa"/>
            <w:tcBorders>
              <w:top w:val="nil"/>
              <w:left w:val="single" w:sz="4" w:space="0" w:color="auto"/>
              <w:bottom w:val="nil"/>
              <w:right w:val="single" w:sz="4" w:space="0" w:color="auto"/>
            </w:tcBorders>
          </w:tcPr>
          <w:p w14:paraId="42372672"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861B2CF" w14:textId="77777777" w:rsidTr="00304EBB">
        <w:trPr>
          <w:trHeight w:val="155"/>
        </w:trPr>
        <w:tc>
          <w:tcPr>
            <w:tcW w:w="1276" w:type="dxa"/>
            <w:tcBorders>
              <w:top w:val="nil"/>
              <w:left w:val="single" w:sz="4" w:space="0" w:color="auto"/>
              <w:bottom w:val="nil"/>
              <w:right w:val="single" w:sz="4" w:space="0" w:color="auto"/>
            </w:tcBorders>
          </w:tcPr>
          <w:p w14:paraId="4C16ACB8"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1CECEBFB"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4825CD8E" w14:textId="52609D38"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E02</w:t>
            </w:r>
          </w:p>
        </w:tc>
        <w:tc>
          <w:tcPr>
            <w:tcW w:w="3402" w:type="dxa"/>
            <w:tcBorders>
              <w:top w:val="single" w:sz="4" w:space="0" w:color="auto"/>
              <w:left w:val="single" w:sz="4" w:space="0" w:color="auto"/>
              <w:right w:val="single" w:sz="4" w:space="0" w:color="auto"/>
            </w:tcBorders>
          </w:tcPr>
          <w:p w14:paraId="6D4BA477" w14:textId="3E4501ED"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Bioinžinerija</w:t>
            </w:r>
          </w:p>
        </w:tc>
        <w:tc>
          <w:tcPr>
            <w:tcW w:w="3685" w:type="dxa"/>
            <w:tcBorders>
              <w:top w:val="nil"/>
              <w:left w:val="single" w:sz="4" w:space="0" w:color="auto"/>
              <w:bottom w:val="nil"/>
              <w:right w:val="single" w:sz="4" w:space="0" w:color="auto"/>
            </w:tcBorders>
          </w:tcPr>
          <w:p w14:paraId="09F147F2"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C1F7CE2" w14:textId="77777777" w:rsidTr="002E141E">
        <w:trPr>
          <w:trHeight w:val="155"/>
        </w:trPr>
        <w:tc>
          <w:tcPr>
            <w:tcW w:w="1276" w:type="dxa"/>
            <w:tcBorders>
              <w:top w:val="nil"/>
              <w:left w:val="single" w:sz="4" w:space="0" w:color="auto"/>
              <w:bottom w:val="single" w:sz="4" w:space="0" w:color="auto"/>
              <w:right w:val="single" w:sz="4" w:space="0" w:color="auto"/>
            </w:tcBorders>
          </w:tcPr>
          <w:p w14:paraId="1AE0FFDB"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single" w:sz="4" w:space="0" w:color="auto"/>
              <w:right w:val="single" w:sz="4" w:space="0" w:color="auto"/>
            </w:tcBorders>
          </w:tcPr>
          <w:p w14:paraId="44C42EB4"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540876F" w14:textId="3F5E70A5"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E06</w:t>
            </w:r>
          </w:p>
        </w:tc>
        <w:tc>
          <w:tcPr>
            <w:tcW w:w="3402" w:type="dxa"/>
            <w:tcBorders>
              <w:top w:val="single" w:sz="4" w:space="0" w:color="auto"/>
              <w:left w:val="single" w:sz="4" w:space="0" w:color="auto"/>
              <w:bottom w:val="single" w:sz="4" w:space="0" w:color="auto"/>
              <w:right w:val="single" w:sz="4" w:space="0" w:color="auto"/>
            </w:tcBorders>
          </w:tcPr>
          <w:p w14:paraId="07987137" w14:textId="129F022E"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sz w:val="20"/>
                <w:szCs w:val="20"/>
              </w:rPr>
              <w:t>Mechanikos inžinerija</w:t>
            </w:r>
          </w:p>
        </w:tc>
        <w:tc>
          <w:tcPr>
            <w:tcW w:w="3685" w:type="dxa"/>
            <w:tcBorders>
              <w:top w:val="nil"/>
              <w:left w:val="single" w:sz="4" w:space="0" w:color="auto"/>
              <w:bottom w:val="single" w:sz="4" w:space="0" w:color="auto"/>
              <w:right w:val="single" w:sz="4" w:space="0" w:color="auto"/>
            </w:tcBorders>
          </w:tcPr>
          <w:p w14:paraId="7E3BEDD2"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2FD20ACB" w14:textId="77777777" w:rsidTr="002E141E">
        <w:trPr>
          <w:trHeight w:val="155"/>
        </w:trPr>
        <w:tc>
          <w:tcPr>
            <w:tcW w:w="1276" w:type="dxa"/>
            <w:tcBorders>
              <w:top w:val="single" w:sz="4" w:space="0" w:color="auto"/>
              <w:left w:val="single" w:sz="4" w:space="0" w:color="auto"/>
              <w:bottom w:val="nil"/>
              <w:right w:val="single" w:sz="4" w:space="0" w:color="auto"/>
            </w:tcBorders>
          </w:tcPr>
          <w:p w14:paraId="6FC63618" w14:textId="35777828" w:rsidR="00FE37B8" w:rsidRPr="008C34EC"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lastRenderedPageBreak/>
              <w:t>6211EX001</w:t>
            </w:r>
          </w:p>
        </w:tc>
        <w:tc>
          <w:tcPr>
            <w:tcW w:w="1843" w:type="dxa"/>
            <w:vMerge w:val="restart"/>
            <w:tcBorders>
              <w:top w:val="single" w:sz="4" w:space="0" w:color="auto"/>
              <w:left w:val="single" w:sz="4" w:space="0" w:color="auto"/>
              <w:right w:val="single" w:sz="4" w:space="0" w:color="auto"/>
            </w:tcBorders>
          </w:tcPr>
          <w:p w14:paraId="2216320E" w14:textId="22BBECFA" w:rsidR="00FE37B8" w:rsidRPr="00A2592C"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Elektronika ir telekomunikacijų technologijos (anglų k.)</w:t>
            </w:r>
          </w:p>
        </w:tc>
        <w:tc>
          <w:tcPr>
            <w:tcW w:w="709" w:type="dxa"/>
            <w:tcBorders>
              <w:top w:val="single" w:sz="4" w:space="0" w:color="auto"/>
              <w:left w:val="single" w:sz="4" w:space="0" w:color="auto"/>
              <w:right w:val="single" w:sz="4" w:space="0" w:color="auto"/>
            </w:tcBorders>
          </w:tcPr>
          <w:p w14:paraId="488AF5F6" w14:textId="5CA73B01"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E08</w:t>
            </w:r>
          </w:p>
        </w:tc>
        <w:tc>
          <w:tcPr>
            <w:tcW w:w="3402" w:type="dxa"/>
            <w:tcBorders>
              <w:top w:val="single" w:sz="4" w:space="0" w:color="auto"/>
              <w:left w:val="single" w:sz="4" w:space="0" w:color="auto"/>
              <w:right w:val="single" w:sz="4" w:space="0" w:color="auto"/>
            </w:tcBorders>
          </w:tcPr>
          <w:p w14:paraId="160AC506" w14:textId="1764F2AB"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Elektros inžinerija</w:t>
            </w:r>
          </w:p>
        </w:tc>
        <w:tc>
          <w:tcPr>
            <w:tcW w:w="3685" w:type="dxa"/>
            <w:tcBorders>
              <w:top w:val="single" w:sz="4" w:space="0" w:color="auto"/>
              <w:left w:val="single" w:sz="4" w:space="0" w:color="auto"/>
              <w:bottom w:val="nil"/>
              <w:right w:val="single" w:sz="4" w:space="0" w:color="auto"/>
            </w:tcBorders>
          </w:tcPr>
          <w:p w14:paraId="363524D0" w14:textId="306D6680" w:rsidR="00FE37B8"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 xml:space="preserve">VS + 0,5 </w:t>
            </w:r>
            <w:r w:rsidRPr="00D734B7">
              <w:rPr>
                <w:rFonts w:ascii="Times New Roman" w:hAnsi="Times New Roman" w:cs="Times New Roman"/>
                <w:color w:val="000000" w:themeColor="text1"/>
                <w:sz w:val="20"/>
                <w:szCs w:val="20"/>
                <w:lang w:eastAsia="lt-LT"/>
              </w:rPr>
              <w:t>SD</w:t>
            </w:r>
            <w:r w:rsidRPr="00E7376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0,5 </w:t>
            </w:r>
            <w:r w:rsidRPr="00E7376B">
              <w:rPr>
                <w:rFonts w:ascii="Times New Roman" w:hAnsi="Times New Roman" w:cs="Times New Roman"/>
                <w:color w:val="000000" w:themeColor="text1"/>
                <w:sz w:val="20"/>
                <w:szCs w:val="20"/>
                <w:lang w:eastAsia="lt-LT"/>
              </w:rPr>
              <w:t>D + P</w:t>
            </w:r>
          </w:p>
        </w:tc>
      </w:tr>
      <w:tr w:rsidR="00FE37B8" w:rsidRPr="0019712B" w14:paraId="44B26328" w14:textId="77777777" w:rsidTr="002E141E">
        <w:trPr>
          <w:trHeight w:val="155"/>
        </w:trPr>
        <w:tc>
          <w:tcPr>
            <w:tcW w:w="1276" w:type="dxa"/>
            <w:tcBorders>
              <w:top w:val="nil"/>
              <w:left w:val="single" w:sz="4" w:space="0" w:color="auto"/>
              <w:bottom w:val="nil"/>
              <w:right w:val="single" w:sz="4" w:space="0" w:color="auto"/>
            </w:tcBorders>
          </w:tcPr>
          <w:p w14:paraId="7B67390D"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42049E56"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63B1166" w14:textId="1E8F82C0"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E09</w:t>
            </w:r>
          </w:p>
        </w:tc>
        <w:tc>
          <w:tcPr>
            <w:tcW w:w="3402" w:type="dxa"/>
            <w:tcBorders>
              <w:top w:val="single" w:sz="4" w:space="0" w:color="auto"/>
              <w:left w:val="single" w:sz="4" w:space="0" w:color="auto"/>
              <w:bottom w:val="single" w:sz="4" w:space="0" w:color="auto"/>
              <w:right w:val="single" w:sz="4" w:space="0" w:color="auto"/>
            </w:tcBorders>
          </w:tcPr>
          <w:p w14:paraId="63174CD2" w14:textId="1591D265"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Elektronikos inžinerija</w:t>
            </w:r>
          </w:p>
        </w:tc>
        <w:tc>
          <w:tcPr>
            <w:tcW w:w="3685" w:type="dxa"/>
            <w:tcBorders>
              <w:top w:val="nil"/>
              <w:left w:val="single" w:sz="4" w:space="0" w:color="auto"/>
              <w:bottom w:val="nil"/>
              <w:right w:val="single" w:sz="4" w:space="0" w:color="auto"/>
            </w:tcBorders>
          </w:tcPr>
          <w:p w14:paraId="0FEAFB2B"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614C7F05" w14:textId="77777777" w:rsidTr="002E141E">
        <w:trPr>
          <w:trHeight w:val="155"/>
        </w:trPr>
        <w:tc>
          <w:tcPr>
            <w:tcW w:w="1276" w:type="dxa"/>
            <w:tcBorders>
              <w:top w:val="nil"/>
              <w:left w:val="single" w:sz="4" w:space="0" w:color="auto"/>
              <w:bottom w:val="nil"/>
              <w:right w:val="single" w:sz="4" w:space="0" w:color="auto"/>
            </w:tcBorders>
          </w:tcPr>
          <w:p w14:paraId="7707E38A" w14:textId="72A763E9"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04B1203E" w14:textId="7C4B5FCE"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1A2EAEC9" w14:textId="5B8D3985"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E11</w:t>
            </w:r>
          </w:p>
        </w:tc>
        <w:tc>
          <w:tcPr>
            <w:tcW w:w="3402" w:type="dxa"/>
            <w:tcBorders>
              <w:top w:val="single" w:sz="4" w:space="0" w:color="auto"/>
              <w:left w:val="single" w:sz="4" w:space="0" w:color="auto"/>
              <w:bottom w:val="single" w:sz="4" w:space="0" w:color="auto"/>
              <w:right w:val="single" w:sz="4" w:space="0" w:color="auto"/>
            </w:tcBorders>
          </w:tcPr>
          <w:p w14:paraId="0BF41AB5" w14:textId="00405218"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sz w:val="20"/>
                <w:szCs w:val="20"/>
              </w:rPr>
              <w:t>Chemijos inžinerija</w:t>
            </w:r>
          </w:p>
        </w:tc>
        <w:tc>
          <w:tcPr>
            <w:tcW w:w="3685" w:type="dxa"/>
            <w:tcBorders>
              <w:top w:val="nil"/>
              <w:left w:val="single" w:sz="4" w:space="0" w:color="auto"/>
              <w:bottom w:val="nil"/>
              <w:right w:val="single" w:sz="4" w:space="0" w:color="auto"/>
            </w:tcBorders>
          </w:tcPr>
          <w:p w14:paraId="2EB14262" w14:textId="3A7979E8"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DBA649D" w14:textId="77777777" w:rsidTr="002E141E">
        <w:trPr>
          <w:trHeight w:val="155"/>
        </w:trPr>
        <w:tc>
          <w:tcPr>
            <w:tcW w:w="1276" w:type="dxa"/>
            <w:tcBorders>
              <w:top w:val="nil"/>
              <w:left w:val="single" w:sz="4" w:space="0" w:color="auto"/>
              <w:bottom w:val="nil"/>
              <w:right w:val="single" w:sz="4" w:space="0" w:color="auto"/>
            </w:tcBorders>
          </w:tcPr>
          <w:p w14:paraId="448779B9" w14:textId="5AB3E846"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1C557BAF" w14:textId="18BED921"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1676BB5F" w14:textId="38C82889"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E13</w:t>
            </w:r>
          </w:p>
        </w:tc>
        <w:tc>
          <w:tcPr>
            <w:tcW w:w="3402" w:type="dxa"/>
            <w:tcBorders>
              <w:top w:val="single" w:sz="4" w:space="0" w:color="auto"/>
              <w:left w:val="single" w:sz="4" w:space="0" w:color="auto"/>
              <w:right w:val="single" w:sz="4" w:space="0" w:color="auto"/>
            </w:tcBorders>
          </w:tcPr>
          <w:p w14:paraId="63FEFA56" w14:textId="1D1D7A10"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E</w:t>
            </w:r>
            <w:r w:rsidRPr="009D4BF0">
              <w:rPr>
                <w:rFonts w:ascii="Times New Roman" w:hAnsi="Times New Roman"/>
                <w:sz w:val="20"/>
                <w:szCs w:val="20"/>
              </w:rPr>
              <w:t>nergijos inžinerija</w:t>
            </w:r>
          </w:p>
        </w:tc>
        <w:tc>
          <w:tcPr>
            <w:tcW w:w="3685" w:type="dxa"/>
            <w:tcBorders>
              <w:top w:val="nil"/>
              <w:left w:val="single" w:sz="4" w:space="0" w:color="auto"/>
              <w:bottom w:val="nil"/>
              <w:right w:val="single" w:sz="4" w:space="0" w:color="auto"/>
            </w:tcBorders>
          </w:tcPr>
          <w:p w14:paraId="47D69261" w14:textId="74EEF66B"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698E6B87" w14:textId="77777777" w:rsidTr="002E141E">
        <w:trPr>
          <w:trHeight w:val="155"/>
        </w:trPr>
        <w:tc>
          <w:tcPr>
            <w:tcW w:w="1276" w:type="dxa"/>
            <w:tcBorders>
              <w:top w:val="nil"/>
              <w:left w:val="single" w:sz="4" w:space="0" w:color="auto"/>
              <w:bottom w:val="nil"/>
              <w:right w:val="single" w:sz="4" w:space="0" w:color="auto"/>
            </w:tcBorders>
          </w:tcPr>
          <w:p w14:paraId="2E80740B"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10F09753"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78EA1002" w14:textId="53EAF742"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F01</w:t>
            </w:r>
          </w:p>
        </w:tc>
        <w:tc>
          <w:tcPr>
            <w:tcW w:w="3402" w:type="dxa"/>
            <w:tcBorders>
              <w:top w:val="single" w:sz="4" w:space="0" w:color="auto"/>
              <w:left w:val="single" w:sz="4" w:space="0" w:color="auto"/>
              <w:right w:val="single" w:sz="4" w:space="0" w:color="auto"/>
            </w:tcBorders>
          </w:tcPr>
          <w:p w14:paraId="46751A28" w14:textId="79EE9D97"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sz w:val="20"/>
                <w:szCs w:val="20"/>
              </w:rPr>
              <w:t>Gamtos išteklių technologijos</w:t>
            </w:r>
          </w:p>
        </w:tc>
        <w:tc>
          <w:tcPr>
            <w:tcW w:w="3685" w:type="dxa"/>
            <w:tcBorders>
              <w:top w:val="nil"/>
              <w:left w:val="single" w:sz="4" w:space="0" w:color="auto"/>
              <w:bottom w:val="nil"/>
              <w:right w:val="single" w:sz="4" w:space="0" w:color="auto"/>
            </w:tcBorders>
          </w:tcPr>
          <w:p w14:paraId="15794D12"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32F1958" w14:textId="77777777" w:rsidTr="002E141E">
        <w:trPr>
          <w:trHeight w:val="155"/>
        </w:trPr>
        <w:tc>
          <w:tcPr>
            <w:tcW w:w="1276" w:type="dxa"/>
            <w:tcBorders>
              <w:top w:val="nil"/>
              <w:left w:val="single" w:sz="4" w:space="0" w:color="auto"/>
              <w:bottom w:val="nil"/>
              <w:right w:val="single" w:sz="4" w:space="0" w:color="auto"/>
            </w:tcBorders>
          </w:tcPr>
          <w:p w14:paraId="5B4FEFA9"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24A9FCB7"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2850B58C" w14:textId="4A904E8A"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F03</w:t>
            </w:r>
          </w:p>
        </w:tc>
        <w:tc>
          <w:tcPr>
            <w:tcW w:w="3402" w:type="dxa"/>
            <w:tcBorders>
              <w:top w:val="single" w:sz="4" w:space="0" w:color="auto"/>
              <w:left w:val="single" w:sz="4" w:space="0" w:color="auto"/>
              <w:right w:val="single" w:sz="4" w:space="0" w:color="auto"/>
            </w:tcBorders>
          </w:tcPr>
          <w:p w14:paraId="3B51971F" w14:textId="390AF716"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sz w:val="20"/>
                <w:szCs w:val="20"/>
              </w:rPr>
              <w:t>Medžiagų technologijos</w:t>
            </w:r>
          </w:p>
        </w:tc>
        <w:tc>
          <w:tcPr>
            <w:tcW w:w="3685" w:type="dxa"/>
            <w:tcBorders>
              <w:top w:val="nil"/>
              <w:left w:val="single" w:sz="4" w:space="0" w:color="auto"/>
              <w:bottom w:val="nil"/>
              <w:right w:val="single" w:sz="4" w:space="0" w:color="auto"/>
            </w:tcBorders>
          </w:tcPr>
          <w:p w14:paraId="441F633E"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C6282B6" w14:textId="77777777" w:rsidTr="002E141E">
        <w:trPr>
          <w:trHeight w:val="155"/>
        </w:trPr>
        <w:tc>
          <w:tcPr>
            <w:tcW w:w="1276" w:type="dxa"/>
            <w:tcBorders>
              <w:top w:val="nil"/>
              <w:left w:val="single" w:sz="4" w:space="0" w:color="auto"/>
              <w:bottom w:val="nil"/>
              <w:right w:val="single" w:sz="4" w:space="0" w:color="auto"/>
            </w:tcBorders>
          </w:tcPr>
          <w:p w14:paraId="48E34459"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bottom w:val="nil"/>
              <w:right w:val="single" w:sz="4" w:space="0" w:color="auto"/>
            </w:tcBorders>
          </w:tcPr>
          <w:p w14:paraId="51C1D4F6"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1413B7EA" w14:textId="7CB0A8E4"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F05</w:t>
            </w:r>
          </w:p>
        </w:tc>
        <w:tc>
          <w:tcPr>
            <w:tcW w:w="3402" w:type="dxa"/>
            <w:tcBorders>
              <w:top w:val="single" w:sz="4" w:space="0" w:color="auto"/>
              <w:left w:val="single" w:sz="4" w:space="0" w:color="auto"/>
              <w:right w:val="single" w:sz="4" w:space="0" w:color="auto"/>
            </w:tcBorders>
          </w:tcPr>
          <w:p w14:paraId="5383379D" w14:textId="22E4B2F8"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sz w:val="20"/>
                <w:szCs w:val="20"/>
              </w:rPr>
              <w:t>Biotechnologijos</w:t>
            </w:r>
          </w:p>
        </w:tc>
        <w:tc>
          <w:tcPr>
            <w:tcW w:w="3685" w:type="dxa"/>
            <w:tcBorders>
              <w:top w:val="nil"/>
              <w:left w:val="single" w:sz="4" w:space="0" w:color="auto"/>
              <w:bottom w:val="single" w:sz="4" w:space="0" w:color="auto"/>
              <w:right w:val="single" w:sz="4" w:space="0" w:color="auto"/>
            </w:tcBorders>
          </w:tcPr>
          <w:p w14:paraId="6BF9774C"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E168E09" w14:textId="77777777" w:rsidTr="002E141E">
        <w:trPr>
          <w:trHeight w:val="155"/>
        </w:trPr>
        <w:tc>
          <w:tcPr>
            <w:tcW w:w="1276" w:type="dxa"/>
            <w:tcBorders>
              <w:top w:val="nil"/>
              <w:left w:val="single" w:sz="4" w:space="0" w:color="auto"/>
              <w:bottom w:val="single" w:sz="4" w:space="0" w:color="auto"/>
              <w:right w:val="single" w:sz="4" w:space="0" w:color="auto"/>
            </w:tcBorders>
          </w:tcPr>
          <w:p w14:paraId="41A401E3" w14:textId="2C027CD2"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4BE94C16" w14:textId="0BA3F534" w:rsidR="00FE37B8" w:rsidRPr="00A2592C" w:rsidRDefault="00FE37B8" w:rsidP="00FE37B8">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right w:val="single" w:sz="4" w:space="0" w:color="auto"/>
            </w:tcBorders>
          </w:tcPr>
          <w:p w14:paraId="638B5A9F" w14:textId="76B903BB" w:rsidR="00FE37B8" w:rsidRDefault="00FE37B8" w:rsidP="00FE37B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Kitos krypčių grupės </w:t>
            </w:r>
          </w:p>
        </w:tc>
        <w:tc>
          <w:tcPr>
            <w:tcW w:w="3685" w:type="dxa"/>
            <w:tcBorders>
              <w:top w:val="single" w:sz="4" w:space="0" w:color="auto"/>
              <w:left w:val="single" w:sz="4" w:space="0" w:color="auto"/>
              <w:bottom w:val="single" w:sz="4" w:space="0" w:color="auto"/>
              <w:right w:val="single" w:sz="4" w:space="0" w:color="auto"/>
            </w:tcBorders>
          </w:tcPr>
          <w:p w14:paraId="16FFE231" w14:textId="77777777" w:rsidR="00FE37B8"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 xml:space="preserve">VS + 0,5 </w:t>
            </w:r>
            <w:r w:rsidRPr="00D734B7">
              <w:rPr>
                <w:rFonts w:ascii="Times New Roman" w:hAnsi="Times New Roman" w:cs="Times New Roman"/>
                <w:color w:val="000000" w:themeColor="text1"/>
                <w:sz w:val="20"/>
                <w:szCs w:val="20"/>
                <w:lang w:eastAsia="lt-LT"/>
              </w:rPr>
              <w:t>SD</w:t>
            </w:r>
            <w:r w:rsidRPr="00E7376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0,5 </w:t>
            </w:r>
            <w:r w:rsidRPr="00E7376B">
              <w:rPr>
                <w:rFonts w:ascii="Times New Roman" w:hAnsi="Times New Roman" w:cs="Times New Roman"/>
                <w:color w:val="000000" w:themeColor="text1"/>
                <w:sz w:val="20"/>
                <w:szCs w:val="20"/>
                <w:lang w:eastAsia="lt-LT"/>
              </w:rPr>
              <w:t>D + P</w:t>
            </w:r>
          </w:p>
          <w:p w14:paraId="7420818A" w14:textId="4344998D" w:rsidR="00FE37B8" w:rsidRPr="0058463D" w:rsidRDefault="00FE37B8" w:rsidP="00FE37B8">
            <w:pPr>
              <w:jc w:val="both"/>
              <w:rPr>
                <w:rFonts w:ascii="Times New Roman" w:hAnsi="Times New Roman" w:cs="Times New Roman"/>
                <w:i/>
                <w:color w:val="000000" w:themeColor="text1"/>
                <w:sz w:val="18"/>
                <w:szCs w:val="18"/>
                <w:lang w:eastAsia="lt-LT"/>
              </w:rPr>
            </w:pPr>
            <w:r w:rsidRPr="0058463D">
              <w:rPr>
                <w:rFonts w:ascii="Times New Roman" w:hAnsi="Times New Roman" w:cs="Times New Roman"/>
                <w:i/>
                <w:color w:val="000000" w:themeColor="text1"/>
                <w:sz w:val="18"/>
                <w:szCs w:val="18"/>
                <w:lang w:eastAsia="lt-LT"/>
              </w:rPr>
              <w:t xml:space="preserve">Stojantieji turi būti išklausę reikalaujamus studijų programos dalykus, atlikę baigiamąjį darbą susijusi su fizikos arba technologijos mokslų krypties tematika ir el. būdu pateikti tai įrodančius dokumentus. Gavus dokumentus, VU ISAS bus pažymėtas </w:t>
            </w:r>
            <w:r w:rsidRPr="0058463D">
              <w:rPr>
                <w:rFonts w:ascii="Times New Roman" w:hAnsi="Times New Roman" w:cs="Times New Roman"/>
                <w:b/>
                <w:i/>
                <w:color w:val="000000" w:themeColor="text1"/>
                <w:sz w:val="18"/>
                <w:szCs w:val="18"/>
                <w:lang w:eastAsia="lt-LT"/>
              </w:rPr>
              <w:t>atitikimas atrankos kriterijams</w:t>
            </w:r>
            <w:r w:rsidRPr="0058463D">
              <w:rPr>
                <w:rFonts w:ascii="Times New Roman" w:hAnsi="Times New Roman" w:cs="Times New Roman"/>
                <w:i/>
                <w:color w:val="000000" w:themeColor="text1"/>
                <w:sz w:val="18"/>
                <w:szCs w:val="18"/>
                <w:lang w:eastAsia="lt-LT"/>
              </w:rPr>
              <w:t xml:space="preserve"> ir stojantysis galės pretenduoti į studijų programą.</w:t>
            </w:r>
          </w:p>
        </w:tc>
      </w:tr>
      <w:tr w:rsidR="00FE37B8" w:rsidRPr="0019712B" w14:paraId="0CD343BC" w14:textId="77777777" w:rsidTr="00304EBB">
        <w:trPr>
          <w:trHeight w:val="155"/>
        </w:trPr>
        <w:tc>
          <w:tcPr>
            <w:tcW w:w="10915" w:type="dxa"/>
            <w:gridSpan w:val="5"/>
            <w:tcBorders>
              <w:left w:val="single" w:sz="4" w:space="0" w:color="auto"/>
              <w:right w:val="single" w:sz="4" w:space="0" w:color="auto"/>
            </w:tcBorders>
          </w:tcPr>
          <w:p w14:paraId="30318BAA" w14:textId="77777777" w:rsidR="00FE37B8" w:rsidRPr="0048671C" w:rsidRDefault="00FE37B8" w:rsidP="00FE37B8">
            <w:pPr>
              <w:jc w:val="both"/>
              <w:rPr>
                <w:rFonts w:ascii="Times New Roman" w:hAnsi="Times New Roman" w:cs="Times New Roman"/>
                <w:b/>
                <w:color w:val="000000" w:themeColor="text1"/>
                <w:sz w:val="20"/>
                <w:szCs w:val="20"/>
                <w:u w:val="single"/>
                <w:lang w:eastAsia="lt-LT"/>
              </w:rPr>
            </w:pPr>
            <w:r w:rsidRPr="0048671C">
              <w:rPr>
                <w:rFonts w:ascii="Times New Roman" w:hAnsi="Times New Roman" w:cs="Times New Roman"/>
                <w:b/>
                <w:color w:val="000000" w:themeColor="text1"/>
                <w:sz w:val="20"/>
                <w:szCs w:val="20"/>
                <w:u w:val="single"/>
                <w:lang w:eastAsia="lt-LT"/>
              </w:rPr>
              <w:t xml:space="preserve">REIKŠMĖS: </w:t>
            </w:r>
          </w:p>
          <w:p w14:paraId="59881084" w14:textId="77777777" w:rsidR="00FE37B8" w:rsidRPr="005C50FB" w:rsidRDefault="00FE37B8" w:rsidP="00FE37B8">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537F970F" w14:textId="77777777"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4F34A5AB" w14:textId="77777777" w:rsidR="00FE37B8" w:rsidRPr="004122AA" w:rsidRDefault="00FE37B8" w:rsidP="00FE37B8">
            <w:pPr>
              <w:jc w:val="both"/>
              <w:rPr>
                <w:rFonts w:ascii="Times New Roman" w:hAnsi="Times New Roman" w:cs="Times New Roman"/>
                <w:color w:val="000000" w:themeColor="text1"/>
                <w:sz w:val="19"/>
                <w:szCs w:val="19"/>
                <w:lang w:eastAsia="lt-LT"/>
              </w:rPr>
            </w:pPr>
            <w:r w:rsidRPr="004122AA">
              <w:rPr>
                <w:rFonts w:ascii="Times New Roman" w:hAnsi="Times New Roman" w:cs="Times New Roman"/>
                <w:b/>
                <w:color w:val="000000" w:themeColor="text1"/>
                <w:sz w:val="19"/>
                <w:szCs w:val="19"/>
                <w:lang w:eastAsia="lt-LT"/>
              </w:rPr>
              <w:t>SD</w:t>
            </w:r>
            <w:r w:rsidRPr="004122AA">
              <w:rPr>
                <w:rFonts w:ascii="Times New Roman" w:hAnsi="Times New Roman" w:cs="Times New Roman"/>
                <w:color w:val="000000" w:themeColor="text1"/>
                <w:sz w:val="19"/>
                <w:szCs w:val="19"/>
                <w:lang w:eastAsia="lt-LT"/>
              </w:rPr>
              <w:t xml:space="preserve"> – studijų programos dalykų (arba keleto jų) aritmetinis vidurkis. </w:t>
            </w:r>
            <w:r w:rsidRPr="004122AA">
              <w:rPr>
                <w:rFonts w:ascii="Times New Roman" w:hAnsi="Times New Roman" w:cs="Times New Roman"/>
                <w:b/>
                <w:color w:val="000000" w:themeColor="text1"/>
                <w:sz w:val="19"/>
                <w:szCs w:val="19"/>
                <w:u w:val="single"/>
                <w:lang w:eastAsia="lt-LT"/>
              </w:rPr>
              <w:t>SD dalykai</w:t>
            </w:r>
            <w:r w:rsidRPr="004122AA">
              <w:rPr>
                <w:rFonts w:ascii="Times New Roman" w:hAnsi="Times New Roman" w:cs="Times New Roman"/>
                <w:color w:val="000000" w:themeColor="text1"/>
                <w:sz w:val="19"/>
                <w:szCs w:val="19"/>
                <w:lang w:eastAsia="lt-LT"/>
              </w:rPr>
              <w:t xml:space="preserve">: Aukštoji matematika; Bendroji fizika. </w:t>
            </w:r>
          </w:p>
          <w:p w14:paraId="0AC6EF34" w14:textId="0F61E37A" w:rsidR="00FE37B8" w:rsidRDefault="00FE37B8" w:rsidP="00FE37B8">
            <w:pPr>
              <w:jc w:val="both"/>
              <w:rPr>
                <w:rFonts w:ascii="Times New Roman" w:hAnsi="Times New Roman" w:cs="Times New Roman"/>
                <w:color w:val="000000" w:themeColor="text1"/>
                <w:sz w:val="20"/>
                <w:szCs w:val="20"/>
                <w:lang w:eastAsia="lt-LT"/>
              </w:rPr>
            </w:pPr>
            <w:r w:rsidRPr="004122AA">
              <w:rPr>
                <w:rFonts w:ascii="Times New Roman" w:hAnsi="Times New Roman" w:cs="Times New Roman"/>
                <w:b/>
                <w:color w:val="000000" w:themeColor="text1"/>
                <w:sz w:val="19"/>
                <w:szCs w:val="19"/>
                <w:lang w:eastAsia="lt-LT"/>
              </w:rPr>
              <w:t>P</w:t>
            </w:r>
            <w:r w:rsidRPr="004122AA">
              <w:rPr>
                <w:rFonts w:ascii="Times New Roman" w:hAnsi="Times New Roman" w:cs="Times New Roman"/>
                <w:color w:val="000000" w:themeColor="text1"/>
                <w:sz w:val="19"/>
                <w:szCs w:val="19"/>
                <w:lang w:eastAsia="lt-LT"/>
              </w:rPr>
              <w:t xml:space="preserve"> </w:t>
            </w:r>
            <w:r w:rsidRPr="004122AA">
              <w:rPr>
                <w:rFonts w:ascii="Times New Roman" w:hAnsi="Times New Roman" w:cs="Times New Roman"/>
                <w:b/>
                <w:color w:val="000000" w:themeColor="text1"/>
                <w:sz w:val="19"/>
                <w:szCs w:val="19"/>
                <w:lang w:eastAsia="lt-LT"/>
              </w:rPr>
              <w:t>– papildomi balai:</w:t>
            </w:r>
            <w:r w:rsidRPr="004122AA">
              <w:rPr>
                <w:rFonts w:ascii="Times New Roman" w:hAnsi="Times New Roman" w:cs="Times New Roman"/>
                <w:color w:val="000000" w:themeColor="text1"/>
                <w:sz w:val="19"/>
                <w:szCs w:val="19"/>
                <w:lang w:eastAsia="lt-LT"/>
              </w:rPr>
              <w:t xml:space="preserve"> po 0,2 balo už kiekvieną pranešimą, pristatytą studentų mokslinėje konferencijoje; po 0,4 balo už tezes nacionalinėse mokslinėse konferencijose; po 0,6 balo už tezes tarptautinėse mokslinėse konferencijose; 1 balas už straipsnį, paskelbtą kituose moksliniuose leidiniuose; 2 balai už straipsnį, paskelbtą į ISI sąrašus įtrauktuose žur</w:t>
            </w:r>
            <w:r>
              <w:rPr>
                <w:rFonts w:ascii="Times New Roman" w:hAnsi="Times New Roman" w:cs="Times New Roman"/>
                <w:color w:val="000000" w:themeColor="text1"/>
                <w:sz w:val="19"/>
                <w:szCs w:val="19"/>
                <w:lang w:eastAsia="lt-LT"/>
              </w:rPr>
              <w:t xml:space="preserve">naluose; 1 balas baigusiems su </w:t>
            </w:r>
            <w:r w:rsidRPr="004E7C67">
              <w:rPr>
                <w:rFonts w:ascii="Times New Roman" w:hAnsi="Times New Roman" w:cs="Times New Roman"/>
                <w:i/>
                <w:color w:val="000000" w:themeColor="text1"/>
                <w:sz w:val="19"/>
                <w:szCs w:val="19"/>
                <w:lang w:eastAsia="lt-LT"/>
              </w:rPr>
              <w:t xml:space="preserve">Cum Laude </w:t>
            </w:r>
            <w:r>
              <w:rPr>
                <w:rFonts w:ascii="Times New Roman" w:hAnsi="Times New Roman" w:cs="Times New Roman"/>
                <w:color w:val="000000" w:themeColor="text1"/>
                <w:sz w:val="19"/>
                <w:szCs w:val="19"/>
                <w:lang w:eastAsia="lt-LT"/>
              </w:rPr>
              <w:t xml:space="preserve">diplomu; 2 balai baigusiems su </w:t>
            </w:r>
            <w:r w:rsidRPr="004E7C67">
              <w:rPr>
                <w:rFonts w:ascii="Times New Roman" w:hAnsi="Times New Roman" w:cs="Times New Roman"/>
                <w:i/>
                <w:color w:val="000000" w:themeColor="text1"/>
                <w:sz w:val="19"/>
                <w:szCs w:val="19"/>
                <w:lang w:eastAsia="lt-LT"/>
              </w:rPr>
              <w:t>Magna Cum Laude</w:t>
            </w:r>
            <w:r w:rsidRPr="004122AA">
              <w:rPr>
                <w:rFonts w:ascii="Times New Roman" w:hAnsi="Times New Roman" w:cs="Times New Roman"/>
                <w:color w:val="000000" w:themeColor="text1"/>
                <w:sz w:val="19"/>
                <w:szCs w:val="19"/>
                <w:lang w:eastAsia="lt-LT"/>
              </w:rPr>
              <w:t xml:space="preserve"> diplomu. Įskaitoma visų papildomų balų suma ne daugiau nei 10 balų.</w:t>
            </w:r>
          </w:p>
        </w:tc>
      </w:tr>
      <w:tr w:rsidR="00FE37B8" w:rsidRPr="0019712B" w14:paraId="61ADA4E5" w14:textId="77777777" w:rsidTr="00304EBB">
        <w:trPr>
          <w:trHeight w:val="70"/>
        </w:trPr>
        <w:tc>
          <w:tcPr>
            <w:tcW w:w="1276" w:type="dxa"/>
            <w:tcBorders>
              <w:top w:val="single" w:sz="4" w:space="0" w:color="auto"/>
              <w:left w:val="single" w:sz="4" w:space="0" w:color="auto"/>
              <w:bottom w:val="nil"/>
              <w:right w:val="single" w:sz="4" w:space="0" w:color="auto"/>
            </w:tcBorders>
          </w:tcPr>
          <w:p w14:paraId="56B9DD62" w14:textId="1730003D" w:rsidR="00FE37B8" w:rsidRPr="00AE185C" w:rsidRDefault="00FE37B8" w:rsidP="00FE37B8">
            <w:pPr>
              <w:jc w:val="center"/>
              <w:rPr>
                <w:rFonts w:ascii="Times New Roman" w:hAnsi="Times New Roman" w:cs="Times New Roman"/>
                <w:color w:val="000000" w:themeColor="text1"/>
                <w:sz w:val="20"/>
                <w:szCs w:val="20"/>
                <w:lang w:eastAsia="lt-LT"/>
              </w:rPr>
            </w:pPr>
            <w:r w:rsidRPr="008C34EC">
              <w:rPr>
                <w:rFonts w:ascii="Times New Roman" w:hAnsi="Times New Roman" w:cs="Times New Roman"/>
                <w:color w:val="000000" w:themeColor="text1"/>
                <w:sz w:val="20"/>
                <w:szCs w:val="20"/>
                <w:lang w:eastAsia="lt-LT"/>
              </w:rPr>
              <w:t>6211CX008</w:t>
            </w:r>
          </w:p>
        </w:tc>
        <w:tc>
          <w:tcPr>
            <w:tcW w:w="1843" w:type="dxa"/>
            <w:vMerge w:val="restart"/>
            <w:tcBorders>
              <w:top w:val="single" w:sz="4" w:space="0" w:color="auto"/>
              <w:left w:val="single" w:sz="4" w:space="0" w:color="auto"/>
              <w:bottom w:val="nil"/>
              <w:right w:val="single" w:sz="4" w:space="0" w:color="auto"/>
            </w:tcBorders>
          </w:tcPr>
          <w:p w14:paraId="336EDFA1" w14:textId="261D4CED" w:rsidR="00FE37B8" w:rsidRPr="00AE185C" w:rsidRDefault="00FE37B8" w:rsidP="00FE37B8">
            <w:pPr>
              <w:rPr>
                <w:rFonts w:ascii="Times New Roman" w:hAnsi="Times New Roman" w:cs="Times New Roman"/>
                <w:color w:val="000000" w:themeColor="text1"/>
                <w:sz w:val="20"/>
                <w:szCs w:val="20"/>
                <w:lang w:eastAsia="lt-LT"/>
              </w:rPr>
            </w:pPr>
            <w:r w:rsidRPr="008C34EC">
              <w:rPr>
                <w:rFonts w:ascii="Times New Roman" w:hAnsi="Times New Roman" w:cs="Times New Roman"/>
                <w:color w:val="000000" w:themeColor="text1"/>
                <w:sz w:val="20"/>
                <w:szCs w:val="20"/>
                <w:lang w:eastAsia="lt-LT"/>
              </w:rPr>
              <w:t xml:space="preserve">Teorinė fizika ir </w:t>
            </w:r>
            <w:r w:rsidRPr="00E860CB">
              <w:rPr>
                <w:rFonts w:ascii="Times New Roman" w:hAnsi="Times New Roman" w:cs="Times New Roman"/>
                <w:color w:val="000000" w:themeColor="text1"/>
                <w:sz w:val="20"/>
                <w:szCs w:val="20"/>
                <w:lang w:eastAsia="lt-LT"/>
              </w:rPr>
              <w:t>astrofizika (lietuvių / anglų k.)</w:t>
            </w:r>
          </w:p>
        </w:tc>
        <w:tc>
          <w:tcPr>
            <w:tcW w:w="709" w:type="dxa"/>
            <w:tcBorders>
              <w:left w:val="single" w:sz="4" w:space="0" w:color="auto"/>
              <w:bottom w:val="single" w:sz="4" w:space="0" w:color="auto"/>
              <w:right w:val="single" w:sz="4" w:space="0" w:color="auto"/>
            </w:tcBorders>
          </w:tcPr>
          <w:p w14:paraId="3F85F3F6" w14:textId="4F9FFDB7"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A01</w:t>
            </w:r>
          </w:p>
        </w:tc>
        <w:tc>
          <w:tcPr>
            <w:tcW w:w="3402" w:type="dxa"/>
            <w:tcBorders>
              <w:left w:val="single" w:sz="4" w:space="0" w:color="auto"/>
              <w:bottom w:val="single" w:sz="4" w:space="0" w:color="auto"/>
              <w:right w:val="single" w:sz="4" w:space="0" w:color="auto"/>
            </w:tcBorders>
          </w:tcPr>
          <w:p w14:paraId="10ED015B" w14:textId="47D52C9F"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Matematika</w:t>
            </w:r>
          </w:p>
        </w:tc>
        <w:tc>
          <w:tcPr>
            <w:tcW w:w="3685" w:type="dxa"/>
            <w:tcBorders>
              <w:top w:val="single" w:sz="4" w:space="0" w:color="auto"/>
              <w:left w:val="single" w:sz="4" w:space="0" w:color="auto"/>
              <w:bottom w:val="nil"/>
              <w:right w:val="single" w:sz="4" w:space="0" w:color="auto"/>
            </w:tcBorders>
          </w:tcPr>
          <w:p w14:paraId="6F59C37E" w14:textId="53917A55" w:rsidR="00FE37B8" w:rsidRPr="00084454" w:rsidRDefault="00FE37B8" w:rsidP="00FE37B8">
            <w:pPr>
              <w:jc w:val="center"/>
              <w:rPr>
                <w:rFonts w:ascii="Times New Roman" w:hAnsi="Times New Roman" w:cs="Times New Roman"/>
                <w:sz w:val="20"/>
                <w:szCs w:val="20"/>
              </w:rPr>
            </w:pPr>
            <w:r>
              <w:rPr>
                <w:rFonts w:ascii="Times New Roman" w:hAnsi="Times New Roman" w:cs="Times New Roman"/>
                <w:color w:val="000000" w:themeColor="text1"/>
                <w:sz w:val="20"/>
                <w:szCs w:val="20"/>
                <w:lang w:eastAsia="lt-LT"/>
              </w:rPr>
              <w:t xml:space="preserve">VS + 0,5 </w:t>
            </w:r>
            <w:r w:rsidRPr="00D734B7">
              <w:rPr>
                <w:rFonts w:ascii="Times New Roman" w:hAnsi="Times New Roman" w:cs="Times New Roman"/>
                <w:color w:val="000000" w:themeColor="text1"/>
                <w:sz w:val="20"/>
                <w:szCs w:val="20"/>
                <w:lang w:eastAsia="lt-LT"/>
              </w:rPr>
              <w:t>SD</w:t>
            </w:r>
            <w:r w:rsidRPr="00E7376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0,5 </w:t>
            </w:r>
            <w:r w:rsidRPr="00E7376B">
              <w:rPr>
                <w:rFonts w:ascii="Times New Roman" w:hAnsi="Times New Roman" w:cs="Times New Roman"/>
                <w:color w:val="000000" w:themeColor="text1"/>
                <w:sz w:val="20"/>
                <w:szCs w:val="20"/>
                <w:lang w:eastAsia="lt-LT"/>
              </w:rPr>
              <w:t>D + P</w:t>
            </w:r>
          </w:p>
        </w:tc>
      </w:tr>
      <w:tr w:rsidR="00FE37B8" w:rsidRPr="0019712B" w14:paraId="78DC4628" w14:textId="77777777" w:rsidTr="00304EBB">
        <w:trPr>
          <w:trHeight w:val="160"/>
        </w:trPr>
        <w:tc>
          <w:tcPr>
            <w:tcW w:w="1276" w:type="dxa"/>
            <w:tcBorders>
              <w:top w:val="nil"/>
              <w:left w:val="single" w:sz="4" w:space="0" w:color="auto"/>
              <w:bottom w:val="nil"/>
              <w:right w:val="single" w:sz="4" w:space="0" w:color="auto"/>
            </w:tcBorders>
          </w:tcPr>
          <w:p w14:paraId="14437EE6"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7C67E8EF" w14:textId="77777777" w:rsidR="00FE37B8" w:rsidRPr="008C34EC"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39601F8C" w14:textId="581DB31E"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A02</w:t>
            </w:r>
          </w:p>
        </w:tc>
        <w:tc>
          <w:tcPr>
            <w:tcW w:w="3402" w:type="dxa"/>
            <w:tcBorders>
              <w:left w:val="single" w:sz="4" w:space="0" w:color="auto"/>
              <w:bottom w:val="single" w:sz="4" w:space="0" w:color="auto"/>
              <w:right w:val="single" w:sz="4" w:space="0" w:color="auto"/>
            </w:tcBorders>
          </w:tcPr>
          <w:p w14:paraId="37A7081D" w14:textId="066D5A32"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Taikomoji matematika</w:t>
            </w:r>
          </w:p>
        </w:tc>
        <w:tc>
          <w:tcPr>
            <w:tcW w:w="3685" w:type="dxa"/>
            <w:tcBorders>
              <w:top w:val="nil"/>
              <w:left w:val="single" w:sz="4" w:space="0" w:color="auto"/>
              <w:bottom w:val="nil"/>
              <w:right w:val="single" w:sz="4" w:space="0" w:color="auto"/>
            </w:tcBorders>
          </w:tcPr>
          <w:p w14:paraId="1DEF1A9A" w14:textId="77777777" w:rsidR="00FE37B8" w:rsidRPr="00084454" w:rsidRDefault="00FE37B8" w:rsidP="00FE37B8">
            <w:pPr>
              <w:jc w:val="center"/>
              <w:rPr>
                <w:rFonts w:ascii="Times New Roman" w:hAnsi="Times New Roman" w:cs="Times New Roman"/>
                <w:sz w:val="20"/>
                <w:szCs w:val="20"/>
              </w:rPr>
            </w:pPr>
          </w:p>
        </w:tc>
      </w:tr>
      <w:tr w:rsidR="00FE37B8" w:rsidRPr="0019712B" w14:paraId="0D786745" w14:textId="77777777" w:rsidTr="00304EBB">
        <w:trPr>
          <w:trHeight w:val="160"/>
        </w:trPr>
        <w:tc>
          <w:tcPr>
            <w:tcW w:w="1276" w:type="dxa"/>
            <w:tcBorders>
              <w:top w:val="nil"/>
              <w:left w:val="single" w:sz="4" w:space="0" w:color="auto"/>
              <w:bottom w:val="nil"/>
              <w:right w:val="single" w:sz="4" w:space="0" w:color="auto"/>
            </w:tcBorders>
          </w:tcPr>
          <w:p w14:paraId="60B4733C"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05B5A815" w14:textId="77777777" w:rsidR="00FE37B8" w:rsidRPr="008C34EC"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24FDD498" w14:textId="2C29F0E7" w:rsidR="00FE37B8" w:rsidRPr="00CC4003" w:rsidRDefault="00FE37B8" w:rsidP="00FE37B8">
            <w:pPr>
              <w:jc w:val="center"/>
              <w:rPr>
                <w:rFonts w:ascii="Times New Roman" w:hAnsi="Times New Roman" w:cs="Times New Roman"/>
                <w:color w:val="000000" w:themeColor="text1"/>
                <w:sz w:val="20"/>
                <w:szCs w:val="20"/>
              </w:rPr>
            </w:pPr>
            <w:r w:rsidRPr="00CC4003">
              <w:rPr>
                <w:rFonts w:ascii="Times New Roman" w:hAnsi="Times New Roman" w:cs="Times New Roman"/>
                <w:color w:val="000000" w:themeColor="text1"/>
                <w:sz w:val="20"/>
                <w:szCs w:val="20"/>
              </w:rPr>
              <w:t>C01</w:t>
            </w:r>
          </w:p>
        </w:tc>
        <w:tc>
          <w:tcPr>
            <w:tcW w:w="3402" w:type="dxa"/>
            <w:tcBorders>
              <w:left w:val="single" w:sz="4" w:space="0" w:color="auto"/>
              <w:bottom w:val="single" w:sz="4" w:space="0" w:color="auto"/>
              <w:right w:val="single" w:sz="4" w:space="0" w:color="auto"/>
            </w:tcBorders>
          </w:tcPr>
          <w:p w14:paraId="38D19014" w14:textId="600BA55C" w:rsidR="00FE37B8" w:rsidRPr="00CC4003" w:rsidRDefault="00FE37B8" w:rsidP="00FE37B8">
            <w:pPr>
              <w:jc w:val="both"/>
              <w:rPr>
                <w:rFonts w:ascii="Times New Roman" w:hAnsi="Times New Roman" w:cs="Times New Roman"/>
                <w:color w:val="000000" w:themeColor="text1"/>
                <w:sz w:val="20"/>
                <w:szCs w:val="20"/>
              </w:rPr>
            </w:pPr>
            <w:r w:rsidRPr="00CC4003">
              <w:rPr>
                <w:rFonts w:ascii="Times New Roman" w:hAnsi="Times New Roman" w:cs="Times New Roman"/>
                <w:color w:val="000000" w:themeColor="text1"/>
                <w:sz w:val="20"/>
                <w:szCs w:val="20"/>
              </w:rPr>
              <w:t>Chemija</w:t>
            </w:r>
          </w:p>
        </w:tc>
        <w:tc>
          <w:tcPr>
            <w:tcW w:w="3685" w:type="dxa"/>
            <w:tcBorders>
              <w:top w:val="nil"/>
              <w:left w:val="single" w:sz="4" w:space="0" w:color="auto"/>
              <w:bottom w:val="nil"/>
              <w:right w:val="single" w:sz="4" w:space="0" w:color="auto"/>
            </w:tcBorders>
          </w:tcPr>
          <w:p w14:paraId="5A912655" w14:textId="77777777" w:rsidR="00FE37B8" w:rsidRPr="00084454" w:rsidRDefault="00FE37B8" w:rsidP="00FE37B8">
            <w:pPr>
              <w:jc w:val="center"/>
              <w:rPr>
                <w:rFonts w:ascii="Times New Roman" w:hAnsi="Times New Roman" w:cs="Times New Roman"/>
                <w:sz w:val="20"/>
                <w:szCs w:val="20"/>
              </w:rPr>
            </w:pPr>
          </w:p>
        </w:tc>
      </w:tr>
      <w:tr w:rsidR="00FE37B8" w:rsidRPr="0019712B" w14:paraId="5393C79D" w14:textId="77777777" w:rsidTr="00304EBB">
        <w:trPr>
          <w:trHeight w:val="160"/>
        </w:trPr>
        <w:tc>
          <w:tcPr>
            <w:tcW w:w="1276" w:type="dxa"/>
            <w:tcBorders>
              <w:top w:val="nil"/>
              <w:left w:val="single" w:sz="4" w:space="0" w:color="auto"/>
              <w:bottom w:val="nil"/>
              <w:right w:val="single" w:sz="4" w:space="0" w:color="auto"/>
            </w:tcBorders>
          </w:tcPr>
          <w:p w14:paraId="5CE296A0"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BB959E7" w14:textId="77777777" w:rsidR="00FE37B8" w:rsidRPr="008C34EC"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10BAF4B2" w14:textId="39D3934A" w:rsidR="00FE37B8" w:rsidRPr="00CC4003" w:rsidRDefault="00FE37B8" w:rsidP="00FE37B8">
            <w:pPr>
              <w:jc w:val="center"/>
              <w:rPr>
                <w:rFonts w:ascii="Times New Roman" w:hAnsi="Times New Roman" w:cs="Times New Roman"/>
                <w:color w:val="000000" w:themeColor="text1"/>
                <w:sz w:val="20"/>
                <w:szCs w:val="20"/>
              </w:rPr>
            </w:pPr>
            <w:r w:rsidRPr="00CC4003">
              <w:rPr>
                <w:rFonts w:ascii="Times New Roman" w:hAnsi="Times New Roman" w:cs="Times New Roman"/>
                <w:color w:val="000000" w:themeColor="text1"/>
                <w:sz w:val="20"/>
                <w:szCs w:val="20"/>
              </w:rPr>
              <w:t>C02</w:t>
            </w:r>
          </w:p>
        </w:tc>
        <w:tc>
          <w:tcPr>
            <w:tcW w:w="3402" w:type="dxa"/>
            <w:tcBorders>
              <w:left w:val="single" w:sz="4" w:space="0" w:color="auto"/>
              <w:bottom w:val="single" w:sz="4" w:space="0" w:color="auto"/>
              <w:right w:val="single" w:sz="4" w:space="0" w:color="auto"/>
            </w:tcBorders>
          </w:tcPr>
          <w:p w14:paraId="6F4A1B37" w14:textId="04C641B2" w:rsidR="00FE37B8" w:rsidRPr="00CC4003" w:rsidRDefault="00FE37B8" w:rsidP="00FE37B8">
            <w:pPr>
              <w:jc w:val="both"/>
              <w:rPr>
                <w:rFonts w:ascii="Times New Roman" w:hAnsi="Times New Roman" w:cs="Times New Roman"/>
                <w:color w:val="000000" w:themeColor="text1"/>
                <w:sz w:val="20"/>
                <w:szCs w:val="20"/>
              </w:rPr>
            </w:pPr>
            <w:r w:rsidRPr="00CC4003">
              <w:rPr>
                <w:rFonts w:ascii="Times New Roman" w:hAnsi="Times New Roman" w:cs="Times New Roman"/>
                <w:color w:val="000000" w:themeColor="text1"/>
                <w:sz w:val="20"/>
                <w:szCs w:val="20"/>
              </w:rPr>
              <w:t>Fizika</w:t>
            </w:r>
          </w:p>
        </w:tc>
        <w:tc>
          <w:tcPr>
            <w:tcW w:w="3685" w:type="dxa"/>
            <w:tcBorders>
              <w:top w:val="nil"/>
              <w:left w:val="single" w:sz="4" w:space="0" w:color="auto"/>
              <w:bottom w:val="nil"/>
              <w:right w:val="single" w:sz="4" w:space="0" w:color="auto"/>
            </w:tcBorders>
          </w:tcPr>
          <w:p w14:paraId="090302EC" w14:textId="77777777" w:rsidR="00FE37B8" w:rsidRPr="00084454" w:rsidRDefault="00FE37B8" w:rsidP="00FE37B8">
            <w:pPr>
              <w:jc w:val="center"/>
              <w:rPr>
                <w:rFonts w:ascii="Times New Roman" w:hAnsi="Times New Roman" w:cs="Times New Roman"/>
                <w:sz w:val="20"/>
                <w:szCs w:val="20"/>
              </w:rPr>
            </w:pPr>
          </w:p>
        </w:tc>
      </w:tr>
      <w:tr w:rsidR="00FE37B8" w:rsidRPr="0019712B" w14:paraId="33503361" w14:textId="77777777" w:rsidTr="00304EBB">
        <w:trPr>
          <w:trHeight w:val="160"/>
        </w:trPr>
        <w:tc>
          <w:tcPr>
            <w:tcW w:w="1276" w:type="dxa"/>
            <w:tcBorders>
              <w:top w:val="nil"/>
              <w:left w:val="single" w:sz="4" w:space="0" w:color="auto"/>
              <w:bottom w:val="nil"/>
              <w:right w:val="single" w:sz="4" w:space="0" w:color="auto"/>
            </w:tcBorders>
          </w:tcPr>
          <w:p w14:paraId="449AC9AC"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137A135" w14:textId="77777777" w:rsidR="00FE37B8" w:rsidRPr="008C34EC"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4E3019F0" w14:textId="1DE517F8" w:rsidR="00FE37B8" w:rsidRPr="00CC4003" w:rsidRDefault="00FE37B8" w:rsidP="00FE37B8">
            <w:pPr>
              <w:jc w:val="center"/>
              <w:rPr>
                <w:rFonts w:ascii="Times New Roman" w:hAnsi="Times New Roman" w:cs="Times New Roman"/>
                <w:color w:val="000000" w:themeColor="text1"/>
                <w:sz w:val="20"/>
                <w:szCs w:val="20"/>
              </w:rPr>
            </w:pPr>
            <w:r w:rsidRPr="00CC4003">
              <w:rPr>
                <w:rFonts w:ascii="Times New Roman" w:hAnsi="Times New Roman"/>
                <w:bCs/>
                <w:color w:val="000000" w:themeColor="text1"/>
                <w:sz w:val="20"/>
                <w:szCs w:val="20"/>
              </w:rPr>
              <w:t>D05</w:t>
            </w:r>
          </w:p>
        </w:tc>
        <w:tc>
          <w:tcPr>
            <w:tcW w:w="3402" w:type="dxa"/>
            <w:tcBorders>
              <w:left w:val="single" w:sz="4" w:space="0" w:color="auto"/>
              <w:bottom w:val="single" w:sz="4" w:space="0" w:color="auto"/>
              <w:right w:val="single" w:sz="4" w:space="0" w:color="auto"/>
            </w:tcBorders>
          </w:tcPr>
          <w:p w14:paraId="265FE20F" w14:textId="78D54920" w:rsidR="00FE37B8" w:rsidRPr="00CC4003" w:rsidRDefault="00FE37B8" w:rsidP="00FE37B8">
            <w:pPr>
              <w:jc w:val="both"/>
              <w:rPr>
                <w:rFonts w:ascii="Times New Roman" w:hAnsi="Times New Roman" w:cs="Times New Roman"/>
                <w:color w:val="000000" w:themeColor="text1"/>
                <w:sz w:val="20"/>
                <w:szCs w:val="20"/>
              </w:rPr>
            </w:pPr>
            <w:r w:rsidRPr="00CC4003">
              <w:rPr>
                <w:rFonts w:ascii="Times New Roman" w:hAnsi="Times New Roman"/>
                <w:bCs/>
                <w:color w:val="000000" w:themeColor="text1"/>
                <w:sz w:val="20"/>
                <w:szCs w:val="20"/>
              </w:rPr>
              <w:t>Biofizika</w:t>
            </w:r>
          </w:p>
        </w:tc>
        <w:tc>
          <w:tcPr>
            <w:tcW w:w="3685" w:type="dxa"/>
            <w:tcBorders>
              <w:top w:val="nil"/>
              <w:left w:val="single" w:sz="4" w:space="0" w:color="auto"/>
              <w:bottom w:val="nil"/>
              <w:right w:val="single" w:sz="4" w:space="0" w:color="auto"/>
            </w:tcBorders>
          </w:tcPr>
          <w:p w14:paraId="47701E88" w14:textId="77777777" w:rsidR="00FE37B8" w:rsidRPr="00084454" w:rsidRDefault="00FE37B8" w:rsidP="00FE37B8">
            <w:pPr>
              <w:jc w:val="center"/>
              <w:rPr>
                <w:rFonts w:ascii="Times New Roman" w:hAnsi="Times New Roman" w:cs="Times New Roman"/>
                <w:sz w:val="20"/>
                <w:szCs w:val="20"/>
              </w:rPr>
            </w:pPr>
          </w:p>
        </w:tc>
      </w:tr>
      <w:tr w:rsidR="00FE37B8" w:rsidRPr="0019712B" w14:paraId="60A30C77" w14:textId="77777777" w:rsidTr="00304EBB">
        <w:trPr>
          <w:trHeight w:val="160"/>
        </w:trPr>
        <w:tc>
          <w:tcPr>
            <w:tcW w:w="1276" w:type="dxa"/>
            <w:tcBorders>
              <w:top w:val="nil"/>
              <w:left w:val="single" w:sz="4" w:space="0" w:color="auto"/>
              <w:bottom w:val="nil"/>
              <w:right w:val="single" w:sz="4" w:space="0" w:color="auto"/>
            </w:tcBorders>
          </w:tcPr>
          <w:p w14:paraId="448EFC82"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C79D2D4" w14:textId="77777777" w:rsidR="00FE37B8" w:rsidRPr="008C34EC"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2899F36C" w14:textId="29634E22"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D06</w:t>
            </w:r>
          </w:p>
        </w:tc>
        <w:tc>
          <w:tcPr>
            <w:tcW w:w="3402" w:type="dxa"/>
            <w:tcBorders>
              <w:left w:val="single" w:sz="4" w:space="0" w:color="auto"/>
              <w:bottom w:val="single" w:sz="4" w:space="0" w:color="auto"/>
              <w:right w:val="single" w:sz="4" w:space="0" w:color="auto"/>
            </w:tcBorders>
          </w:tcPr>
          <w:p w14:paraId="351C38FF" w14:textId="61B92B6B"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Biochemija</w:t>
            </w:r>
          </w:p>
        </w:tc>
        <w:tc>
          <w:tcPr>
            <w:tcW w:w="3685" w:type="dxa"/>
            <w:tcBorders>
              <w:top w:val="nil"/>
              <w:left w:val="single" w:sz="4" w:space="0" w:color="auto"/>
              <w:bottom w:val="nil"/>
              <w:right w:val="single" w:sz="4" w:space="0" w:color="auto"/>
            </w:tcBorders>
          </w:tcPr>
          <w:p w14:paraId="16C36269" w14:textId="77777777" w:rsidR="00FE37B8" w:rsidRPr="00084454" w:rsidRDefault="00FE37B8" w:rsidP="00FE37B8">
            <w:pPr>
              <w:jc w:val="center"/>
              <w:rPr>
                <w:rFonts w:ascii="Times New Roman" w:hAnsi="Times New Roman" w:cs="Times New Roman"/>
                <w:sz w:val="20"/>
                <w:szCs w:val="20"/>
              </w:rPr>
            </w:pPr>
          </w:p>
        </w:tc>
      </w:tr>
      <w:tr w:rsidR="00FE37B8" w:rsidRPr="0019712B" w14:paraId="196460C3" w14:textId="77777777" w:rsidTr="00304EBB">
        <w:trPr>
          <w:trHeight w:val="160"/>
        </w:trPr>
        <w:tc>
          <w:tcPr>
            <w:tcW w:w="1276" w:type="dxa"/>
            <w:tcBorders>
              <w:top w:val="nil"/>
              <w:left w:val="single" w:sz="4" w:space="0" w:color="auto"/>
              <w:bottom w:val="nil"/>
              <w:right w:val="single" w:sz="4" w:space="0" w:color="auto"/>
            </w:tcBorders>
          </w:tcPr>
          <w:p w14:paraId="5C554BE5"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F4D7173" w14:textId="77777777" w:rsidR="00FE37B8" w:rsidRPr="008C34EC"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690619C6" w14:textId="4215F86E" w:rsidR="00FE37B8" w:rsidRDefault="00FE37B8" w:rsidP="00FE37B8">
            <w:pPr>
              <w:jc w:val="center"/>
              <w:rPr>
                <w:rFonts w:ascii="Times New Roman" w:hAnsi="Times New Roman" w:cs="Times New Roman"/>
                <w:color w:val="000000" w:themeColor="text1"/>
                <w:sz w:val="20"/>
                <w:szCs w:val="20"/>
              </w:rPr>
            </w:pPr>
            <w:r w:rsidRPr="009D4BF0">
              <w:rPr>
                <w:rFonts w:ascii="Times New Roman" w:hAnsi="Times New Roman"/>
                <w:bCs/>
                <w:sz w:val="20"/>
                <w:szCs w:val="20"/>
              </w:rPr>
              <w:t>E09</w:t>
            </w:r>
          </w:p>
        </w:tc>
        <w:tc>
          <w:tcPr>
            <w:tcW w:w="3402" w:type="dxa"/>
            <w:tcBorders>
              <w:left w:val="single" w:sz="4" w:space="0" w:color="auto"/>
              <w:bottom w:val="single" w:sz="4" w:space="0" w:color="auto"/>
              <w:right w:val="single" w:sz="4" w:space="0" w:color="auto"/>
            </w:tcBorders>
          </w:tcPr>
          <w:p w14:paraId="2A17A855" w14:textId="5FE87A63" w:rsidR="00FE37B8" w:rsidRDefault="00FE37B8" w:rsidP="00FE37B8">
            <w:pPr>
              <w:jc w:val="both"/>
              <w:rPr>
                <w:rFonts w:ascii="Times New Roman" w:hAnsi="Times New Roman" w:cs="Times New Roman"/>
                <w:color w:val="000000" w:themeColor="text1"/>
                <w:sz w:val="20"/>
                <w:szCs w:val="20"/>
              </w:rPr>
            </w:pPr>
            <w:r w:rsidRPr="009D4BF0">
              <w:rPr>
                <w:rFonts w:ascii="Times New Roman" w:hAnsi="Times New Roman"/>
                <w:bCs/>
                <w:sz w:val="20"/>
                <w:szCs w:val="20"/>
              </w:rPr>
              <w:t>Elektronikos inžinerija</w:t>
            </w:r>
          </w:p>
        </w:tc>
        <w:tc>
          <w:tcPr>
            <w:tcW w:w="3685" w:type="dxa"/>
            <w:tcBorders>
              <w:top w:val="nil"/>
              <w:left w:val="single" w:sz="4" w:space="0" w:color="auto"/>
              <w:bottom w:val="nil"/>
              <w:right w:val="single" w:sz="4" w:space="0" w:color="auto"/>
            </w:tcBorders>
          </w:tcPr>
          <w:p w14:paraId="68A191D4" w14:textId="77777777" w:rsidR="00FE37B8" w:rsidRPr="00084454" w:rsidRDefault="00FE37B8" w:rsidP="00FE37B8">
            <w:pPr>
              <w:jc w:val="center"/>
              <w:rPr>
                <w:rFonts w:ascii="Times New Roman" w:hAnsi="Times New Roman" w:cs="Times New Roman"/>
                <w:sz w:val="20"/>
                <w:szCs w:val="20"/>
              </w:rPr>
            </w:pPr>
          </w:p>
        </w:tc>
      </w:tr>
      <w:tr w:rsidR="00FE37B8" w:rsidRPr="0019712B" w14:paraId="0BB48B61" w14:textId="77777777" w:rsidTr="00304EBB">
        <w:trPr>
          <w:trHeight w:val="160"/>
        </w:trPr>
        <w:tc>
          <w:tcPr>
            <w:tcW w:w="1276" w:type="dxa"/>
            <w:tcBorders>
              <w:top w:val="nil"/>
              <w:left w:val="single" w:sz="4" w:space="0" w:color="auto"/>
              <w:bottom w:val="nil"/>
              <w:right w:val="single" w:sz="4" w:space="0" w:color="auto"/>
            </w:tcBorders>
          </w:tcPr>
          <w:p w14:paraId="7A8B3D0A"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AB1A58A" w14:textId="77777777" w:rsidR="00FE37B8" w:rsidRPr="008C34EC"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1C28712F" w14:textId="18A3A3E6" w:rsidR="00FE37B8" w:rsidRPr="009D4BF0" w:rsidRDefault="00FE37B8" w:rsidP="00FE37B8">
            <w:pPr>
              <w:jc w:val="center"/>
              <w:rPr>
                <w:rFonts w:ascii="Times New Roman" w:hAnsi="Times New Roman"/>
                <w:bCs/>
                <w:sz w:val="20"/>
                <w:szCs w:val="20"/>
              </w:rPr>
            </w:pPr>
            <w:r w:rsidRPr="009D4BF0">
              <w:rPr>
                <w:rFonts w:ascii="Times New Roman" w:hAnsi="Times New Roman"/>
                <w:bCs/>
                <w:sz w:val="20"/>
                <w:szCs w:val="20"/>
              </w:rPr>
              <w:t>F03</w:t>
            </w:r>
          </w:p>
        </w:tc>
        <w:tc>
          <w:tcPr>
            <w:tcW w:w="3402" w:type="dxa"/>
            <w:tcBorders>
              <w:left w:val="single" w:sz="4" w:space="0" w:color="auto"/>
              <w:bottom w:val="single" w:sz="4" w:space="0" w:color="auto"/>
              <w:right w:val="single" w:sz="4" w:space="0" w:color="auto"/>
            </w:tcBorders>
          </w:tcPr>
          <w:p w14:paraId="568AC794" w14:textId="58D37237" w:rsidR="00FE37B8" w:rsidRPr="009D4BF0" w:rsidRDefault="00FE37B8" w:rsidP="00FE37B8">
            <w:pPr>
              <w:jc w:val="both"/>
              <w:rPr>
                <w:rFonts w:ascii="Times New Roman" w:hAnsi="Times New Roman"/>
                <w:bCs/>
                <w:sz w:val="20"/>
                <w:szCs w:val="20"/>
              </w:rPr>
            </w:pPr>
            <w:r w:rsidRPr="009D4BF0">
              <w:rPr>
                <w:rFonts w:ascii="Times New Roman" w:hAnsi="Times New Roman"/>
                <w:sz w:val="20"/>
                <w:szCs w:val="20"/>
              </w:rPr>
              <w:t>Medžiagų technologijos</w:t>
            </w:r>
          </w:p>
        </w:tc>
        <w:tc>
          <w:tcPr>
            <w:tcW w:w="3685" w:type="dxa"/>
            <w:tcBorders>
              <w:top w:val="nil"/>
              <w:left w:val="single" w:sz="4" w:space="0" w:color="auto"/>
              <w:bottom w:val="single" w:sz="4" w:space="0" w:color="auto"/>
              <w:right w:val="single" w:sz="4" w:space="0" w:color="auto"/>
            </w:tcBorders>
          </w:tcPr>
          <w:p w14:paraId="251758C0" w14:textId="77777777" w:rsidR="00FE37B8" w:rsidRPr="00084454" w:rsidRDefault="00FE37B8" w:rsidP="00FE37B8">
            <w:pPr>
              <w:jc w:val="center"/>
              <w:rPr>
                <w:rFonts w:ascii="Times New Roman" w:hAnsi="Times New Roman" w:cs="Times New Roman"/>
                <w:sz w:val="20"/>
                <w:szCs w:val="20"/>
              </w:rPr>
            </w:pPr>
          </w:p>
        </w:tc>
      </w:tr>
      <w:tr w:rsidR="00FE37B8" w:rsidRPr="0019712B" w14:paraId="47061EF7" w14:textId="77777777" w:rsidTr="00304EBB">
        <w:trPr>
          <w:trHeight w:val="160"/>
        </w:trPr>
        <w:tc>
          <w:tcPr>
            <w:tcW w:w="1276" w:type="dxa"/>
            <w:tcBorders>
              <w:top w:val="nil"/>
              <w:left w:val="single" w:sz="4" w:space="0" w:color="auto"/>
              <w:bottom w:val="single" w:sz="4" w:space="0" w:color="auto"/>
              <w:right w:val="single" w:sz="4" w:space="0" w:color="auto"/>
            </w:tcBorders>
          </w:tcPr>
          <w:p w14:paraId="7DD5220D" w14:textId="77777777" w:rsidR="00FE37B8" w:rsidRPr="008C34EC"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7488558B" w14:textId="77777777" w:rsidR="00FE37B8" w:rsidRPr="008C34EC" w:rsidRDefault="00FE37B8" w:rsidP="00FE37B8">
            <w:pPr>
              <w:rPr>
                <w:rFonts w:ascii="Times New Roman" w:hAnsi="Times New Roman" w:cs="Times New Roman"/>
                <w:color w:val="000000" w:themeColor="text1"/>
                <w:sz w:val="20"/>
                <w:szCs w:val="20"/>
                <w:lang w:eastAsia="lt-LT"/>
              </w:rPr>
            </w:pPr>
          </w:p>
        </w:tc>
        <w:tc>
          <w:tcPr>
            <w:tcW w:w="4111" w:type="dxa"/>
            <w:gridSpan w:val="2"/>
            <w:tcBorders>
              <w:left w:val="single" w:sz="4" w:space="0" w:color="auto"/>
              <w:bottom w:val="single" w:sz="4" w:space="0" w:color="auto"/>
              <w:right w:val="single" w:sz="4" w:space="0" w:color="auto"/>
            </w:tcBorders>
          </w:tcPr>
          <w:p w14:paraId="088DD5A1" w14:textId="37586D28" w:rsidR="00FE37B8" w:rsidRPr="009D4BF0" w:rsidRDefault="00FE37B8" w:rsidP="00FE37B8">
            <w:pPr>
              <w:jc w:val="both"/>
              <w:rPr>
                <w:rFonts w:ascii="Times New Roman" w:hAnsi="Times New Roman"/>
                <w:bCs/>
                <w:sz w:val="20"/>
                <w:szCs w:val="20"/>
              </w:rPr>
            </w:pPr>
            <w:r>
              <w:rPr>
                <w:rFonts w:ascii="Times New Roman" w:hAnsi="Times New Roman" w:cs="Times New Roman"/>
                <w:color w:val="000000" w:themeColor="text1"/>
                <w:sz w:val="20"/>
                <w:szCs w:val="20"/>
              </w:rPr>
              <w:t>Kitos krypčių grupės</w:t>
            </w:r>
          </w:p>
        </w:tc>
        <w:tc>
          <w:tcPr>
            <w:tcW w:w="3685" w:type="dxa"/>
            <w:tcBorders>
              <w:top w:val="single" w:sz="4" w:space="0" w:color="auto"/>
              <w:left w:val="single" w:sz="4" w:space="0" w:color="auto"/>
              <w:bottom w:val="nil"/>
              <w:right w:val="single" w:sz="4" w:space="0" w:color="auto"/>
            </w:tcBorders>
          </w:tcPr>
          <w:p w14:paraId="7E295E17" w14:textId="77777777" w:rsidR="00FE37B8"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 xml:space="preserve">VS + 0,5 </w:t>
            </w:r>
            <w:r w:rsidRPr="00D734B7">
              <w:rPr>
                <w:rFonts w:ascii="Times New Roman" w:hAnsi="Times New Roman" w:cs="Times New Roman"/>
                <w:color w:val="000000" w:themeColor="text1"/>
                <w:sz w:val="20"/>
                <w:szCs w:val="20"/>
                <w:lang w:eastAsia="lt-LT"/>
              </w:rPr>
              <w:t>SD</w:t>
            </w:r>
            <w:r w:rsidRPr="00E7376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0,5 </w:t>
            </w:r>
            <w:r w:rsidRPr="00E7376B">
              <w:rPr>
                <w:rFonts w:ascii="Times New Roman" w:hAnsi="Times New Roman" w:cs="Times New Roman"/>
                <w:color w:val="000000" w:themeColor="text1"/>
                <w:sz w:val="20"/>
                <w:szCs w:val="20"/>
                <w:lang w:eastAsia="lt-LT"/>
              </w:rPr>
              <w:t>D + P</w:t>
            </w:r>
          </w:p>
          <w:p w14:paraId="444931BE" w14:textId="1A7063B0" w:rsidR="00FE37B8" w:rsidRPr="00084454" w:rsidRDefault="00FE37B8" w:rsidP="00FE37B8">
            <w:pPr>
              <w:jc w:val="both"/>
              <w:rPr>
                <w:rFonts w:ascii="Times New Roman" w:hAnsi="Times New Roman" w:cs="Times New Roman"/>
                <w:sz w:val="20"/>
                <w:szCs w:val="20"/>
              </w:rPr>
            </w:pPr>
            <w:r w:rsidRPr="0058463D">
              <w:rPr>
                <w:rFonts w:ascii="Times New Roman" w:hAnsi="Times New Roman" w:cs="Times New Roman"/>
                <w:i/>
                <w:color w:val="000000" w:themeColor="text1"/>
                <w:sz w:val="18"/>
                <w:szCs w:val="18"/>
                <w:lang w:eastAsia="lt-LT"/>
              </w:rPr>
              <w:t xml:space="preserve">Stojantieji turi būti išklausę reikalaujamus studijų programos dalykus, atlikę baigiamąjį darbą susijusi su fizikos arba technologijos mokslų krypties tematika ir el. būdu pateikti tai įrodančius dokumentus. Gavus dokumentus, VU ISAS bus pažymėtas </w:t>
            </w:r>
            <w:r w:rsidRPr="0058463D">
              <w:rPr>
                <w:rFonts w:ascii="Times New Roman" w:hAnsi="Times New Roman" w:cs="Times New Roman"/>
                <w:b/>
                <w:i/>
                <w:color w:val="000000" w:themeColor="text1"/>
                <w:sz w:val="18"/>
                <w:szCs w:val="18"/>
                <w:lang w:eastAsia="lt-LT"/>
              </w:rPr>
              <w:t>atitikimas atrankos kriterijams</w:t>
            </w:r>
            <w:r w:rsidRPr="0058463D">
              <w:rPr>
                <w:rFonts w:ascii="Times New Roman" w:hAnsi="Times New Roman" w:cs="Times New Roman"/>
                <w:i/>
                <w:color w:val="000000" w:themeColor="text1"/>
                <w:sz w:val="18"/>
                <w:szCs w:val="18"/>
                <w:lang w:eastAsia="lt-LT"/>
              </w:rPr>
              <w:t xml:space="preserve"> ir stojantysis galės pretenduoti į studijų programą.</w:t>
            </w:r>
          </w:p>
        </w:tc>
      </w:tr>
      <w:tr w:rsidR="00FE37B8" w:rsidRPr="0019712B" w14:paraId="7C66C2F6" w14:textId="77777777" w:rsidTr="00304EBB">
        <w:trPr>
          <w:trHeight w:val="160"/>
        </w:trPr>
        <w:tc>
          <w:tcPr>
            <w:tcW w:w="10915" w:type="dxa"/>
            <w:gridSpan w:val="5"/>
            <w:tcBorders>
              <w:top w:val="single" w:sz="4" w:space="0" w:color="auto"/>
              <w:left w:val="single" w:sz="4" w:space="0" w:color="auto"/>
              <w:bottom w:val="nil"/>
              <w:right w:val="single" w:sz="4" w:space="0" w:color="auto"/>
            </w:tcBorders>
          </w:tcPr>
          <w:p w14:paraId="4DB13F94" w14:textId="77777777" w:rsidR="00FE37B8" w:rsidRPr="0048671C" w:rsidRDefault="00FE37B8" w:rsidP="00FE37B8">
            <w:pPr>
              <w:jc w:val="both"/>
              <w:rPr>
                <w:rFonts w:ascii="Times New Roman" w:hAnsi="Times New Roman" w:cs="Times New Roman"/>
                <w:b/>
                <w:color w:val="000000" w:themeColor="text1"/>
                <w:sz w:val="20"/>
                <w:szCs w:val="20"/>
                <w:u w:val="single"/>
                <w:lang w:eastAsia="lt-LT"/>
              </w:rPr>
            </w:pPr>
            <w:r w:rsidRPr="0048671C">
              <w:rPr>
                <w:rFonts w:ascii="Times New Roman" w:hAnsi="Times New Roman" w:cs="Times New Roman"/>
                <w:b/>
                <w:color w:val="000000" w:themeColor="text1"/>
                <w:sz w:val="20"/>
                <w:szCs w:val="20"/>
                <w:u w:val="single"/>
                <w:lang w:eastAsia="lt-LT"/>
              </w:rPr>
              <w:t xml:space="preserve">REIKŠMĖS: </w:t>
            </w:r>
          </w:p>
          <w:p w14:paraId="180D763D" w14:textId="77777777" w:rsidR="00FE37B8" w:rsidRPr="005C50FB" w:rsidRDefault="00FE37B8" w:rsidP="00FE37B8">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61724562" w14:textId="77777777"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7CC6D0A2" w14:textId="77777777" w:rsidR="00FE37B8" w:rsidRPr="004122AA" w:rsidRDefault="00FE37B8" w:rsidP="00FE37B8">
            <w:pPr>
              <w:jc w:val="both"/>
              <w:rPr>
                <w:rFonts w:ascii="Times New Roman" w:hAnsi="Times New Roman" w:cs="Times New Roman"/>
                <w:color w:val="000000" w:themeColor="text1"/>
                <w:sz w:val="19"/>
                <w:szCs w:val="19"/>
                <w:lang w:eastAsia="lt-LT"/>
              </w:rPr>
            </w:pPr>
            <w:r w:rsidRPr="004122AA">
              <w:rPr>
                <w:rFonts w:ascii="Times New Roman" w:hAnsi="Times New Roman" w:cs="Times New Roman"/>
                <w:b/>
                <w:color w:val="000000" w:themeColor="text1"/>
                <w:sz w:val="19"/>
                <w:szCs w:val="19"/>
                <w:lang w:eastAsia="lt-LT"/>
              </w:rPr>
              <w:t>SD</w:t>
            </w:r>
            <w:r w:rsidRPr="004122AA">
              <w:rPr>
                <w:rFonts w:ascii="Times New Roman" w:hAnsi="Times New Roman" w:cs="Times New Roman"/>
                <w:color w:val="000000" w:themeColor="text1"/>
                <w:sz w:val="19"/>
                <w:szCs w:val="19"/>
                <w:lang w:eastAsia="lt-LT"/>
              </w:rPr>
              <w:t xml:space="preserve"> – studijų programos dalykų (arba keleto jų) aritmetinis vidurkis. </w:t>
            </w:r>
            <w:r w:rsidRPr="004122AA">
              <w:rPr>
                <w:rFonts w:ascii="Times New Roman" w:hAnsi="Times New Roman" w:cs="Times New Roman"/>
                <w:b/>
                <w:color w:val="000000" w:themeColor="text1"/>
                <w:sz w:val="19"/>
                <w:szCs w:val="19"/>
                <w:u w:val="single"/>
                <w:lang w:eastAsia="lt-LT"/>
              </w:rPr>
              <w:t>SD dalykai</w:t>
            </w:r>
            <w:r w:rsidRPr="004122AA">
              <w:rPr>
                <w:rFonts w:ascii="Times New Roman" w:hAnsi="Times New Roman" w:cs="Times New Roman"/>
                <w:color w:val="000000" w:themeColor="text1"/>
                <w:sz w:val="19"/>
                <w:szCs w:val="19"/>
                <w:lang w:eastAsia="lt-LT"/>
              </w:rPr>
              <w:t xml:space="preserve">: Aukštoji matematika; Bendroji fizika. </w:t>
            </w:r>
          </w:p>
          <w:p w14:paraId="5D11513F" w14:textId="5BE373C4" w:rsidR="00FE37B8" w:rsidRPr="00084454" w:rsidRDefault="00FE37B8" w:rsidP="00FE37B8">
            <w:pPr>
              <w:jc w:val="both"/>
              <w:rPr>
                <w:rFonts w:ascii="Times New Roman" w:hAnsi="Times New Roman" w:cs="Times New Roman"/>
                <w:sz w:val="20"/>
                <w:szCs w:val="20"/>
              </w:rPr>
            </w:pPr>
            <w:r w:rsidRPr="004122AA">
              <w:rPr>
                <w:rFonts w:ascii="Times New Roman" w:hAnsi="Times New Roman" w:cs="Times New Roman"/>
                <w:b/>
                <w:color w:val="000000" w:themeColor="text1"/>
                <w:sz w:val="19"/>
                <w:szCs w:val="19"/>
                <w:lang w:eastAsia="lt-LT"/>
              </w:rPr>
              <w:t>P</w:t>
            </w:r>
            <w:r w:rsidRPr="004122AA">
              <w:rPr>
                <w:rFonts w:ascii="Times New Roman" w:hAnsi="Times New Roman" w:cs="Times New Roman"/>
                <w:color w:val="000000" w:themeColor="text1"/>
                <w:sz w:val="19"/>
                <w:szCs w:val="19"/>
                <w:lang w:eastAsia="lt-LT"/>
              </w:rPr>
              <w:t xml:space="preserve"> </w:t>
            </w:r>
            <w:r w:rsidRPr="004122AA">
              <w:rPr>
                <w:rFonts w:ascii="Times New Roman" w:hAnsi="Times New Roman" w:cs="Times New Roman"/>
                <w:b/>
                <w:color w:val="000000" w:themeColor="text1"/>
                <w:sz w:val="19"/>
                <w:szCs w:val="19"/>
                <w:lang w:eastAsia="lt-LT"/>
              </w:rPr>
              <w:t>– papildomi balai:</w:t>
            </w:r>
            <w:r w:rsidRPr="004122AA">
              <w:rPr>
                <w:rFonts w:ascii="Times New Roman" w:hAnsi="Times New Roman" w:cs="Times New Roman"/>
                <w:color w:val="000000" w:themeColor="text1"/>
                <w:sz w:val="19"/>
                <w:szCs w:val="19"/>
                <w:lang w:eastAsia="lt-LT"/>
              </w:rPr>
              <w:t xml:space="preserve"> po 0,2 balo už kiekvieną pranešimą, pristatytą studentų mokslinėje konferencijoje; po 0,4 balo už tezes nacionalinėse mokslinėse konferencijose; po 0,6 balo už tezes tarptautinėse mokslinėse konferencijose; 1 balas už straipsnį, paskelbtą kituose moksliniuose leidiniuose; 2 balai už straipsnį, paskelbtą į ISI sąrašus įtrauktuose žur</w:t>
            </w:r>
            <w:r>
              <w:rPr>
                <w:rFonts w:ascii="Times New Roman" w:hAnsi="Times New Roman" w:cs="Times New Roman"/>
                <w:color w:val="000000" w:themeColor="text1"/>
                <w:sz w:val="19"/>
                <w:szCs w:val="19"/>
                <w:lang w:eastAsia="lt-LT"/>
              </w:rPr>
              <w:t xml:space="preserve">naluose; 1 balas baigusiems su </w:t>
            </w:r>
            <w:r w:rsidRPr="004E7C67">
              <w:rPr>
                <w:rFonts w:ascii="Times New Roman" w:hAnsi="Times New Roman" w:cs="Times New Roman"/>
                <w:i/>
                <w:color w:val="000000" w:themeColor="text1"/>
                <w:sz w:val="19"/>
                <w:szCs w:val="19"/>
                <w:lang w:eastAsia="lt-LT"/>
              </w:rPr>
              <w:t>Cum Laude</w:t>
            </w:r>
            <w:r w:rsidRPr="004122AA">
              <w:rPr>
                <w:rFonts w:ascii="Times New Roman" w:hAnsi="Times New Roman" w:cs="Times New Roman"/>
                <w:color w:val="000000" w:themeColor="text1"/>
                <w:sz w:val="19"/>
                <w:szCs w:val="19"/>
                <w:lang w:eastAsia="lt-LT"/>
              </w:rPr>
              <w:t xml:space="preserve"> diplomu; 2 balai baigusiems su </w:t>
            </w:r>
            <w:r w:rsidRPr="004E7C67">
              <w:rPr>
                <w:rFonts w:ascii="Times New Roman" w:hAnsi="Times New Roman" w:cs="Times New Roman"/>
                <w:i/>
                <w:color w:val="000000" w:themeColor="text1"/>
                <w:sz w:val="19"/>
                <w:szCs w:val="19"/>
                <w:lang w:eastAsia="lt-LT"/>
              </w:rPr>
              <w:t>Magna Cum Laude</w:t>
            </w:r>
            <w:r w:rsidRPr="004122AA">
              <w:rPr>
                <w:rFonts w:ascii="Times New Roman" w:hAnsi="Times New Roman" w:cs="Times New Roman"/>
                <w:color w:val="000000" w:themeColor="text1"/>
                <w:sz w:val="19"/>
                <w:szCs w:val="19"/>
                <w:lang w:eastAsia="lt-LT"/>
              </w:rPr>
              <w:t xml:space="preserve"> diplomu. Įskaitoma visų papildomų balų suma ne daugiau nei 10 balų.</w:t>
            </w:r>
          </w:p>
        </w:tc>
      </w:tr>
      <w:tr w:rsidR="00FE37B8" w:rsidRPr="0019712B" w14:paraId="34FE74AD" w14:textId="77777777" w:rsidTr="00D64FB3">
        <w:trPr>
          <w:trHeight w:val="160"/>
        </w:trPr>
        <w:tc>
          <w:tcPr>
            <w:tcW w:w="10915" w:type="dxa"/>
            <w:gridSpan w:val="5"/>
            <w:tcBorders>
              <w:top w:val="single" w:sz="4" w:space="0" w:color="auto"/>
              <w:left w:val="single" w:sz="4" w:space="0" w:color="auto"/>
              <w:bottom w:val="single" w:sz="4" w:space="0" w:color="auto"/>
              <w:right w:val="single" w:sz="4" w:space="0" w:color="auto"/>
            </w:tcBorders>
          </w:tcPr>
          <w:p w14:paraId="116A45A5" w14:textId="24541D5F" w:rsidR="00FE37B8" w:rsidRPr="00084454" w:rsidRDefault="00FE37B8" w:rsidP="00FE37B8">
            <w:pPr>
              <w:jc w:val="center"/>
              <w:rPr>
                <w:rFonts w:ascii="Times New Roman" w:hAnsi="Times New Roman" w:cs="Times New Roman"/>
                <w:sz w:val="20"/>
                <w:szCs w:val="20"/>
              </w:rPr>
            </w:pPr>
            <w:r>
              <w:rPr>
                <w:rFonts w:ascii="Times New Roman" w:hAnsi="Times New Roman" w:cs="Times New Roman"/>
                <w:b/>
                <w:color w:val="000000" w:themeColor="text1"/>
                <w:sz w:val="20"/>
                <w:szCs w:val="20"/>
                <w:lang w:eastAsia="lt-LT"/>
              </w:rPr>
              <w:t>GYVYBĖS MOKSLŲ CENTRAS</w:t>
            </w:r>
          </w:p>
        </w:tc>
      </w:tr>
      <w:tr w:rsidR="00FE37B8" w:rsidRPr="0019712B" w14:paraId="253AE157" w14:textId="77777777" w:rsidTr="0051333A">
        <w:trPr>
          <w:trHeight w:val="160"/>
        </w:trPr>
        <w:tc>
          <w:tcPr>
            <w:tcW w:w="1276" w:type="dxa"/>
            <w:tcBorders>
              <w:top w:val="single" w:sz="4" w:space="0" w:color="auto"/>
              <w:left w:val="single" w:sz="4" w:space="0" w:color="auto"/>
              <w:bottom w:val="nil"/>
              <w:right w:val="single" w:sz="4" w:space="0" w:color="auto"/>
            </w:tcBorders>
          </w:tcPr>
          <w:p w14:paraId="4E183D88" w14:textId="77777777" w:rsidR="00FE37B8" w:rsidRPr="002E6429" w:rsidRDefault="00FE37B8" w:rsidP="00FE37B8">
            <w:pPr>
              <w:jc w:val="center"/>
              <w:rPr>
                <w:rFonts w:ascii="Times New Roman" w:hAnsi="Times New Roman" w:cs="Times New Roman"/>
                <w:color w:val="000000" w:themeColor="text1"/>
                <w:sz w:val="20"/>
                <w:szCs w:val="20"/>
                <w:lang w:eastAsia="lt-LT"/>
              </w:rPr>
            </w:pPr>
            <w:r w:rsidRPr="00AE185C">
              <w:rPr>
                <w:rFonts w:ascii="Times New Roman" w:hAnsi="Times New Roman" w:cs="Times New Roman"/>
                <w:color w:val="000000" w:themeColor="text1"/>
                <w:sz w:val="20"/>
                <w:szCs w:val="20"/>
                <w:lang w:eastAsia="lt-LT"/>
              </w:rPr>
              <w:t>6211CX011</w:t>
            </w:r>
          </w:p>
        </w:tc>
        <w:tc>
          <w:tcPr>
            <w:tcW w:w="1843" w:type="dxa"/>
            <w:vMerge w:val="restart"/>
            <w:tcBorders>
              <w:top w:val="single" w:sz="4" w:space="0" w:color="auto"/>
              <w:left w:val="single" w:sz="4" w:space="0" w:color="auto"/>
              <w:bottom w:val="nil"/>
              <w:right w:val="single" w:sz="4" w:space="0" w:color="auto"/>
            </w:tcBorders>
          </w:tcPr>
          <w:p w14:paraId="12FD7149" w14:textId="77777777" w:rsidR="00FE37B8" w:rsidRPr="0019712B" w:rsidRDefault="00FE37B8" w:rsidP="00FE37B8">
            <w:pPr>
              <w:rPr>
                <w:rFonts w:ascii="Times New Roman" w:hAnsi="Times New Roman" w:cs="Times New Roman"/>
                <w:color w:val="000000" w:themeColor="text1"/>
                <w:sz w:val="20"/>
                <w:szCs w:val="20"/>
                <w:lang w:eastAsia="lt-LT"/>
              </w:rPr>
            </w:pPr>
            <w:r w:rsidRPr="00AE185C">
              <w:rPr>
                <w:rFonts w:ascii="Times New Roman" w:hAnsi="Times New Roman" w:cs="Times New Roman"/>
                <w:color w:val="000000" w:themeColor="text1"/>
                <w:sz w:val="20"/>
                <w:szCs w:val="20"/>
                <w:lang w:eastAsia="lt-LT"/>
              </w:rPr>
              <w:t>Aplinkotyra ir aplinkotvarka</w:t>
            </w:r>
          </w:p>
        </w:tc>
        <w:tc>
          <w:tcPr>
            <w:tcW w:w="709" w:type="dxa"/>
            <w:tcBorders>
              <w:left w:val="single" w:sz="4" w:space="0" w:color="auto"/>
              <w:bottom w:val="single" w:sz="4" w:space="0" w:color="auto"/>
              <w:right w:val="single" w:sz="4" w:space="0" w:color="auto"/>
            </w:tcBorders>
          </w:tcPr>
          <w:p w14:paraId="1FEFC00F" w14:textId="77777777" w:rsidR="00FE37B8" w:rsidRPr="00D64FB3" w:rsidRDefault="00FE37B8" w:rsidP="00FE37B8">
            <w:pPr>
              <w:jc w:val="center"/>
              <w:rPr>
                <w:rFonts w:ascii="Times New Roman" w:hAnsi="Times New Roman" w:cs="Times New Roman"/>
                <w:color w:val="000000" w:themeColor="text1"/>
                <w:sz w:val="19"/>
                <w:szCs w:val="19"/>
              </w:rPr>
            </w:pPr>
            <w:r w:rsidRPr="00D64FB3">
              <w:rPr>
                <w:rFonts w:ascii="Times New Roman" w:hAnsi="Times New Roman" w:cs="Times New Roman"/>
                <w:color w:val="000000" w:themeColor="text1"/>
                <w:sz w:val="19"/>
                <w:szCs w:val="19"/>
              </w:rPr>
              <w:t>A</w:t>
            </w:r>
          </w:p>
        </w:tc>
        <w:tc>
          <w:tcPr>
            <w:tcW w:w="3402" w:type="dxa"/>
            <w:tcBorders>
              <w:left w:val="single" w:sz="4" w:space="0" w:color="auto"/>
              <w:bottom w:val="single" w:sz="4" w:space="0" w:color="auto"/>
              <w:right w:val="single" w:sz="4" w:space="0" w:color="auto"/>
            </w:tcBorders>
          </w:tcPr>
          <w:p w14:paraId="4BA7BE50" w14:textId="77777777" w:rsidR="00FE37B8" w:rsidRPr="00D64FB3" w:rsidRDefault="00FE37B8" w:rsidP="00FE37B8">
            <w:pPr>
              <w:jc w:val="both"/>
              <w:rPr>
                <w:rFonts w:ascii="Times New Roman" w:hAnsi="Times New Roman" w:cs="Times New Roman"/>
                <w:color w:val="000000" w:themeColor="text1"/>
                <w:sz w:val="19"/>
                <w:szCs w:val="19"/>
              </w:rPr>
            </w:pPr>
            <w:r w:rsidRPr="00D64FB3">
              <w:rPr>
                <w:rFonts w:ascii="Times New Roman" w:hAnsi="Times New Roman" w:cs="Times New Roman"/>
                <w:color w:val="000000" w:themeColor="text1"/>
                <w:sz w:val="19"/>
                <w:szCs w:val="19"/>
              </w:rPr>
              <w:t>Matematikos mokslai</w:t>
            </w:r>
          </w:p>
        </w:tc>
        <w:tc>
          <w:tcPr>
            <w:tcW w:w="3685" w:type="dxa"/>
            <w:tcBorders>
              <w:top w:val="single" w:sz="4" w:space="0" w:color="auto"/>
              <w:left w:val="single" w:sz="4" w:space="0" w:color="auto"/>
              <w:bottom w:val="nil"/>
              <w:right w:val="single" w:sz="4" w:space="0" w:color="auto"/>
            </w:tcBorders>
          </w:tcPr>
          <w:p w14:paraId="7D3CEC1C" w14:textId="77777777" w:rsidR="00FE37B8" w:rsidRPr="002106D3" w:rsidRDefault="00FE37B8" w:rsidP="00FE37B8">
            <w:pPr>
              <w:jc w:val="center"/>
              <w:rPr>
                <w:rFonts w:ascii="Times New Roman" w:hAnsi="Times New Roman" w:cs="Times New Roman"/>
                <w:sz w:val="20"/>
                <w:szCs w:val="20"/>
              </w:rPr>
            </w:pPr>
            <w:r w:rsidRPr="00084454">
              <w:rPr>
                <w:rFonts w:ascii="Times New Roman" w:hAnsi="Times New Roman" w:cs="Times New Roman"/>
                <w:sz w:val="20"/>
                <w:szCs w:val="20"/>
              </w:rPr>
              <w:t xml:space="preserve">VS + kD + </w:t>
            </w:r>
            <w:r w:rsidRPr="00084454">
              <w:rPr>
                <w:rFonts w:ascii="Times New Roman" w:hAnsi="Times New Roman" w:cs="Times New Roman"/>
                <w:color w:val="000000" w:themeColor="text1"/>
                <w:sz w:val="20"/>
                <w:szCs w:val="20"/>
              </w:rPr>
              <w:t>2</w:t>
            </w:r>
            <w:r>
              <w:rPr>
                <w:rFonts w:ascii="Times New Roman" w:hAnsi="Times New Roman" w:cs="Times New Roman"/>
                <w:sz w:val="20"/>
                <w:szCs w:val="20"/>
              </w:rPr>
              <w:t>P</w:t>
            </w:r>
          </w:p>
        </w:tc>
      </w:tr>
      <w:tr w:rsidR="00FE37B8" w:rsidRPr="0019712B" w14:paraId="286DF7A7" w14:textId="77777777" w:rsidTr="0051333A">
        <w:trPr>
          <w:trHeight w:val="77"/>
        </w:trPr>
        <w:tc>
          <w:tcPr>
            <w:tcW w:w="1276" w:type="dxa"/>
            <w:tcBorders>
              <w:top w:val="nil"/>
              <w:left w:val="single" w:sz="4" w:space="0" w:color="auto"/>
              <w:bottom w:val="nil"/>
              <w:right w:val="single" w:sz="4" w:space="0" w:color="auto"/>
            </w:tcBorders>
          </w:tcPr>
          <w:p w14:paraId="5EE3811F" w14:textId="77777777" w:rsidR="00FE37B8" w:rsidRPr="002E6429"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58DD7D25"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4416CA16" w14:textId="77777777" w:rsidR="00FE37B8" w:rsidRPr="00D64FB3" w:rsidRDefault="00FE37B8" w:rsidP="00FE37B8">
            <w:pPr>
              <w:jc w:val="center"/>
              <w:rPr>
                <w:rFonts w:ascii="Times New Roman" w:hAnsi="Times New Roman" w:cs="Times New Roman"/>
                <w:color w:val="000000" w:themeColor="text1"/>
                <w:sz w:val="19"/>
                <w:szCs w:val="19"/>
              </w:rPr>
            </w:pPr>
            <w:r w:rsidRPr="00D64FB3">
              <w:rPr>
                <w:rFonts w:ascii="Times New Roman" w:hAnsi="Times New Roman" w:cs="Times New Roman"/>
                <w:color w:val="000000" w:themeColor="text1"/>
                <w:sz w:val="19"/>
                <w:szCs w:val="19"/>
              </w:rPr>
              <w:t>B</w:t>
            </w:r>
          </w:p>
        </w:tc>
        <w:tc>
          <w:tcPr>
            <w:tcW w:w="3402" w:type="dxa"/>
            <w:tcBorders>
              <w:bottom w:val="single" w:sz="4" w:space="0" w:color="auto"/>
              <w:right w:val="single" w:sz="4" w:space="0" w:color="auto"/>
            </w:tcBorders>
          </w:tcPr>
          <w:p w14:paraId="39537912" w14:textId="77777777" w:rsidR="00FE37B8" w:rsidRPr="00D64FB3" w:rsidRDefault="00FE37B8" w:rsidP="00FE37B8">
            <w:pPr>
              <w:jc w:val="both"/>
              <w:rPr>
                <w:rFonts w:ascii="Times New Roman" w:hAnsi="Times New Roman" w:cs="Times New Roman"/>
                <w:color w:val="000000" w:themeColor="text1"/>
                <w:sz w:val="19"/>
                <w:szCs w:val="19"/>
              </w:rPr>
            </w:pPr>
            <w:r w:rsidRPr="00D64FB3">
              <w:rPr>
                <w:rFonts w:ascii="Times New Roman" w:hAnsi="Times New Roman" w:cs="Times New Roman"/>
                <w:color w:val="000000" w:themeColor="text1"/>
                <w:sz w:val="19"/>
                <w:szCs w:val="19"/>
              </w:rPr>
              <w:t>Informatikos mokslai</w:t>
            </w:r>
          </w:p>
        </w:tc>
        <w:tc>
          <w:tcPr>
            <w:tcW w:w="3685" w:type="dxa"/>
            <w:tcBorders>
              <w:top w:val="nil"/>
              <w:left w:val="single" w:sz="4" w:space="0" w:color="auto"/>
              <w:bottom w:val="nil"/>
              <w:right w:val="single" w:sz="4" w:space="0" w:color="auto"/>
            </w:tcBorders>
          </w:tcPr>
          <w:p w14:paraId="52588187" w14:textId="77777777"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19712B" w14:paraId="3ABF1336" w14:textId="77777777" w:rsidTr="0051333A">
        <w:trPr>
          <w:trHeight w:val="77"/>
        </w:trPr>
        <w:tc>
          <w:tcPr>
            <w:tcW w:w="1276" w:type="dxa"/>
            <w:tcBorders>
              <w:top w:val="nil"/>
              <w:left w:val="single" w:sz="4" w:space="0" w:color="auto"/>
              <w:bottom w:val="nil"/>
              <w:right w:val="single" w:sz="4" w:space="0" w:color="auto"/>
            </w:tcBorders>
          </w:tcPr>
          <w:p w14:paraId="1DC292D1" w14:textId="77777777" w:rsidR="00FE37B8" w:rsidRPr="002E642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C872AE6"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7885A4A0" w14:textId="77777777" w:rsidR="00FE37B8" w:rsidRPr="00D64FB3" w:rsidRDefault="00FE37B8" w:rsidP="00FE37B8">
            <w:pPr>
              <w:jc w:val="center"/>
              <w:rPr>
                <w:rFonts w:ascii="Times New Roman" w:hAnsi="Times New Roman" w:cs="Times New Roman"/>
                <w:color w:val="000000" w:themeColor="text1"/>
                <w:sz w:val="19"/>
                <w:szCs w:val="19"/>
              </w:rPr>
            </w:pPr>
            <w:r w:rsidRPr="00D64FB3">
              <w:rPr>
                <w:rFonts w:ascii="Times New Roman" w:hAnsi="Times New Roman" w:cs="Times New Roman"/>
                <w:color w:val="000000" w:themeColor="text1"/>
                <w:sz w:val="19"/>
                <w:szCs w:val="19"/>
              </w:rPr>
              <w:t>C</w:t>
            </w:r>
          </w:p>
        </w:tc>
        <w:tc>
          <w:tcPr>
            <w:tcW w:w="3402" w:type="dxa"/>
            <w:tcBorders>
              <w:bottom w:val="single" w:sz="4" w:space="0" w:color="auto"/>
              <w:right w:val="single" w:sz="4" w:space="0" w:color="auto"/>
            </w:tcBorders>
          </w:tcPr>
          <w:p w14:paraId="3A097D9E" w14:textId="77777777" w:rsidR="00FE37B8" w:rsidRPr="00D64FB3" w:rsidRDefault="00FE37B8" w:rsidP="00FE37B8">
            <w:pPr>
              <w:jc w:val="both"/>
              <w:rPr>
                <w:rFonts w:ascii="Times New Roman" w:hAnsi="Times New Roman" w:cs="Times New Roman"/>
                <w:color w:val="000000" w:themeColor="text1"/>
                <w:sz w:val="19"/>
                <w:szCs w:val="19"/>
              </w:rPr>
            </w:pPr>
            <w:r w:rsidRPr="00D64FB3">
              <w:rPr>
                <w:rFonts w:ascii="Times New Roman" w:hAnsi="Times New Roman" w:cs="Times New Roman"/>
                <w:color w:val="000000" w:themeColor="text1"/>
                <w:sz w:val="19"/>
                <w:szCs w:val="19"/>
              </w:rPr>
              <w:t>Fiziniai mokslai</w:t>
            </w:r>
          </w:p>
        </w:tc>
        <w:tc>
          <w:tcPr>
            <w:tcW w:w="3685" w:type="dxa"/>
            <w:tcBorders>
              <w:top w:val="nil"/>
              <w:left w:val="single" w:sz="4" w:space="0" w:color="auto"/>
              <w:bottom w:val="nil"/>
              <w:right w:val="single" w:sz="4" w:space="0" w:color="auto"/>
            </w:tcBorders>
          </w:tcPr>
          <w:p w14:paraId="1924FB08" w14:textId="77777777"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19712B" w14:paraId="6C6BFA56" w14:textId="77777777" w:rsidTr="0051333A">
        <w:trPr>
          <w:trHeight w:val="77"/>
        </w:trPr>
        <w:tc>
          <w:tcPr>
            <w:tcW w:w="1276" w:type="dxa"/>
            <w:tcBorders>
              <w:top w:val="nil"/>
              <w:left w:val="single" w:sz="4" w:space="0" w:color="auto"/>
              <w:bottom w:val="nil"/>
              <w:right w:val="single" w:sz="4" w:space="0" w:color="auto"/>
            </w:tcBorders>
          </w:tcPr>
          <w:p w14:paraId="4F50C606" w14:textId="77777777" w:rsidR="00FE37B8" w:rsidRPr="002E642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8C9B1FD"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1CBE20A3" w14:textId="77777777" w:rsidR="00FE37B8" w:rsidRPr="00D64FB3" w:rsidRDefault="00FE37B8" w:rsidP="00FE37B8">
            <w:pPr>
              <w:jc w:val="center"/>
              <w:rPr>
                <w:rFonts w:ascii="Times New Roman" w:hAnsi="Times New Roman" w:cs="Times New Roman"/>
                <w:color w:val="000000" w:themeColor="text1"/>
                <w:sz w:val="19"/>
                <w:szCs w:val="19"/>
              </w:rPr>
            </w:pPr>
            <w:r w:rsidRPr="00D64FB3">
              <w:rPr>
                <w:rFonts w:ascii="Times New Roman" w:hAnsi="Times New Roman" w:cs="Times New Roman"/>
                <w:color w:val="000000" w:themeColor="text1"/>
                <w:sz w:val="19"/>
                <w:szCs w:val="19"/>
              </w:rPr>
              <w:t>D</w:t>
            </w:r>
          </w:p>
        </w:tc>
        <w:tc>
          <w:tcPr>
            <w:tcW w:w="3402" w:type="dxa"/>
            <w:tcBorders>
              <w:bottom w:val="single" w:sz="4" w:space="0" w:color="auto"/>
              <w:right w:val="single" w:sz="4" w:space="0" w:color="auto"/>
            </w:tcBorders>
          </w:tcPr>
          <w:p w14:paraId="44F6CC01" w14:textId="77777777" w:rsidR="00FE37B8" w:rsidRPr="00D64FB3" w:rsidRDefault="00FE37B8" w:rsidP="00FE37B8">
            <w:pPr>
              <w:jc w:val="both"/>
              <w:rPr>
                <w:rFonts w:ascii="Times New Roman" w:hAnsi="Times New Roman" w:cs="Times New Roman"/>
                <w:color w:val="000000" w:themeColor="text1"/>
                <w:sz w:val="19"/>
                <w:szCs w:val="19"/>
              </w:rPr>
            </w:pPr>
            <w:r w:rsidRPr="00D64FB3">
              <w:rPr>
                <w:rFonts w:ascii="Times New Roman" w:hAnsi="Times New Roman" w:cs="Times New Roman"/>
                <w:color w:val="000000" w:themeColor="text1"/>
                <w:sz w:val="19"/>
                <w:szCs w:val="19"/>
              </w:rPr>
              <w:t>Gyvybės mokslai</w:t>
            </w:r>
          </w:p>
        </w:tc>
        <w:tc>
          <w:tcPr>
            <w:tcW w:w="3685" w:type="dxa"/>
            <w:tcBorders>
              <w:top w:val="nil"/>
              <w:left w:val="single" w:sz="4" w:space="0" w:color="auto"/>
              <w:bottom w:val="nil"/>
              <w:right w:val="single" w:sz="4" w:space="0" w:color="auto"/>
            </w:tcBorders>
          </w:tcPr>
          <w:p w14:paraId="4AFD2472" w14:textId="77777777"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1C4AE95" w14:textId="77777777" w:rsidTr="0051333A">
        <w:trPr>
          <w:trHeight w:val="77"/>
        </w:trPr>
        <w:tc>
          <w:tcPr>
            <w:tcW w:w="1276" w:type="dxa"/>
            <w:tcBorders>
              <w:top w:val="nil"/>
              <w:left w:val="single" w:sz="4" w:space="0" w:color="auto"/>
              <w:bottom w:val="nil"/>
              <w:right w:val="single" w:sz="4" w:space="0" w:color="auto"/>
            </w:tcBorders>
          </w:tcPr>
          <w:p w14:paraId="056F95AE" w14:textId="77777777" w:rsidR="00FE37B8" w:rsidRPr="002E642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4CDDEFF"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08F0AB9D" w14:textId="77777777" w:rsidR="00FE37B8" w:rsidRPr="00D64FB3" w:rsidRDefault="00FE37B8" w:rsidP="00FE37B8">
            <w:pPr>
              <w:jc w:val="center"/>
              <w:rPr>
                <w:rFonts w:ascii="Times New Roman" w:hAnsi="Times New Roman" w:cs="Times New Roman"/>
                <w:color w:val="000000" w:themeColor="text1"/>
                <w:sz w:val="19"/>
                <w:szCs w:val="19"/>
              </w:rPr>
            </w:pPr>
            <w:r w:rsidRPr="00D64FB3">
              <w:rPr>
                <w:rFonts w:ascii="Times New Roman" w:hAnsi="Times New Roman" w:cs="Times New Roman"/>
                <w:color w:val="000000" w:themeColor="text1"/>
                <w:sz w:val="19"/>
                <w:szCs w:val="19"/>
              </w:rPr>
              <w:t>E</w:t>
            </w:r>
          </w:p>
        </w:tc>
        <w:tc>
          <w:tcPr>
            <w:tcW w:w="3402" w:type="dxa"/>
            <w:tcBorders>
              <w:bottom w:val="single" w:sz="4" w:space="0" w:color="auto"/>
              <w:right w:val="single" w:sz="4" w:space="0" w:color="auto"/>
            </w:tcBorders>
          </w:tcPr>
          <w:p w14:paraId="13F46ABF" w14:textId="77777777" w:rsidR="00FE37B8" w:rsidRPr="00D64FB3" w:rsidRDefault="00FE37B8" w:rsidP="00FE37B8">
            <w:pPr>
              <w:jc w:val="both"/>
              <w:rPr>
                <w:rFonts w:ascii="Times New Roman" w:hAnsi="Times New Roman" w:cs="Times New Roman"/>
                <w:color w:val="000000" w:themeColor="text1"/>
                <w:sz w:val="19"/>
                <w:szCs w:val="19"/>
              </w:rPr>
            </w:pPr>
            <w:r w:rsidRPr="00D64FB3">
              <w:rPr>
                <w:rFonts w:ascii="Times New Roman" w:hAnsi="Times New Roman" w:cs="Times New Roman"/>
                <w:color w:val="000000" w:themeColor="text1"/>
                <w:sz w:val="19"/>
                <w:szCs w:val="19"/>
              </w:rPr>
              <w:t>Inžinerijos mokslai</w:t>
            </w:r>
          </w:p>
        </w:tc>
        <w:tc>
          <w:tcPr>
            <w:tcW w:w="3685" w:type="dxa"/>
            <w:tcBorders>
              <w:top w:val="nil"/>
              <w:left w:val="single" w:sz="4" w:space="0" w:color="auto"/>
              <w:bottom w:val="nil"/>
              <w:right w:val="single" w:sz="4" w:space="0" w:color="auto"/>
            </w:tcBorders>
          </w:tcPr>
          <w:p w14:paraId="22AFEA85" w14:textId="77777777"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19712B" w14:paraId="6D545695" w14:textId="77777777" w:rsidTr="0051333A">
        <w:trPr>
          <w:trHeight w:val="77"/>
        </w:trPr>
        <w:tc>
          <w:tcPr>
            <w:tcW w:w="1276" w:type="dxa"/>
            <w:tcBorders>
              <w:top w:val="nil"/>
              <w:left w:val="single" w:sz="4" w:space="0" w:color="auto"/>
              <w:bottom w:val="nil"/>
              <w:right w:val="single" w:sz="4" w:space="0" w:color="auto"/>
            </w:tcBorders>
          </w:tcPr>
          <w:p w14:paraId="016A61CD" w14:textId="77777777" w:rsidR="00FE37B8" w:rsidRPr="002E642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9369684"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6E3923C3" w14:textId="77777777" w:rsidR="00FE37B8" w:rsidRPr="00D64FB3" w:rsidRDefault="00FE37B8" w:rsidP="00FE37B8">
            <w:pPr>
              <w:jc w:val="center"/>
              <w:rPr>
                <w:rFonts w:ascii="Times New Roman" w:hAnsi="Times New Roman" w:cs="Times New Roman"/>
                <w:color w:val="000000" w:themeColor="text1"/>
                <w:sz w:val="19"/>
                <w:szCs w:val="19"/>
              </w:rPr>
            </w:pPr>
            <w:r w:rsidRPr="00D64FB3">
              <w:rPr>
                <w:rFonts w:ascii="Times New Roman" w:hAnsi="Times New Roman" w:cs="Times New Roman"/>
                <w:color w:val="000000" w:themeColor="text1"/>
                <w:sz w:val="19"/>
                <w:szCs w:val="19"/>
              </w:rPr>
              <w:t>F</w:t>
            </w:r>
          </w:p>
        </w:tc>
        <w:tc>
          <w:tcPr>
            <w:tcW w:w="3402" w:type="dxa"/>
            <w:tcBorders>
              <w:bottom w:val="single" w:sz="4" w:space="0" w:color="auto"/>
              <w:right w:val="single" w:sz="4" w:space="0" w:color="auto"/>
            </w:tcBorders>
          </w:tcPr>
          <w:p w14:paraId="211DE508" w14:textId="77777777" w:rsidR="00FE37B8" w:rsidRPr="00D64FB3" w:rsidRDefault="00FE37B8" w:rsidP="00FE37B8">
            <w:pPr>
              <w:jc w:val="both"/>
              <w:rPr>
                <w:rFonts w:ascii="Times New Roman" w:hAnsi="Times New Roman" w:cs="Times New Roman"/>
                <w:color w:val="000000" w:themeColor="text1"/>
                <w:sz w:val="19"/>
                <w:szCs w:val="19"/>
              </w:rPr>
            </w:pPr>
            <w:r w:rsidRPr="00D64FB3">
              <w:rPr>
                <w:rFonts w:ascii="Times New Roman" w:hAnsi="Times New Roman" w:cs="Times New Roman"/>
                <w:color w:val="000000" w:themeColor="text1"/>
                <w:sz w:val="19"/>
                <w:szCs w:val="19"/>
              </w:rPr>
              <w:t>Technologijų mokslai</w:t>
            </w:r>
          </w:p>
        </w:tc>
        <w:tc>
          <w:tcPr>
            <w:tcW w:w="3685" w:type="dxa"/>
            <w:tcBorders>
              <w:top w:val="nil"/>
              <w:left w:val="single" w:sz="4" w:space="0" w:color="auto"/>
              <w:bottom w:val="nil"/>
              <w:right w:val="single" w:sz="4" w:space="0" w:color="auto"/>
            </w:tcBorders>
          </w:tcPr>
          <w:p w14:paraId="12E81AAF" w14:textId="77777777"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683E694" w14:textId="77777777" w:rsidTr="0051333A">
        <w:trPr>
          <w:trHeight w:val="77"/>
        </w:trPr>
        <w:tc>
          <w:tcPr>
            <w:tcW w:w="1276" w:type="dxa"/>
            <w:tcBorders>
              <w:top w:val="nil"/>
              <w:left w:val="single" w:sz="4" w:space="0" w:color="auto"/>
              <w:bottom w:val="nil"/>
              <w:right w:val="single" w:sz="4" w:space="0" w:color="auto"/>
            </w:tcBorders>
          </w:tcPr>
          <w:p w14:paraId="578A7602" w14:textId="77777777" w:rsidR="00FE37B8" w:rsidRPr="002E642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5DE0982"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621FB7CF" w14:textId="77777777" w:rsidR="00FE37B8" w:rsidRPr="00D64FB3" w:rsidRDefault="00FE37B8" w:rsidP="00FE37B8">
            <w:pPr>
              <w:jc w:val="center"/>
              <w:rPr>
                <w:rFonts w:ascii="Times New Roman" w:hAnsi="Times New Roman" w:cs="Times New Roman"/>
                <w:color w:val="000000" w:themeColor="text1"/>
                <w:sz w:val="19"/>
                <w:szCs w:val="19"/>
              </w:rPr>
            </w:pPr>
            <w:r w:rsidRPr="00D64FB3">
              <w:rPr>
                <w:rFonts w:ascii="Times New Roman" w:hAnsi="Times New Roman" w:cs="Times New Roman"/>
                <w:color w:val="000000" w:themeColor="text1"/>
                <w:sz w:val="19"/>
                <w:szCs w:val="19"/>
              </w:rPr>
              <w:t>G</w:t>
            </w:r>
          </w:p>
        </w:tc>
        <w:tc>
          <w:tcPr>
            <w:tcW w:w="3402" w:type="dxa"/>
            <w:tcBorders>
              <w:bottom w:val="single" w:sz="4" w:space="0" w:color="auto"/>
              <w:right w:val="single" w:sz="4" w:space="0" w:color="auto"/>
            </w:tcBorders>
          </w:tcPr>
          <w:p w14:paraId="75DB7C81" w14:textId="77777777" w:rsidR="00FE37B8" w:rsidRPr="00D64FB3" w:rsidRDefault="00FE37B8" w:rsidP="00FE37B8">
            <w:pPr>
              <w:jc w:val="both"/>
              <w:rPr>
                <w:rFonts w:ascii="Times New Roman" w:hAnsi="Times New Roman" w:cs="Times New Roman"/>
                <w:color w:val="000000" w:themeColor="text1"/>
                <w:sz w:val="19"/>
                <w:szCs w:val="19"/>
              </w:rPr>
            </w:pPr>
            <w:r w:rsidRPr="00D64FB3">
              <w:rPr>
                <w:rFonts w:ascii="Times New Roman" w:hAnsi="Times New Roman" w:cs="Times New Roman"/>
                <w:color w:val="000000" w:themeColor="text1"/>
                <w:sz w:val="19"/>
                <w:szCs w:val="19"/>
              </w:rPr>
              <w:t>Sveikatos mokslai</w:t>
            </w:r>
          </w:p>
        </w:tc>
        <w:tc>
          <w:tcPr>
            <w:tcW w:w="3685" w:type="dxa"/>
            <w:tcBorders>
              <w:top w:val="nil"/>
              <w:left w:val="single" w:sz="4" w:space="0" w:color="auto"/>
              <w:bottom w:val="nil"/>
              <w:right w:val="single" w:sz="4" w:space="0" w:color="auto"/>
            </w:tcBorders>
          </w:tcPr>
          <w:p w14:paraId="004447D2" w14:textId="77777777"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A2BA6BD" w14:textId="77777777" w:rsidTr="00D64FB3">
        <w:trPr>
          <w:trHeight w:val="77"/>
        </w:trPr>
        <w:tc>
          <w:tcPr>
            <w:tcW w:w="1276" w:type="dxa"/>
            <w:tcBorders>
              <w:top w:val="nil"/>
              <w:left w:val="single" w:sz="4" w:space="0" w:color="auto"/>
              <w:bottom w:val="single" w:sz="4" w:space="0" w:color="auto"/>
              <w:right w:val="single" w:sz="4" w:space="0" w:color="auto"/>
            </w:tcBorders>
          </w:tcPr>
          <w:p w14:paraId="1D31AAD0" w14:textId="51C6A90F" w:rsidR="00FE37B8" w:rsidRPr="002E642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1572B6C5" w14:textId="6C96018F"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6CDA68CC" w14:textId="77777777" w:rsidR="00FE37B8" w:rsidRPr="00D64FB3" w:rsidRDefault="00FE37B8" w:rsidP="00FE37B8">
            <w:pPr>
              <w:jc w:val="center"/>
              <w:rPr>
                <w:rFonts w:ascii="Times New Roman" w:hAnsi="Times New Roman" w:cs="Times New Roman"/>
                <w:color w:val="000000" w:themeColor="text1"/>
                <w:sz w:val="19"/>
                <w:szCs w:val="19"/>
              </w:rPr>
            </w:pPr>
            <w:r w:rsidRPr="00D64FB3">
              <w:rPr>
                <w:rFonts w:ascii="Times New Roman" w:hAnsi="Times New Roman" w:cs="Times New Roman"/>
                <w:color w:val="000000" w:themeColor="text1"/>
                <w:sz w:val="19"/>
                <w:szCs w:val="19"/>
              </w:rPr>
              <w:t>H</w:t>
            </w:r>
          </w:p>
        </w:tc>
        <w:tc>
          <w:tcPr>
            <w:tcW w:w="3402" w:type="dxa"/>
            <w:tcBorders>
              <w:bottom w:val="single" w:sz="4" w:space="0" w:color="auto"/>
              <w:right w:val="single" w:sz="4" w:space="0" w:color="auto"/>
            </w:tcBorders>
          </w:tcPr>
          <w:p w14:paraId="11F35405" w14:textId="77777777" w:rsidR="00FE37B8" w:rsidRPr="00D64FB3" w:rsidRDefault="00FE37B8" w:rsidP="00FE37B8">
            <w:pPr>
              <w:jc w:val="both"/>
              <w:rPr>
                <w:rFonts w:ascii="Times New Roman" w:hAnsi="Times New Roman" w:cs="Times New Roman"/>
                <w:color w:val="000000" w:themeColor="text1"/>
                <w:sz w:val="19"/>
                <w:szCs w:val="19"/>
              </w:rPr>
            </w:pPr>
            <w:r w:rsidRPr="00D64FB3">
              <w:rPr>
                <w:rFonts w:ascii="Times New Roman" w:hAnsi="Times New Roman" w:cs="Times New Roman"/>
                <w:color w:val="000000" w:themeColor="text1"/>
                <w:sz w:val="19"/>
                <w:szCs w:val="19"/>
              </w:rPr>
              <w:t>Veterinarijos mokslai</w:t>
            </w:r>
          </w:p>
        </w:tc>
        <w:tc>
          <w:tcPr>
            <w:tcW w:w="3685" w:type="dxa"/>
            <w:tcBorders>
              <w:top w:val="nil"/>
              <w:left w:val="single" w:sz="4" w:space="0" w:color="auto"/>
              <w:bottom w:val="single" w:sz="4" w:space="0" w:color="auto"/>
              <w:right w:val="single" w:sz="4" w:space="0" w:color="auto"/>
            </w:tcBorders>
          </w:tcPr>
          <w:p w14:paraId="3EEB0BAC" w14:textId="6C563F16"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CF4C088" w14:textId="77777777" w:rsidTr="00D64FB3">
        <w:trPr>
          <w:trHeight w:val="77"/>
        </w:trPr>
        <w:tc>
          <w:tcPr>
            <w:tcW w:w="1276" w:type="dxa"/>
            <w:tcBorders>
              <w:top w:val="single" w:sz="4" w:space="0" w:color="auto"/>
              <w:left w:val="single" w:sz="4" w:space="0" w:color="auto"/>
              <w:bottom w:val="nil"/>
              <w:right w:val="single" w:sz="4" w:space="0" w:color="auto"/>
            </w:tcBorders>
          </w:tcPr>
          <w:p w14:paraId="57A89805" w14:textId="3B85DABB" w:rsidR="00FE37B8" w:rsidRPr="002E6429" w:rsidRDefault="00FE37B8" w:rsidP="00FE37B8">
            <w:pPr>
              <w:jc w:val="center"/>
              <w:rPr>
                <w:rFonts w:ascii="Times New Roman" w:hAnsi="Times New Roman" w:cs="Times New Roman"/>
                <w:color w:val="000000" w:themeColor="text1"/>
                <w:sz w:val="20"/>
                <w:szCs w:val="20"/>
                <w:lang w:eastAsia="lt-LT"/>
              </w:rPr>
            </w:pPr>
            <w:r w:rsidRPr="00AE185C">
              <w:rPr>
                <w:rFonts w:ascii="Times New Roman" w:hAnsi="Times New Roman" w:cs="Times New Roman"/>
                <w:color w:val="000000" w:themeColor="text1"/>
                <w:sz w:val="20"/>
                <w:szCs w:val="20"/>
                <w:lang w:eastAsia="lt-LT"/>
              </w:rPr>
              <w:lastRenderedPageBreak/>
              <w:t>6211CX011</w:t>
            </w:r>
          </w:p>
        </w:tc>
        <w:tc>
          <w:tcPr>
            <w:tcW w:w="1843" w:type="dxa"/>
            <w:vMerge w:val="restart"/>
            <w:tcBorders>
              <w:top w:val="single" w:sz="4" w:space="0" w:color="auto"/>
              <w:left w:val="single" w:sz="4" w:space="0" w:color="auto"/>
              <w:bottom w:val="nil"/>
              <w:right w:val="single" w:sz="4" w:space="0" w:color="auto"/>
            </w:tcBorders>
          </w:tcPr>
          <w:p w14:paraId="79DCDF37" w14:textId="36BA11C1" w:rsidR="00FE37B8" w:rsidRPr="0019712B" w:rsidRDefault="00FE37B8" w:rsidP="00FE37B8">
            <w:pPr>
              <w:rPr>
                <w:rFonts w:ascii="Times New Roman" w:hAnsi="Times New Roman" w:cs="Times New Roman"/>
                <w:color w:val="000000" w:themeColor="text1"/>
                <w:sz w:val="20"/>
                <w:szCs w:val="20"/>
                <w:lang w:eastAsia="lt-LT"/>
              </w:rPr>
            </w:pPr>
            <w:r w:rsidRPr="00AE185C">
              <w:rPr>
                <w:rFonts w:ascii="Times New Roman" w:hAnsi="Times New Roman" w:cs="Times New Roman"/>
                <w:color w:val="000000" w:themeColor="text1"/>
                <w:sz w:val="20"/>
                <w:szCs w:val="20"/>
                <w:lang w:eastAsia="lt-LT"/>
              </w:rPr>
              <w:t>Aplinkotyra ir aplinkotvarka</w:t>
            </w:r>
          </w:p>
        </w:tc>
        <w:tc>
          <w:tcPr>
            <w:tcW w:w="709" w:type="dxa"/>
            <w:tcBorders>
              <w:top w:val="single" w:sz="4" w:space="0" w:color="auto"/>
              <w:left w:val="single" w:sz="4" w:space="0" w:color="auto"/>
              <w:bottom w:val="single" w:sz="4" w:space="0" w:color="auto"/>
            </w:tcBorders>
          </w:tcPr>
          <w:p w14:paraId="296C344C" w14:textId="77777777" w:rsidR="00FE37B8" w:rsidRDefault="00FE37B8" w:rsidP="00FE37B8">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p>
        </w:tc>
        <w:tc>
          <w:tcPr>
            <w:tcW w:w="3402" w:type="dxa"/>
            <w:tcBorders>
              <w:top w:val="single" w:sz="4" w:space="0" w:color="auto"/>
              <w:bottom w:val="single" w:sz="4" w:space="0" w:color="auto"/>
              <w:right w:val="single" w:sz="4" w:space="0" w:color="auto"/>
            </w:tcBorders>
          </w:tcPr>
          <w:p w14:paraId="371F1011" w14:textId="77777777" w:rsidR="00FE37B8" w:rsidRPr="00296917" w:rsidRDefault="00FE37B8" w:rsidP="00FE37B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Žemės ūkio mokslai</w:t>
            </w:r>
          </w:p>
        </w:tc>
        <w:tc>
          <w:tcPr>
            <w:tcW w:w="3685" w:type="dxa"/>
            <w:tcBorders>
              <w:top w:val="single" w:sz="4" w:space="0" w:color="auto"/>
              <w:left w:val="single" w:sz="4" w:space="0" w:color="auto"/>
              <w:bottom w:val="nil"/>
              <w:right w:val="single" w:sz="4" w:space="0" w:color="auto"/>
            </w:tcBorders>
          </w:tcPr>
          <w:p w14:paraId="3DB82874" w14:textId="3E552FDE" w:rsidR="00FE37B8" w:rsidRPr="00084454" w:rsidRDefault="00FE37B8" w:rsidP="00FE37B8">
            <w:pPr>
              <w:jc w:val="center"/>
              <w:rPr>
                <w:rFonts w:ascii="Times New Roman" w:hAnsi="Times New Roman" w:cs="Times New Roman"/>
                <w:color w:val="000000" w:themeColor="text1"/>
                <w:sz w:val="20"/>
                <w:szCs w:val="20"/>
                <w:lang w:eastAsia="lt-LT"/>
              </w:rPr>
            </w:pPr>
            <w:r w:rsidRPr="00084454">
              <w:rPr>
                <w:rFonts w:ascii="Times New Roman" w:hAnsi="Times New Roman" w:cs="Times New Roman"/>
                <w:sz w:val="20"/>
                <w:szCs w:val="20"/>
              </w:rPr>
              <w:t xml:space="preserve">VS + kD + </w:t>
            </w:r>
            <w:r w:rsidRPr="00084454">
              <w:rPr>
                <w:rFonts w:ascii="Times New Roman" w:hAnsi="Times New Roman" w:cs="Times New Roman"/>
                <w:color w:val="000000" w:themeColor="text1"/>
                <w:sz w:val="20"/>
                <w:szCs w:val="20"/>
              </w:rPr>
              <w:t>2</w:t>
            </w:r>
            <w:r>
              <w:rPr>
                <w:rFonts w:ascii="Times New Roman" w:hAnsi="Times New Roman" w:cs="Times New Roman"/>
                <w:sz w:val="20"/>
                <w:szCs w:val="20"/>
              </w:rPr>
              <w:t>P</w:t>
            </w:r>
          </w:p>
        </w:tc>
      </w:tr>
      <w:tr w:rsidR="00FE37B8" w:rsidRPr="0019712B" w14:paraId="56A294A7" w14:textId="77777777" w:rsidTr="00D64FB3">
        <w:trPr>
          <w:trHeight w:val="77"/>
        </w:trPr>
        <w:tc>
          <w:tcPr>
            <w:tcW w:w="1276" w:type="dxa"/>
            <w:tcBorders>
              <w:top w:val="nil"/>
              <w:left w:val="single" w:sz="4" w:space="0" w:color="auto"/>
              <w:bottom w:val="nil"/>
              <w:right w:val="single" w:sz="4" w:space="0" w:color="auto"/>
            </w:tcBorders>
          </w:tcPr>
          <w:p w14:paraId="348B0BCE" w14:textId="77777777" w:rsidR="00FE37B8" w:rsidRPr="002E6429"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5550B4FA"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143BBE2E" w14:textId="77777777" w:rsidR="00FE37B8" w:rsidRPr="00296917" w:rsidRDefault="00FE37B8" w:rsidP="00FE37B8">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L02</w:t>
            </w:r>
          </w:p>
        </w:tc>
        <w:tc>
          <w:tcPr>
            <w:tcW w:w="3402" w:type="dxa"/>
            <w:tcBorders>
              <w:bottom w:val="single" w:sz="4" w:space="0" w:color="auto"/>
              <w:right w:val="single" w:sz="4" w:space="0" w:color="auto"/>
            </w:tcBorders>
          </w:tcPr>
          <w:p w14:paraId="52FB98A4" w14:textId="77777777" w:rsidR="00FE37B8" w:rsidRPr="00296917" w:rsidRDefault="00FE37B8" w:rsidP="00FE37B8">
            <w:pPr>
              <w:jc w:val="both"/>
              <w:rPr>
                <w:rFonts w:ascii="Times New Roman" w:hAnsi="Times New Roman" w:cs="Times New Roman"/>
                <w:color w:val="000000" w:themeColor="text1"/>
                <w:sz w:val="20"/>
                <w:szCs w:val="20"/>
              </w:rPr>
            </w:pPr>
            <w:r w:rsidRPr="00296917">
              <w:rPr>
                <w:rFonts w:ascii="Times New Roman" w:hAnsi="Times New Roman" w:cs="Times New Roman"/>
                <w:color w:val="000000" w:themeColor="text1"/>
                <w:sz w:val="20"/>
                <w:szCs w:val="20"/>
              </w:rPr>
              <w:t>Vadyba</w:t>
            </w:r>
          </w:p>
        </w:tc>
        <w:tc>
          <w:tcPr>
            <w:tcW w:w="3685" w:type="dxa"/>
            <w:tcBorders>
              <w:top w:val="nil"/>
              <w:left w:val="single" w:sz="4" w:space="0" w:color="auto"/>
              <w:bottom w:val="nil"/>
              <w:right w:val="single" w:sz="4" w:space="0" w:color="auto"/>
            </w:tcBorders>
          </w:tcPr>
          <w:p w14:paraId="191BB2AF" w14:textId="77777777"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19712B" w14:paraId="2F975393" w14:textId="77777777" w:rsidTr="00D64FB3">
        <w:trPr>
          <w:trHeight w:val="70"/>
        </w:trPr>
        <w:tc>
          <w:tcPr>
            <w:tcW w:w="1276" w:type="dxa"/>
            <w:tcBorders>
              <w:top w:val="nil"/>
              <w:left w:val="single" w:sz="4" w:space="0" w:color="auto"/>
              <w:bottom w:val="nil"/>
              <w:right w:val="single" w:sz="4" w:space="0" w:color="auto"/>
            </w:tcBorders>
          </w:tcPr>
          <w:p w14:paraId="362DA389" w14:textId="77777777" w:rsidR="00FE37B8" w:rsidRPr="002E642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FE78295"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3F89505E" w14:textId="77777777" w:rsidR="00FE37B8" w:rsidRPr="00296917" w:rsidRDefault="00FE37B8" w:rsidP="00FE37B8">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w:t>
            </w:r>
          </w:p>
        </w:tc>
        <w:tc>
          <w:tcPr>
            <w:tcW w:w="3402" w:type="dxa"/>
            <w:tcBorders>
              <w:bottom w:val="single" w:sz="4" w:space="0" w:color="auto"/>
              <w:right w:val="single" w:sz="4" w:space="0" w:color="auto"/>
            </w:tcBorders>
          </w:tcPr>
          <w:p w14:paraId="11DCEF82" w14:textId="77777777" w:rsidR="00FE37B8" w:rsidRPr="00296917" w:rsidRDefault="00FE37B8" w:rsidP="00FE37B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Sportas</w:t>
            </w:r>
          </w:p>
        </w:tc>
        <w:tc>
          <w:tcPr>
            <w:tcW w:w="3685" w:type="dxa"/>
            <w:tcBorders>
              <w:top w:val="nil"/>
              <w:left w:val="single" w:sz="4" w:space="0" w:color="auto"/>
              <w:bottom w:val="single" w:sz="4" w:space="0" w:color="auto"/>
              <w:right w:val="single" w:sz="4" w:space="0" w:color="auto"/>
            </w:tcBorders>
          </w:tcPr>
          <w:p w14:paraId="63DCFB08" w14:textId="77777777"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617A515" w14:textId="77777777" w:rsidTr="00D64FB3">
        <w:trPr>
          <w:trHeight w:val="639"/>
        </w:trPr>
        <w:tc>
          <w:tcPr>
            <w:tcW w:w="1276" w:type="dxa"/>
            <w:tcBorders>
              <w:top w:val="nil"/>
              <w:left w:val="single" w:sz="4" w:space="0" w:color="auto"/>
              <w:bottom w:val="single" w:sz="4" w:space="0" w:color="auto"/>
              <w:right w:val="single" w:sz="4" w:space="0" w:color="auto"/>
            </w:tcBorders>
          </w:tcPr>
          <w:p w14:paraId="5B6DF6EE" w14:textId="3AD6F4D4" w:rsidR="00FE37B8" w:rsidRPr="002E642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24A70212" w14:textId="0BDD10B7" w:rsidR="00FE37B8" w:rsidRPr="0019712B" w:rsidRDefault="00FE37B8" w:rsidP="00FE37B8">
            <w:pPr>
              <w:rPr>
                <w:rFonts w:ascii="Times New Roman" w:hAnsi="Times New Roman" w:cs="Times New Roman"/>
                <w:color w:val="000000" w:themeColor="text1"/>
                <w:sz w:val="20"/>
                <w:szCs w:val="20"/>
                <w:lang w:eastAsia="lt-LT"/>
              </w:rPr>
            </w:pPr>
          </w:p>
        </w:tc>
        <w:tc>
          <w:tcPr>
            <w:tcW w:w="4111" w:type="dxa"/>
            <w:gridSpan w:val="2"/>
            <w:tcBorders>
              <w:left w:val="single" w:sz="4" w:space="0" w:color="auto"/>
              <w:bottom w:val="single" w:sz="4" w:space="0" w:color="auto"/>
              <w:right w:val="single" w:sz="4" w:space="0" w:color="auto"/>
            </w:tcBorders>
          </w:tcPr>
          <w:p w14:paraId="36073ED0" w14:textId="77777777" w:rsidR="00FE37B8" w:rsidRPr="00296917" w:rsidRDefault="00FE37B8" w:rsidP="00FE37B8">
            <w:pPr>
              <w:jc w:val="both"/>
              <w:rPr>
                <w:rFonts w:ascii="Times New Roman" w:hAnsi="Times New Roman" w:cs="Times New Roman"/>
                <w:color w:val="000000" w:themeColor="text1"/>
                <w:sz w:val="20"/>
                <w:szCs w:val="20"/>
              </w:rPr>
            </w:pPr>
            <w:r w:rsidRPr="00296917">
              <w:rPr>
                <w:rFonts w:ascii="Times New Roman" w:hAnsi="Times New Roman" w:cs="Times New Roman"/>
                <w:color w:val="000000" w:themeColor="text1"/>
                <w:sz w:val="20"/>
                <w:szCs w:val="20"/>
              </w:rPr>
              <w:t>Baigę pirmosios pakopos studijas kolegijoje ir baigę Vilniaus universitete Biologijos papildomųjų studijų programą</w:t>
            </w:r>
          </w:p>
        </w:tc>
        <w:tc>
          <w:tcPr>
            <w:tcW w:w="3685" w:type="dxa"/>
            <w:tcBorders>
              <w:top w:val="single" w:sz="4" w:space="0" w:color="auto"/>
              <w:left w:val="single" w:sz="4" w:space="0" w:color="auto"/>
              <w:bottom w:val="single" w:sz="4" w:space="0" w:color="auto"/>
            </w:tcBorders>
          </w:tcPr>
          <w:p w14:paraId="4F0175F9" w14:textId="77777777" w:rsidR="00FE37B8" w:rsidRPr="0090612F"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(VS + M3)/2 + kD + 2P</w:t>
            </w:r>
          </w:p>
        </w:tc>
      </w:tr>
      <w:tr w:rsidR="00FE37B8" w:rsidRPr="00BD5680" w14:paraId="23A89E06" w14:textId="77777777" w:rsidTr="00304EBB">
        <w:trPr>
          <w:trHeight w:val="122"/>
        </w:trPr>
        <w:tc>
          <w:tcPr>
            <w:tcW w:w="10915" w:type="dxa"/>
            <w:gridSpan w:val="5"/>
            <w:tcBorders>
              <w:top w:val="nil"/>
              <w:left w:val="single" w:sz="4" w:space="0" w:color="auto"/>
              <w:bottom w:val="single" w:sz="4" w:space="0" w:color="auto"/>
            </w:tcBorders>
          </w:tcPr>
          <w:p w14:paraId="5424BF04" w14:textId="77777777" w:rsidR="00FE37B8" w:rsidRPr="00032718" w:rsidRDefault="00FE37B8" w:rsidP="00FE37B8">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5F98A324" w14:textId="77777777" w:rsidR="00FE37B8" w:rsidRPr="005C50FB" w:rsidRDefault="00FE37B8" w:rsidP="00FE37B8">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02963271" w14:textId="77777777"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28ECE81F" w14:textId="77777777" w:rsidR="00FE37B8" w:rsidRDefault="00FE37B8" w:rsidP="00FE37B8">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M3</w:t>
            </w:r>
            <w:r>
              <w:rPr>
                <w:rFonts w:ascii="Times New Roman" w:hAnsi="Times New Roman" w:cs="Times New Roman"/>
                <w:color w:val="000000" w:themeColor="text1"/>
                <w:sz w:val="20"/>
                <w:szCs w:val="20"/>
                <w:lang w:eastAsia="lt-LT"/>
              </w:rPr>
              <w:t xml:space="preserve"> – </w:t>
            </w:r>
            <w:r w:rsidRPr="0078063C">
              <w:rPr>
                <w:rFonts w:ascii="Times New Roman" w:hAnsi="Times New Roman" w:cs="Times New Roman"/>
                <w:color w:val="000000" w:themeColor="text1"/>
                <w:sz w:val="20"/>
                <w:szCs w:val="20"/>
                <w:lang w:eastAsia="lt-LT"/>
              </w:rPr>
              <w:t>papildomųjų studijų dalykų pažymių vidurkis</w:t>
            </w:r>
            <w:r>
              <w:rPr>
                <w:rFonts w:ascii="Times New Roman" w:hAnsi="Times New Roman" w:cs="Times New Roman"/>
                <w:color w:val="000000" w:themeColor="text1"/>
                <w:sz w:val="20"/>
                <w:szCs w:val="20"/>
                <w:lang w:eastAsia="lt-LT"/>
              </w:rPr>
              <w:t>;</w:t>
            </w:r>
          </w:p>
          <w:p w14:paraId="2391A922" w14:textId="77777777" w:rsidR="00FE37B8" w:rsidRDefault="00FE37B8" w:rsidP="00FE37B8">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k</w:t>
            </w:r>
            <w:r>
              <w:rPr>
                <w:rFonts w:ascii="Times New Roman" w:hAnsi="Times New Roman" w:cs="Times New Roman"/>
                <w:color w:val="000000" w:themeColor="text1"/>
                <w:sz w:val="20"/>
                <w:szCs w:val="20"/>
                <w:lang w:eastAsia="lt-LT"/>
              </w:rPr>
              <w:t xml:space="preserve"> </w:t>
            </w:r>
            <w:r w:rsidRPr="0078063C">
              <w:rPr>
                <w:rFonts w:ascii="Times New Roman" w:hAnsi="Times New Roman" w:cs="Times New Roman"/>
                <w:color w:val="000000" w:themeColor="text1"/>
                <w:sz w:val="20"/>
                <w:szCs w:val="20"/>
                <w:lang w:eastAsia="lt-LT"/>
              </w:rPr>
              <w:t>= 2, jei asmuo yra apgynęs baigiamąjį darbą; k = 1, jei asmuo yra išlaikęs baig</w:t>
            </w:r>
            <w:r>
              <w:rPr>
                <w:rFonts w:ascii="Times New Roman" w:hAnsi="Times New Roman" w:cs="Times New Roman"/>
                <w:color w:val="000000" w:themeColor="text1"/>
                <w:sz w:val="20"/>
                <w:szCs w:val="20"/>
                <w:lang w:eastAsia="lt-LT"/>
              </w:rPr>
              <w:t>iamąjį (-uosius) egzaminą (-us);</w:t>
            </w:r>
          </w:p>
          <w:p w14:paraId="261235D9" w14:textId="77777777" w:rsidR="00FE37B8" w:rsidRPr="00BD5680" w:rsidRDefault="00FE37B8" w:rsidP="00FE37B8">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P</w:t>
            </w:r>
            <w:r>
              <w:rPr>
                <w:rFonts w:ascii="Times New Roman" w:hAnsi="Times New Roman" w:cs="Times New Roman"/>
                <w:color w:val="000000" w:themeColor="text1"/>
                <w:sz w:val="20"/>
                <w:szCs w:val="20"/>
                <w:lang w:eastAsia="lt-LT"/>
              </w:rPr>
              <w:t xml:space="preserve"> </w:t>
            </w:r>
            <w:r w:rsidRPr="005E54A2">
              <w:rPr>
                <w:rFonts w:ascii="Times New Roman" w:hAnsi="Times New Roman" w:cs="Times New Roman"/>
                <w:b/>
                <w:color w:val="000000" w:themeColor="text1"/>
                <w:sz w:val="20"/>
                <w:szCs w:val="20"/>
                <w:lang w:eastAsia="lt-LT"/>
              </w:rPr>
              <w:t>– papildomi balai:</w:t>
            </w:r>
            <w:r>
              <w:rPr>
                <w:rFonts w:ascii="Times New Roman" w:hAnsi="Times New Roman" w:cs="Times New Roman"/>
                <w:color w:val="000000" w:themeColor="text1"/>
                <w:sz w:val="20"/>
                <w:szCs w:val="20"/>
                <w:lang w:eastAsia="lt-LT"/>
              </w:rPr>
              <w:t xml:space="preserve"> </w:t>
            </w:r>
            <w:r w:rsidRPr="00B23CDC">
              <w:rPr>
                <w:rFonts w:ascii="Times New Roman" w:hAnsi="Times New Roman" w:cs="Times New Roman"/>
                <w:color w:val="000000" w:themeColor="text1"/>
                <w:sz w:val="19"/>
                <w:szCs w:val="19"/>
                <w:lang w:eastAsia="lt-LT"/>
              </w:rPr>
              <w:t>0,25 balo už kiekvieną pranešimą, pristatytą studentų mokslinėje konferencijoje; 0,5 balo už tezes nacionalinėse ar tarptautinėse mokslinėse konferencijose; 2 balai už straipsnį recenzuojamuose mokslo žurnaluose; už mokslinio darbo projekto arba mokslo tiriamojo darbo įvertinimą, įrašytą diplomo priedėlį (priedą).</w:t>
            </w:r>
            <w:r>
              <w:rPr>
                <w:rFonts w:ascii="Times New Roman" w:hAnsi="Times New Roman" w:cs="Times New Roman"/>
                <w:color w:val="000000" w:themeColor="text1"/>
                <w:sz w:val="20"/>
                <w:szCs w:val="20"/>
                <w:lang w:eastAsia="lt-LT"/>
              </w:rPr>
              <w:t xml:space="preserve"> </w:t>
            </w:r>
          </w:p>
        </w:tc>
      </w:tr>
      <w:tr w:rsidR="00FE37B8" w:rsidRPr="0019712B" w14:paraId="1999DCA6" w14:textId="77777777" w:rsidTr="0051333A">
        <w:trPr>
          <w:trHeight w:val="122"/>
        </w:trPr>
        <w:tc>
          <w:tcPr>
            <w:tcW w:w="1276" w:type="dxa"/>
            <w:tcBorders>
              <w:top w:val="single" w:sz="4" w:space="0" w:color="auto"/>
              <w:left w:val="single" w:sz="4" w:space="0" w:color="auto"/>
              <w:bottom w:val="nil"/>
              <w:right w:val="single" w:sz="4" w:space="0" w:color="auto"/>
            </w:tcBorders>
          </w:tcPr>
          <w:p w14:paraId="16C31E01" w14:textId="77777777" w:rsidR="00FE37B8" w:rsidRPr="002E6429" w:rsidRDefault="00FE37B8" w:rsidP="00FE37B8">
            <w:pPr>
              <w:jc w:val="center"/>
              <w:rPr>
                <w:rFonts w:ascii="Times New Roman" w:hAnsi="Times New Roman" w:cs="Times New Roman"/>
                <w:color w:val="000000" w:themeColor="text1"/>
                <w:sz w:val="20"/>
                <w:szCs w:val="20"/>
                <w:lang w:eastAsia="lt-LT"/>
              </w:rPr>
            </w:pPr>
            <w:r w:rsidRPr="003527F0">
              <w:rPr>
                <w:rFonts w:ascii="Times New Roman" w:hAnsi="Times New Roman" w:cs="Times New Roman"/>
                <w:color w:val="000000" w:themeColor="text1"/>
                <w:sz w:val="20"/>
                <w:szCs w:val="20"/>
                <w:lang w:eastAsia="lt-LT"/>
              </w:rPr>
              <w:t>6211DX010</w:t>
            </w:r>
          </w:p>
        </w:tc>
        <w:tc>
          <w:tcPr>
            <w:tcW w:w="1843" w:type="dxa"/>
            <w:vMerge w:val="restart"/>
            <w:tcBorders>
              <w:top w:val="single" w:sz="4" w:space="0" w:color="auto"/>
              <w:left w:val="single" w:sz="4" w:space="0" w:color="auto"/>
              <w:bottom w:val="nil"/>
              <w:right w:val="single" w:sz="4" w:space="0" w:color="auto"/>
            </w:tcBorders>
          </w:tcPr>
          <w:p w14:paraId="5662CD53" w14:textId="77777777" w:rsidR="00FE37B8" w:rsidRPr="002106D3" w:rsidRDefault="00FE37B8" w:rsidP="00FE37B8">
            <w:pPr>
              <w:rPr>
                <w:rFonts w:ascii="Times New Roman" w:hAnsi="Times New Roman" w:cs="Times New Roman"/>
                <w:i/>
                <w:color w:val="000000" w:themeColor="text1"/>
                <w:sz w:val="20"/>
                <w:szCs w:val="20"/>
                <w:lang w:eastAsia="lt-LT"/>
              </w:rPr>
            </w:pPr>
            <w:r w:rsidRPr="003527F0">
              <w:rPr>
                <w:rFonts w:ascii="Times New Roman" w:hAnsi="Times New Roman" w:cs="Times New Roman"/>
                <w:color w:val="000000" w:themeColor="text1"/>
                <w:sz w:val="20"/>
                <w:szCs w:val="20"/>
                <w:lang w:eastAsia="lt-LT"/>
              </w:rPr>
              <w:t>Biochem</w:t>
            </w:r>
            <w:r w:rsidRPr="00E860CB">
              <w:rPr>
                <w:rFonts w:ascii="Times New Roman" w:hAnsi="Times New Roman" w:cs="Times New Roman"/>
                <w:color w:val="000000" w:themeColor="text1"/>
                <w:sz w:val="20"/>
                <w:szCs w:val="20"/>
                <w:lang w:eastAsia="lt-LT"/>
              </w:rPr>
              <w:t>ija (lietuvių / anglų k.)</w:t>
            </w:r>
          </w:p>
        </w:tc>
        <w:tc>
          <w:tcPr>
            <w:tcW w:w="709" w:type="dxa"/>
            <w:tcBorders>
              <w:left w:val="single" w:sz="4" w:space="0" w:color="auto"/>
            </w:tcBorders>
          </w:tcPr>
          <w:p w14:paraId="276BD580" w14:textId="6C29B358" w:rsidR="00FE37B8" w:rsidRPr="00084454"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sz w:val="20"/>
                <w:szCs w:val="20"/>
              </w:rPr>
              <w:t>C01</w:t>
            </w:r>
          </w:p>
        </w:tc>
        <w:tc>
          <w:tcPr>
            <w:tcW w:w="3402" w:type="dxa"/>
            <w:tcBorders>
              <w:right w:val="single" w:sz="4" w:space="0" w:color="auto"/>
            </w:tcBorders>
          </w:tcPr>
          <w:p w14:paraId="6EEA5C00" w14:textId="16D21E99" w:rsidR="00FE37B8" w:rsidRPr="00084454" w:rsidRDefault="00FE37B8" w:rsidP="00FE37B8">
            <w:pPr>
              <w:rPr>
                <w:rFonts w:ascii="Times New Roman" w:hAnsi="Times New Roman" w:cs="Times New Roman"/>
                <w:color w:val="000000" w:themeColor="text1"/>
                <w:sz w:val="20"/>
                <w:szCs w:val="20"/>
              </w:rPr>
            </w:pPr>
            <w:r w:rsidRPr="00084454">
              <w:rPr>
                <w:rFonts w:ascii="Times New Roman" w:hAnsi="Times New Roman" w:cs="Times New Roman"/>
                <w:sz w:val="20"/>
                <w:szCs w:val="20"/>
              </w:rPr>
              <w:t>Chemija</w:t>
            </w:r>
          </w:p>
        </w:tc>
        <w:tc>
          <w:tcPr>
            <w:tcW w:w="3685" w:type="dxa"/>
            <w:tcBorders>
              <w:top w:val="single" w:sz="4" w:space="0" w:color="auto"/>
              <w:left w:val="single" w:sz="4" w:space="0" w:color="auto"/>
              <w:bottom w:val="nil"/>
              <w:right w:val="single" w:sz="4" w:space="0" w:color="auto"/>
            </w:tcBorders>
          </w:tcPr>
          <w:p w14:paraId="2FD8574C" w14:textId="77777777" w:rsidR="00FE37B8" w:rsidRPr="0019712B" w:rsidRDefault="00FE37B8" w:rsidP="00FE37B8">
            <w:pPr>
              <w:jc w:val="center"/>
              <w:rPr>
                <w:rFonts w:ascii="Times New Roman" w:hAnsi="Times New Roman" w:cs="Times New Roman"/>
                <w:color w:val="000000" w:themeColor="text1"/>
                <w:sz w:val="20"/>
                <w:szCs w:val="20"/>
                <w:lang w:eastAsia="lt-LT"/>
              </w:rPr>
            </w:pPr>
            <w:r w:rsidRPr="0019712B">
              <w:rPr>
                <w:rFonts w:ascii="Times New Roman" w:hAnsi="Times New Roman" w:cs="Times New Roman"/>
                <w:sz w:val="20"/>
                <w:szCs w:val="20"/>
              </w:rPr>
              <w:t>SDS + D + 2E</w:t>
            </w:r>
          </w:p>
        </w:tc>
      </w:tr>
      <w:tr w:rsidR="00FE37B8" w:rsidRPr="0019712B" w14:paraId="062C3DE7" w14:textId="77777777" w:rsidTr="0051333A">
        <w:trPr>
          <w:trHeight w:val="70"/>
        </w:trPr>
        <w:tc>
          <w:tcPr>
            <w:tcW w:w="1276" w:type="dxa"/>
            <w:tcBorders>
              <w:top w:val="nil"/>
              <w:left w:val="single" w:sz="4" w:space="0" w:color="auto"/>
              <w:bottom w:val="nil"/>
              <w:right w:val="single" w:sz="4" w:space="0" w:color="auto"/>
            </w:tcBorders>
          </w:tcPr>
          <w:p w14:paraId="46983E03" w14:textId="77777777" w:rsidR="00FE37B8" w:rsidRPr="002E6429"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598FD699"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7E289FCB" w14:textId="15EC8F27" w:rsidR="00FE37B8" w:rsidRDefault="00FE37B8" w:rsidP="00FE37B8">
            <w:pPr>
              <w:jc w:val="center"/>
              <w:rPr>
                <w:rFonts w:ascii="Times New Roman" w:hAnsi="Times New Roman" w:cs="Times New Roman"/>
                <w:sz w:val="20"/>
                <w:szCs w:val="20"/>
              </w:rPr>
            </w:pPr>
            <w:r>
              <w:rPr>
                <w:rFonts w:ascii="Times New Roman" w:hAnsi="Times New Roman" w:cs="Times New Roman"/>
                <w:sz w:val="20"/>
                <w:szCs w:val="20"/>
              </w:rPr>
              <w:t>D02</w:t>
            </w:r>
          </w:p>
        </w:tc>
        <w:tc>
          <w:tcPr>
            <w:tcW w:w="3402" w:type="dxa"/>
            <w:tcBorders>
              <w:bottom w:val="single" w:sz="4" w:space="0" w:color="auto"/>
              <w:right w:val="single" w:sz="4" w:space="0" w:color="auto"/>
            </w:tcBorders>
          </w:tcPr>
          <w:p w14:paraId="77872461" w14:textId="2F3C8E28" w:rsidR="00FE37B8" w:rsidRPr="00084454" w:rsidRDefault="00FE37B8" w:rsidP="00FE37B8">
            <w:pPr>
              <w:rPr>
                <w:rFonts w:ascii="Times New Roman" w:hAnsi="Times New Roman" w:cs="Times New Roman"/>
                <w:sz w:val="20"/>
                <w:szCs w:val="20"/>
              </w:rPr>
            </w:pPr>
            <w:r>
              <w:rPr>
                <w:rFonts w:ascii="Times New Roman" w:hAnsi="Times New Roman" w:cs="Times New Roman"/>
                <w:sz w:val="20"/>
                <w:szCs w:val="20"/>
              </w:rPr>
              <w:t>Genetika</w:t>
            </w:r>
          </w:p>
        </w:tc>
        <w:tc>
          <w:tcPr>
            <w:tcW w:w="3685" w:type="dxa"/>
            <w:tcBorders>
              <w:top w:val="nil"/>
              <w:left w:val="single" w:sz="4" w:space="0" w:color="auto"/>
              <w:bottom w:val="nil"/>
              <w:right w:val="single" w:sz="4" w:space="0" w:color="auto"/>
            </w:tcBorders>
          </w:tcPr>
          <w:p w14:paraId="168BA456"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2FFFA447" w14:textId="77777777" w:rsidTr="0051333A">
        <w:trPr>
          <w:trHeight w:val="70"/>
        </w:trPr>
        <w:tc>
          <w:tcPr>
            <w:tcW w:w="1276" w:type="dxa"/>
            <w:tcBorders>
              <w:top w:val="nil"/>
              <w:left w:val="single" w:sz="4" w:space="0" w:color="auto"/>
              <w:bottom w:val="nil"/>
              <w:right w:val="single" w:sz="4" w:space="0" w:color="auto"/>
            </w:tcBorders>
          </w:tcPr>
          <w:p w14:paraId="3EB27E35" w14:textId="4F25CC05" w:rsidR="00FE37B8" w:rsidRPr="002E642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0A0900B" w14:textId="51C6B54A"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tcBorders>
          </w:tcPr>
          <w:p w14:paraId="0AC2D934" w14:textId="412656D8" w:rsidR="00FE37B8" w:rsidRPr="00084454" w:rsidRDefault="00FE37B8" w:rsidP="00FE37B8">
            <w:pPr>
              <w:jc w:val="center"/>
              <w:rPr>
                <w:rFonts w:ascii="Times New Roman" w:hAnsi="Times New Roman" w:cs="Times New Roman"/>
                <w:sz w:val="20"/>
                <w:szCs w:val="20"/>
              </w:rPr>
            </w:pPr>
            <w:r>
              <w:rPr>
                <w:rFonts w:ascii="Times New Roman" w:hAnsi="Times New Roman" w:cs="Times New Roman"/>
                <w:sz w:val="20"/>
                <w:szCs w:val="20"/>
              </w:rPr>
              <w:t>D03</w:t>
            </w:r>
          </w:p>
        </w:tc>
        <w:tc>
          <w:tcPr>
            <w:tcW w:w="3402" w:type="dxa"/>
            <w:tcBorders>
              <w:top w:val="single" w:sz="4" w:space="0" w:color="auto"/>
              <w:bottom w:val="single" w:sz="4" w:space="0" w:color="auto"/>
              <w:right w:val="single" w:sz="4" w:space="0" w:color="auto"/>
            </w:tcBorders>
          </w:tcPr>
          <w:p w14:paraId="7013663F" w14:textId="76DE6CCA" w:rsidR="00FE37B8" w:rsidRPr="00084454" w:rsidRDefault="00FE37B8" w:rsidP="00FE37B8">
            <w:pPr>
              <w:rPr>
                <w:rFonts w:ascii="Times New Roman" w:hAnsi="Times New Roman" w:cs="Times New Roman"/>
                <w:sz w:val="20"/>
                <w:szCs w:val="20"/>
              </w:rPr>
            </w:pPr>
            <w:r w:rsidRPr="00617D63">
              <w:rPr>
                <w:rFonts w:ascii="Times New Roman" w:hAnsi="Times New Roman" w:cs="Times New Roman"/>
                <w:sz w:val="20"/>
                <w:szCs w:val="20"/>
              </w:rPr>
              <w:t>Mikrobiologija</w:t>
            </w:r>
          </w:p>
        </w:tc>
        <w:tc>
          <w:tcPr>
            <w:tcW w:w="3685" w:type="dxa"/>
            <w:tcBorders>
              <w:top w:val="nil"/>
              <w:left w:val="single" w:sz="4" w:space="0" w:color="auto"/>
              <w:bottom w:val="nil"/>
              <w:right w:val="single" w:sz="4" w:space="0" w:color="auto"/>
            </w:tcBorders>
          </w:tcPr>
          <w:p w14:paraId="33466E3B" w14:textId="03F345D9"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B1F881C" w14:textId="77777777" w:rsidTr="0051333A">
        <w:trPr>
          <w:trHeight w:val="70"/>
        </w:trPr>
        <w:tc>
          <w:tcPr>
            <w:tcW w:w="1276" w:type="dxa"/>
            <w:tcBorders>
              <w:top w:val="nil"/>
              <w:left w:val="single" w:sz="4" w:space="0" w:color="auto"/>
              <w:bottom w:val="nil"/>
              <w:right w:val="single" w:sz="4" w:space="0" w:color="auto"/>
            </w:tcBorders>
          </w:tcPr>
          <w:p w14:paraId="7D4DFF45" w14:textId="7AE454F1" w:rsidR="00FE37B8" w:rsidRPr="002E6429" w:rsidRDefault="00FE37B8" w:rsidP="00FE37B8">
            <w:pPr>
              <w:jc w:val="center"/>
              <w:rPr>
                <w:rFonts w:ascii="Times New Roman" w:hAnsi="Times New Roman" w:cs="Times New Roman"/>
                <w:color w:val="000000" w:themeColor="text1"/>
                <w:sz w:val="20"/>
                <w:szCs w:val="20"/>
                <w:lang w:eastAsia="lt-LT"/>
              </w:rPr>
            </w:pPr>
          </w:p>
        </w:tc>
        <w:tc>
          <w:tcPr>
            <w:tcW w:w="1843" w:type="dxa"/>
            <w:vMerge w:val="restart"/>
            <w:tcBorders>
              <w:top w:val="nil"/>
              <w:left w:val="single" w:sz="4" w:space="0" w:color="auto"/>
              <w:bottom w:val="nil"/>
              <w:right w:val="single" w:sz="4" w:space="0" w:color="auto"/>
            </w:tcBorders>
          </w:tcPr>
          <w:p w14:paraId="34470536" w14:textId="21815D48" w:rsidR="00FE37B8" w:rsidRPr="00E860CB"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tcBorders>
          </w:tcPr>
          <w:p w14:paraId="239FA7EF" w14:textId="4E0076CB" w:rsidR="00FE37B8" w:rsidRDefault="00FE37B8" w:rsidP="00FE37B8">
            <w:pPr>
              <w:jc w:val="center"/>
              <w:rPr>
                <w:rFonts w:ascii="Times New Roman" w:hAnsi="Times New Roman" w:cs="Times New Roman"/>
                <w:sz w:val="20"/>
                <w:szCs w:val="20"/>
              </w:rPr>
            </w:pPr>
            <w:r>
              <w:rPr>
                <w:rFonts w:ascii="Times New Roman" w:hAnsi="Times New Roman" w:cs="Times New Roman"/>
                <w:sz w:val="20"/>
                <w:szCs w:val="20"/>
              </w:rPr>
              <w:t>D04</w:t>
            </w:r>
          </w:p>
        </w:tc>
        <w:tc>
          <w:tcPr>
            <w:tcW w:w="3402" w:type="dxa"/>
            <w:tcBorders>
              <w:top w:val="single" w:sz="4" w:space="0" w:color="auto"/>
              <w:right w:val="single" w:sz="4" w:space="0" w:color="auto"/>
            </w:tcBorders>
          </w:tcPr>
          <w:p w14:paraId="3EFA41F5" w14:textId="02DA3BDE" w:rsidR="00FE37B8" w:rsidRPr="00084454" w:rsidRDefault="00FE37B8" w:rsidP="00FE37B8">
            <w:pPr>
              <w:rPr>
                <w:rFonts w:ascii="Times New Roman" w:hAnsi="Times New Roman" w:cs="Times New Roman"/>
                <w:sz w:val="20"/>
                <w:szCs w:val="20"/>
              </w:rPr>
            </w:pPr>
            <w:r>
              <w:rPr>
                <w:rFonts w:ascii="Times New Roman" w:hAnsi="Times New Roman" w:cs="Times New Roman"/>
                <w:color w:val="000000"/>
                <w:sz w:val="20"/>
                <w:szCs w:val="20"/>
              </w:rPr>
              <w:t>Molekulinė biologija</w:t>
            </w:r>
          </w:p>
        </w:tc>
        <w:tc>
          <w:tcPr>
            <w:tcW w:w="3685" w:type="dxa"/>
            <w:tcBorders>
              <w:top w:val="nil"/>
              <w:left w:val="single" w:sz="4" w:space="0" w:color="auto"/>
              <w:bottom w:val="nil"/>
              <w:right w:val="single" w:sz="4" w:space="0" w:color="auto"/>
            </w:tcBorders>
          </w:tcPr>
          <w:p w14:paraId="21C12E72" w14:textId="57E203AA"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6B26967" w14:textId="77777777" w:rsidTr="0051333A">
        <w:trPr>
          <w:trHeight w:val="70"/>
        </w:trPr>
        <w:tc>
          <w:tcPr>
            <w:tcW w:w="1276" w:type="dxa"/>
            <w:tcBorders>
              <w:top w:val="nil"/>
              <w:left w:val="single" w:sz="4" w:space="0" w:color="auto"/>
              <w:bottom w:val="nil"/>
              <w:right w:val="single" w:sz="4" w:space="0" w:color="auto"/>
            </w:tcBorders>
          </w:tcPr>
          <w:p w14:paraId="53B55298" w14:textId="77777777" w:rsidR="00FE37B8" w:rsidRPr="002E6429"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6E2E6270" w14:textId="105FB67B"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04835EFF" w14:textId="09375944" w:rsidR="00FE37B8" w:rsidRDefault="00FE37B8" w:rsidP="00FE37B8">
            <w:pPr>
              <w:jc w:val="center"/>
              <w:rPr>
                <w:rFonts w:ascii="Times New Roman" w:hAnsi="Times New Roman" w:cs="Times New Roman"/>
                <w:sz w:val="20"/>
                <w:szCs w:val="20"/>
              </w:rPr>
            </w:pPr>
            <w:r>
              <w:rPr>
                <w:rFonts w:ascii="Times New Roman" w:hAnsi="Times New Roman" w:cs="Times New Roman"/>
                <w:sz w:val="20"/>
                <w:szCs w:val="20"/>
              </w:rPr>
              <w:t>D06</w:t>
            </w:r>
          </w:p>
        </w:tc>
        <w:tc>
          <w:tcPr>
            <w:tcW w:w="3402" w:type="dxa"/>
            <w:tcBorders>
              <w:right w:val="single" w:sz="4" w:space="0" w:color="auto"/>
            </w:tcBorders>
          </w:tcPr>
          <w:p w14:paraId="3EE01D4D" w14:textId="2B68403A" w:rsidR="00FE37B8" w:rsidRPr="00084454" w:rsidRDefault="00FE37B8" w:rsidP="00FE37B8">
            <w:pPr>
              <w:rPr>
                <w:rFonts w:ascii="Times New Roman" w:hAnsi="Times New Roman" w:cs="Times New Roman"/>
                <w:sz w:val="20"/>
                <w:szCs w:val="20"/>
              </w:rPr>
            </w:pPr>
            <w:r>
              <w:rPr>
                <w:rFonts w:ascii="Times New Roman" w:hAnsi="Times New Roman" w:cs="Times New Roman"/>
                <w:sz w:val="20"/>
                <w:szCs w:val="20"/>
              </w:rPr>
              <w:t>Biochemija</w:t>
            </w:r>
          </w:p>
        </w:tc>
        <w:tc>
          <w:tcPr>
            <w:tcW w:w="3685" w:type="dxa"/>
            <w:tcBorders>
              <w:top w:val="nil"/>
              <w:left w:val="single" w:sz="4" w:space="0" w:color="auto"/>
              <w:bottom w:val="nil"/>
              <w:right w:val="single" w:sz="4" w:space="0" w:color="auto"/>
            </w:tcBorders>
          </w:tcPr>
          <w:p w14:paraId="36D0E372"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400D2F03" w14:textId="77777777" w:rsidTr="0051333A">
        <w:trPr>
          <w:trHeight w:val="70"/>
        </w:trPr>
        <w:tc>
          <w:tcPr>
            <w:tcW w:w="1276" w:type="dxa"/>
            <w:tcBorders>
              <w:top w:val="nil"/>
              <w:left w:val="single" w:sz="4" w:space="0" w:color="auto"/>
              <w:bottom w:val="nil"/>
              <w:right w:val="single" w:sz="4" w:space="0" w:color="auto"/>
            </w:tcBorders>
          </w:tcPr>
          <w:p w14:paraId="058257DB" w14:textId="77777777" w:rsidR="00FE37B8" w:rsidRPr="002E642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4713250"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35A42B63" w14:textId="5974B638" w:rsidR="00FE37B8" w:rsidRDefault="00FE37B8" w:rsidP="00FE37B8">
            <w:pPr>
              <w:jc w:val="center"/>
              <w:rPr>
                <w:rFonts w:ascii="Times New Roman" w:hAnsi="Times New Roman" w:cs="Times New Roman"/>
                <w:sz w:val="20"/>
                <w:szCs w:val="20"/>
              </w:rPr>
            </w:pPr>
            <w:r>
              <w:rPr>
                <w:rFonts w:ascii="Times New Roman" w:hAnsi="Times New Roman" w:cs="Times New Roman"/>
                <w:color w:val="000000"/>
                <w:sz w:val="20"/>
                <w:szCs w:val="20"/>
              </w:rPr>
              <w:t>E</w:t>
            </w:r>
            <w:r w:rsidRPr="00084454">
              <w:rPr>
                <w:rFonts w:ascii="Times New Roman" w:hAnsi="Times New Roman" w:cs="Times New Roman"/>
                <w:color w:val="000000"/>
                <w:sz w:val="20"/>
                <w:szCs w:val="20"/>
              </w:rPr>
              <w:t>0</w:t>
            </w:r>
            <w:r>
              <w:rPr>
                <w:rFonts w:ascii="Times New Roman" w:hAnsi="Times New Roman" w:cs="Times New Roman"/>
                <w:color w:val="000000"/>
                <w:sz w:val="20"/>
                <w:szCs w:val="20"/>
              </w:rPr>
              <w:t>2</w:t>
            </w:r>
          </w:p>
        </w:tc>
        <w:tc>
          <w:tcPr>
            <w:tcW w:w="3402" w:type="dxa"/>
            <w:tcBorders>
              <w:bottom w:val="single" w:sz="4" w:space="0" w:color="auto"/>
              <w:right w:val="single" w:sz="4" w:space="0" w:color="auto"/>
            </w:tcBorders>
          </w:tcPr>
          <w:p w14:paraId="76214669" w14:textId="6D7F6609" w:rsidR="00FE37B8" w:rsidRPr="00767FF1" w:rsidRDefault="00FE37B8" w:rsidP="00FE37B8">
            <w:pPr>
              <w:rPr>
                <w:rFonts w:ascii="Times New Roman" w:hAnsi="Times New Roman" w:cs="Times New Roman"/>
                <w:color w:val="000000"/>
                <w:sz w:val="20"/>
                <w:szCs w:val="20"/>
              </w:rPr>
            </w:pPr>
            <w:r w:rsidRPr="00084454">
              <w:rPr>
                <w:rFonts w:ascii="Times New Roman" w:hAnsi="Times New Roman" w:cs="Times New Roman"/>
                <w:color w:val="000000"/>
                <w:sz w:val="20"/>
                <w:szCs w:val="20"/>
              </w:rPr>
              <w:t>Bioinžinerija</w:t>
            </w:r>
          </w:p>
        </w:tc>
        <w:tc>
          <w:tcPr>
            <w:tcW w:w="3685" w:type="dxa"/>
            <w:tcBorders>
              <w:top w:val="nil"/>
              <w:left w:val="single" w:sz="4" w:space="0" w:color="auto"/>
              <w:bottom w:val="nil"/>
              <w:right w:val="single" w:sz="4" w:space="0" w:color="auto"/>
            </w:tcBorders>
          </w:tcPr>
          <w:p w14:paraId="759714FD"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2BA33B5" w14:textId="77777777" w:rsidTr="0051333A">
        <w:trPr>
          <w:trHeight w:val="70"/>
        </w:trPr>
        <w:tc>
          <w:tcPr>
            <w:tcW w:w="1276" w:type="dxa"/>
            <w:tcBorders>
              <w:top w:val="nil"/>
              <w:left w:val="single" w:sz="4" w:space="0" w:color="auto"/>
              <w:bottom w:val="single" w:sz="4" w:space="0" w:color="auto"/>
              <w:right w:val="single" w:sz="4" w:space="0" w:color="auto"/>
            </w:tcBorders>
          </w:tcPr>
          <w:p w14:paraId="6E9CC7FF" w14:textId="77777777" w:rsidR="00FE37B8" w:rsidRPr="002E642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0FB16C90"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4111" w:type="dxa"/>
            <w:gridSpan w:val="2"/>
            <w:tcBorders>
              <w:left w:val="single" w:sz="4" w:space="0" w:color="auto"/>
              <w:bottom w:val="single" w:sz="4" w:space="0" w:color="auto"/>
              <w:right w:val="single" w:sz="4" w:space="0" w:color="auto"/>
            </w:tcBorders>
          </w:tcPr>
          <w:p w14:paraId="715DA09A" w14:textId="02780457" w:rsidR="00FE37B8" w:rsidRPr="00084454" w:rsidRDefault="00FE37B8" w:rsidP="00FE37B8">
            <w:pPr>
              <w:rPr>
                <w:rFonts w:ascii="Times New Roman" w:hAnsi="Times New Roman" w:cs="Times New Roman"/>
                <w:color w:val="000000"/>
                <w:sz w:val="20"/>
                <w:szCs w:val="20"/>
              </w:rPr>
            </w:pPr>
            <w:r>
              <w:rPr>
                <w:rFonts w:ascii="Times New Roman" w:hAnsi="Times New Roman" w:cs="Times New Roman"/>
                <w:color w:val="000000"/>
                <w:sz w:val="20"/>
                <w:szCs w:val="20"/>
              </w:rPr>
              <w:t>(</w:t>
            </w:r>
            <w:r w:rsidRPr="00D75C10">
              <w:rPr>
                <w:rFonts w:ascii="Times New Roman" w:hAnsi="Times New Roman" w:cs="Times New Roman"/>
                <w:color w:val="000000"/>
                <w:sz w:val="20"/>
                <w:szCs w:val="20"/>
              </w:rPr>
              <w:t>6121FX013</w:t>
            </w:r>
            <w:r>
              <w:rPr>
                <w:rFonts w:ascii="Times New Roman" w:hAnsi="Times New Roman" w:cs="Times New Roman"/>
                <w:color w:val="000000"/>
                <w:sz w:val="20"/>
                <w:szCs w:val="20"/>
              </w:rPr>
              <w:t xml:space="preserve">) Molekulinė biotechnologija </w:t>
            </w:r>
          </w:p>
        </w:tc>
        <w:tc>
          <w:tcPr>
            <w:tcW w:w="3685" w:type="dxa"/>
            <w:tcBorders>
              <w:top w:val="nil"/>
              <w:left w:val="single" w:sz="4" w:space="0" w:color="auto"/>
              <w:bottom w:val="single" w:sz="4" w:space="0" w:color="auto"/>
              <w:right w:val="single" w:sz="4" w:space="0" w:color="auto"/>
            </w:tcBorders>
          </w:tcPr>
          <w:p w14:paraId="2FE72D1B"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A5D81A5" w14:textId="77777777" w:rsidTr="00304EBB">
        <w:trPr>
          <w:trHeight w:val="70"/>
        </w:trPr>
        <w:tc>
          <w:tcPr>
            <w:tcW w:w="10915" w:type="dxa"/>
            <w:gridSpan w:val="5"/>
            <w:tcBorders>
              <w:top w:val="single" w:sz="4" w:space="0" w:color="auto"/>
              <w:left w:val="single" w:sz="4" w:space="0" w:color="auto"/>
              <w:bottom w:val="single" w:sz="4" w:space="0" w:color="auto"/>
              <w:right w:val="single" w:sz="4" w:space="0" w:color="auto"/>
            </w:tcBorders>
          </w:tcPr>
          <w:p w14:paraId="62DD144B" w14:textId="77777777" w:rsidR="00FE37B8" w:rsidRPr="00032718" w:rsidRDefault="00FE37B8" w:rsidP="00FE37B8">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7B4D0621" w14:textId="77777777" w:rsidR="00FE37B8" w:rsidRPr="005C50FB" w:rsidRDefault="00FE37B8" w:rsidP="00FE37B8">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4B453923" w14:textId="77777777" w:rsidR="00FE37B8" w:rsidRPr="00E56CCF" w:rsidRDefault="00FE37B8" w:rsidP="00FE37B8">
            <w:pPr>
              <w:jc w:val="both"/>
              <w:rPr>
                <w:rFonts w:ascii="Times New Roman" w:hAnsi="Times New Roman" w:cs="Times New Roman"/>
                <w:color w:val="000000" w:themeColor="text1"/>
                <w:sz w:val="19"/>
                <w:szCs w:val="19"/>
                <w:lang w:eastAsia="lt-LT"/>
              </w:rPr>
            </w:pPr>
            <w:r w:rsidRPr="00E56CCF">
              <w:rPr>
                <w:rFonts w:ascii="Times New Roman" w:hAnsi="Times New Roman" w:cs="Times New Roman"/>
                <w:b/>
                <w:color w:val="000000" w:themeColor="text1"/>
                <w:sz w:val="19"/>
                <w:szCs w:val="19"/>
                <w:lang w:eastAsia="lt-LT"/>
              </w:rPr>
              <w:t>E</w:t>
            </w:r>
            <w:r w:rsidRPr="00E56CCF">
              <w:rPr>
                <w:rFonts w:ascii="Times New Roman" w:hAnsi="Times New Roman" w:cs="Times New Roman"/>
                <w:color w:val="000000" w:themeColor="text1"/>
                <w:sz w:val="19"/>
                <w:szCs w:val="19"/>
                <w:lang w:eastAsia="lt-LT"/>
              </w:rPr>
              <w:t xml:space="preserve"> –</w:t>
            </w:r>
            <w:r w:rsidRPr="00E56CCF">
              <w:rPr>
                <w:sz w:val="19"/>
                <w:szCs w:val="19"/>
              </w:rPr>
              <w:t xml:space="preserve"> </w:t>
            </w:r>
            <w:r w:rsidRPr="00E56CCF">
              <w:rPr>
                <w:rFonts w:ascii="Times New Roman" w:hAnsi="Times New Roman" w:cs="Times New Roman"/>
                <w:color w:val="000000" w:themeColor="text1"/>
                <w:sz w:val="19"/>
                <w:szCs w:val="19"/>
                <w:lang w:eastAsia="lt-LT"/>
              </w:rPr>
              <w:t>stojamasis egzaminas/testas/esė;</w:t>
            </w:r>
          </w:p>
          <w:p w14:paraId="39ADC4A3" w14:textId="77777777" w:rsidR="00FE37B8" w:rsidRPr="0019712B" w:rsidRDefault="00FE37B8" w:rsidP="00FE37B8">
            <w:pPr>
              <w:jc w:val="both"/>
              <w:rPr>
                <w:rFonts w:ascii="Times New Roman" w:hAnsi="Times New Roman" w:cs="Times New Roman"/>
                <w:color w:val="000000" w:themeColor="text1"/>
                <w:sz w:val="20"/>
                <w:szCs w:val="20"/>
                <w:lang w:eastAsia="lt-LT"/>
              </w:rPr>
            </w:pPr>
            <w:r w:rsidRPr="00E56CCF">
              <w:rPr>
                <w:rFonts w:ascii="Times New Roman" w:hAnsi="Times New Roman" w:cs="Times New Roman"/>
                <w:b/>
                <w:color w:val="000000" w:themeColor="text1"/>
                <w:sz w:val="19"/>
                <w:szCs w:val="19"/>
                <w:lang w:eastAsia="lt-LT"/>
              </w:rPr>
              <w:t>SDS</w:t>
            </w:r>
            <w:r w:rsidRPr="00E56CCF">
              <w:rPr>
                <w:rFonts w:ascii="Times New Roman" w:hAnsi="Times New Roman" w:cs="Times New Roman"/>
                <w:color w:val="000000" w:themeColor="text1"/>
                <w:sz w:val="19"/>
                <w:szCs w:val="19"/>
                <w:lang w:eastAsia="lt-LT"/>
              </w:rPr>
              <w:t xml:space="preserve"> – studijų programos dalykų (arba keleto jų) svertinis vidurkis. </w:t>
            </w:r>
            <w:r w:rsidRPr="00E56CCF">
              <w:rPr>
                <w:rFonts w:ascii="Times New Roman" w:hAnsi="Times New Roman" w:cs="Times New Roman"/>
                <w:b/>
                <w:color w:val="000000" w:themeColor="text1"/>
                <w:sz w:val="19"/>
                <w:szCs w:val="19"/>
                <w:u w:val="single"/>
                <w:lang w:eastAsia="lt-LT"/>
              </w:rPr>
              <w:t>SDS dalykai</w:t>
            </w:r>
            <w:r w:rsidRPr="00E56CCF">
              <w:rPr>
                <w:rFonts w:ascii="Times New Roman" w:hAnsi="Times New Roman" w:cs="Times New Roman"/>
                <w:color w:val="000000" w:themeColor="text1"/>
                <w:sz w:val="19"/>
                <w:szCs w:val="19"/>
                <w:lang w:eastAsia="lt-LT"/>
              </w:rPr>
              <w:t>:</w:t>
            </w:r>
            <w:r w:rsidRPr="00E56CCF">
              <w:rPr>
                <w:sz w:val="19"/>
                <w:szCs w:val="19"/>
              </w:rPr>
              <w:t xml:space="preserve"> </w:t>
            </w:r>
            <w:r w:rsidRPr="00E56CCF">
              <w:rPr>
                <w:rFonts w:ascii="Times New Roman" w:hAnsi="Times New Roman" w:cs="Times New Roman"/>
                <w:color w:val="000000" w:themeColor="text1"/>
                <w:sz w:val="19"/>
                <w:szCs w:val="19"/>
                <w:lang w:eastAsia="lt-LT"/>
              </w:rPr>
              <w:t>Analizinė chemija; Bendroji chemija; Fizikinė chemija; Organinė chemija; Biochemija; Bioorganinė chemija.</w:t>
            </w:r>
            <w:r>
              <w:rPr>
                <w:rFonts w:ascii="Times New Roman" w:hAnsi="Times New Roman" w:cs="Times New Roman"/>
                <w:color w:val="000000" w:themeColor="text1"/>
                <w:sz w:val="20"/>
                <w:szCs w:val="20"/>
                <w:lang w:eastAsia="lt-LT"/>
              </w:rPr>
              <w:t xml:space="preserve"> </w:t>
            </w:r>
          </w:p>
        </w:tc>
      </w:tr>
      <w:tr w:rsidR="00FE37B8" w:rsidRPr="0019712B" w14:paraId="58577A35" w14:textId="77777777" w:rsidTr="00304EBB">
        <w:trPr>
          <w:trHeight w:val="199"/>
        </w:trPr>
        <w:tc>
          <w:tcPr>
            <w:tcW w:w="1276" w:type="dxa"/>
            <w:tcBorders>
              <w:top w:val="single" w:sz="4" w:space="0" w:color="auto"/>
              <w:left w:val="single" w:sz="4" w:space="0" w:color="auto"/>
              <w:bottom w:val="nil"/>
              <w:right w:val="single" w:sz="4" w:space="0" w:color="auto"/>
            </w:tcBorders>
          </w:tcPr>
          <w:p w14:paraId="50438E60" w14:textId="77777777" w:rsidR="00FE37B8" w:rsidRPr="002E6429" w:rsidRDefault="00FE37B8" w:rsidP="00FE37B8">
            <w:pPr>
              <w:jc w:val="center"/>
              <w:rPr>
                <w:rFonts w:ascii="Times New Roman" w:hAnsi="Times New Roman" w:cs="Times New Roman"/>
                <w:color w:val="000000" w:themeColor="text1"/>
                <w:sz w:val="20"/>
                <w:szCs w:val="20"/>
                <w:lang w:eastAsia="lt-LT"/>
              </w:rPr>
            </w:pPr>
            <w:r w:rsidRPr="002C6462">
              <w:rPr>
                <w:rFonts w:ascii="Times New Roman" w:hAnsi="Times New Roman" w:cs="Times New Roman"/>
                <w:color w:val="000000" w:themeColor="text1"/>
                <w:sz w:val="20"/>
                <w:szCs w:val="20"/>
                <w:lang w:eastAsia="lt-LT"/>
              </w:rPr>
              <w:t>6211DX009</w:t>
            </w:r>
          </w:p>
        </w:tc>
        <w:tc>
          <w:tcPr>
            <w:tcW w:w="1843" w:type="dxa"/>
            <w:vMerge w:val="restart"/>
            <w:tcBorders>
              <w:top w:val="single" w:sz="4" w:space="0" w:color="auto"/>
              <w:left w:val="single" w:sz="4" w:space="0" w:color="auto"/>
              <w:bottom w:val="nil"/>
              <w:right w:val="single" w:sz="4" w:space="0" w:color="auto"/>
            </w:tcBorders>
          </w:tcPr>
          <w:p w14:paraId="4AB9E73E" w14:textId="77777777" w:rsidR="00FE37B8" w:rsidRPr="00E860CB" w:rsidRDefault="00FE37B8" w:rsidP="00FE37B8">
            <w:pPr>
              <w:rPr>
                <w:rFonts w:ascii="Times New Roman" w:hAnsi="Times New Roman" w:cs="Times New Roman"/>
                <w:color w:val="000000" w:themeColor="text1"/>
                <w:sz w:val="20"/>
                <w:szCs w:val="20"/>
                <w:lang w:eastAsia="lt-LT"/>
              </w:rPr>
            </w:pPr>
            <w:r w:rsidRPr="00E860CB">
              <w:rPr>
                <w:rFonts w:ascii="Times New Roman" w:hAnsi="Times New Roman" w:cs="Times New Roman"/>
                <w:color w:val="000000" w:themeColor="text1"/>
                <w:sz w:val="20"/>
                <w:szCs w:val="20"/>
                <w:lang w:eastAsia="lt-LT"/>
              </w:rPr>
              <w:t>Biofizika (lietuvių / anglų k.)</w:t>
            </w:r>
          </w:p>
        </w:tc>
        <w:tc>
          <w:tcPr>
            <w:tcW w:w="709" w:type="dxa"/>
            <w:tcBorders>
              <w:left w:val="single" w:sz="4" w:space="0" w:color="auto"/>
              <w:right w:val="single" w:sz="4" w:space="0" w:color="auto"/>
            </w:tcBorders>
          </w:tcPr>
          <w:p w14:paraId="58E924B7" w14:textId="77777777" w:rsidR="00FE37B8" w:rsidRPr="00084454"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w:t>
            </w:r>
          </w:p>
        </w:tc>
        <w:tc>
          <w:tcPr>
            <w:tcW w:w="3402" w:type="dxa"/>
            <w:tcBorders>
              <w:left w:val="single" w:sz="4" w:space="0" w:color="auto"/>
              <w:right w:val="single" w:sz="4" w:space="0" w:color="auto"/>
            </w:tcBorders>
          </w:tcPr>
          <w:p w14:paraId="03326F9A" w14:textId="77777777" w:rsidR="00FE37B8" w:rsidRPr="00084454" w:rsidRDefault="00FE37B8" w:rsidP="00FE37B8">
            <w:pPr>
              <w:rPr>
                <w:rFonts w:ascii="Times New Roman" w:hAnsi="Times New Roman" w:cs="Times New Roman"/>
                <w:color w:val="000000" w:themeColor="text1"/>
                <w:sz w:val="20"/>
                <w:szCs w:val="20"/>
              </w:rPr>
            </w:pPr>
            <w:r>
              <w:rPr>
                <w:rFonts w:ascii="Times New Roman" w:hAnsi="Times New Roman" w:cs="Times New Roman"/>
                <w:color w:val="000000"/>
                <w:sz w:val="20"/>
                <w:szCs w:val="20"/>
              </w:rPr>
              <w:t>Matematikos mokslai</w:t>
            </w:r>
          </w:p>
        </w:tc>
        <w:tc>
          <w:tcPr>
            <w:tcW w:w="3685" w:type="dxa"/>
            <w:tcBorders>
              <w:top w:val="single" w:sz="4" w:space="0" w:color="auto"/>
              <w:left w:val="single" w:sz="4" w:space="0" w:color="auto"/>
              <w:bottom w:val="nil"/>
              <w:right w:val="single" w:sz="4" w:space="0" w:color="auto"/>
            </w:tcBorders>
          </w:tcPr>
          <w:p w14:paraId="40F028BC" w14:textId="77777777" w:rsidR="00FE37B8" w:rsidRPr="002106D3"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VS + kD + P</w:t>
            </w:r>
          </w:p>
        </w:tc>
      </w:tr>
      <w:tr w:rsidR="00FE37B8" w:rsidRPr="0019712B" w14:paraId="096456C0" w14:textId="77777777" w:rsidTr="00304EBB">
        <w:trPr>
          <w:trHeight w:val="212"/>
        </w:trPr>
        <w:tc>
          <w:tcPr>
            <w:tcW w:w="1276" w:type="dxa"/>
            <w:tcBorders>
              <w:top w:val="nil"/>
              <w:left w:val="single" w:sz="4" w:space="0" w:color="auto"/>
              <w:bottom w:val="nil"/>
              <w:right w:val="single" w:sz="4" w:space="0" w:color="auto"/>
            </w:tcBorders>
          </w:tcPr>
          <w:p w14:paraId="2EF81FCB" w14:textId="77777777"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7FE86EBB"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12ED00C9" w14:textId="77777777" w:rsidR="00FE37B8" w:rsidRPr="00084454"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B01</w:t>
            </w:r>
          </w:p>
        </w:tc>
        <w:tc>
          <w:tcPr>
            <w:tcW w:w="3402" w:type="dxa"/>
            <w:tcBorders>
              <w:left w:val="single" w:sz="4" w:space="0" w:color="auto"/>
              <w:bottom w:val="single" w:sz="4" w:space="0" w:color="auto"/>
              <w:right w:val="single" w:sz="4" w:space="0" w:color="auto"/>
            </w:tcBorders>
          </w:tcPr>
          <w:p w14:paraId="2943D472" w14:textId="77777777" w:rsidR="00FE37B8" w:rsidRPr="00084454" w:rsidRDefault="00FE37B8" w:rsidP="00FE37B8">
            <w:pPr>
              <w:rPr>
                <w:rFonts w:ascii="Times New Roman" w:hAnsi="Times New Roman" w:cs="Times New Roman"/>
                <w:color w:val="000000" w:themeColor="text1"/>
                <w:sz w:val="20"/>
                <w:szCs w:val="20"/>
              </w:rPr>
            </w:pPr>
            <w:r w:rsidRPr="00084454">
              <w:rPr>
                <w:rFonts w:ascii="Times New Roman" w:hAnsi="Times New Roman" w:cs="Times New Roman"/>
                <w:color w:val="000000"/>
                <w:sz w:val="20"/>
                <w:szCs w:val="20"/>
              </w:rPr>
              <w:t>Informatika</w:t>
            </w:r>
          </w:p>
        </w:tc>
        <w:tc>
          <w:tcPr>
            <w:tcW w:w="3685" w:type="dxa"/>
            <w:tcBorders>
              <w:top w:val="nil"/>
              <w:left w:val="single" w:sz="4" w:space="0" w:color="auto"/>
              <w:bottom w:val="nil"/>
              <w:right w:val="single" w:sz="4" w:space="0" w:color="auto"/>
            </w:tcBorders>
          </w:tcPr>
          <w:p w14:paraId="2A39E073" w14:textId="77777777"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23E3A50A" w14:textId="77777777" w:rsidTr="00304EBB">
        <w:trPr>
          <w:trHeight w:val="122"/>
        </w:trPr>
        <w:tc>
          <w:tcPr>
            <w:tcW w:w="1276" w:type="dxa"/>
            <w:tcBorders>
              <w:top w:val="nil"/>
              <w:left w:val="single" w:sz="4" w:space="0" w:color="auto"/>
              <w:bottom w:val="nil"/>
              <w:right w:val="single" w:sz="4" w:space="0" w:color="auto"/>
            </w:tcBorders>
          </w:tcPr>
          <w:p w14:paraId="6960B55A" w14:textId="6B2A5AF4"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vMerge w:val="restart"/>
            <w:tcBorders>
              <w:top w:val="nil"/>
              <w:left w:val="single" w:sz="4" w:space="0" w:color="auto"/>
              <w:bottom w:val="nil"/>
              <w:right w:val="single" w:sz="4" w:space="0" w:color="auto"/>
            </w:tcBorders>
          </w:tcPr>
          <w:p w14:paraId="3E1A20FA" w14:textId="762E5972" w:rsidR="00FE37B8"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0B6FE426" w14:textId="77777777" w:rsidR="00FE37B8" w:rsidRPr="00084454"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B04</w:t>
            </w:r>
          </w:p>
        </w:tc>
        <w:tc>
          <w:tcPr>
            <w:tcW w:w="3402" w:type="dxa"/>
            <w:tcBorders>
              <w:top w:val="single" w:sz="4" w:space="0" w:color="auto"/>
              <w:left w:val="single" w:sz="4" w:space="0" w:color="auto"/>
              <w:right w:val="single" w:sz="4" w:space="0" w:color="auto"/>
            </w:tcBorders>
          </w:tcPr>
          <w:p w14:paraId="5E904AAA" w14:textId="77777777" w:rsidR="00FE37B8" w:rsidRPr="00084454" w:rsidRDefault="00FE37B8" w:rsidP="00FE37B8">
            <w:pPr>
              <w:rPr>
                <w:rFonts w:ascii="Times New Roman" w:hAnsi="Times New Roman" w:cs="Times New Roman"/>
                <w:color w:val="000000" w:themeColor="text1"/>
                <w:sz w:val="20"/>
                <w:szCs w:val="20"/>
              </w:rPr>
            </w:pPr>
            <w:r w:rsidRPr="00084454">
              <w:rPr>
                <w:rFonts w:ascii="Times New Roman" w:hAnsi="Times New Roman" w:cs="Times New Roman"/>
                <w:color w:val="000000"/>
                <w:sz w:val="20"/>
                <w:szCs w:val="20"/>
              </w:rPr>
              <w:t>Informatikos inžinerija</w:t>
            </w:r>
          </w:p>
        </w:tc>
        <w:tc>
          <w:tcPr>
            <w:tcW w:w="3685" w:type="dxa"/>
            <w:tcBorders>
              <w:top w:val="nil"/>
              <w:left w:val="single" w:sz="4" w:space="0" w:color="auto"/>
              <w:bottom w:val="nil"/>
              <w:right w:val="single" w:sz="4" w:space="0" w:color="auto"/>
            </w:tcBorders>
          </w:tcPr>
          <w:p w14:paraId="608D32D3" w14:textId="2D0B4368"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0981C01" w14:textId="77777777" w:rsidTr="00304EBB">
        <w:trPr>
          <w:trHeight w:val="122"/>
        </w:trPr>
        <w:tc>
          <w:tcPr>
            <w:tcW w:w="1276" w:type="dxa"/>
            <w:tcBorders>
              <w:top w:val="nil"/>
              <w:left w:val="single" w:sz="4" w:space="0" w:color="auto"/>
              <w:bottom w:val="nil"/>
              <w:right w:val="single" w:sz="4" w:space="0" w:color="auto"/>
            </w:tcBorders>
          </w:tcPr>
          <w:p w14:paraId="6F3F490C" w14:textId="77777777"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69E23815"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268E7F08" w14:textId="77777777" w:rsidR="00FE37B8" w:rsidRPr="00084454"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C01</w:t>
            </w:r>
          </w:p>
        </w:tc>
        <w:tc>
          <w:tcPr>
            <w:tcW w:w="3402" w:type="dxa"/>
            <w:tcBorders>
              <w:left w:val="single" w:sz="4" w:space="0" w:color="auto"/>
              <w:right w:val="single" w:sz="4" w:space="0" w:color="auto"/>
            </w:tcBorders>
          </w:tcPr>
          <w:p w14:paraId="43AC23FB" w14:textId="77777777" w:rsidR="00FE37B8" w:rsidRPr="00084454" w:rsidRDefault="00FE37B8" w:rsidP="00FE37B8">
            <w:pPr>
              <w:rPr>
                <w:rFonts w:ascii="Times New Roman" w:hAnsi="Times New Roman" w:cs="Times New Roman"/>
                <w:color w:val="000000" w:themeColor="text1"/>
                <w:sz w:val="20"/>
                <w:szCs w:val="20"/>
              </w:rPr>
            </w:pPr>
            <w:r w:rsidRPr="00084454">
              <w:rPr>
                <w:rFonts w:ascii="Times New Roman" w:hAnsi="Times New Roman" w:cs="Times New Roman"/>
                <w:color w:val="000000"/>
                <w:sz w:val="20"/>
                <w:szCs w:val="20"/>
              </w:rPr>
              <w:t>Chemija</w:t>
            </w:r>
          </w:p>
        </w:tc>
        <w:tc>
          <w:tcPr>
            <w:tcW w:w="3685" w:type="dxa"/>
            <w:tcBorders>
              <w:top w:val="nil"/>
              <w:left w:val="single" w:sz="4" w:space="0" w:color="auto"/>
              <w:bottom w:val="nil"/>
              <w:right w:val="single" w:sz="4" w:space="0" w:color="auto"/>
            </w:tcBorders>
          </w:tcPr>
          <w:p w14:paraId="3DED385D" w14:textId="77777777"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5A4BCB3" w14:textId="77777777" w:rsidTr="00304EBB">
        <w:trPr>
          <w:trHeight w:val="122"/>
        </w:trPr>
        <w:tc>
          <w:tcPr>
            <w:tcW w:w="1276" w:type="dxa"/>
            <w:tcBorders>
              <w:top w:val="nil"/>
              <w:left w:val="single" w:sz="4" w:space="0" w:color="auto"/>
              <w:bottom w:val="nil"/>
              <w:right w:val="single" w:sz="4" w:space="0" w:color="auto"/>
            </w:tcBorders>
          </w:tcPr>
          <w:p w14:paraId="7677327E" w14:textId="77777777"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5D90DB3"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02EF64AC" w14:textId="77777777" w:rsidR="00FE37B8" w:rsidRPr="00084454"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C02</w:t>
            </w:r>
          </w:p>
        </w:tc>
        <w:tc>
          <w:tcPr>
            <w:tcW w:w="3402" w:type="dxa"/>
            <w:tcBorders>
              <w:left w:val="single" w:sz="4" w:space="0" w:color="auto"/>
              <w:right w:val="single" w:sz="4" w:space="0" w:color="auto"/>
            </w:tcBorders>
          </w:tcPr>
          <w:p w14:paraId="34F5C964" w14:textId="77777777" w:rsidR="00FE37B8" w:rsidRPr="00084454" w:rsidRDefault="00FE37B8" w:rsidP="00FE37B8">
            <w:pPr>
              <w:rPr>
                <w:rFonts w:ascii="Times New Roman" w:hAnsi="Times New Roman" w:cs="Times New Roman"/>
                <w:color w:val="000000" w:themeColor="text1"/>
                <w:sz w:val="20"/>
                <w:szCs w:val="20"/>
              </w:rPr>
            </w:pPr>
            <w:r w:rsidRPr="00084454">
              <w:rPr>
                <w:rFonts w:ascii="Times New Roman" w:hAnsi="Times New Roman" w:cs="Times New Roman"/>
                <w:color w:val="000000"/>
                <w:sz w:val="20"/>
                <w:szCs w:val="20"/>
              </w:rPr>
              <w:t xml:space="preserve">Fizika </w:t>
            </w:r>
          </w:p>
        </w:tc>
        <w:tc>
          <w:tcPr>
            <w:tcW w:w="3685" w:type="dxa"/>
            <w:tcBorders>
              <w:top w:val="nil"/>
              <w:left w:val="single" w:sz="4" w:space="0" w:color="auto"/>
              <w:bottom w:val="nil"/>
              <w:right w:val="single" w:sz="4" w:space="0" w:color="auto"/>
            </w:tcBorders>
          </w:tcPr>
          <w:p w14:paraId="543BCFEE" w14:textId="77777777"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5FADA16" w14:textId="77777777" w:rsidTr="00304EBB">
        <w:trPr>
          <w:trHeight w:val="122"/>
        </w:trPr>
        <w:tc>
          <w:tcPr>
            <w:tcW w:w="1276" w:type="dxa"/>
            <w:tcBorders>
              <w:top w:val="nil"/>
              <w:left w:val="single" w:sz="4" w:space="0" w:color="auto"/>
              <w:bottom w:val="nil"/>
              <w:right w:val="single" w:sz="4" w:space="0" w:color="auto"/>
            </w:tcBorders>
          </w:tcPr>
          <w:p w14:paraId="6BE7CD55" w14:textId="77777777"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6BD1976"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0F8686C8" w14:textId="77777777" w:rsidR="00FE37B8" w:rsidRPr="00084454"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C04</w:t>
            </w:r>
          </w:p>
        </w:tc>
        <w:tc>
          <w:tcPr>
            <w:tcW w:w="3402" w:type="dxa"/>
            <w:tcBorders>
              <w:left w:val="single" w:sz="4" w:space="0" w:color="auto"/>
              <w:right w:val="single" w:sz="4" w:space="0" w:color="auto"/>
            </w:tcBorders>
          </w:tcPr>
          <w:p w14:paraId="36ED6200" w14:textId="77777777" w:rsidR="00FE37B8" w:rsidRPr="00084454" w:rsidRDefault="00FE37B8" w:rsidP="00FE37B8">
            <w:pPr>
              <w:rPr>
                <w:rFonts w:ascii="Times New Roman" w:hAnsi="Times New Roman" w:cs="Times New Roman"/>
                <w:color w:val="000000" w:themeColor="text1"/>
                <w:sz w:val="20"/>
                <w:szCs w:val="20"/>
              </w:rPr>
            </w:pPr>
            <w:r w:rsidRPr="00084454">
              <w:rPr>
                <w:rFonts w:ascii="Times New Roman" w:hAnsi="Times New Roman" w:cs="Times New Roman"/>
                <w:color w:val="000000"/>
                <w:sz w:val="20"/>
                <w:szCs w:val="20"/>
              </w:rPr>
              <w:t>Aplinkotyra</w:t>
            </w:r>
          </w:p>
        </w:tc>
        <w:tc>
          <w:tcPr>
            <w:tcW w:w="3685" w:type="dxa"/>
            <w:tcBorders>
              <w:top w:val="nil"/>
              <w:left w:val="single" w:sz="4" w:space="0" w:color="auto"/>
              <w:bottom w:val="nil"/>
              <w:right w:val="single" w:sz="4" w:space="0" w:color="auto"/>
            </w:tcBorders>
          </w:tcPr>
          <w:p w14:paraId="4BD56E72" w14:textId="77777777"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2F496495" w14:textId="77777777" w:rsidTr="00304EBB">
        <w:trPr>
          <w:trHeight w:val="122"/>
        </w:trPr>
        <w:tc>
          <w:tcPr>
            <w:tcW w:w="1276" w:type="dxa"/>
            <w:tcBorders>
              <w:top w:val="nil"/>
              <w:left w:val="single" w:sz="4" w:space="0" w:color="auto"/>
              <w:bottom w:val="nil"/>
              <w:right w:val="single" w:sz="4" w:space="0" w:color="auto"/>
            </w:tcBorders>
          </w:tcPr>
          <w:p w14:paraId="138D738F" w14:textId="77777777" w:rsidR="00FE37B8" w:rsidRPr="002E642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496E834"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1C56CFA9" w14:textId="77777777" w:rsidR="00FE37B8" w:rsidRDefault="00FE37B8" w:rsidP="00FE37B8">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w:t>
            </w:r>
          </w:p>
        </w:tc>
        <w:tc>
          <w:tcPr>
            <w:tcW w:w="3402" w:type="dxa"/>
            <w:tcBorders>
              <w:left w:val="single" w:sz="4" w:space="0" w:color="auto"/>
              <w:bottom w:val="single" w:sz="4" w:space="0" w:color="auto"/>
              <w:right w:val="single" w:sz="4" w:space="0" w:color="auto"/>
            </w:tcBorders>
          </w:tcPr>
          <w:p w14:paraId="496945C9" w14:textId="77777777" w:rsidR="00FE37B8" w:rsidRDefault="00FE37B8" w:rsidP="00FE37B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Gyvybės mokslai</w:t>
            </w:r>
          </w:p>
        </w:tc>
        <w:tc>
          <w:tcPr>
            <w:tcW w:w="3685" w:type="dxa"/>
            <w:tcBorders>
              <w:top w:val="nil"/>
              <w:left w:val="single" w:sz="4" w:space="0" w:color="auto"/>
              <w:bottom w:val="nil"/>
              <w:right w:val="single" w:sz="4" w:space="0" w:color="auto"/>
            </w:tcBorders>
          </w:tcPr>
          <w:p w14:paraId="66A6FD1E" w14:textId="77777777"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23460B87" w14:textId="77777777" w:rsidTr="00304EBB">
        <w:trPr>
          <w:trHeight w:val="122"/>
        </w:trPr>
        <w:tc>
          <w:tcPr>
            <w:tcW w:w="1276" w:type="dxa"/>
            <w:tcBorders>
              <w:top w:val="nil"/>
              <w:left w:val="single" w:sz="4" w:space="0" w:color="auto"/>
              <w:bottom w:val="nil"/>
              <w:right w:val="single" w:sz="4" w:space="0" w:color="auto"/>
            </w:tcBorders>
          </w:tcPr>
          <w:p w14:paraId="2DA46532" w14:textId="52415256"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vMerge w:val="restart"/>
            <w:tcBorders>
              <w:top w:val="nil"/>
              <w:left w:val="single" w:sz="4" w:space="0" w:color="auto"/>
              <w:bottom w:val="nil"/>
              <w:right w:val="single" w:sz="4" w:space="0" w:color="auto"/>
            </w:tcBorders>
          </w:tcPr>
          <w:p w14:paraId="16CB0A6E" w14:textId="2227219D" w:rsidR="00FE37B8"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065BDA95" w14:textId="77777777" w:rsidR="00FE37B8" w:rsidRPr="009C727D"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D02</w:t>
            </w:r>
          </w:p>
        </w:tc>
        <w:tc>
          <w:tcPr>
            <w:tcW w:w="3402" w:type="dxa"/>
            <w:tcBorders>
              <w:top w:val="single" w:sz="4" w:space="0" w:color="auto"/>
              <w:left w:val="single" w:sz="4" w:space="0" w:color="auto"/>
              <w:right w:val="single" w:sz="4" w:space="0" w:color="auto"/>
            </w:tcBorders>
          </w:tcPr>
          <w:p w14:paraId="0CDD3796" w14:textId="77777777" w:rsidR="00FE37B8" w:rsidRPr="009C727D" w:rsidRDefault="00FE37B8" w:rsidP="00FE37B8">
            <w:pPr>
              <w:rPr>
                <w:rFonts w:ascii="Times New Roman" w:hAnsi="Times New Roman" w:cs="Times New Roman"/>
                <w:color w:val="000000" w:themeColor="text1"/>
                <w:sz w:val="20"/>
                <w:szCs w:val="20"/>
              </w:rPr>
            </w:pPr>
            <w:r w:rsidRPr="009C727D">
              <w:rPr>
                <w:rFonts w:ascii="Times New Roman" w:hAnsi="Times New Roman" w:cs="Times New Roman"/>
                <w:color w:val="000000"/>
                <w:sz w:val="20"/>
                <w:szCs w:val="20"/>
              </w:rPr>
              <w:t>Genetika (gretutinių studijų)</w:t>
            </w:r>
          </w:p>
        </w:tc>
        <w:tc>
          <w:tcPr>
            <w:tcW w:w="3685" w:type="dxa"/>
            <w:tcBorders>
              <w:top w:val="nil"/>
              <w:left w:val="single" w:sz="4" w:space="0" w:color="auto"/>
              <w:bottom w:val="nil"/>
              <w:right w:val="single" w:sz="4" w:space="0" w:color="auto"/>
            </w:tcBorders>
          </w:tcPr>
          <w:p w14:paraId="1DAA247A" w14:textId="7B89803B"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623F441" w14:textId="77777777" w:rsidTr="00304EBB">
        <w:trPr>
          <w:trHeight w:val="122"/>
        </w:trPr>
        <w:tc>
          <w:tcPr>
            <w:tcW w:w="1276" w:type="dxa"/>
            <w:tcBorders>
              <w:top w:val="nil"/>
              <w:left w:val="single" w:sz="4" w:space="0" w:color="auto"/>
              <w:bottom w:val="nil"/>
              <w:right w:val="single" w:sz="4" w:space="0" w:color="auto"/>
            </w:tcBorders>
          </w:tcPr>
          <w:p w14:paraId="5134FE27" w14:textId="77777777"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7906FC46"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1C090F08" w14:textId="77777777" w:rsidR="00FE37B8" w:rsidRPr="009C727D"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D04</w:t>
            </w:r>
          </w:p>
        </w:tc>
        <w:tc>
          <w:tcPr>
            <w:tcW w:w="3402" w:type="dxa"/>
            <w:tcBorders>
              <w:left w:val="single" w:sz="4" w:space="0" w:color="auto"/>
              <w:right w:val="single" w:sz="4" w:space="0" w:color="auto"/>
            </w:tcBorders>
          </w:tcPr>
          <w:p w14:paraId="2292544A" w14:textId="77777777" w:rsidR="00FE37B8" w:rsidRPr="009C727D" w:rsidRDefault="00FE37B8" w:rsidP="00FE37B8">
            <w:pPr>
              <w:rPr>
                <w:rFonts w:ascii="Times New Roman" w:hAnsi="Times New Roman" w:cs="Times New Roman"/>
                <w:color w:val="000000" w:themeColor="text1"/>
                <w:sz w:val="20"/>
                <w:szCs w:val="20"/>
              </w:rPr>
            </w:pPr>
            <w:r w:rsidRPr="009C727D">
              <w:rPr>
                <w:rFonts w:ascii="Times New Roman" w:hAnsi="Times New Roman" w:cs="Times New Roman"/>
                <w:color w:val="000000"/>
                <w:sz w:val="20"/>
                <w:szCs w:val="20"/>
              </w:rPr>
              <w:t>Molekulinė biologija (gretutinių studijų)</w:t>
            </w:r>
          </w:p>
        </w:tc>
        <w:tc>
          <w:tcPr>
            <w:tcW w:w="3685" w:type="dxa"/>
            <w:tcBorders>
              <w:top w:val="nil"/>
              <w:left w:val="single" w:sz="4" w:space="0" w:color="auto"/>
              <w:bottom w:val="nil"/>
              <w:right w:val="single" w:sz="4" w:space="0" w:color="auto"/>
            </w:tcBorders>
          </w:tcPr>
          <w:p w14:paraId="62B85F11" w14:textId="77777777"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FE4A0CF" w14:textId="77777777" w:rsidTr="00304EBB">
        <w:trPr>
          <w:trHeight w:val="122"/>
        </w:trPr>
        <w:tc>
          <w:tcPr>
            <w:tcW w:w="1276" w:type="dxa"/>
            <w:tcBorders>
              <w:top w:val="nil"/>
              <w:left w:val="single" w:sz="4" w:space="0" w:color="auto"/>
              <w:bottom w:val="nil"/>
              <w:right w:val="single" w:sz="4" w:space="0" w:color="auto"/>
            </w:tcBorders>
          </w:tcPr>
          <w:p w14:paraId="3C5E3CBA" w14:textId="77777777"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64C809E"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3FEEE718" w14:textId="77777777" w:rsidR="00FE37B8" w:rsidRPr="00084454" w:rsidRDefault="00FE37B8" w:rsidP="00FE37B8">
            <w:pPr>
              <w:jc w:val="center"/>
              <w:rPr>
                <w:rFonts w:ascii="Times New Roman" w:hAnsi="Times New Roman" w:cs="Times New Roman"/>
                <w:color w:val="000000"/>
                <w:sz w:val="20"/>
                <w:szCs w:val="20"/>
              </w:rPr>
            </w:pPr>
            <w:r>
              <w:rPr>
                <w:rFonts w:ascii="Times New Roman" w:hAnsi="Times New Roman" w:cs="Times New Roman"/>
                <w:color w:val="000000"/>
                <w:sz w:val="20"/>
                <w:szCs w:val="20"/>
              </w:rPr>
              <w:t>E06</w:t>
            </w:r>
          </w:p>
        </w:tc>
        <w:tc>
          <w:tcPr>
            <w:tcW w:w="3402" w:type="dxa"/>
            <w:tcBorders>
              <w:left w:val="single" w:sz="4" w:space="0" w:color="auto"/>
              <w:right w:val="single" w:sz="4" w:space="0" w:color="auto"/>
            </w:tcBorders>
          </w:tcPr>
          <w:p w14:paraId="4B245850" w14:textId="77777777" w:rsidR="00FE37B8" w:rsidRPr="00084454" w:rsidRDefault="00FE37B8" w:rsidP="00FE37B8">
            <w:pPr>
              <w:rPr>
                <w:rFonts w:ascii="Times New Roman" w:hAnsi="Times New Roman" w:cs="Times New Roman"/>
                <w:color w:val="000000"/>
                <w:sz w:val="20"/>
                <w:szCs w:val="20"/>
              </w:rPr>
            </w:pPr>
            <w:r w:rsidRPr="00084454">
              <w:rPr>
                <w:rFonts w:ascii="Times New Roman" w:hAnsi="Times New Roman" w:cs="Times New Roman"/>
                <w:color w:val="000000"/>
                <w:sz w:val="20"/>
                <w:szCs w:val="20"/>
              </w:rPr>
              <w:t>Mechanikos inžinerija</w:t>
            </w:r>
          </w:p>
        </w:tc>
        <w:tc>
          <w:tcPr>
            <w:tcW w:w="3685" w:type="dxa"/>
            <w:tcBorders>
              <w:top w:val="nil"/>
              <w:left w:val="single" w:sz="4" w:space="0" w:color="auto"/>
              <w:bottom w:val="nil"/>
              <w:right w:val="single" w:sz="4" w:space="0" w:color="auto"/>
            </w:tcBorders>
          </w:tcPr>
          <w:p w14:paraId="4C5CD1AC" w14:textId="77777777"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D2A6DAA" w14:textId="77777777" w:rsidTr="00304EBB">
        <w:trPr>
          <w:trHeight w:val="122"/>
        </w:trPr>
        <w:tc>
          <w:tcPr>
            <w:tcW w:w="1276" w:type="dxa"/>
            <w:tcBorders>
              <w:top w:val="nil"/>
              <w:left w:val="single" w:sz="4" w:space="0" w:color="auto"/>
              <w:bottom w:val="nil"/>
              <w:right w:val="single" w:sz="4" w:space="0" w:color="auto"/>
            </w:tcBorders>
          </w:tcPr>
          <w:p w14:paraId="20F9D934" w14:textId="77777777"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C0E559E"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3CF74AF1" w14:textId="77777777" w:rsidR="00FE37B8" w:rsidRPr="00084454" w:rsidRDefault="00FE37B8" w:rsidP="00FE37B8">
            <w:pPr>
              <w:jc w:val="center"/>
              <w:rPr>
                <w:rFonts w:ascii="Times New Roman" w:hAnsi="Times New Roman" w:cs="Times New Roman"/>
                <w:color w:val="000000"/>
                <w:sz w:val="20"/>
                <w:szCs w:val="20"/>
              </w:rPr>
            </w:pPr>
            <w:r>
              <w:rPr>
                <w:rFonts w:ascii="Times New Roman" w:hAnsi="Times New Roman" w:cs="Times New Roman"/>
                <w:color w:val="000000"/>
                <w:sz w:val="20"/>
                <w:szCs w:val="20"/>
              </w:rPr>
              <w:t>E08</w:t>
            </w:r>
          </w:p>
        </w:tc>
        <w:tc>
          <w:tcPr>
            <w:tcW w:w="3402" w:type="dxa"/>
            <w:tcBorders>
              <w:left w:val="single" w:sz="4" w:space="0" w:color="auto"/>
              <w:right w:val="single" w:sz="4" w:space="0" w:color="auto"/>
            </w:tcBorders>
          </w:tcPr>
          <w:p w14:paraId="7602D065" w14:textId="77777777" w:rsidR="00FE37B8" w:rsidRPr="00084454" w:rsidRDefault="00FE37B8" w:rsidP="00FE37B8">
            <w:pPr>
              <w:rPr>
                <w:rFonts w:ascii="Times New Roman" w:hAnsi="Times New Roman" w:cs="Times New Roman"/>
                <w:color w:val="000000"/>
                <w:sz w:val="20"/>
                <w:szCs w:val="20"/>
              </w:rPr>
            </w:pPr>
            <w:r>
              <w:rPr>
                <w:rFonts w:ascii="Times New Roman" w:hAnsi="Times New Roman" w:cs="Times New Roman"/>
                <w:color w:val="000000"/>
                <w:sz w:val="20"/>
                <w:szCs w:val="20"/>
              </w:rPr>
              <w:t>E</w:t>
            </w:r>
            <w:r w:rsidRPr="00084454">
              <w:rPr>
                <w:rFonts w:ascii="Times New Roman" w:hAnsi="Times New Roman" w:cs="Times New Roman"/>
                <w:color w:val="000000"/>
                <w:sz w:val="20"/>
                <w:szCs w:val="20"/>
              </w:rPr>
              <w:t>lektros inžinerija</w:t>
            </w:r>
          </w:p>
        </w:tc>
        <w:tc>
          <w:tcPr>
            <w:tcW w:w="3685" w:type="dxa"/>
            <w:tcBorders>
              <w:top w:val="nil"/>
              <w:left w:val="single" w:sz="4" w:space="0" w:color="auto"/>
              <w:bottom w:val="nil"/>
              <w:right w:val="single" w:sz="4" w:space="0" w:color="auto"/>
            </w:tcBorders>
          </w:tcPr>
          <w:p w14:paraId="6501B284" w14:textId="77777777"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47A684D4" w14:textId="77777777" w:rsidTr="00304EBB">
        <w:trPr>
          <w:trHeight w:val="122"/>
        </w:trPr>
        <w:tc>
          <w:tcPr>
            <w:tcW w:w="1276" w:type="dxa"/>
            <w:tcBorders>
              <w:top w:val="nil"/>
              <w:left w:val="single" w:sz="4" w:space="0" w:color="auto"/>
              <w:bottom w:val="nil"/>
              <w:right w:val="single" w:sz="4" w:space="0" w:color="auto"/>
            </w:tcBorders>
          </w:tcPr>
          <w:p w14:paraId="2FBDC1F7" w14:textId="77777777"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DC6E4D8"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7245EA36" w14:textId="77777777" w:rsidR="00FE37B8" w:rsidRPr="00084454"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E09</w:t>
            </w:r>
          </w:p>
        </w:tc>
        <w:tc>
          <w:tcPr>
            <w:tcW w:w="3402" w:type="dxa"/>
            <w:tcBorders>
              <w:left w:val="single" w:sz="4" w:space="0" w:color="auto"/>
              <w:right w:val="single" w:sz="4" w:space="0" w:color="auto"/>
            </w:tcBorders>
          </w:tcPr>
          <w:p w14:paraId="7F371F36" w14:textId="77777777" w:rsidR="00FE37B8" w:rsidRPr="00084454" w:rsidRDefault="00FE37B8" w:rsidP="00FE37B8">
            <w:pPr>
              <w:rPr>
                <w:rFonts w:ascii="Times New Roman" w:hAnsi="Times New Roman" w:cs="Times New Roman"/>
                <w:color w:val="000000" w:themeColor="text1"/>
                <w:sz w:val="20"/>
                <w:szCs w:val="20"/>
              </w:rPr>
            </w:pPr>
            <w:r w:rsidRPr="00084454">
              <w:rPr>
                <w:rFonts w:ascii="Times New Roman" w:hAnsi="Times New Roman" w:cs="Times New Roman"/>
                <w:color w:val="000000"/>
                <w:sz w:val="20"/>
                <w:szCs w:val="20"/>
              </w:rPr>
              <w:t xml:space="preserve">Elektronikos inžinerija </w:t>
            </w:r>
          </w:p>
        </w:tc>
        <w:tc>
          <w:tcPr>
            <w:tcW w:w="3685" w:type="dxa"/>
            <w:tcBorders>
              <w:top w:val="nil"/>
              <w:left w:val="single" w:sz="4" w:space="0" w:color="auto"/>
              <w:bottom w:val="nil"/>
              <w:right w:val="single" w:sz="4" w:space="0" w:color="auto"/>
            </w:tcBorders>
          </w:tcPr>
          <w:p w14:paraId="00B555BB" w14:textId="77777777"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6BE2F78B" w14:textId="77777777" w:rsidTr="00304EBB">
        <w:trPr>
          <w:trHeight w:val="122"/>
        </w:trPr>
        <w:tc>
          <w:tcPr>
            <w:tcW w:w="1276" w:type="dxa"/>
            <w:tcBorders>
              <w:top w:val="nil"/>
              <w:left w:val="single" w:sz="4" w:space="0" w:color="auto"/>
              <w:bottom w:val="nil"/>
              <w:right w:val="single" w:sz="4" w:space="0" w:color="auto"/>
            </w:tcBorders>
          </w:tcPr>
          <w:p w14:paraId="5A42A510" w14:textId="77777777"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9C33945"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6178D977" w14:textId="77777777" w:rsidR="00FE37B8" w:rsidRPr="00084454" w:rsidRDefault="00FE37B8" w:rsidP="00FE37B8">
            <w:pPr>
              <w:jc w:val="center"/>
              <w:rPr>
                <w:rFonts w:ascii="Times New Roman" w:hAnsi="Times New Roman" w:cs="Times New Roman"/>
                <w:color w:val="000000"/>
                <w:sz w:val="20"/>
                <w:szCs w:val="20"/>
              </w:rPr>
            </w:pPr>
            <w:r>
              <w:rPr>
                <w:rFonts w:ascii="Times New Roman" w:hAnsi="Times New Roman" w:cs="Times New Roman"/>
                <w:color w:val="000000"/>
                <w:sz w:val="20"/>
                <w:szCs w:val="20"/>
              </w:rPr>
              <w:t>E11</w:t>
            </w:r>
          </w:p>
        </w:tc>
        <w:tc>
          <w:tcPr>
            <w:tcW w:w="3402" w:type="dxa"/>
            <w:tcBorders>
              <w:left w:val="single" w:sz="4" w:space="0" w:color="auto"/>
              <w:right w:val="single" w:sz="4" w:space="0" w:color="auto"/>
            </w:tcBorders>
          </w:tcPr>
          <w:p w14:paraId="743B9C6B" w14:textId="77777777" w:rsidR="00FE37B8" w:rsidRPr="00084454" w:rsidRDefault="00FE37B8" w:rsidP="00FE37B8">
            <w:pPr>
              <w:rPr>
                <w:rFonts w:ascii="Times New Roman" w:hAnsi="Times New Roman" w:cs="Times New Roman"/>
                <w:color w:val="000000"/>
                <w:sz w:val="20"/>
                <w:szCs w:val="20"/>
              </w:rPr>
            </w:pPr>
            <w:r w:rsidRPr="00084454">
              <w:rPr>
                <w:rFonts w:ascii="Times New Roman" w:hAnsi="Times New Roman" w:cs="Times New Roman"/>
                <w:color w:val="000000"/>
                <w:sz w:val="20"/>
                <w:szCs w:val="20"/>
              </w:rPr>
              <w:t>Chemijos inžinerija</w:t>
            </w:r>
          </w:p>
        </w:tc>
        <w:tc>
          <w:tcPr>
            <w:tcW w:w="3685" w:type="dxa"/>
            <w:tcBorders>
              <w:top w:val="nil"/>
              <w:left w:val="single" w:sz="4" w:space="0" w:color="auto"/>
              <w:bottom w:val="nil"/>
              <w:right w:val="single" w:sz="4" w:space="0" w:color="auto"/>
            </w:tcBorders>
          </w:tcPr>
          <w:p w14:paraId="2DECAE2E" w14:textId="77777777"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0C23EF3" w14:textId="77777777" w:rsidTr="00304EBB">
        <w:trPr>
          <w:trHeight w:val="122"/>
        </w:trPr>
        <w:tc>
          <w:tcPr>
            <w:tcW w:w="1276" w:type="dxa"/>
            <w:tcBorders>
              <w:top w:val="nil"/>
              <w:left w:val="single" w:sz="4" w:space="0" w:color="auto"/>
              <w:bottom w:val="nil"/>
              <w:right w:val="single" w:sz="4" w:space="0" w:color="auto"/>
            </w:tcBorders>
          </w:tcPr>
          <w:p w14:paraId="7D3F91B8" w14:textId="77777777"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AC6345C"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70D37247" w14:textId="77777777" w:rsidR="00FE37B8" w:rsidRPr="00084454"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F01</w:t>
            </w:r>
          </w:p>
        </w:tc>
        <w:tc>
          <w:tcPr>
            <w:tcW w:w="3402" w:type="dxa"/>
            <w:tcBorders>
              <w:left w:val="single" w:sz="4" w:space="0" w:color="auto"/>
              <w:right w:val="single" w:sz="4" w:space="0" w:color="auto"/>
            </w:tcBorders>
          </w:tcPr>
          <w:p w14:paraId="7AD40B38" w14:textId="77777777" w:rsidR="00FE37B8" w:rsidRPr="00084454" w:rsidRDefault="00FE37B8" w:rsidP="00FE37B8">
            <w:pPr>
              <w:rPr>
                <w:rFonts w:ascii="Times New Roman" w:hAnsi="Times New Roman" w:cs="Times New Roman"/>
                <w:color w:val="000000" w:themeColor="text1"/>
                <w:sz w:val="20"/>
                <w:szCs w:val="20"/>
              </w:rPr>
            </w:pPr>
            <w:r w:rsidRPr="00084454">
              <w:rPr>
                <w:rFonts w:ascii="Times New Roman" w:hAnsi="Times New Roman" w:cs="Times New Roman"/>
                <w:color w:val="000000"/>
                <w:sz w:val="20"/>
                <w:szCs w:val="20"/>
              </w:rPr>
              <w:t xml:space="preserve">Gamtos išteklių technologijos </w:t>
            </w:r>
          </w:p>
        </w:tc>
        <w:tc>
          <w:tcPr>
            <w:tcW w:w="3685" w:type="dxa"/>
            <w:tcBorders>
              <w:top w:val="nil"/>
              <w:left w:val="single" w:sz="4" w:space="0" w:color="auto"/>
              <w:bottom w:val="nil"/>
              <w:right w:val="single" w:sz="4" w:space="0" w:color="auto"/>
            </w:tcBorders>
          </w:tcPr>
          <w:p w14:paraId="33BF663F" w14:textId="77777777"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63A49D46" w14:textId="77777777" w:rsidTr="00304EBB">
        <w:trPr>
          <w:trHeight w:val="122"/>
        </w:trPr>
        <w:tc>
          <w:tcPr>
            <w:tcW w:w="1276" w:type="dxa"/>
            <w:tcBorders>
              <w:top w:val="nil"/>
              <w:left w:val="single" w:sz="4" w:space="0" w:color="auto"/>
              <w:bottom w:val="nil"/>
              <w:right w:val="single" w:sz="4" w:space="0" w:color="auto"/>
            </w:tcBorders>
          </w:tcPr>
          <w:p w14:paraId="46F5D5BB" w14:textId="77777777"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0153E86"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2A0C817C" w14:textId="77777777" w:rsidR="00FE37B8" w:rsidRPr="00084454" w:rsidRDefault="00FE37B8" w:rsidP="00FE37B8">
            <w:pPr>
              <w:jc w:val="center"/>
              <w:rPr>
                <w:rFonts w:ascii="Times New Roman" w:hAnsi="Times New Roman" w:cs="Times New Roman"/>
                <w:color w:val="000000"/>
                <w:sz w:val="20"/>
                <w:szCs w:val="20"/>
              </w:rPr>
            </w:pPr>
            <w:r>
              <w:rPr>
                <w:rFonts w:ascii="Times New Roman" w:hAnsi="Times New Roman" w:cs="Times New Roman"/>
                <w:color w:val="000000"/>
                <w:sz w:val="20"/>
                <w:szCs w:val="20"/>
              </w:rPr>
              <w:t>F03</w:t>
            </w:r>
          </w:p>
        </w:tc>
        <w:tc>
          <w:tcPr>
            <w:tcW w:w="3402" w:type="dxa"/>
            <w:tcBorders>
              <w:left w:val="single" w:sz="4" w:space="0" w:color="auto"/>
              <w:right w:val="single" w:sz="4" w:space="0" w:color="auto"/>
            </w:tcBorders>
          </w:tcPr>
          <w:p w14:paraId="3CD02D9E" w14:textId="77777777" w:rsidR="00FE37B8" w:rsidRPr="00084454" w:rsidRDefault="00FE37B8" w:rsidP="00FE37B8">
            <w:pPr>
              <w:rPr>
                <w:rFonts w:ascii="Times New Roman" w:hAnsi="Times New Roman" w:cs="Times New Roman"/>
                <w:color w:val="000000"/>
                <w:sz w:val="20"/>
                <w:szCs w:val="20"/>
              </w:rPr>
            </w:pPr>
            <w:r w:rsidRPr="00084454">
              <w:rPr>
                <w:rFonts w:ascii="Times New Roman" w:hAnsi="Times New Roman" w:cs="Times New Roman"/>
                <w:color w:val="000000"/>
                <w:sz w:val="20"/>
                <w:szCs w:val="20"/>
              </w:rPr>
              <w:t>Medžiagų technologijos</w:t>
            </w:r>
          </w:p>
        </w:tc>
        <w:tc>
          <w:tcPr>
            <w:tcW w:w="3685" w:type="dxa"/>
            <w:tcBorders>
              <w:top w:val="nil"/>
              <w:left w:val="single" w:sz="4" w:space="0" w:color="auto"/>
              <w:bottom w:val="nil"/>
              <w:right w:val="single" w:sz="4" w:space="0" w:color="auto"/>
            </w:tcBorders>
          </w:tcPr>
          <w:p w14:paraId="1972C963" w14:textId="77777777"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9625FDD" w14:textId="77777777" w:rsidTr="00304EBB">
        <w:trPr>
          <w:trHeight w:val="122"/>
        </w:trPr>
        <w:tc>
          <w:tcPr>
            <w:tcW w:w="1276" w:type="dxa"/>
            <w:tcBorders>
              <w:top w:val="nil"/>
              <w:left w:val="single" w:sz="4" w:space="0" w:color="auto"/>
              <w:bottom w:val="nil"/>
              <w:right w:val="single" w:sz="4" w:space="0" w:color="auto"/>
            </w:tcBorders>
          </w:tcPr>
          <w:p w14:paraId="3D327D1E" w14:textId="77777777"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4F6B6F2"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17D553F5" w14:textId="77777777" w:rsidR="00FE37B8" w:rsidRPr="00084454"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F05</w:t>
            </w:r>
          </w:p>
        </w:tc>
        <w:tc>
          <w:tcPr>
            <w:tcW w:w="3402" w:type="dxa"/>
            <w:tcBorders>
              <w:left w:val="single" w:sz="4" w:space="0" w:color="auto"/>
              <w:right w:val="single" w:sz="4" w:space="0" w:color="auto"/>
            </w:tcBorders>
          </w:tcPr>
          <w:p w14:paraId="6E02A303" w14:textId="77777777" w:rsidR="00FE37B8" w:rsidRPr="00084454" w:rsidRDefault="00FE37B8" w:rsidP="00FE37B8">
            <w:pPr>
              <w:rPr>
                <w:rFonts w:ascii="Times New Roman" w:hAnsi="Times New Roman" w:cs="Times New Roman"/>
                <w:color w:val="000000" w:themeColor="text1"/>
                <w:sz w:val="20"/>
                <w:szCs w:val="20"/>
              </w:rPr>
            </w:pPr>
            <w:r w:rsidRPr="00084454">
              <w:rPr>
                <w:rFonts w:ascii="Times New Roman" w:hAnsi="Times New Roman" w:cs="Times New Roman"/>
                <w:color w:val="000000"/>
                <w:sz w:val="20"/>
                <w:szCs w:val="20"/>
              </w:rPr>
              <w:t>Biotechnologijos</w:t>
            </w:r>
          </w:p>
        </w:tc>
        <w:tc>
          <w:tcPr>
            <w:tcW w:w="3685" w:type="dxa"/>
            <w:tcBorders>
              <w:top w:val="nil"/>
              <w:left w:val="single" w:sz="4" w:space="0" w:color="auto"/>
              <w:bottom w:val="nil"/>
              <w:right w:val="single" w:sz="4" w:space="0" w:color="auto"/>
            </w:tcBorders>
          </w:tcPr>
          <w:p w14:paraId="76348F17" w14:textId="77777777"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3CC1C445" w14:textId="77777777" w:rsidTr="00304EBB">
        <w:trPr>
          <w:trHeight w:val="122"/>
        </w:trPr>
        <w:tc>
          <w:tcPr>
            <w:tcW w:w="1276" w:type="dxa"/>
            <w:tcBorders>
              <w:top w:val="nil"/>
              <w:left w:val="single" w:sz="4" w:space="0" w:color="auto"/>
              <w:bottom w:val="nil"/>
              <w:right w:val="single" w:sz="4" w:space="0" w:color="auto"/>
            </w:tcBorders>
          </w:tcPr>
          <w:p w14:paraId="2E047A87" w14:textId="77777777"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CDD4D54"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50EC89DF" w14:textId="77777777" w:rsidR="00FE37B8" w:rsidRPr="00084454"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F06</w:t>
            </w:r>
          </w:p>
        </w:tc>
        <w:tc>
          <w:tcPr>
            <w:tcW w:w="3402" w:type="dxa"/>
            <w:tcBorders>
              <w:left w:val="single" w:sz="4" w:space="0" w:color="auto"/>
              <w:right w:val="single" w:sz="4" w:space="0" w:color="auto"/>
            </w:tcBorders>
          </w:tcPr>
          <w:p w14:paraId="1D7221AE" w14:textId="77777777" w:rsidR="00FE37B8" w:rsidRPr="00084454" w:rsidRDefault="00FE37B8" w:rsidP="00FE37B8">
            <w:pPr>
              <w:rPr>
                <w:rFonts w:ascii="Times New Roman" w:hAnsi="Times New Roman" w:cs="Times New Roman"/>
                <w:color w:val="000000" w:themeColor="text1"/>
                <w:sz w:val="20"/>
                <w:szCs w:val="20"/>
              </w:rPr>
            </w:pPr>
            <w:r w:rsidRPr="00084454">
              <w:rPr>
                <w:rFonts w:ascii="Times New Roman" w:hAnsi="Times New Roman" w:cs="Times New Roman"/>
                <w:color w:val="000000"/>
                <w:sz w:val="20"/>
                <w:szCs w:val="20"/>
              </w:rPr>
              <w:t>Maisto technologijos</w:t>
            </w:r>
          </w:p>
        </w:tc>
        <w:tc>
          <w:tcPr>
            <w:tcW w:w="3685" w:type="dxa"/>
            <w:tcBorders>
              <w:top w:val="nil"/>
              <w:left w:val="single" w:sz="4" w:space="0" w:color="auto"/>
              <w:bottom w:val="nil"/>
              <w:right w:val="single" w:sz="4" w:space="0" w:color="auto"/>
            </w:tcBorders>
          </w:tcPr>
          <w:p w14:paraId="3E82D8BE" w14:textId="77777777"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448EAA83" w14:textId="77777777" w:rsidTr="00304EBB">
        <w:trPr>
          <w:trHeight w:val="122"/>
        </w:trPr>
        <w:tc>
          <w:tcPr>
            <w:tcW w:w="1276" w:type="dxa"/>
            <w:tcBorders>
              <w:top w:val="nil"/>
              <w:left w:val="single" w:sz="4" w:space="0" w:color="auto"/>
              <w:bottom w:val="nil"/>
              <w:right w:val="single" w:sz="4" w:space="0" w:color="auto"/>
            </w:tcBorders>
          </w:tcPr>
          <w:p w14:paraId="70935D56" w14:textId="2FD952CE"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vMerge w:val="restart"/>
            <w:tcBorders>
              <w:top w:val="nil"/>
              <w:left w:val="single" w:sz="4" w:space="0" w:color="auto"/>
              <w:bottom w:val="nil"/>
              <w:right w:val="single" w:sz="4" w:space="0" w:color="auto"/>
            </w:tcBorders>
          </w:tcPr>
          <w:p w14:paraId="60709703" w14:textId="00AAB473"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5A5E4826" w14:textId="77777777" w:rsidR="00FE37B8" w:rsidRPr="00296917" w:rsidRDefault="00FE37B8" w:rsidP="00FE37B8">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w:t>
            </w:r>
          </w:p>
        </w:tc>
        <w:tc>
          <w:tcPr>
            <w:tcW w:w="3402" w:type="dxa"/>
            <w:tcBorders>
              <w:left w:val="single" w:sz="4" w:space="0" w:color="auto"/>
              <w:right w:val="single" w:sz="4" w:space="0" w:color="auto"/>
            </w:tcBorders>
          </w:tcPr>
          <w:p w14:paraId="6E02AF85" w14:textId="77777777" w:rsidR="00FE37B8" w:rsidRPr="00296917" w:rsidRDefault="00FE37B8" w:rsidP="00FE37B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Sveikatos mokslai</w:t>
            </w:r>
          </w:p>
        </w:tc>
        <w:tc>
          <w:tcPr>
            <w:tcW w:w="3685" w:type="dxa"/>
            <w:tcBorders>
              <w:top w:val="nil"/>
              <w:left w:val="single" w:sz="4" w:space="0" w:color="auto"/>
              <w:bottom w:val="nil"/>
              <w:right w:val="single" w:sz="4" w:space="0" w:color="auto"/>
            </w:tcBorders>
          </w:tcPr>
          <w:p w14:paraId="781479B9" w14:textId="5E949932"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C339B5F" w14:textId="77777777" w:rsidTr="00304EBB">
        <w:trPr>
          <w:trHeight w:val="122"/>
        </w:trPr>
        <w:tc>
          <w:tcPr>
            <w:tcW w:w="1276" w:type="dxa"/>
            <w:tcBorders>
              <w:top w:val="nil"/>
              <w:left w:val="single" w:sz="4" w:space="0" w:color="auto"/>
              <w:bottom w:val="nil"/>
              <w:right w:val="single" w:sz="4" w:space="0" w:color="auto"/>
            </w:tcBorders>
          </w:tcPr>
          <w:p w14:paraId="30304A9E" w14:textId="77777777"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47AB5FDF"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1489CB00" w14:textId="77777777" w:rsidR="00FE37B8" w:rsidRDefault="00FE37B8" w:rsidP="00FE37B8">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3402" w:type="dxa"/>
            <w:tcBorders>
              <w:left w:val="single" w:sz="4" w:space="0" w:color="auto"/>
              <w:right w:val="single" w:sz="4" w:space="0" w:color="auto"/>
            </w:tcBorders>
          </w:tcPr>
          <w:p w14:paraId="053D8270" w14:textId="77777777" w:rsidR="00FE37B8" w:rsidRPr="00296917" w:rsidRDefault="00FE37B8" w:rsidP="00FE37B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Veterinarijos mokslai</w:t>
            </w:r>
          </w:p>
        </w:tc>
        <w:tc>
          <w:tcPr>
            <w:tcW w:w="3685" w:type="dxa"/>
            <w:tcBorders>
              <w:top w:val="nil"/>
              <w:left w:val="single" w:sz="4" w:space="0" w:color="auto"/>
              <w:bottom w:val="nil"/>
              <w:right w:val="single" w:sz="4" w:space="0" w:color="auto"/>
            </w:tcBorders>
          </w:tcPr>
          <w:p w14:paraId="23C1C873" w14:textId="77777777"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69FBE616" w14:textId="77777777" w:rsidTr="00304EBB">
        <w:trPr>
          <w:trHeight w:val="122"/>
        </w:trPr>
        <w:tc>
          <w:tcPr>
            <w:tcW w:w="1276" w:type="dxa"/>
            <w:tcBorders>
              <w:top w:val="nil"/>
              <w:left w:val="single" w:sz="4" w:space="0" w:color="auto"/>
              <w:bottom w:val="nil"/>
              <w:right w:val="single" w:sz="4" w:space="0" w:color="auto"/>
            </w:tcBorders>
          </w:tcPr>
          <w:p w14:paraId="42DC832C" w14:textId="77777777"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0A10BE6"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5D523305" w14:textId="77777777" w:rsidR="00FE37B8" w:rsidRDefault="00FE37B8" w:rsidP="00FE37B8">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p>
        </w:tc>
        <w:tc>
          <w:tcPr>
            <w:tcW w:w="3402" w:type="dxa"/>
            <w:tcBorders>
              <w:left w:val="single" w:sz="4" w:space="0" w:color="auto"/>
              <w:right w:val="single" w:sz="4" w:space="0" w:color="auto"/>
            </w:tcBorders>
          </w:tcPr>
          <w:p w14:paraId="357C370F" w14:textId="77777777" w:rsidR="00FE37B8" w:rsidRPr="00296917" w:rsidRDefault="00FE37B8" w:rsidP="00FE37B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Žemės ūkio mokslai</w:t>
            </w:r>
          </w:p>
        </w:tc>
        <w:tc>
          <w:tcPr>
            <w:tcW w:w="3685" w:type="dxa"/>
            <w:tcBorders>
              <w:top w:val="nil"/>
              <w:left w:val="single" w:sz="4" w:space="0" w:color="auto"/>
              <w:bottom w:val="nil"/>
              <w:right w:val="single" w:sz="4" w:space="0" w:color="auto"/>
            </w:tcBorders>
          </w:tcPr>
          <w:p w14:paraId="79591808" w14:textId="77777777"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7A2FD3C6" w14:textId="77777777" w:rsidTr="00304EBB">
        <w:trPr>
          <w:trHeight w:val="122"/>
        </w:trPr>
        <w:tc>
          <w:tcPr>
            <w:tcW w:w="1276" w:type="dxa"/>
            <w:tcBorders>
              <w:top w:val="nil"/>
              <w:left w:val="single" w:sz="4" w:space="0" w:color="auto"/>
              <w:bottom w:val="nil"/>
              <w:right w:val="single" w:sz="4" w:space="0" w:color="auto"/>
            </w:tcBorders>
          </w:tcPr>
          <w:p w14:paraId="7FB6CB81" w14:textId="77777777"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2AA1B30"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72E1B5B5" w14:textId="77777777" w:rsidR="00FE37B8" w:rsidRPr="00084454"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J07</w:t>
            </w:r>
          </w:p>
        </w:tc>
        <w:tc>
          <w:tcPr>
            <w:tcW w:w="3402" w:type="dxa"/>
            <w:tcBorders>
              <w:left w:val="single" w:sz="4" w:space="0" w:color="auto"/>
              <w:right w:val="single" w:sz="4" w:space="0" w:color="auto"/>
            </w:tcBorders>
          </w:tcPr>
          <w:p w14:paraId="5804E693" w14:textId="77777777" w:rsidR="00FE37B8" w:rsidRPr="00084454" w:rsidRDefault="00FE37B8" w:rsidP="00FE37B8">
            <w:pPr>
              <w:rPr>
                <w:rFonts w:ascii="Times New Roman" w:hAnsi="Times New Roman" w:cs="Times New Roman"/>
                <w:color w:val="000000" w:themeColor="text1"/>
                <w:sz w:val="20"/>
                <w:szCs w:val="20"/>
              </w:rPr>
            </w:pPr>
            <w:r w:rsidRPr="00084454">
              <w:rPr>
                <w:rFonts w:ascii="Times New Roman" w:hAnsi="Times New Roman" w:cs="Times New Roman"/>
                <w:color w:val="000000"/>
                <w:sz w:val="20"/>
                <w:szCs w:val="20"/>
              </w:rPr>
              <w:t>Psichologija</w:t>
            </w:r>
          </w:p>
        </w:tc>
        <w:tc>
          <w:tcPr>
            <w:tcW w:w="3685" w:type="dxa"/>
            <w:tcBorders>
              <w:top w:val="nil"/>
              <w:left w:val="single" w:sz="4" w:space="0" w:color="auto"/>
              <w:bottom w:val="nil"/>
              <w:right w:val="single" w:sz="4" w:space="0" w:color="auto"/>
            </w:tcBorders>
          </w:tcPr>
          <w:p w14:paraId="4F0E7F20" w14:textId="77777777"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70F7A90" w14:textId="77777777" w:rsidTr="00304EBB">
        <w:trPr>
          <w:trHeight w:val="122"/>
        </w:trPr>
        <w:tc>
          <w:tcPr>
            <w:tcW w:w="1276" w:type="dxa"/>
            <w:tcBorders>
              <w:top w:val="nil"/>
              <w:left w:val="single" w:sz="4" w:space="0" w:color="auto"/>
              <w:bottom w:val="nil"/>
              <w:right w:val="single" w:sz="4" w:space="0" w:color="auto"/>
            </w:tcBorders>
          </w:tcPr>
          <w:p w14:paraId="17DC5B60" w14:textId="77777777"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BAA42DF"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4DD44C6A" w14:textId="77777777" w:rsidR="00FE37B8" w:rsidRPr="00084454"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N10</w:t>
            </w:r>
          </w:p>
        </w:tc>
        <w:tc>
          <w:tcPr>
            <w:tcW w:w="3402" w:type="dxa"/>
            <w:tcBorders>
              <w:left w:val="single" w:sz="4" w:space="0" w:color="auto"/>
              <w:right w:val="single" w:sz="4" w:space="0" w:color="auto"/>
            </w:tcBorders>
          </w:tcPr>
          <w:p w14:paraId="64844B75" w14:textId="77777777" w:rsidR="00FE37B8" w:rsidRPr="00084454" w:rsidRDefault="00FE37B8" w:rsidP="00FE37B8">
            <w:pPr>
              <w:rPr>
                <w:rFonts w:ascii="Times New Roman" w:hAnsi="Times New Roman" w:cs="Times New Roman"/>
                <w:color w:val="000000" w:themeColor="text1"/>
                <w:sz w:val="20"/>
                <w:szCs w:val="20"/>
              </w:rPr>
            </w:pPr>
            <w:r w:rsidRPr="00084454">
              <w:rPr>
                <w:rFonts w:ascii="Times New Roman" w:hAnsi="Times New Roman" w:cs="Times New Roman"/>
                <w:color w:val="000000"/>
                <w:sz w:val="20"/>
                <w:szCs w:val="20"/>
              </w:rPr>
              <w:t>Filosofija</w:t>
            </w:r>
          </w:p>
        </w:tc>
        <w:tc>
          <w:tcPr>
            <w:tcW w:w="3685" w:type="dxa"/>
            <w:tcBorders>
              <w:top w:val="nil"/>
              <w:left w:val="single" w:sz="4" w:space="0" w:color="auto"/>
              <w:bottom w:val="nil"/>
              <w:right w:val="single" w:sz="4" w:space="0" w:color="auto"/>
            </w:tcBorders>
          </w:tcPr>
          <w:p w14:paraId="424FB640" w14:textId="77777777"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72A4575F" w14:textId="77777777" w:rsidTr="00304EBB">
        <w:trPr>
          <w:trHeight w:val="122"/>
        </w:trPr>
        <w:tc>
          <w:tcPr>
            <w:tcW w:w="1276" w:type="dxa"/>
            <w:tcBorders>
              <w:top w:val="nil"/>
              <w:left w:val="single" w:sz="4" w:space="0" w:color="auto"/>
              <w:bottom w:val="nil"/>
              <w:right w:val="single" w:sz="4" w:space="0" w:color="auto"/>
            </w:tcBorders>
          </w:tcPr>
          <w:p w14:paraId="77DD9A76" w14:textId="77777777"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B7B8AE5"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1D8C2792" w14:textId="77777777" w:rsidR="00FE37B8" w:rsidRPr="00F87499"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w:t>
            </w:r>
          </w:p>
        </w:tc>
        <w:tc>
          <w:tcPr>
            <w:tcW w:w="3402" w:type="dxa"/>
            <w:tcBorders>
              <w:left w:val="single" w:sz="4" w:space="0" w:color="auto"/>
              <w:right w:val="single" w:sz="4" w:space="0" w:color="auto"/>
            </w:tcBorders>
          </w:tcPr>
          <w:p w14:paraId="24D6BE3E" w14:textId="77777777" w:rsidR="00FE37B8" w:rsidRPr="00F87499" w:rsidRDefault="00FE37B8" w:rsidP="00FE37B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Sportas</w:t>
            </w:r>
          </w:p>
        </w:tc>
        <w:tc>
          <w:tcPr>
            <w:tcW w:w="3685" w:type="dxa"/>
            <w:tcBorders>
              <w:top w:val="nil"/>
              <w:left w:val="single" w:sz="4" w:space="0" w:color="auto"/>
              <w:bottom w:val="single" w:sz="4" w:space="0" w:color="auto"/>
              <w:right w:val="single" w:sz="4" w:space="0" w:color="auto"/>
            </w:tcBorders>
          </w:tcPr>
          <w:p w14:paraId="5D4D1ED2" w14:textId="77777777" w:rsidR="00FE37B8" w:rsidRPr="00D06952"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1E973BF" w14:textId="77777777" w:rsidTr="00304EBB">
        <w:trPr>
          <w:trHeight w:val="122"/>
        </w:trPr>
        <w:tc>
          <w:tcPr>
            <w:tcW w:w="1276" w:type="dxa"/>
            <w:tcBorders>
              <w:top w:val="nil"/>
              <w:left w:val="single" w:sz="4" w:space="0" w:color="auto"/>
              <w:bottom w:val="single" w:sz="4" w:space="0" w:color="auto"/>
              <w:right w:val="single" w:sz="4" w:space="0" w:color="auto"/>
            </w:tcBorders>
          </w:tcPr>
          <w:p w14:paraId="25B8C5BC" w14:textId="77777777"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3C867844" w14:textId="77777777" w:rsidR="00FE37B8" w:rsidRDefault="00FE37B8" w:rsidP="00FE37B8">
            <w:pPr>
              <w:rPr>
                <w:rFonts w:ascii="Times New Roman" w:hAnsi="Times New Roman" w:cs="Times New Roman"/>
                <w:color w:val="000000" w:themeColor="text1"/>
                <w:sz w:val="20"/>
                <w:szCs w:val="20"/>
                <w:lang w:eastAsia="lt-LT"/>
              </w:rPr>
            </w:pPr>
          </w:p>
        </w:tc>
        <w:tc>
          <w:tcPr>
            <w:tcW w:w="4111" w:type="dxa"/>
            <w:gridSpan w:val="2"/>
            <w:tcBorders>
              <w:left w:val="single" w:sz="4" w:space="0" w:color="auto"/>
              <w:bottom w:val="single" w:sz="4" w:space="0" w:color="auto"/>
              <w:right w:val="single" w:sz="4" w:space="0" w:color="auto"/>
            </w:tcBorders>
          </w:tcPr>
          <w:p w14:paraId="0DC0A0AC" w14:textId="77777777" w:rsidR="00FE37B8" w:rsidRPr="00084454" w:rsidRDefault="00FE37B8" w:rsidP="00FE37B8">
            <w:pPr>
              <w:rPr>
                <w:rFonts w:ascii="Times New Roman" w:hAnsi="Times New Roman" w:cs="Times New Roman"/>
                <w:color w:val="000000"/>
                <w:sz w:val="20"/>
                <w:szCs w:val="20"/>
              </w:rPr>
            </w:pPr>
            <w:r w:rsidRPr="009C727D">
              <w:rPr>
                <w:rFonts w:ascii="Times New Roman" w:hAnsi="Times New Roman" w:cs="Times New Roman"/>
                <w:color w:val="000000" w:themeColor="text1"/>
                <w:sz w:val="20"/>
                <w:szCs w:val="20"/>
              </w:rPr>
              <w:t>Baigę pirmosios pakopos studijas kolegijoje ir baigę Vilniaus universitete Biologijos papildomųjų studijų programą</w:t>
            </w:r>
          </w:p>
        </w:tc>
        <w:tc>
          <w:tcPr>
            <w:tcW w:w="3685" w:type="dxa"/>
            <w:tcBorders>
              <w:top w:val="single" w:sz="4" w:space="0" w:color="auto"/>
              <w:left w:val="single" w:sz="4" w:space="0" w:color="auto"/>
              <w:bottom w:val="single" w:sz="4" w:space="0" w:color="auto"/>
              <w:right w:val="single" w:sz="4" w:space="0" w:color="auto"/>
            </w:tcBorders>
          </w:tcPr>
          <w:p w14:paraId="31E0A367" w14:textId="4251BF4D" w:rsidR="00FE37B8" w:rsidRPr="00D06952"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(VS + M3)/2 + kD + P</w:t>
            </w:r>
          </w:p>
        </w:tc>
      </w:tr>
      <w:tr w:rsidR="00FE37B8" w:rsidRPr="0019712B" w14:paraId="1C7242AA" w14:textId="77777777" w:rsidTr="0051333A">
        <w:trPr>
          <w:trHeight w:val="1872"/>
        </w:trPr>
        <w:tc>
          <w:tcPr>
            <w:tcW w:w="10915" w:type="dxa"/>
            <w:gridSpan w:val="5"/>
            <w:tcBorders>
              <w:top w:val="single" w:sz="4" w:space="0" w:color="auto"/>
              <w:left w:val="single" w:sz="4" w:space="0" w:color="auto"/>
              <w:bottom w:val="single" w:sz="4" w:space="0" w:color="auto"/>
              <w:right w:val="single" w:sz="4" w:space="0" w:color="auto"/>
            </w:tcBorders>
          </w:tcPr>
          <w:p w14:paraId="440A2B3F" w14:textId="77777777" w:rsidR="00FE37B8" w:rsidRPr="00032718" w:rsidRDefault="00FE37B8" w:rsidP="00FE37B8">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lastRenderedPageBreak/>
              <w:t xml:space="preserve">REIKŠMĖS: </w:t>
            </w:r>
          </w:p>
          <w:p w14:paraId="70E5785C" w14:textId="77777777" w:rsidR="00FE37B8" w:rsidRPr="005C50FB" w:rsidRDefault="00FE37B8" w:rsidP="00FE37B8">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438DFB07" w14:textId="08EFC5AE"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38E413F6" w14:textId="77777777" w:rsidR="00FE37B8" w:rsidRDefault="00FE37B8" w:rsidP="00FE37B8">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M3</w:t>
            </w:r>
            <w:r>
              <w:rPr>
                <w:rFonts w:ascii="Times New Roman" w:hAnsi="Times New Roman" w:cs="Times New Roman"/>
                <w:color w:val="000000" w:themeColor="text1"/>
                <w:sz w:val="20"/>
                <w:szCs w:val="20"/>
                <w:lang w:eastAsia="lt-LT"/>
              </w:rPr>
              <w:t xml:space="preserve"> – </w:t>
            </w:r>
            <w:r w:rsidRPr="0078063C">
              <w:rPr>
                <w:rFonts w:ascii="Times New Roman" w:hAnsi="Times New Roman" w:cs="Times New Roman"/>
                <w:color w:val="000000" w:themeColor="text1"/>
                <w:sz w:val="20"/>
                <w:szCs w:val="20"/>
                <w:lang w:eastAsia="lt-LT"/>
              </w:rPr>
              <w:t>papildomųjų studijų dalykų pažymių vidurkis</w:t>
            </w:r>
            <w:r>
              <w:rPr>
                <w:rFonts w:ascii="Times New Roman" w:hAnsi="Times New Roman" w:cs="Times New Roman"/>
                <w:color w:val="000000" w:themeColor="text1"/>
                <w:sz w:val="20"/>
                <w:szCs w:val="20"/>
                <w:lang w:eastAsia="lt-LT"/>
              </w:rPr>
              <w:t>;</w:t>
            </w:r>
          </w:p>
          <w:p w14:paraId="20DE84BC" w14:textId="77777777" w:rsidR="00FE37B8" w:rsidRDefault="00FE37B8" w:rsidP="00FE37B8">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k</w:t>
            </w:r>
            <w:r>
              <w:rPr>
                <w:rFonts w:ascii="Times New Roman" w:hAnsi="Times New Roman" w:cs="Times New Roman"/>
                <w:color w:val="000000" w:themeColor="text1"/>
                <w:sz w:val="20"/>
                <w:szCs w:val="20"/>
                <w:lang w:eastAsia="lt-LT"/>
              </w:rPr>
              <w:t xml:space="preserve"> </w:t>
            </w:r>
            <w:r w:rsidRPr="0078063C">
              <w:rPr>
                <w:rFonts w:ascii="Times New Roman" w:hAnsi="Times New Roman" w:cs="Times New Roman"/>
                <w:color w:val="000000" w:themeColor="text1"/>
                <w:sz w:val="20"/>
                <w:szCs w:val="20"/>
                <w:lang w:eastAsia="lt-LT"/>
              </w:rPr>
              <w:t>= 2, jei asmuo yra apgynęs baigiamąjį darbą; k = 1, jei asmuo yra išlaikęs baig</w:t>
            </w:r>
            <w:r>
              <w:rPr>
                <w:rFonts w:ascii="Times New Roman" w:hAnsi="Times New Roman" w:cs="Times New Roman"/>
                <w:color w:val="000000" w:themeColor="text1"/>
                <w:sz w:val="20"/>
                <w:szCs w:val="20"/>
                <w:lang w:eastAsia="lt-LT"/>
              </w:rPr>
              <w:t>iamąjį (-uosius) egzaminą (-us);</w:t>
            </w:r>
          </w:p>
          <w:p w14:paraId="1396D4E6" w14:textId="77777777" w:rsidR="00FE37B8" w:rsidRDefault="00FE37B8" w:rsidP="00FE37B8">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P</w:t>
            </w:r>
            <w:r>
              <w:rPr>
                <w:rFonts w:ascii="Times New Roman" w:hAnsi="Times New Roman" w:cs="Times New Roman"/>
                <w:color w:val="000000" w:themeColor="text1"/>
                <w:sz w:val="20"/>
                <w:szCs w:val="20"/>
                <w:lang w:eastAsia="lt-LT"/>
              </w:rPr>
              <w:t xml:space="preserve"> </w:t>
            </w:r>
            <w:r w:rsidRPr="005E54A2">
              <w:rPr>
                <w:rFonts w:ascii="Times New Roman" w:hAnsi="Times New Roman" w:cs="Times New Roman"/>
                <w:b/>
                <w:color w:val="000000" w:themeColor="text1"/>
                <w:sz w:val="20"/>
                <w:szCs w:val="20"/>
                <w:lang w:eastAsia="lt-LT"/>
              </w:rPr>
              <w:t>– papildomi balai:</w:t>
            </w:r>
            <w:r>
              <w:rPr>
                <w:rFonts w:ascii="Times New Roman" w:hAnsi="Times New Roman" w:cs="Times New Roman"/>
                <w:color w:val="000000" w:themeColor="text1"/>
                <w:sz w:val="20"/>
                <w:szCs w:val="20"/>
                <w:lang w:eastAsia="lt-LT"/>
              </w:rPr>
              <w:t xml:space="preserve"> </w:t>
            </w:r>
            <w:r w:rsidRPr="0090612F">
              <w:rPr>
                <w:rFonts w:ascii="Times New Roman" w:hAnsi="Times New Roman" w:cs="Times New Roman"/>
                <w:color w:val="000000" w:themeColor="text1"/>
                <w:sz w:val="20"/>
                <w:szCs w:val="20"/>
                <w:lang w:eastAsia="lt-LT"/>
              </w:rPr>
              <w:t>0,1 balo už kiekvieną Studentų mokslinės draugijos (SMD) būrelyje parengtą ir konferencijoje pristatytą darbą; 0,2 balo už pranešimą Lietuvos nacionalinėje konferencijoje; 0,3 balo už pranešimą tarptautinėje konferencijoje; 1 balas už straipsnį, paskelbtą kituose moksliniuose leidiniuose; 2 balai už straipsnį, paskelbtą į WOS ISI sąrašus įtrauktuose žurnaluose.</w:t>
            </w:r>
            <w:r>
              <w:rPr>
                <w:rFonts w:ascii="Times New Roman" w:hAnsi="Times New Roman" w:cs="Times New Roman"/>
                <w:color w:val="000000" w:themeColor="text1"/>
                <w:sz w:val="20"/>
                <w:szCs w:val="20"/>
                <w:lang w:eastAsia="lt-LT"/>
              </w:rPr>
              <w:t xml:space="preserve"> </w:t>
            </w:r>
          </w:p>
        </w:tc>
      </w:tr>
      <w:tr w:rsidR="00FE37B8" w:rsidRPr="0019712B" w14:paraId="7F94C87E" w14:textId="77777777" w:rsidTr="00304EBB">
        <w:trPr>
          <w:trHeight w:val="122"/>
        </w:trPr>
        <w:tc>
          <w:tcPr>
            <w:tcW w:w="1276" w:type="dxa"/>
            <w:tcBorders>
              <w:top w:val="single" w:sz="4" w:space="0" w:color="auto"/>
              <w:left w:val="single" w:sz="4" w:space="0" w:color="auto"/>
              <w:bottom w:val="nil"/>
              <w:right w:val="single" w:sz="4" w:space="0" w:color="auto"/>
            </w:tcBorders>
          </w:tcPr>
          <w:p w14:paraId="667435B1" w14:textId="77777777" w:rsidR="00FE37B8" w:rsidRPr="00F87499" w:rsidRDefault="00FE37B8" w:rsidP="00FE37B8">
            <w:pPr>
              <w:jc w:val="center"/>
              <w:rPr>
                <w:rFonts w:ascii="Times New Roman" w:hAnsi="Times New Roman" w:cs="Times New Roman"/>
                <w:color w:val="000000" w:themeColor="text1"/>
                <w:sz w:val="20"/>
                <w:szCs w:val="20"/>
                <w:lang w:eastAsia="lt-LT"/>
              </w:rPr>
            </w:pPr>
            <w:r w:rsidRPr="00F87499">
              <w:rPr>
                <w:rFonts w:ascii="Times New Roman" w:hAnsi="Times New Roman" w:cs="Times New Roman"/>
                <w:color w:val="000000" w:themeColor="text1"/>
                <w:sz w:val="20"/>
                <w:szCs w:val="20"/>
                <w:lang w:eastAsia="lt-LT"/>
              </w:rPr>
              <w:t>6211DX003</w:t>
            </w:r>
          </w:p>
        </w:tc>
        <w:tc>
          <w:tcPr>
            <w:tcW w:w="1843" w:type="dxa"/>
            <w:tcBorders>
              <w:top w:val="single" w:sz="4" w:space="0" w:color="auto"/>
              <w:left w:val="single" w:sz="4" w:space="0" w:color="auto"/>
              <w:bottom w:val="nil"/>
              <w:right w:val="single" w:sz="4" w:space="0" w:color="auto"/>
            </w:tcBorders>
          </w:tcPr>
          <w:p w14:paraId="133CC183" w14:textId="77777777" w:rsidR="00FE37B8" w:rsidRPr="00F87499" w:rsidRDefault="00FE37B8" w:rsidP="00FE37B8">
            <w:pPr>
              <w:rPr>
                <w:rFonts w:ascii="Times New Roman" w:hAnsi="Times New Roman" w:cs="Times New Roman"/>
                <w:color w:val="000000" w:themeColor="text1"/>
                <w:sz w:val="20"/>
                <w:szCs w:val="20"/>
                <w:lang w:eastAsia="lt-LT"/>
              </w:rPr>
            </w:pPr>
            <w:r w:rsidRPr="00F87499">
              <w:rPr>
                <w:rFonts w:ascii="Times New Roman" w:hAnsi="Times New Roman" w:cs="Times New Roman"/>
                <w:color w:val="000000" w:themeColor="text1"/>
                <w:sz w:val="20"/>
                <w:szCs w:val="20"/>
                <w:lang w:eastAsia="lt-LT"/>
              </w:rPr>
              <w:t>Biologinė įvairovė</w:t>
            </w:r>
          </w:p>
        </w:tc>
        <w:tc>
          <w:tcPr>
            <w:tcW w:w="709" w:type="dxa"/>
            <w:tcBorders>
              <w:top w:val="single" w:sz="4" w:space="0" w:color="auto"/>
              <w:left w:val="single" w:sz="4" w:space="0" w:color="auto"/>
              <w:right w:val="single" w:sz="4" w:space="0" w:color="auto"/>
            </w:tcBorders>
          </w:tcPr>
          <w:p w14:paraId="1CD87BE2" w14:textId="77777777" w:rsidR="00FE37B8" w:rsidRPr="00F87499"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C04</w:t>
            </w:r>
          </w:p>
        </w:tc>
        <w:tc>
          <w:tcPr>
            <w:tcW w:w="3402" w:type="dxa"/>
            <w:tcBorders>
              <w:top w:val="single" w:sz="4" w:space="0" w:color="auto"/>
              <w:left w:val="single" w:sz="4" w:space="0" w:color="auto"/>
              <w:right w:val="single" w:sz="4" w:space="0" w:color="auto"/>
            </w:tcBorders>
          </w:tcPr>
          <w:p w14:paraId="381556E8" w14:textId="77777777" w:rsidR="00FE37B8" w:rsidRPr="00F87499" w:rsidRDefault="00FE37B8" w:rsidP="00FE37B8">
            <w:pPr>
              <w:rPr>
                <w:rFonts w:ascii="Times New Roman" w:hAnsi="Times New Roman" w:cs="Times New Roman"/>
                <w:color w:val="000000" w:themeColor="text1"/>
                <w:sz w:val="20"/>
                <w:szCs w:val="20"/>
              </w:rPr>
            </w:pPr>
            <w:r w:rsidRPr="00F87499">
              <w:rPr>
                <w:rFonts w:ascii="Times New Roman" w:hAnsi="Times New Roman" w:cs="Times New Roman"/>
                <w:color w:val="000000"/>
                <w:sz w:val="20"/>
                <w:szCs w:val="20"/>
              </w:rPr>
              <w:t>Aplinkotyra</w:t>
            </w:r>
          </w:p>
        </w:tc>
        <w:tc>
          <w:tcPr>
            <w:tcW w:w="3685" w:type="dxa"/>
            <w:tcBorders>
              <w:top w:val="single" w:sz="4" w:space="0" w:color="auto"/>
              <w:left w:val="single" w:sz="4" w:space="0" w:color="auto"/>
              <w:bottom w:val="nil"/>
              <w:right w:val="single" w:sz="4" w:space="0" w:color="auto"/>
            </w:tcBorders>
          </w:tcPr>
          <w:p w14:paraId="25B3D8E6" w14:textId="77777777" w:rsidR="00FE37B8" w:rsidRPr="00A96930"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VS + kD + 2P</w:t>
            </w:r>
          </w:p>
        </w:tc>
      </w:tr>
      <w:tr w:rsidR="00FE37B8" w:rsidRPr="0019712B" w14:paraId="6ABE6FFE" w14:textId="77777777" w:rsidTr="00304EBB">
        <w:trPr>
          <w:trHeight w:val="122"/>
        </w:trPr>
        <w:tc>
          <w:tcPr>
            <w:tcW w:w="1276" w:type="dxa"/>
            <w:tcBorders>
              <w:top w:val="nil"/>
              <w:left w:val="single" w:sz="4" w:space="0" w:color="auto"/>
              <w:bottom w:val="nil"/>
              <w:right w:val="single" w:sz="4" w:space="0" w:color="auto"/>
            </w:tcBorders>
          </w:tcPr>
          <w:p w14:paraId="09DC7AEB" w14:textId="77777777" w:rsidR="00FE37B8" w:rsidRPr="00F8749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A6447A2" w14:textId="77777777" w:rsidR="00FE37B8" w:rsidRPr="00F87499"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241D0FE2" w14:textId="77777777" w:rsidR="00FE37B8" w:rsidRPr="00F87499"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C05</w:t>
            </w:r>
          </w:p>
        </w:tc>
        <w:tc>
          <w:tcPr>
            <w:tcW w:w="3402" w:type="dxa"/>
            <w:tcBorders>
              <w:left w:val="single" w:sz="4" w:space="0" w:color="auto"/>
              <w:right w:val="single" w:sz="4" w:space="0" w:color="auto"/>
            </w:tcBorders>
          </w:tcPr>
          <w:p w14:paraId="09F71883" w14:textId="77777777" w:rsidR="00FE37B8" w:rsidRPr="00F87499" w:rsidRDefault="00FE37B8" w:rsidP="00FE37B8">
            <w:pPr>
              <w:rPr>
                <w:rFonts w:ascii="Times New Roman" w:hAnsi="Times New Roman" w:cs="Times New Roman"/>
                <w:color w:val="000000" w:themeColor="text1"/>
                <w:sz w:val="20"/>
                <w:szCs w:val="20"/>
              </w:rPr>
            </w:pPr>
            <w:r w:rsidRPr="00F87499">
              <w:rPr>
                <w:rFonts w:ascii="Times New Roman" w:hAnsi="Times New Roman" w:cs="Times New Roman"/>
                <w:color w:val="000000"/>
                <w:sz w:val="20"/>
                <w:szCs w:val="20"/>
              </w:rPr>
              <w:t>Gamtinė geografija</w:t>
            </w:r>
          </w:p>
        </w:tc>
        <w:tc>
          <w:tcPr>
            <w:tcW w:w="3685" w:type="dxa"/>
            <w:tcBorders>
              <w:top w:val="nil"/>
              <w:left w:val="single" w:sz="4" w:space="0" w:color="auto"/>
              <w:bottom w:val="nil"/>
              <w:right w:val="single" w:sz="4" w:space="0" w:color="auto"/>
            </w:tcBorders>
          </w:tcPr>
          <w:p w14:paraId="67741109" w14:textId="77777777"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19712B" w14:paraId="723C4BB9" w14:textId="77777777" w:rsidTr="00304EBB">
        <w:trPr>
          <w:trHeight w:val="122"/>
        </w:trPr>
        <w:tc>
          <w:tcPr>
            <w:tcW w:w="1276" w:type="dxa"/>
            <w:tcBorders>
              <w:top w:val="nil"/>
              <w:left w:val="single" w:sz="4" w:space="0" w:color="auto"/>
              <w:bottom w:val="nil"/>
              <w:right w:val="single" w:sz="4" w:space="0" w:color="auto"/>
            </w:tcBorders>
          </w:tcPr>
          <w:p w14:paraId="26DB486E" w14:textId="77777777" w:rsidR="00FE37B8" w:rsidRPr="00F8749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5765FAE" w14:textId="77777777" w:rsidR="00FE37B8" w:rsidRPr="00F87499"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69416722" w14:textId="77777777" w:rsidR="00FE37B8" w:rsidRPr="00F87499"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w:t>
            </w:r>
          </w:p>
        </w:tc>
        <w:tc>
          <w:tcPr>
            <w:tcW w:w="3402" w:type="dxa"/>
            <w:tcBorders>
              <w:left w:val="single" w:sz="4" w:space="0" w:color="auto"/>
              <w:right w:val="single" w:sz="4" w:space="0" w:color="auto"/>
            </w:tcBorders>
          </w:tcPr>
          <w:p w14:paraId="0D1E63CA" w14:textId="77777777" w:rsidR="00FE37B8" w:rsidRPr="00F87499" w:rsidRDefault="00FE37B8" w:rsidP="00FE37B8">
            <w:pPr>
              <w:rPr>
                <w:rFonts w:ascii="Times New Roman" w:hAnsi="Times New Roman" w:cs="Times New Roman"/>
                <w:color w:val="000000" w:themeColor="text1"/>
                <w:sz w:val="20"/>
                <w:szCs w:val="20"/>
              </w:rPr>
            </w:pPr>
            <w:r>
              <w:rPr>
                <w:rFonts w:ascii="Times New Roman" w:hAnsi="Times New Roman" w:cs="Times New Roman"/>
                <w:color w:val="000000"/>
                <w:sz w:val="20"/>
                <w:szCs w:val="20"/>
              </w:rPr>
              <w:t>Gyvybės mokslai</w:t>
            </w:r>
          </w:p>
        </w:tc>
        <w:tc>
          <w:tcPr>
            <w:tcW w:w="3685" w:type="dxa"/>
            <w:tcBorders>
              <w:top w:val="nil"/>
              <w:left w:val="single" w:sz="4" w:space="0" w:color="auto"/>
              <w:bottom w:val="nil"/>
              <w:right w:val="single" w:sz="4" w:space="0" w:color="auto"/>
            </w:tcBorders>
          </w:tcPr>
          <w:p w14:paraId="61E6E717" w14:textId="77777777"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1BF9653" w14:textId="77777777" w:rsidTr="00304EBB">
        <w:trPr>
          <w:trHeight w:val="122"/>
        </w:trPr>
        <w:tc>
          <w:tcPr>
            <w:tcW w:w="1276" w:type="dxa"/>
            <w:tcBorders>
              <w:top w:val="nil"/>
              <w:left w:val="single" w:sz="4" w:space="0" w:color="auto"/>
              <w:bottom w:val="nil"/>
              <w:right w:val="single" w:sz="4" w:space="0" w:color="auto"/>
            </w:tcBorders>
          </w:tcPr>
          <w:p w14:paraId="0E31E767" w14:textId="77777777" w:rsidR="00FE37B8" w:rsidRPr="00F8749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B87232D" w14:textId="77777777" w:rsidR="00FE37B8" w:rsidRPr="00F87499"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7A5D3722" w14:textId="77777777" w:rsidR="00FE37B8" w:rsidRPr="00F87499" w:rsidRDefault="00FE37B8" w:rsidP="00FE37B8">
            <w:pPr>
              <w:jc w:val="center"/>
              <w:rPr>
                <w:rFonts w:ascii="Times New Roman" w:hAnsi="Times New Roman" w:cs="Times New Roman"/>
                <w:color w:val="000000"/>
                <w:sz w:val="20"/>
                <w:szCs w:val="20"/>
              </w:rPr>
            </w:pPr>
            <w:r>
              <w:rPr>
                <w:rFonts w:ascii="Times New Roman" w:hAnsi="Times New Roman" w:cs="Times New Roman"/>
                <w:color w:val="000000"/>
                <w:sz w:val="20"/>
                <w:szCs w:val="20"/>
              </w:rPr>
              <w:t>G06</w:t>
            </w:r>
          </w:p>
        </w:tc>
        <w:tc>
          <w:tcPr>
            <w:tcW w:w="3402" w:type="dxa"/>
            <w:tcBorders>
              <w:left w:val="single" w:sz="4" w:space="0" w:color="auto"/>
              <w:right w:val="single" w:sz="4" w:space="0" w:color="auto"/>
            </w:tcBorders>
          </w:tcPr>
          <w:p w14:paraId="6518FF9F" w14:textId="77777777" w:rsidR="00FE37B8" w:rsidRPr="00F87499" w:rsidRDefault="00FE37B8" w:rsidP="00FE37B8">
            <w:pPr>
              <w:rPr>
                <w:rFonts w:ascii="Times New Roman" w:hAnsi="Times New Roman" w:cs="Times New Roman"/>
                <w:color w:val="000000"/>
                <w:sz w:val="20"/>
                <w:szCs w:val="20"/>
              </w:rPr>
            </w:pPr>
            <w:r w:rsidRPr="00F87499">
              <w:rPr>
                <w:rFonts w:ascii="Times New Roman" w:hAnsi="Times New Roman" w:cs="Times New Roman"/>
                <w:color w:val="000000"/>
                <w:sz w:val="20"/>
                <w:szCs w:val="20"/>
              </w:rPr>
              <w:t>Reabilitacija</w:t>
            </w:r>
          </w:p>
        </w:tc>
        <w:tc>
          <w:tcPr>
            <w:tcW w:w="3685" w:type="dxa"/>
            <w:tcBorders>
              <w:top w:val="nil"/>
              <w:left w:val="single" w:sz="4" w:space="0" w:color="auto"/>
              <w:bottom w:val="nil"/>
              <w:right w:val="single" w:sz="4" w:space="0" w:color="auto"/>
            </w:tcBorders>
          </w:tcPr>
          <w:p w14:paraId="0B1362BD" w14:textId="77777777"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8BAF5AF" w14:textId="77777777" w:rsidTr="00304EBB">
        <w:trPr>
          <w:trHeight w:val="122"/>
        </w:trPr>
        <w:tc>
          <w:tcPr>
            <w:tcW w:w="1276" w:type="dxa"/>
            <w:tcBorders>
              <w:top w:val="nil"/>
              <w:left w:val="single" w:sz="4" w:space="0" w:color="auto"/>
              <w:bottom w:val="nil"/>
              <w:right w:val="single" w:sz="4" w:space="0" w:color="auto"/>
            </w:tcBorders>
          </w:tcPr>
          <w:p w14:paraId="2DF6A154" w14:textId="77777777" w:rsidR="00FE37B8" w:rsidRPr="00F8749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997EFAD" w14:textId="77777777" w:rsidR="00FE37B8" w:rsidRPr="00F87499"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04D2C0BA" w14:textId="77777777" w:rsidR="00FE37B8" w:rsidRDefault="00FE37B8" w:rsidP="00FE37B8">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3402" w:type="dxa"/>
            <w:tcBorders>
              <w:left w:val="single" w:sz="4" w:space="0" w:color="auto"/>
              <w:right w:val="single" w:sz="4" w:space="0" w:color="auto"/>
            </w:tcBorders>
          </w:tcPr>
          <w:p w14:paraId="2438633C" w14:textId="77777777" w:rsidR="00FE37B8" w:rsidRPr="00296917" w:rsidRDefault="00FE37B8" w:rsidP="00FE37B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Veterinarijos mokslai</w:t>
            </w:r>
          </w:p>
        </w:tc>
        <w:tc>
          <w:tcPr>
            <w:tcW w:w="3685" w:type="dxa"/>
            <w:tcBorders>
              <w:top w:val="nil"/>
              <w:left w:val="single" w:sz="4" w:space="0" w:color="auto"/>
              <w:bottom w:val="nil"/>
              <w:right w:val="single" w:sz="4" w:space="0" w:color="auto"/>
            </w:tcBorders>
          </w:tcPr>
          <w:p w14:paraId="2243A919" w14:textId="77777777"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19712B" w14:paraId="79A3D715" w14:textId="77777777" w:rsidTr="00304EBB">
        <w:trPr>
          <w:trHeight w:val="122"/>
        </w:trPr>
        <w:tc>
          <w:tcPr>
            <w:tcW w:w="1276" w:type="dxa"/>
            <w:tcBorders>
              <w:top w:val="nil"/>
              <w:left w:val="single" w:sz="4" w:space="0" w:color="auto"/>
              <w:bottom w:val="nil"/>
              <w:right w:val="single" w:sz="4" w:space="0" w:color="auto"/>
            </w:tcBorders>
          </w:tcPr>
          <w:p w14:paraId="576FE6A2" w14:textId="1D1DA077" w:rsidR="00FE37B8" w:rsidRPr="00F8749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AEFA732" w14:textId="6B22477E" w:rsidR="00FE37B8" w:rsidRPr="00F87499"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56EE1AE7" w14:textId="77777777" w:rsidR="00FE37B8" w:rsidRDefault="00FE37B8" w:rsidP="00FE37B8">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p>
        </w:tc>
        <w:tc>
          <w:tcPr>
            <w:tcW w:w="3402" w:type="dxa"/>
            <w:tcBorders>
              <w:left w:val="single" w:sz="4" w:space="0" w:color="auto"/>
              <w:right w:val="single" w:sz="4" w:space="0" w:color="auto"/>
            </w:tcBorders>
          </w:tcPr>
          <w:p w14:paraId="078B05EF" w14:textId="77777777" w:rsidR="00FE37B8" w:rsidRPr="00296917" w:rsidRDefault="00FE37B8" w:rsidP="00FE37B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Žemės ūkio mokslai</w:t>
            </w:r>
          </w:p>
        </w:tc>
        <w:tc>
          <w:tcPr>
            <w:tcW w:w="3685" w:type="dxa"/>
            <w:tcBorders>
              <w:top w:val="nil"/>
              <w:left w:val="single" w:sz="4" w:space="0" w:color="auto"/>
              <w:bottom w:val="nil"/>
              <w:right w:val="single" w:sz="4" w:space="0" w:color="auto"/>
            </w:tcBorders>
          </w:tcPr>
          <w:p w14:paraId="7B6F5885" w14:textId="388A7F70"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19712B" w14:paraId="3B8E15B1" w14:textId="77777777" w:rsidTr="00304EBB">
        <w:trPr>
          <w:trHeight w:val="122"/>
        </w:trPr>
        <w:tc>
          <w:tcPr>
            <w:tcW w:w="1276" w:type="dxa"/>
            <w:tcBorders>
              <w:top w:val="nil"/>
              <w:left w:val="single" w:sz="4" w:space="0" w:color="auto"/>
              <w:bottom w:val="nil"/>
              <w:right w:val="single" w:sz="4" w:space="0" w:color="auto"/>
            </w:tcBorders>
          </w:tcPr>
          <w:p w14:paraId="1D7F28B5" w14:textId="77777777" w:rsidR="00FE37B8" w:rsidRPr="002C646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24966C5" w14:textId="77777777" w:rsidR="00FE37B8" w:rsidRPr="00296917" w:rsidRDefault="00FE37B8" w:rsidP="00FE37B8">
            <w:pPr>
              <w:rPr>
                <w:rFonts w:ascii="Times New Roman" w:hAnsi="Times New Roman" w:cs="Times New Roman"/>
                <w:color w:val="000000" w:themeColor="text1"/>
                <w:sz w:val="18"/>
                <w:szCs w:val="18"/>
                <w:lang w:eastAsia="lt-LT"/>
              </w:rPr>
            </w:pPr>
          </w:p>
        </w:tc>
        <w:tc>
          <w:tcPr>
            <w:tcW w:w="709" w:type="dxa"/>
            <w:tcBorders>
              <w:left w:val="single" w:sz="4" w:space="0" w:color="auto"/>
            </w:tcBorders>
          </w:tcPr>
          <w:p w14:paraId="44F86430" w14:textId="77777777" w:rsidR="00FE37B8" w:rsidRPr="00F87499"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M01</w:t>
            </w:r>
          </w:p>
        </w:tc>
        <w:tc>
          <w:tcPr>
            <w:tcW w:w="3402" w:type="dxa"/>
            <w:tcBorders>
              <w:right w:val="single" w:sz="4" w:space="0" w:color="auto"/>
            </w:tcBorders>
          </w:tcPr>
          <w:p w14:paraId="0828705D" w14:textId="77777777" w:rsidR="00FE37B8" w:rsidRPr="00F87499" w:rsidRDefault="00FE37B8" w:rsidP="00FE37B8">
            <w:pPr>
              <w:rPr>
                <w:rFonts w:ascii="Times New Roman" w:hAnsi="Times New Roman" w:cs="Times New Roman"/>
                <w:color w:val="000000" w:themeColor="text1"/>
                <w:sz w:val="20"/>
                <w:szCs w:val="20"/>
              </w:rPr>
            </w:pPr>
            <w:r>
              <w:rPr>
                <w:rFonts w:ascii="Times New Roman" w:hAnsi="Times New Roman" w:cs="Times New Roman"/>
                <w:color w:val="000000"/>
                <w:sz w:val="20"/>
                <w:szCs w:val="20"/>
              </w:rPr>
              <w:t>P</w:t>
            </w:r>
            <w:r w:rsidRPr="00F87499">
              <w:rPr>
                <w:rFonts w:ascii="Times New Roman" w:hAnsi="Times New Roman" w:cs="Times New Roman"/>
                <w:color w:val="000000"/>
                <w:sz w:val="20"/>
                <w:szCs w:val="20"/>
              </w:rPr>
              <w:t>edagogika (biologijos bakalauras)</w:t>
            </w:r>
          </w:p>
        </w:tc>
        <w:tc>
          <w:tcPr>
            <w:tcW w:w="3685" w:type="dxa"/>
            <w:tcBorders>
              <w:top w:val="nil"/>
              <w:left w:val="single" w:sz="4" w:space="0" w:color="auto"/>
              <w:bottom w:val="single" w:sz="4" w:space="0" w:color="auto"/>
              <w:right w:val="single" w:sz="4" w:space="0" w:color="auto"/>
            </w:tcBorders>
          </w:tcPr>
          <w:p w14:paraId="126B5AFB" w14:textId="77777777"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71CE9B2" w14:textId="77777777" w:rsidTr="00304EBB">
        <w:trPr>
          <w:trHeight w:val="479"/>
        </w:trPr>
        <w:tc>
          <w:tcPr>
            <w:tcW w:w="1276" w:type="dxa"/>
            <w:tcBorders>
              <w:top w:val="nil"/>
              <w:left w:val="single" w:sz="4" w:space="0" w:color="auto"/>
              <w:bottom w:val="single" w:sz="4" w:space="0" w:color="auto"/>
              <w:right w:val="single" w:sz="4" w:space="0" w:color="auto"/>
            </w:tcBorders>
          </w:tcPr>
          <w:p w14:paraId="54E2FE37" w14:textId="09E47180" w:rsidR="00FE37B8" w:rsidRPr="00F8749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233F78CC" w14:textId="25CECEE8" w:rsidR="00FE37B8" w:rsidRPr="00F87499" w:rsidRDefault="00FE37B8" w:rsidP="00FE37B8">
            <w:pPr>
              <w:rPr>
                <w:rFonts w:ascii="Times New Roman" w:hAnsi="Times New Roman" w:cs="Times New Roman"/>
                <w:color w:val="000000" w:themeColor="text1"/>
                <w:sz w:val="20"/>
                <w:szCs w:val="20"/>
                <w:lang w:eastAsia="lt-LT"/>
              </w:rPr>
            </w:pPr>
          </w:p>
        </w:tc>
        <w:tc>
          <w:tcPr>
            <w:tcW w:w="4111" w:type="dxa"/>
            <w:gridSpan w:val="2"/>
            <w:tcBorders>
              <w:left w:val="single" w:sz="4" w:space="0" w:color="auto"/>
              <w:right w:val="single" w:sz="4" w:space="0" w:color="auto"/>
            </w:tcBorders>
          </w:tcPr>
          <w:p w14:paraId="5509E467" w14:textId="77777777" w:rsidR="00FE37B8" w:rsidRPr="00F87499" w:rsidRDefault="00FE37B8" w:rsidP="00FE37B8">
            <w:pPr>
              <w:jc w:val="both"/>
              <w:rPr>
                <w:rFonts w:ascii="Times New Roman" w:hAnsi="Times New Roman" w:cs="Times New Roman"/>
                <w:color w:val="000000" w:themeColor="text1"/>
                <w:sz w:val="20"/>
                <w:szCs w:val="20"/>
              </w:rPr>
            </w:pPr>
            <w:r w:rsidRPr="00F87499">
              <w:rPr>
                <w:rFonts w:ascii="Times New Roman" w:hAnsi="Times New Roman" w:cs="Times New Roman"/>
                <w:color w:val="000000" w:themeColor="text1"/>
                <w:sz w:val="20"/>
                <w:szCs w:val="20"/>
              </w:rPr>
              <w:t>Baigę pirmosios pakopos studijas kolegijoje ir baigę Vilniaus universitete Biologijos papildomųjų studijų programą</w:t>
            </w:r>
          </w:p>
        </w:tc>
        <w:tc>
          <w:tcPr>
            <w:tcW w:w="3685" w:type="dxa"/>
            <w:tcBorders>
              <w:top w:val="single" w:sz="4" w:space="0" w:color="auto"/>
              <w:left w:val="single" w:sz="4" w:space="0" w:color="auto"/>
            </w:tcBorders>
          </w:tcPr>
          <w:p w14:paraId="778C2964" w14:textId="77777777" w:rsidR="00FE37B8" w:rsidRPr="00084454" w:rsidRDefault="00FE37B8" w:rsidP="00FE37B8">
            <w:pPr>
              <w:jc w:val="center"/>
              <w:rPr>
                <w:rFonts w:ascii="Times New Roman" w:hAnsi="Times New Roman" w:cs="Times New Roman"/>
                <w:color w:val="000000" w:themeColor="text1"/>
                <w:sz w:val="20"/>
                <w:szCs w:val="20"/>
                <w:lang w:eastAsia="lt-LT"/>
              </w:rPr>
            </w:pPr>
            <w:r w:rsidRPr="00084454">
              <w:rPr>
                <w:rFonts w:ascii="Times New Roman" w:hAnsi="Times New Roman" w:cs="Times New Roman"/>
                <w:color w:val="000000" w:themeColor="text1"/>
                <w:sz w:val="20"/>
                <w:szCs w:val="20"/>
                <w:lang w:eastAsia="lt-LT"/>
              </w:rPr>
              <w:t>(VS + M3)</w:t>
            </w:r>
            <w:r>
              <w:rPr>
                <w:rFonts w:ascii="Times New Roman" w:hAnsi="Times New Roman" w:cs="Times New Roman"/>
                <w:color w:val="000000" w:themeColor="text1"/>
                <w:sz w:val="20"/>
                <w:szCs w:val="20"/>
                <w:lang w:eastAsia="lt-LT"/>
              </w:rPr>
              <w:t>/2 + kD + 2P</w:t>
            </w:r>
          </w:p>
        </w:tc>
      </w:tr>
      <w:tr w:rsidR="00FE37B8" w:rsidRPr="0019712B" w14:paraId="6DE09661" w14:textId="77777777" w:rsidTr="00304EBB">
        <w:trPr>
          <w:trHeight w:val="1872"/>
        </w:trPr>
        <w:tc>
          <w:tcPr>
            <w:tcW w:w="10915" w:type="dxa"/>
            <w:gridSpan w:val="5"/>
            <w:tcBorders>
              <w:top w:val="nil"/>
              <w:left w:val="single" w:sz="4" w:space="0" w:color="auto"/>
              <w:bottom w:val="single" w:sz="4" w:space="0" w:color="auto"/>
            </w:tcBorders>
          </w:tcPr>
          <w:p w14:paraId="0B3E41FC" w14:textId="77777777" w:rsidR="00FE37B8" w:rsidRPr="00032718" w:rsidRDefault="00FE37B8" w:rsidP="00FE37B8">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r>
              <w:rPr>
                <w:rFonts w:ascii="Times New Roman" w:hAnsi="Times New Roman" w:cs="Times New Roman"/>
                <w:b/>
                <w:color w:val="000000" w:themeColor="text1"/>
                <w:sz w:val="20"/>
                <w:szCs w:val="20"/>
                <w:u w:val="single"/>
                <w:lang w:eastAsia="lt-LT"/>
              </w:rPr>
              <w:t xml:space="preserve"> </w:t>
            </w:r>
          </w:p>
          <w:p w14:paraId="1C2F6CCC" w14:textId="77777777" w:rsidR="00FE37B8" w:rsidRPr="005C50FB" w:rsidRDefault="00FE37B8" w:rsidP="00FE37B8">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456F8BDC" w14:textId="77777777"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6521DA06" w14:textId="77777777" w:rsidR="00FE37B8" w:rsidRDefault="00FE37B8" w:rsidP="00FE37B8">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M3</w:t>
            </w:r>
            <w:r>
              <w:rPr>
                <w:rFonts w:ascii="Times New Roman" w:hAnsi="Times New Roman" w:cs="Times New Roman"/>
                <w:color w:val="000000" w:themeColor="text1"/>
                <w:sz w:val="20"/>
                <w:szCs w:val="20"/>
                <w:lang w:eastAsia="lt-LT"/>
              </w:rPr>
              <w:t xml:space="preserve"> – </w:t>
            </w:r>
            <w:r w:rsidRPr="0078063C">
              <w:rPr>
                <w:rFonts w:ascii="Times New Roman" w:hAnsi="Times New Roman" w:cs="Times New Roman"/>
                <w:color w:val="000000" w:themeColor="text1"/>
                <w:sz w:val="20"/>
                <w:szCs w:val="20"/>
                <w:lang w:eastAsia="lt-LT"/>
              </w:rPr>
              <w:t>papildomųjų studijų dalykų pažymių vidurkis</w:t>
            </w:r>
            <w:r>
              <w:rPr>
                <w:rFonts w:ascii="Times New Roman" w:hAnsi="Times New Roman" w:cs="Times New Roman"/>
                <w:color w:val="000000" w:themeColor="text1"/>
                <w:sz w:val="20"/>
                <w:szCs w:val="20"/>
                <w:lang w:eastAsia="lt-LT"/>
              </w:rPr>
              <w:t>;</w:t>
            </w:r>
          </w:p>
          <w:p w14:paraId="5EB5FC95" w14:textId="77777777" w:rsidR="00FE37B8" w:rsidRDefault="00FE37B8" w:rsidP="00FE37B8">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k</w:t>
            </w:r>
            <w:r>
              <w:rPr>
                <w:rFonts w:ascii="Times New Roman" w:hAnsi="Times New Roman" w:cs="Times New Roman"/>
                <w:color w:val="000000" w:themeColor="text1"/>
                <w:sz w:val="20"/>
                <w:szCs w:val="20"/>
                <w:lang w:eastAsia="lt-LT"/>
              </w:rPr>
              <w:t xml:space="preserve"> </w:t>
            </w:r>
            <w:r w:rsidRPr="0078063C">
              <w:rPr>
                <w:rFonts w:ascii="Times New Roman" w:hAnsi="Times New Roman" w:cs="Times New Roman"/>
                <w:color w:val="000000" w:themeColor="text1"/>
                <w:sz w:val="20"/>
                <w:szCs w:val="20"/>
                <w:lang w:eastAsia="lt-LT"/>
              </w:rPr>
              <w:t>= 2, jei asmuo yra apgynęs baigiamąjį darbą; k = 1, jei asmuo yra išlaikęs baig</w:t>
            </w:r>
            <w:r>
              <w:rPr>
                <w:rFonts w:ascii="Times New Roman" w:hAnsi="Times New Roman" w:cs="Times New Roman"/>
                <w:color w:val="000000" w:themeColor="text1"/>
                <w:sz w:val="20"/>
                <w:szCs w:val="20"/>
                <w:lang w:eastAsia="lt-LT"/>
              </w:rPr>
              <w:t>iamąjį (-uosius) egzaminą (-us);</w:t>
            </w:r>
          </w:p>
          <w:p w14:paraId="06A7C942" w14:textId="77777777" w:rsidR="00FE37B8" w:rsidRDefault="00FE37B8" w:rsidP="00FE37B8">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P</w:t>
            </w:r>
            <w:r>
              <w:rPr>
                <w:rFonts w:ascii="Times New Roman" w:hAnsi="Times New Roman" w:cs="Times New Roman"/>
                <w:color w:val="000000" w:themeColor="text1"/>
                <w:sz w:val="20"/>
                <w:szCs w:val="20"/>
                <w:lang w:eastAsia="lt-LT"/>
              </w:rPr>
              <w:t xml:space="preserve"> </w:t>
            </w:r>
            <w:r w:rsidRPr="005E54A2">
              <w:rPr>
                <w:rFonts w:ascii="Times New Roman" w:hAnsi="Times New Roman" w:cs="Times New Roman"/>
                <w:b/>
                <w:color w:val="000000" w:themeColor="text1"/>
                <w:sz w:val="20"/>
                <w:szCs w:val="20"/>
                <w:lang w:eastAsia="lt-LT"/>
              </w:rPr>
              <w:t>– papildomi balai:</w:t>
            </w:r>
            <w:r>
              <w:rPr>
                <w:rFonts w:ascii="Times New Roman" w:hAnsi="Times New Roman" w:cs="Times New Roman"/>
                <w:color w:val="000000" w:themeColor="text1"/>
                <w:sz w:val="20"/>
                <w:szCs w:val="20"/>
                <w:lang w:eastAsia="lt-LT"/>
              </w:rPr>
              <w:t xml:space="preserve"> </w:t>
            </w:r>
            <w:r w:rsidRPr="0090612F">
              <w:rPr>
                <w:rFonts w:ascii="Times New Roman" w:hAnsi="Times New Roman" w:cs="Times New Roman"/>
                <w:color w:val="000000" w:themeColor="text1"/>
                <w:sz w:val="20"/>
                <w:szCs w:val="20"/>
                <w:lang w:eastAsia="lt-LT"/>
              </w:rPr>
              <w:t>0,1 balo už kiekvieną Studentų mokslinės draugijos (SMD) būrelyje parengtą ir konferencijoje pristatytą darbą; 0,2 balo už pranešimą Lietuvos nacionalinėje konferencijoje; 0,3 balo už pranešimą tarptautinėje konferencijoje; 1 balas už straipsnį, paskelbtą kituose moksliniuose leidiniuose; 2 balai už straipsnį, paskelbtą į WOS ISI sąrašus įtrauktuose žurnaluose.</w:t>
            </w:r>
            <w:r>
              <w:rPr>
                <w:rFonts w:ascii="Times New Roman" w:hAnsi="Times New Roman" w:cs="Times New Roman"/>
                <w:color w:val="000000" w:themeColor="text1"/>
                <w:sz w:val="20"/>
                <w:szCs w:val="20"/>
                <w:lang w:eastAsia="lt-LT"/>
              </w:rPr>
              <w:t xml:space="preserve"> </w:t>
            </w:r>
          </w:p>
        </w:tc>
      </w:tr>
      <w:tr w:rsidR="00FE37B8" w:rsidRPr="00E97718" w14:paraId="4255F3C7" w14:textId="77777777" w:rsidTr="00304EBB">
        <w:trPr>
          <w:trHeight w:val="122"/>
        </w:trPr>
        <w:tc>
          <w:tcPr>
            <w:tcW w:w="1276" w:type="dxa"/>
            <w:tcBorders>
              <w:top w:val="single" w:sz="4" w:space="0" w:color="auto"/>
              <w:left w:val="single" w:sz="4" w:space="0" w:color="auto"/>
              <w:bottom w:val="nil"/>
              <w:right w:val="single" w:sz="4" w:space="0" w:color="auto"/>
            </w:tcBorders>
          </w:tcPr>
          <w:p w14:paraId="5BF60A49" w14:textId="77777777" w:rsidR="00FE37B8" w:rsidRPr="00F87499" w:rsidRDefault="00FE37B8" w:rsidP="00FE37B8">
            <w:pPr>
              <w:jc w:val="center"/>
              <w:rPr>
                <w:rFonts w:ascii="Times New Roman" w:hAnsi="Times New Roman" w:cs="Times New Roman"/>
                <w:color w:val="000000" w:themeColor="text1"/>
                <w:sz w:val="20"/>
                <w:szCs w:val="20"/>
                <w:lang w:eastAsia="lt-LT"/>
              </w:rPr>
            </w:pPr>
            <w:r w:rsidRPr="00F87499">
              <w:rPr>
                <w:rFonts w:ascii="Times New Roman" w:hAnsi="Times New Roman" w:cs="Times New Roman"/>
                <w:color w:val="000000" w:themeColor="text1"/>
                <w:sz w:val="20"/>
                <w:szCs w:val="20"/>
                <w:lang w:eastAsia="lt-LT"/>
              </w:rPr>
              <w:t>6211DX006</w:t>
            </w:r>
          </w:p>
        </w:tc>
        <w:tc>
          <w:tcPr>
            <w:tcW w:w="1843" w:type="dxa"/>
            <w:vMerge w:val="restart"/>
            <w:tcBorders>
              <w:top w:val="single" w:sz="4" w:space="0" w:color="auto"/>
              <w:left w:val="single" w:sz="4" w:space="0" w:color="auto"/>
              <w:bottom w:val="nil"/>
              <w:right w:val="single" w:sz="4" w:space="0" w:color="auto"/>
            </w:tcBorders>
          </w:tcPr>
          <w:p w14:paraId="08F586E3" w14:textId="77777777" w:rsidR="00FE37B8" w:rsidRPr="00E860CB" w:rsidRDefault="00FE37B8" w:rsidP="00FE37B8">
            <w:pPr>
              <w:rPr>
                <w:rFonts w:ascii="Times New Roman" w:hAnsi="Times New Roman" w:cs="Times New Roman"/>
                <w:color w:val="000000" w:themeColor="text1"/>
                <w:sz w:val="20"/>
                <w:szCs w:val="20"/>
                <w:lang w:eastAsia="lt-LT"/>
              </w:rPr>
            </w:pPr>
            <w:r w:rsidRPr="00E860CB">
              <w:rPr>
                <w:rFonts w:ascii="Times New Roman" w:hAnsi="Times New Roman" w:cs="Times New Roman"/>
                <w:color w:val="000000" w:themeColor="text1"/>
                <w:sz w:val="20"/>
                <w:szCs w:val="20"/>
                <w:lang w:eastAsia="lt-LT"/>
              </w:rPr>
              <w:t>Genetika (lietuvių / anglų k.)</w:t>
            </w:r>
          </w:p>
          <w:p w14:paraId="4E446950" w14:textId="77777777" w:rsidR="00FE37B8" w:rsidRPr="00F87499"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3188FA67" w14:textId="77777777" w:rsidR="00FE37B8" w:rsidRPr="00262F0F" w:rsidRDefault="00FE37B8" w:rsidP="00FE37B8">
            <w:pPr>
              <w:jc w:val="center"/>
              <w:rPr>
                <w:rFonts w:ascii="Times New Roman" w:hAnsi="Times New Roman" w:cs="Times New Roman"/>
                <w:color w:val="000000" w:themeColor="text1"/>
                <w:sz w:val="19"/>
                <w:szCs w:val="19"/>
              </w:rPr>
            </w:pPr>
            <w:r w:rsidRPr="00262F0F">
              <w:rPr>
                <w:rFonts w:ascii="Times New Roman" w:hAnsi="Times New Roman" w:cs="Times New Roman"/>
                <w:color w:val="000000" w:themeColor="text1"/>
                <w:sz w:val="19"/>
                <w:szCs w:val="19"/>
              </w:rPr>
              <w:t>D01</w:t>
            </w:r>
          </w:p>
        </w:tc>
        <w:tc>
          <w:tcPr>
            <w:tcW w:w="3402" w:type="dxa"/>
          </w:tcPr>
          <w:p w14:paraId="6EFB212C" w14:textId="77777777" w:rsidR="00FE37B8" w:rsidRPr="00262F0F" w:rsidRDefault="00FE37B8" w:rsidP="00FE37B8">
            <w:pPr>
              <w:rPr>
                <w:rFonts w:ascii="Times New Roman" w:hAnsi="Times New Roman" w:cs="Times New Roman"/>
                <w:color w:val="000000" w:themeColor="text1"/>
                <w:sz w:val="19"/>
                <w:szCs w:val="19"/>
              </w:rPr>
            </w:pPr>
            <w:r w:rsidRPr="00262F0F">
              <w:rPr>
                <w:rFonts w:ascii="Times New Roman" w:hAnsi="Times New Roman" w:cs="Times New Roman"/>
                <w:color w:val="000000" w:themeColor="text1"/>
                <w:sz w:val="19"/>
                <w:szCs w:val="19"/>
              </w:rPr>
              <w:t>Biologija</w:t>
            </w:r>
          </w:p>
        </w:tc>
        <w:tc>
          <w:tcPr>
            <w:tcW w:w="3685" w:type="dxa"/>
            <w:vMerge w:val="restart"/>
            <w:tcBorders>
              <w:top w:val="single" w:sz="4" w:space="0" w:color="auto"/>
            </w:tcBorders>
          </w:tcPr>
          <w:p w14:paraId="33349A6F" w14:textId="77777777" w:rsidR="00FE37B8" w:rsidRPr="00382B76"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kD + SD1</w:t>
            </w:r>
          </w:p>
          <w:p w14:paraId="04155B23" w14:textId="77777777" w:rsidR="00FE37B8" w:rsidRPr="00084454" w:rsidRDefault="00FE37B8" w:rsidP="00FE37B8">
            <w:pPr>
              <w:jc w:val="both"/>
              <w:rPr>
                <w:rFonts w:ascii="Times New Roman" w:hAnsi="Times New Roman" w:cs="Times New Roman"/>
                <w:i/>
                <w:color w:val="000000" w:themeColor="text1"/>
                <w:sz w:val="20"/>
                <w:szCs w:val="20"/>
                <w:lang w:eastAsia="lt-LT"/>
              </w:rPr>
            </w:pPr>
            <w:r w:rsidRPr="00EA45A4">
              <w:rPr>
                <w:rFonts w:ascii="Times New Roman" w:hAnsi="Times New Roman" w:cs="Times New Roman"/>
                <w:i/>
                <w:color w:val="000000" w:themeColor="text1"/>
                <w:sz w:val="20"/>
                <w:szCs w:val="20"/>
                <w:lang w:eastAsia="lt-LT"/>
              </w:rPr>
              <w:t>Tais atvejais, kai dalykas buvo studijuojamas daugiau nei vieną semestrą (arba jei pažymys yra apskaičiuojamas iš kelių užskaitomų dalykų), naudojama pažymio ir kreditų paprasto aritmetinio vidurkio išraiška. Jeigu stojantysis nėra studijavęs reikalaujamo dalyko, į formulę įrašomas šio dalyko įvertinimas, lygus 0.</w:t>
            </w:r>
          </w:p>
        </w:tc>
      </w:tr>
      <w:tr w:rsidR="00FE37B8" w:rsidRPr="00E97718" w14:paraId="28BC3ACA" w14:textId="77777777" w:rsidTr="00304EBB">
        <w:trPr>
          <w:trHeight w:val="122"/>
        </w:trPr>
        <w:tc>
          <w:tcPr>
            <w:tcW w:w="1276" w:type="dxa"/>
            <w:tcBorders>
              <w:top w:val="nil"/>
              <w:left w:val="single" w:sz="4" w:space="0" w:color="auto"/>
              <w:bottom w:val="nil"/>
              <w:right w:val="single" w:sz="4" w:space="0" w:color="auto"/>
            </w:tcBorders>
          </w:tcPr>
          <w:p w14:paraId="7675FD9E" w14:textId="77777777" w:rsidR="00FE37B8" w:rsidRPr="00F87499"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278F9EEB" w14:textId="77777777" w:rsidR="00FE37B8" w:rsidRPr="00F87499"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4BD07569" w14:textId="77777777" w:rsidR="00FE37B8" w:rsidRPr="00262F0F" w:rsidRDefault="00FE37B8" w:rsidP="00FE37B8">
            <w:pPr>
              <w:jc w:val="center"/>
              <w:rPr>
                <w:rFonts w:ascii="Times New Roman" w:hAnsi="Times New Roman" w:cs="Times New Roman"/>
                <w:color w:val="000000" w:themeColor="text1"/>
                <w:sz w:val="19"/>
                <w:szCs w:val="19"/>
              </w:rPr>
            </w:pPr>
            <w:r w:rsidRPr="00262F0F">
              <w:rPr>
                <w:rFonts w:ascii="Times New Roman" w:hAnsi="Times New Roman" w:cs="Times New Roman"/>
                <w:color w:val="000000" w:themeColor="text1"/>
                <w:sz w:val="19"/>
                <w:szCs w:val="19"/>
              </w:rPr>
              <w:t>D02</w:t>
            </w:r>
          </w:p>
        </w:tc>
        <w:tc>
          <w:tcPr>
            <w:tcW w:w="3402" w:type="dxa"/>
          </w:tcPr>
          <w:p w14:paraId="17352765" w14:textId="77777777" w:rsidR="00FE37B8" w:rsidRPr="00262F0F" w:rsidRDefault="00FE37B8" w:rsidP="00FE37B8">
            <w:pPr>
              <w:rPr>
                <w:rFonts w:ascii="Times New Roman" w:hAnsi="Times New Roman" w:cs="Times New Roman"/>
                <w:color w:val="000000" w:themeColor="text1"/>
                <w:sz w:val="19"/>
                <w:szCs w:val="19"/>
              </w:rPr>
            </w:pPr>
            <w:r w:rsidRPr="00262F0F">
              <w:rPr>
                <w:rFonts w:ascii="Times New Roman" w:hAnsi="Times New Roman" w:cs="Times New Roman"/>
                <w:color w:val="000000" w:themeColor="text1"/>
                <w:sz w:val="19"/>
                <w:szCs w:val="19"/>
              </w:rPr>
              <w:t>Genetika (pagrindinių ir gretutinių studijų)</w:t>
            </w:r>
          </w:p>
        </w:tc>
        <w:tc>
          <w:tcPr>
            <w:tcW w:w="3685" w:type="dxa"/>
            <w:vMerge/>
          </w:tcPr>
          <w:p w14:paraId="6D3516E5" w14:textId="77777777"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E97718" w14:paraId="2AE76EA2" w14:textId="77777777" w:rsidTr="00304EBB">
        <w:trPr>
          <w:trHeight w:val="122"/>
        </w:trPr>
        <w:tc>
          <w:tcPr>
            <w:tcW w:w="1276" w:type="dxa"/>
            <w:tcBorders>
              <w:top w:val="nil"/>
              <w:left w:val="single" w:sz="4" w:space="0" w:color="auto"/>
              <w:bottom w:val="nil"/>
              <w:right w:val="single" w:sz="4" w:space="0" w:color="auto"/>
            </w:tcBorders>
          </w:tcPr>
          <w:p w14:paraId="58282AED" w14:textId="77777777" w:rsidR="00FE37B8" w:rsidRPr="00F87499"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1803B43F" w14:textId="77777777" w:rsidR="00FE37B8" w:rsidRPr="00F87499"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612688CF" w14:textId="77777777" w:rsidR="00FE37B8" w:rsidRPr="00262F0F" w:rsidRDefault="00FE37B8" w:rsidP="00FE37B8">
            <w:pPr>
              <w:jc w:val="center"/>
              <w:rPr>
                <w:rFonts w:ascii="Times New Roman" w:hAnsi="Times New Roman" w:cs="Times New Roman"/>
                <w:color w:val="000000" w:themeColor="text1"/>
                <w:sz w:val="19"/>
                <w:szCs w:val="19"/>
              </w:rPr>
            </w:pPr>
            <w:r w:rsidRPr="00262F0F">
              <w:rPr>
                <w:rFonts w:ascii="Times New Roman" w:hAnsi="Times New Roman" w:cs="Times New Roman"/>
                <w:color w:val="000000" w:themeColor="text1"/>
                <w:sz w:val="19"/>
                <w:szCs w:val="19"/>
              </w:rPr>
              <w:t>D03</w:t>
            </w:r>
          </w:p>
        </w:tc>
        <w:tc>
          <w:tcPr>
            <w:tcW w:w="3402" w:type="dxa"/>
          </w:tcPr>
          <w:p w14:paraId="1E5B68AF" w14:textId="77777777" w:rsidR="00FE37B8" w:rsidRPr="00262F0F" w:rsidRDefault="00FE37B8" w:rsidP="00FE37B8">
            <w:pPr>
              <w:rPr>
                <w:rFonts w:ascii="Times New Roman" w:hAnsi="Times New Roman" w:cs="Times New Roman"/>
                <w:color w:val="000000" w:themeColor="text1"/>
                <w:sz w:val="19"/>
                <w:szCs w:val="19"/>
              </w:rPr>
            </w:pPr>
            <w:r w:rsidRPr="00262F0F">
              <w:rPr>
                <w:rFonts w:ascii="Times New Roman" w:hAnsi="Times New Roman" w:cs="Times New Roman"/>
                <w:color w:val="000000" w:themeColor="text1"/>
                <w:sz w:val="19"/>
                <w:szCs w:val="19"/>
              </w:rPr>
              <w:t>Mikrobiologija</w:t>
            </w:r>
          </w:p>
        </w:tc>
        <w:tc>
          <w:tcPr>
            <w:tcW w:w="3685" w:type="dxa"/>
            <w:vMerge/>
          </w:tcPr>
          <w:p w14:paraId="33CBC23D" w14:textId="77777777"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E97718" w14:paraId="2CCBECF1" w14:textId="77777777" w:rsidTr="00304EBB">
        <w:trPr>
          <w:trHeight w:val="122"/>
        </w:trPr>
        <w:tc>
          <w:tcPr>
            <w:tcW w:w="1276" w:type="dxa"/>
            <w:tcBorders>
              <w:top w:val="nil"/>
              <w:left w:val="single" w:sz="4" w:space="0" w:color="auto"/>
              <w:bottom w:val="nil"/>
              <w:right w:val="single" w:sz="4" w:space="0" w:color="auto"/>
            </w:tcBorders>
          </w:tcPr>
          <w:p w14:paraId="0B8C19D7" w14:textId="77777777" w:rsidR="00FE37B8" w:rsidRPr="00F87499"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18C8108B" w14:textId="77777777" w:rsidR="00FE37B8" w:rsidRPr="00F87499"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4E2F6A41" w14:textId="77777777" w:rsidR="00FE37B8" w:rsidRPr="00262F0F" w:rsidRDefault="00FE37B8" w:rsidP="00FE37B8">
            <w:pPr>
              <w:jc w:val="center"/>
              <w:rPr>
                <w:rFonts w:ascii="Times New Roman" w:hAnsi="Times New Roman" w:cs="Times New Roman"/>
                <w:color w:val="000000" w:themeColor="text1"/>
                <w:sz w:val="19"/>
                <w:szCs w:val="19"/>
              </w:rPr>
            </w:pPr>
            <w:r w:rsidRPr="00262F0F">
              <w:rPr>
                <w:rFonts w:ascii="Times New Roman" w:hAnsi="Times New Roman" w:cs="Times New Roman"/>
                <w:color w:val="000000" w:themeColor="text1"/>
                <w:sz w:val="19"/>
                <w:szCs w:val="19"/>
              </w:rPr>
              <w:t>D04</w:t>
            </w:r>
          </w:p>
        </w:tc>
        <w:tc>
          <w:tcPr>
            <w:tcW w:w="3402" w:type="dxa"/>
          </w:tcPr>
          <w:p w14:paraId="0C0C1D94" w14:textId="77777777" w:rsidR="00FE37B8" w:rsidRPr="00262F0F" w:rsidRDefault="00FE37B8" w:rsidP="00FE37B8">
            <w:pPr>
              <w:rPr>
                <w:rFonts w:ascii="Times New Roman" w:hAnsi="Times New Roman" w:cs="Times New Roman"/>
                <w:color w:val="000000" w:themeColor="text1"/>
                <w:sz w:val="19"/>
                <w:szCs w:val="19"/>
              </w:rPr>
            </w:pPr>
            <w:r w:rsidRPr="00262F0F">
              <w:rPr>
                <w:rFonts w:ascii="Times New Roman" w:hAnsi="Times New Roman" w:cs="Times New Roman"/>
                <w:color w:val="000000" w:themeColor="text1"/>
                <w:sz w:val="19"/>
                <w:szCs w:val="19"/>
              </w:rPr>
              <w:t>Molekulinė biologija (pagrindinių ir gretutinių studijų)</w:t>
            </w:r>
          </w:p>
        </w:tc>
        <w:tc>
          <w:tcPr>
            <w:tcW w:w="3685" w:type="dxa"/>
            <w:vMerge/>
          </w:tcPr>
          <w:p w14:paraId="47D761B3" w14:textId="77777777"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E97718" w14:paraId="586A0542" w14:textId="77777777" w:rsidTr="00304EBB">
        <w:trPr>
          <w:trHeight w:val="122"/>
        </w:trPr>
        <w:tc>
          <w:tcPr>
            <w:tcW w:w="1276" w:type="dxa"/>
            <w:tcBorders>
              <w:top w:val="nil"/>
              <w:left w:val="single" w:sz="4" w:space="0" w:color="auto"/>
              <w:bottom w:val="nil"/>
              <w:right w:val="single" w:sz="4" w:space="0" w:color="auto"/>
            </w:tcBorders>
          </w:tcPr>
          <w:p w14:paraId="264D9605" w14:textId="77777777" w:rsidR="00FE37B8" w:rsidRPr="00F8749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98107B3" w14:textId="77777777" w:rsidR="00FE37B8" w:rsidRPr="00F87499"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36111540" w14:textId="77777777" w:rsidR="00FE37B8" w:rsidRPr="00262F0F" w:rsidRDefault="00FE37B8" w:rsidP="00FE37B8">
            <w:pPr>
              <w:jc w:val="center"/>
              <w:rPr>
                <w:rFonts w:ascii="Times New Roman" w:hAnsi="Times New Roman" w:cs="Times New Roman"/>
                <w:color w:val="000000" w:themeColor="text1"/>
                <w:sz w:val="19"/>
                <w:szCs w:val="19"/>
              </w:rPr>
            </w:pPr>
            <w:r w:rsidRPr="00262F0F">
              <w:rPr>
                <w:rFonts w:ascii="Times New Roman" w:hAnsi="Times New Roman" w:cs="Times New Roman"/>
                <w:color w:val="000000" w:themeColor="text1"/>
                <w:sz w:val="19"/>
                <w:szCs w:val="19"/>
              </w:rPr>
              <w:t>D05</w:t>
            </w:r>
          </w:p>
        </w:tc>
        <w:tc>
          <w:tcPr>
            <w:tcW w:w="3402" w:type="dxa"/>
          </w:tcPr>
          <w:p w14:paraId="48690D12" w14:textId="77777777" w:rsidR="00FE37B8" w:rsidRPr="00262F0F" w:rsidRDefault="00FE37B8" w:rsidP="00FE37B8">
            <w:pPr>
              <w:rPr>
                <w:rFonts w:ascii="Times New Roman" w:hAnsi="Times New Roman" w:cs="Times New Roman"/>
                <w:color w:val="000000" w:themeColor="text1"/>
                <w:sz w:val="19"/>
                <w:szCs w:val="19"/>
              </w:rPr>
            </w:pPr>
            <w:r w:rsidRPr="00262F0F">
              <w:rPr>
                <w:rFonts w:ascii="Times New Roman" w:hAnsi="Times New Roman" w:cs="Times New Roman"/>
                <w:color w:val="000000" w:themeColor="text1"/>
                <w:sz w:val="19"/>
                <w:szCs w:val="19"/>
              </w:rPr>
              <w:t>Biofizika</w:t>
            </w:r>
          </w:p>
        </w:tc>
        <w:tc>
          <w:tcPr>
            <w:tcW w:w="3685" w:type="dxa"/>
            <w:vMerge/>
          </w:tcPr>
          <w:p w14:paraId="012736B2" w14:textId="77777777"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E97718" w14:paraId="4B7E7018" w14:textId="77777777" w:rsidTr="00304EBB">
        <w:trPr>
          <w:trHeight w:val="122"/>
        </w:trPr>
        <w:tc>
          <w:tcPr>
            <w:tcW w:w="1276" w:type="dxa"/>
            <w:tcBorders>
              <w:top w:val="nil"/>
              <w:left w:val="single" w:sz="4" w:space="0" w:color="auto"/>
              <w:bottom w:val="nil"/>
              <w:right w:val="single" w:sz="4" w:space="0" w:color="auto"/>
            </w:tcBorders>
          </w:tcPr>
          <w:p w14:paraId="76589076" w14:textId="77777777" w:rsidR="00FE37B8" w:rsidRPr="00F8749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EAB0238" w14:textId="77777777" w:rsidR="00FE37B8" w:rsidRPr="00F87499"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4180E1DB" w14:textId="77777777" w:rsidR="00FE37B8" w:rsidRPr="00262F0F" w:rsidRDefault="00FE37B8" w:rsidP="00FE37B8">
            <w:pPr>
              <w:jc w:val="center"/>
              <w:rPr>
                <w:rFonts w:ascii="Times New Roman" w:hAnsi="Times New Roman" w:cs="Times New Roman"/>
                <w:color w:val="000000" w:themeColor="text1"/>
                <w:sz w:val="19"/>
                <w:szCs w:val="19"/>
              </w:rPr>
            </w:pPr>
            <w:r w:rsidRPr="00262F0F">
              <w:rPr>
                <w:rFonts w:ascii="Times New Roman" w:hAnsi="Times New Roman" w:cs="Times New Roman"/>
                <w:color w:val="000000" w:themeColor="text1"/>
                <w:sz w:val="19"/>
                <w:szCs w:val="19"/>
              </w:rPr>
              <w:t>D06</w:t>
            </w:r>
          </w:p>
        </w:tc>
        <w:tc>
          <w:tcPr>
            <w:tcW w:w="3402" w:type="dxa"/>
          </w:tcPr>
          <w:p w14:paraId="08655B4A" w14:textId="77777777" w:rsidR="00FE37B8" w:rsidRPr="00262F0F" w:rsidRDefault="00FE37B8" w:rsidP="00FE37B8">
            <w:pPr>
              <w:rPr>
                <w:rFonts w:ascii="Times New Roman" w:hAnsi="Times New Roman" w:cs="Times New Roman"/>
                <w:color w:val="000000" w:themeColor="text1"/>
                <w:sz w:val="19"/>
                <w:szCs w:val="19"/>
              </w:rPr>
            </w:pPr>
            <w:r w:rsidRPr="00262F0F">
              <w:rPr>
                <w:rFonts w:ascii="Times New Roman" w:hAnsi="Times New Roman" w:cs="Times New Roman"/>
                <w:color w:val="000000" w:themeColor="text1"/>
                <w:sz w:val="19"/>
                <w:szCs w:val="19"/>
              </w:rPr>
              <w:t>Biochemija</w:t>
            </w:r>
          </w:p>
        </w:tc>
        <w:tc>
          <w:tcPr>
            <w:tcW w:w="3685" w:type="dxa"/>
            <w:vMerge/>
          </w:tcPr>
          <w:p w14:paraId="336BD95C" w14:textId="77777777"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E97718" w14:paraId="43E225B2" w14:textId="77777777" w:rsidTr="00304EBB">
        <w:trPr>
          <w:trHeight w:val="122"/>
        </w:trPr>
        <w:tc>
          <w:tcPr>
            <w:tcW w:w="1276" w:type="dxa"/>
            <w:tcBorders>
              <w:top w:val="nil"/>
              <w:left w:val="single" w:sz="4" w:space="0" w:color="auto"/>
              <w:bottom w:val="nil"/>
              <w:right w:val="single" w:sz="4" w:space="0" w:color="auto"/>
            </w:tcBorders>
          </w:tcPr>
          <w:p w14:paraId="4C9F221C" w14:textId="77777777" w:rsidR="00FE37B8" w:rsidRPr="00F8749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FEC5A66" w14:textId="77777777" w:rsidR="00FE37B8" w:rsidRPr="00F87499"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7954C6CE" w14:textId="77777777" w:rsidR="00FE37B8" w:rsidRPr="00262F0F" w:rsidRDefault="00FE37B8" w:rsidP="00FE37B8">
            <w:pPr>
              <w:jc w:val="center"/>
              <w:rPr>
                <w:rFonts w:ascii="Times New Roman" w:hAnsi="Times New Roman" w:cs="Times New Roman"/>
                <w:color w:val="000000" w:themeColor="text1"/>
                <w:sz w:val="19"/>
                <w:szCs w:val="19"/>
              </w:rPr>
            </w:pPr>
            <w:r w:rsidRPr="00262F0F">
              <w:rPr>
                <w:rFonts w:ascii="Times New Roman" w:hAnsi="Times New Roman" w:cs="Times New Roman"/>
                <w:color w:val="000000" w:themeColor="text1"/>
                <w:sz w:val="19"/>
                <w:szCs w:val="19"/>
              </w:rPr>
              <w:t>F05</w:t>
            </w:r>
          </w:p>
        </w:tc>
        <w:tc>
          <w:tcPr>
            <w:tcW w:w="3402" w:type="dxa"/>
          </w:tcPr>
          <w:p w14:paraId="445BBF2D" w14:textId="77777777" w:rsidR="00FE37B8" w:rsidRPr="00262F0F" w:rsidRDefault="00FE37B8" w:rsidP="00FE37B8">
            <w:pPr>
              <w:rPr>
                <w:rFonts w:ascii="Times New Roman" w:hAnsi="Times New Roman" w:cs="Times New Roman"/>
                <w:color w:val="000000" w:themeColor="text1"/>
                <w:sz w:val="19"/>
                <w:szCs w:val="19"/>
              </w:rPr>
            </w:pPr>
            <w:r w:rsidRPr="00262F0F">
              <w:rPr>
                <w:rFonts w:ascii="Times New Roman" w:hAnsi="Times New Roman" w:cs="Times New Roman"/>
                <w:color w:val="000000" w:themeColor="text1"/>
                <w:sz w:val="19"/>
                <w:szCs w:val="19"/>
              </w:rPr>
              <w:t>Biotechnologijos</w:t>
            </w:r>
          </w:p>
        </w:tc>
        <w:tc>
          <w:tcPr>
            <w:tcW w:w="3685" w:type="dxa"/>
            <w:vMerge/>
          </w:tcPr>
          <w:p w14:paraId="0EC20262" w14:textId="77777777"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E97718" w14:paraId="3FA99395" w14:textId="77777777" w:rsidTr="00304EBB">
        <w:trPr>
          <w:trHeight w:val="122"/>
        </w:trPr>
        <w:tc>
          <w:tcPr>
            <w:tcW w:w="1276" w:type="dxa"/>
            <w:tcBorders>
              <w:top w:val="nil"/>
              <w:left w:val="single" w:sz="4" w:space="0" w:color="auto"/>
              <w:bottom w:val="nil"/>
              <w:right w:val="single" w:sz="4" w:space="0" w:color="auto"/>
            </w:tcBorders>
          </w:tcPr>
          <w:p w14:paraId="13C5B1EB" w14:textId="77777777" w:rsidR="00FE37B8" w:rsidRPr="00F8749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2473CDF" w14:textId="77777777" w:rsidR="00FE37B8" w:rsidRPr="00F87499"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21F6E8D7" w14:textId="7F3B311D" w:rsidR="00FE37B8" w:rsidRPr="00F2697D" w:rsidRDefault="00FE37B8" w:rsidP="00FE37B8">
            <w:pPr>
              <w:jc w:val="center"/>
              <w:rPr>
                <w:rFonts w:ascii="Times New Roman" w:hAnsi="Times New Roman" w:cs="Times New Roman"/>
                <w:color w:val="000000" w:themeColor="text1"/>
                <w:sz w:val="19"/>
                <w:szCs w:val="19"/>
              </w:rPr>
            </w:pPr>
            <w:r w:rsidRPr="00F2697D">
              <w:rPr>
                <w:rFonts w:ascii="Times New Roman" w:hAnsi="Times New Roman" w:cs="Times New Roman"/>
                <w:color w:val="000000" w:themeColor="text1"/>
                <w:sz w:val="19"/>
                <w:szCs w:val="19"/>
              </w:rPr>
              <w:t>B01</w:t>
            </w:r>
          </w:p>
        </w:tc>
        <w:tc>
          <w:tcPr>
            <w:tcW w:w="3402" w:type="dxa"/>
          </w:tcPr>
          <w:p w14:paraId="184F51EE" w14:textId="15A067DA" w:rsidR="00FE37B8" w:rsidRPr="00F2697D" w:rsidRDefault="00FE37B8" w:rsidP="00FE37B8">
            <w:pPr>
              <w:rPr>
                <w:rFonts w:ascii="Times New Roman" w:hAnsi="Times New Roman" w:cs="Times New Roman"/>
                <w:color w:val="000000" w:themeColor="text1"/>
                <w:sz w:val="19"/>
                <w:szCs w:val="19"/>
              </w:rPr>
            </w:pPr>
            <w:r w:rsidRPr="00F2697D">
              <w:rPr>
                <w:rFonts w:ascii="Times New Roman" w:hAnsi="Times New Roman" w:cs="Times New Roman"/>
                <w:color w:val="000000" w:themeColor="text1"/>
                <w:sz w:val="19"/>
                <w:szCs w:val="19"/>
              </w:rPr>
              <w:t>Informatika</w:t>
            </w:r>
          </w:p>
        </w:tc>
        <w:tc>
          <w:tcPr>
            <w:tcW w:w="3685" w:type="dxa"/>
            <w:vMerge/>
          </w:tcPr>
          <w:p w14:paraId="3606D86D" w14:textId="77777777" w:rsidR="00FE37B8" w:rsidRPr="00084454"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A3E70F6" w14:textId="77777777" w:rsidTr="00304EBB">
        <w:trPr>
          <w:trHeight w:val="122"/>
        </w:trPr>
        <w:tc>
          <w:tcPr>
            <w:tcW w:w="1276" w:type="dxa"/>
            <w:tcBorders>
              <w:top w:val="nil"/>
              <w:left w:val="single" w:sz="4" w:space="0" w:color="auto"/>
              <w:bottom w:val="single" w:sz="4" w:space="0" w:color="auto"/>
              <w:right w:val="single" w:sz="4" w:space="0" w:color="auto"/>
            </w:tcBorders>
          </w:tcPr>
          <w:p w14:paraId="55CCEB10" w14:textId="70E2011C" w:rsidR="00FE37B8" w:rsidRPr="00E97718" w:rsidRDefault="00FE37B8" w:rsidP="00FE37B8">
            <w:pPr>
              <w:jc w:val="center"/>
              <w:rPr>
                <w:rFonts w:ascii="Times New Roman" w:hAnsi="Times New Roman" w:cs="Times New Roman"/>
                <w:color w:val="FF0000"/>
                <w:sz w:val="20"/>
                <w:szCs w:val="20"/>
                <w:lang w:eastAsia="lt-LT"/>
              </w:rPr>
            </w:pPr>
          </w:p>
        </w:tc>
        <w:tc>
          <w:tcPr>
            <w:tcW w:w="1843" w:type="dxa"/>
            <w:tcBorders>
              <w:top w:val="nil"/>
              <w:left w:val="single" w:sz="4" w:space="0" w:color="auto"/>
              <w:bottom w:val="single" w:sz="4" w:space="0" w:color="auto"/>
              <w:right w:val="single" w:sz="4" w:space="0" w:color="auto"/>
            </w:tcBorders>
          </w:tcPr>
          <w:p w14:paraId="3162B701" w14:textId="77777777" w:rsidR="00FE37B8" w:rsidRPr="00296917" w:rsidRDefault="00FE37B8" w:rsidP="00FE37B8">
            <w:pPr>
              <w:rPr>
                <w:rFonts w:ascii="Times New Roman" w:hAnsi="Times New Roman" w:cs="Times New Roman"/>
                <w:color w:val="000000" w:themeColor="text1"/>
                <w:sz w:val="18"/>
                <w:szCs w:val="18"/>
                <w:lang w:eastAsia="lt-LT"/>
              </w:rPr>
            </w:pPr>
          </w:p>
        </w:tc>
        <w:tc>
          <w:tcPr>
            <w:tcW w:w="4111" w:type="dxa"/>
            <w:gridSpan w:val="2"/>
            <w:tcBorders>
              <w:left w:val="single" w:sz="4" w:space="0" w:color="auto"/>
            </w:tcBorders>
          </w:tcPr>
          <w:p w14:paraId="3313744F" w14:textId="77777777" w:rsidR="00FE37B8" w:rsidRPr="0074002A" w:rsidRDefault="00FE37B8" w:rsidP="00FE37B8">
            <w:pPr>
              <w:jc w:val="both"/>
              <w:rPr>
                <w:rFonts w:ascii="Times New Roman" w:hAnsi="Times New Roman" w:cs="Times New Roman"/>
                <w:color w:val="000000" w:themeColor="text1"/>
                <w:sz w:val="20"/>
                <w:szCs w:val="20"/>
              </w:rPr>
            </w:pPr>
            <w:r w:rsidRPr="0074002A">
              <w:rPr>
                <w:rFonts w:ascii="Times New Roman" w:hAnsi="Times New Roman" w:cs="Times New Roman"/>
                <w:color w:val="000000" w:themeColor="text1"/>
                <w:sz w:val="20"/>
                <w:szCs w:val="20"/>
              </w:rPr>
              <w:t>Baigę pirmosios pakopos studijas kolegijoje ir baigę Vilniaus universitete Biologijos papildomųjų studijų programą</w:t>
            </w:r>
          </w:p>
        </w:tc>
        <w:tc>
          <w:tcPr>
            <w:tcW w:w="3685" w:type="dxa"/>
            <w:tcBorders>
              <w:top w:val="single" w:sz="4" w:space="0" w:color="auto"/>
            </w:tcBorders>
          </w:tcPr>
          <w:p w14:paraId="0C61D777" w14:textId="77777777" w:rsidR="00FE37B8" w:rsidRPr="00084454" w:rsidRDefault="00FE37B8" w:rsidP="00FE37B8">
            <w:pPr>
              <w:jc w:val="center"/>
              <w:rPr>
                <w:rFonts w:ascii="Times New Roman" w:hAnsi="Times New Roman" w:cs="Times New Roman"/>
                <w:sz w:val="20"/>
                <w:szCs w:val="20"/>
              </w:rPr>
            </w:pPr>
            <w:r w:rsidRPr="00084454">
              <w:rPr>
                <w:rFonts w:ascii="Times New Roman" w:hAnsi="Times New Roman" w:cs="Times New Roman"/>
                <w:sz w:val="20"/>
                <w:szCs w:val="20"/>
              </w:rPr>
              <w:t>kD + SD1</w:t>
            </w:r>
          </w:p>
          <w:p w14:paraId="20939EC3" w14:textId="77777777" w:rsidR="00FE37B8" w:rsidRPr="00084454" w:rsidRDefault="00FE37B8" w:rsidP="00FE37B8">
            <w:pPr>
              <w:jc w:val="both"/>
              <w:rPr>
                <w:rFonts w:ascii="Times New Roman" w:hAnsi="Times New Roman" w:cs="Times New Roman"/>
                <w:color w:val="000000" w:themeColor="text1"/>
                <w:sz w:val="20"/>
                <w:szCs w:val="20"/>
                <w:lang w:eastAsia="lt-LT"/>
              </w:rPr>
            </w:pPr>
            <w:r w:rsidRPr="00084454">
              <w:rPr>
                <w:rFonts w:ascii="Times New Roman" w:hAnsi="Times New Roman" w:cs="Times New Roman"/>
                <w:i/>
                <w:sz w:val="20"/>
                <w:szCs w:val="20"/>
              </w:rPr>
              <w:t>Jeigu stojantysis nėra studijavęs reikalaujamo dalyko, jis negali pretenduoti į šią programą.</w:t>
            </w:r>
          </w:p>
        </w:tc>
      </w:tr>
      <w:tr w:rsidR="00FE37B8" w:rsidRPr="0019712B" w14:paraId="5CF08ABA" w14:textId="77777777" w:rsidTr="00304EBB">
        <w:trPr>
          <w:trHeight w:val="122"/>
        </w:trPr>
        <w:tc>
          <w:tcPr>
            <w:tcW w:w="10915" w:type="dxa"/>
            <w:gridSpan w:val="5"/>
            <w:tcBorders>
              <w:top w:val="nil"/>
              <w:left w:val="single" w:sz="4" w:space="0" w:color="auto"/>
              <w:bottom w:val="single" w:sz="4" w:space="0" w:color="auto"/>
            </w:tcBorders>
          </w:tcPr>
          <w:p w14:paraId="28806A35" w14:textId="77777777" w:rsidR="00FE37B8" w:rsidRPr="0051333A" w:rsidRDefault="00FE37B8" w:rsidP="00FE37B8">
            <w:pPr>
              <w:jc w:val="both"/>
              <w:rPr>
                <w:rFonts w:ascii="Times New Roman" w:hAnsi="Times New Roman" w:cs="Times New Roman"/>
                <w:b/>
                <w:color w:val="000000" w:themeColor="text1"/>
                <w:sz w:val="18"/>
                <w:szCs w:val="18"/>
                <w:u w:val="single"/>
                <w:lang w:eastAsia="lt-LT"/>
              </w:rPr>
            </w:pPr>
            <w:r w:rsidRPr="0051333A">
              <w:rPr>
                <w:rFonts w:ascii="Times New Roman" w:hAnsi="Times New Roman" w:cs="Times New Roman"/>
                <w:b/>
                <w:color w:val="000000" w:themeColor="text1"/>
                <w:sz w:val="18"/>
                <w:szCs w:val="18"/>
                <w:u w:val="single"/>
                <w:lang w:eastAsia="lt-LT"/>
              </w:rPr>
              <w:t xml:space="preserve">REIKŠMĖS: </w:t>
            </w:r>
          </w:p>
          <w:p w14:paraId="22CF7D82" w14:textId="77777777" w:rsidR="00FE37B8" w:rsidRPr="005C50FB" w:rsidRDefault="00FE37B8" w:rsidP="00FE37B8">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3363421D" w14:textId="13C1D775" w:rsidR="00FE37B8" w:rsidRPr="0051333A" w:rsidRDefault="00FE37B8" w:rsidP="00FE37B8">
            <w:pPr>
              <w:jc w:val="both"/>
              <w:rPr>
                <w:rFonts w:ascii="Times New Roman" w:hAnsi="Times New Roman" w:cs="Times New Roman"/>
                <w:b/>
                <w:color w:val="000000" w:themeColor="text1"/>
                <w:sz w:val="18"/>
                <w:szCs w:val="18"/>
                <w:u w:val="single"/>
                <w:lang w:eastAsia="lt-LT"/>
              </w:rPr>
            </w:pPr>
            <w:r w:rsidRPr="0051333A">
              <w:rPr>
                <w:rFonts w:ascii="Times New Roman" w:hAnsi="Times New Roman" w:cs="Times New Roman"/>
                <w:b/>
                <w:color w:val="000000" w:themeColor="text1"/>
                <w:sz w:val="18"/>
                <w:szCs w:val="18"/>
                <w:lang w:eastAsia="lt-LT"/>
              </w:rPr>
              <w:t>SD1</w:t>
            </w:r>
            <w:r w:rsidRPr="0051333A">
              <w:rPr>
                <w:rFonts w:ascii="Times New Roman" w:hAnsi="Times New Roman" w:cs="Times New Roman"/>
                <w:color w:val="000000" w:themeColor="text1"/>
                <w:sz w:val="18"/>
                <w:szCs w:val="18"/>
                <w:lang w:eastAsia="lt-LT"/>
              </w:rPr>
              <w:t xml:space="preserve"> – Studijų programos dalykų vidurkis, apskaičiuojamas pagal formulę: SD1=2(D1*ksv1+D2*ksv2+D3*ksv3)/5; D1 – genetikos pagrindai (genetika), pažymys; D2 – Bioinformatika, pažymys; D3 – Ląstelės biologija, pažymys; ksv–svertinis koeficientas: 0,1 x dalyko apimtis kreditais. Tais atvejais, kai dalykas buvo studijuojamas daugiau nei vieną semestrą (arba jei pažymys yra apskaičiuojamas iš kelių užskaitomų dalykų), naudojama pažymio ir kreditų paprasto aritmetinio vidurkio išraiška.</w:t>
            </w:r>
          </w:p>
          <w:p w14:paraId="01EC2FC0" w14:textId="77777777" w:rsidR="00FE37B8" w:rsidRPr="00084454" w:rsidRDefault="00FE37B8" w:rsidP="00FE37B8">
            <w:pPr>
              <w:jc w:val="both"/>
              <w:rPr>
                <w:rFonts w:ascii="Times New Roman" w:hAnsi="Times New Roman" w:cs="Times New Roman"/>
                <w:sz w:val="20"/>
                <w:szCs w:val="20"/>
              </w:rPr>
            </w:pPr>
            <w:r w:rsidRPr="0051333A">
              <w:rPr>
                <w:rFonts w:ascii="Times New Roman" w:hAnsi="Times New Roman" w:cs="Times New Roman"/>
                <w:b/>
                <w:color w:val="000000" w:themeColor="text1"/>
                <w:sz w:val="18"/>
                <w:szCs w:val="18"/>
                <w:lang w:eastAsia="lt-LT"/>
              </w:rPr>
              <w:t>k</w:t>
            </w:r>
            <w:r w:rsidRPr="0051333A">
              <w:rPr>
                <w:rFonts w:ascii="Times New Roman" w:hAnsi="Times New Roman" w:cs="Times New Roman"/>
                <w:color w:val="000000" w:themeColor="text1"/>
                <w:sz w:val="18"/>
                <w:szCs w:val="18"/>
                <w:lang w:eastAsia="lt-LT"/>
              </w:rPr>
              <w:t xml:space="preserve"> = 1, jei asmuo yra apgynęs baigiamąjį darbą; k = 0,5, jei asmuo yra išlaikęs baigiamąjį (-uosius) egzaminą (-us).</w:t>
            </w:r>
          </w:p>
        </w:tc>
      </w:tr>
      <w:tr w:rsidR="00FE37B8" w:rsidRPr="0019712B" w14:paraId="18A51D1B" w14:textId="77777777" w:rsidTr="0051333A">
        <w:trPr>
          <w:trHeight w:val="122"/>
        </w:trPr>
        <w:tc>
          <w:tcPr>
            <w:tcW w:w="1276" w:type="dxa"/>
            <w:tcBorders>
              <w:top w:val="single" w:sz="4" w:space="0" w:color="auto"/>
              <w:left w:val="single" w:sz="4" w:space="0" w:color="auto"/>
              <w:bottom w:val="nil"/>
              <w:right w:val="single" w:sz="4" w:space="0" w:color="auto"/>
            </w:tcBorders>
          </w:tcPr>
          <w:p w14:paraId="1306E156" w14:textId="77777777" w:rsidR="00FE37B8" w:rsidRPr="00AD7C9A" w:rsidRDefault="00FE37B8" w:rsidP="00FE37B8">
            <w:pPr>
              <w:jc w:val="center"/>
              <w:rPr>
                <w:rFonts w:ascii="Times New Roman" w:hAnsi="Times New Roman" w:cs="Times New Roman"/>
                <w:color w:val="000000" w:themeColor="text1"/>
                <w:sz w:val="20"/>
                <w:szCs w:val="20"/>
                <w:lang w:eastAsia="lt-LT"/>
              </w:rPr>
            </w:pPr>
            <w:r w:rsidRPr="00AD7C9A">
              <w:rPr>
                <w:rFonts w:ascii="Times New Roman" w:hAnsi="Times New Roman" w:cs="Times New Roman"/>
                <w:color w:val="000000" w:themeColor="text1"/>
                <w:sz w:val="20"/>
                <w:szCs w:val="20"/>
                <w:lang w:eastAsia="lt-LT"/>
              </w:rPr>
              <w:t>6211DX007</w:t>
            </w:r>
          </w:p>
        </w:tc>
        <w:tc>
          <w:tcPr>
            <w:tcW w:w="1843" w:type="dxa"/>
            <w:tcBorders>
              <w:top w:val="single" w:sz="4" w:space="0" w:color="auto"/>
              <w:left w:val="single" w:sz="4" w:space="0" w:color="auto"/>
              <w:bottom w:val="nil"/>
              <w:right w:val="single" w:sz="4" w:space="0" w:color="auto"/>
            </w:tcBorders>
          </w:tcPr>
          <w:p w14:paraId="09FF499B" w14:textId="77777777" w:rsidR="00FE37B8" w:rsidRPr="00E9771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Mikrobiologija</w:t>
            </w:r>
          </w:p>
        </w:tc>
        <w:tc>
          <w:tcPr>
            <w:tcW w:w="709" w:type="dxa"/>
            <w:tcBorders>
              <w:left w:val="single" w:sz="4" w:space="0" w:color="auto"/>
              <w:right w:val="single" w:sz="4" w:space="0" w:color="auto"/>
            </w:tcBorders>
          </w:tcPr>
          <w:p w14:paraId="21B77CFA" w14:textId="77777777" w:rsidR="00FE37B8" w:rsidRPr="009043B7"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C01</w:t>
            </w:r>
          </w:p>
        </w:tc>
        <w:tc>
          <w:tcPr>
            <w:tcW w:w="3402" w:type="dxa"/>
            <w:tcBorders>
              <w:left w:val="single" w:sz="4" w:space="0" w:color="auto"/>
              <w:right w:val="single" w:sz="4" w:space="0" w:color="auto"/>
            </w:tcBorders>
          </w:tcPr>
          <w:p w14:paraId="1742491B" w14:textId="77777777" w:rsidR="00FE37B8" w:rsidRPr="009043B7" w:rsidRDefault="00FE37B8" w:rsidP="00FE37B8">
            <w:pPr>
              <w:rPr>
                <w:rFonts w:ascii="Times New Roman" w:hAnsi="Times New Roman" w:cs="Times New Roman"/>
                <w:color w:val="000000" w:themeColor="text1"/>
                <w:sz w:val="20"/>
                <w:szCs w:val="20"/>
              </w:rPr>
            </w:pPr>
            <w:r w:rsidRPr="009043B7">
              <w:rPr>
                <w:rFonts w:ascii="Times New Roman" w:hAnsi="Times New Roman" w:cs="Times New Roman"/>
                <w:color w:val="000000"/>
                <w:sz w:val="20"/>
                <w:szCs w:val="20"/>
              </w:rPr>
              <w:t>Chemija</w:t>
            </w:r>
          </w:p>
        </w:tc>
        <w:tc>
          <w:tcPr>
            <w:tcW w:w="3685" w:type="dxa"/>
            <w:tcBorders>
              <w:top w:val="single" w:sz="4" w:space="0" w:color="auto"/>
              <w:left w:val="single" w:sz="4" w:space="0" w:color="auto"/>
              <w:bottom w:val="nil"/>
              <w:right w:val="single" w:sz="4" w:space="0" w:color="auto"/>
            </w:tcBorders>
          </w:tcPr>
          <w:p w14:paraId="64FB52D2" w14:textId="77777777" w:rsidR="00FE37B8" w:rsidRPr="00D259E7"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VS + kD + P</w:t>
            </w:r>
          </w:p>
        </w:tc>
      </w:tr>
      <w:tr w:rsidR="00FE37B8" w:rsidRPr="0019712B" w14:paraId="64005979" w14:textId="77777777" w:rsidTr="0051333A">
        <w:trPr>
          <w:trHeight w:val="122"/>
        </w:trPr>
        <w:tc>
          <w:tcPr>
            <w:tcW w:w="1276" w:type="dxa"/>
            <w:tcBorders>
              <w:top w:val="nil"/>
              <w:left w:val="single" w:sz="4" w:space="0" w:color="auto"/>
              <w:bottom w:val="nil"/>
              <w:right w:val="single" w:sz="4" w:space="0" w:color="auto"/>
            </w:tcBorders>
          </w:tcPr>
          <w:p w14:paraId="115A4DFB" w14:textId="77777777" w:rsidR="00FE37B8" w:rsidRPr="00AD7C9A"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06E605D" w14:textId="77777777" w:rsidR="00FE37B8" w:rsidRPr="00E9771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3573A2E2" w14:textId="77777777" w:rsidR="00FE37B8" w:rsidRPr="009043B7"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C04</w:t>
            </w:r>
          </w:p>
        </w:tc>
        <w:tc>
          <w:tcPr>
            <w:tcW w:w="3402" w:type="dxa"/>
            <w:tcBorders>
              <w:right w:val="single" w:sz="4" w:space="0" w:color="auto"/>
            </w:tcBorders>
          </w:tcPr>
          <w:p w14:paraId="303C7C70" w14:textId="77777777" w:rsidR="00FE37B8" w:rsidRPr="009043B7" w:rsidRDefault="00FE37B8" w:rsidP="00FE37B8">
            <w:pPr>
              <w:rPr>
                <w:rFonts w:ascii="Times New Roman" w:hAnsi="Times New Roman" w:cs="Times New Roman"/>
                <w:color w:val="000000" w:themeColor="text1"/>
                <w:sz w:val="20"/>
                <w:szCs w:val="20"/>
              </w:rPr>
            </w:pPr>
            <w:r w:rsidRPr="009043B7">
              <w:rPr>
                <w:rFonts w:ascii="Times New Roman" w:hAnsi="Times New Roman" w:cs="Times New Roman"/>
                <w:color w:val="000000"/>
                <w:sz w:val="20"/>
                <w:szCs w:val="20"/>
              </w:rPr>
              <w:t>Aplinkotyra</w:t>
            </w:r>
          </w:p>
        </w:tc>
        <w:tc>
          <w:tcPr>
            <w:tcW w:w="3685" w:type="dxa"/>
            <w:tcBorders>
              <w:top w:val="nil"/>
              <w:left w:val="single" w:sz="4" w:space="0" w:color="auto"/>
              <w:bottom w:val="nil"/>
              <w:right w:val="single" w:sz="4" w:space="0" w:color="auto"/>
            </w:tcBorders>
          </w:tcPr>
          <w:p w14:paraId="1B7EA157"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7AE94516" w14:textId="77777777" w:rsidTr="0051333A">
        <w:trPr>
          <w:trHeight w:val="122"/>
        </w:trPr>
        <w:tc>
          <w:tcPr>
            <w:tcW w:w="1276" w:type="dxa"/>
            <w:tcBorders>
              <w:top w:val="nil"/>
              <w:left w:val="single" w:sz="4" w:space="0" w:color="auto"/>
              <w:bottom w:val="nil"/>
              <w:right w:val="single" w:sz="4" w:space="0" w:color="auto"/>
            </w:tcBorders>
          </w:tcPr>
          <w:p w14:paraId="7C75731C" w14:textId="77777777" w:rsidR="00FE37B8" w:rsidRPr="00AD7C9A"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0CDF88D" w14:textId="77777777" w:rsidR="00FE37B8" w:rsidRPr="00E9771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38C50AF8" w14:textId="77777777" w:rsidR="00FE37B8" w:rsidRPr="009043B7"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D01</w:t>
            </w:r>
          </w:p>
        </w:tc>
        <w:tc>
          <w:tcPr>
            <w:tcW w:w="3402" w:type="dxa"/>
            <w:tcBorders>
              <w:right w:val="single" w:sz="4" w:space="0" w:color="auto"/>
            </w:tcBorders>
          </w:tcPr>
          <w:p w14:paraId="7A42AC73" w14:textId="77777777" w:rsidR="00FE37B8" w:rsidRPr="009043B7" w:rsidRDefault="00FE37B8" w:rsidP="00FE37B8">
            <w:pPr>
              <w:rPr>
                <w:rFonts w:ascii="Times New Roman" w:hAnsi="Times New Roman" w:cs="Times New Roman"/>
                <w:color w:val="000000" w:themeColor="text1"/>
                <w:sz w:val="20"/>
                <w:szCs w:val="20"/>
              </w:rPr>
            </w:pPr>
            <w:r w:rsidRPr="009043B7">
              <w:rPr>
                <w:rFonts w:ascii="Times New Roman" w:hAnsi="Times New Roman" w:cs="Times New Roman"/>
                <w:color w:val="000000" w:themeColor="text1"/>
                <w:sz w:val="20"/>
                <w:szCs w:val="20"/>
              </w:rPr>
              <w:t>Biologija</w:t>
            </w:r>
          </w:p>
        </w:tc>
        <w:tc>
          <w:tcPr>
            <w:tcW w:w="3685" w:type="dxa"/>
            <w:tcBorders>
              <w:top w:val="nil"/>
              <w:left w:val="single" w:sz="4" w:space="0" w:color="auto"/>
              <w:bottom w:val="nil"/>
              <w:right w:val="single" w:sz="4" w:space="0" w:color="auto"/>
            </w:tcBorders>
          </w:tcPr>
          <w:p w14:paraId="6ADEA83E"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40BBD194" w14:textId="77777777" w:rsidTr="0051333A">
        <w:trPr>
          <w:trHeight w:val="122"/>
        </w:trPr>
        <w:tc>
          <w:tcPr>
            <w:tcW w:w="1276" w:type="dxa"/>
            <w:tcBorders>
              <w:top w:val="nil"/>
              <w:left w:val="single" w:sz="4" w:space="0" w:color="auto"/>
              <w:bottom w:val="nil"/>
              <w:right w:val="single" w:sz="4" w:space="0" w:color="auto"/>
            </w:tcBorders>
          </w:tcPr>
          <w:p w14:paraId="620C52DA" w14:textId="77777777" w:rsidR="00FE37B8" w:rsidRPr="00AD7C9A"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DD36AC3" w14:textId="77777777" w:rsidR="00FE37B8" w:rsidRPr="00E9771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02B36E18" w14:textId="77777777" w:rsidR="00FE37B8" w:rsidRPr="009043B7"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D02</w:t>
            </w:r>
          </w:p>
        </w:tc>
        <w:tc>
          <w:tcPr>
            <w:tcW w:w="3402" w:type="dxa"/>
            <w:tcBorders>
              <w:right w:val="single" w:sz="4" w:space="0" w:color="auto"/>
            </w:tcBorders>
          </w:tcPr>
          <w:p w14:paraId="38934B7D" w14:textId="570DF444" w:rsidR="00FE37B8" w:rsidRPr="009043B7" w:rsidRDefault="00FE37B8" w:rsidP="00FE37B8">
            <w:pPr>
              <w:rPr>
                <w:rFonts w:ascii="Times New Roman" w:hAnsi="Times New Roman" w:cs="Times New Roman"/>
                <w:color w:val="000000" w:themeColor="text1"/>
                <w:sz w:val="20"/>
                <w:szCs w:val="20"/>
              </w:rPr>
            </w:pPr>
            <w:r w:rsidRPr="009043B7">
              <w:rPr>
                <w:rFonts w:ascii="Times New Roman" w:hAnsi="Times New Roman" w:cs="Times New Roman"/>
                <w:color w:val="000000" w:themeColor="text1"/>
                <w:sz w:val="20"/>
                <w:szCs w:val="20"/>
              </w:rPr>
              <w:t>G</w:t>
            </w:r>
            <w:r>
              <w:rPr>
                <w:rFonts w:ascii="Times New Roman" w:hAnsi="Times New Roman" w:cs="Times New Roman"/>
                <w:color w:val="000000" w:themeColor="text1"/>
                <w:sz w:val="20"/>
                <w:szCs w:val="20"/>
              </w:rPr>
              <w:t>enetika (gretutinių ir pagrind.</w:t>
            </w:r>
            <w:r w:rsidRPr="009043B7">
              <w:rPr>
                <w:rFonts w:ascii="Times New Roman" w:hAnsi="Times New Roman" w:cs="Times New Roman"/>
                <w:color w:val="000000" w:themeColor="text1"/>
                <w:sz w:val="20"/>
                <w:szCs w:val="20"/>
              </w:rPr>
              <w:t xml:space="preserve"> studijų)</w:t>
            </w:r>
          </w:p>
        </w:tc>
        <w:tc>
          <w:tcPr>
            <w:tcW w:w="3685" w:type="dxa"/>
            <w:tcBorders>
              <w:top w:val="nil"/>
              <w:left w:val="single" w:sz="4" w:space="0" w:color="auto"/>
              <w:bottom w:val="nil"/>
              <w:right w:val="single" w:sz="4" w:space="0" w:color="auto"/>
            </w:tcBorders>
          </w:tcPr>
          <w:p w14:paraId="05C3B9CE"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40324C5" w14:textId="77777777" w:rsidTr="0051333A">
        <w:trPr>
          <w:trHeight w:val="122"/>
        </w:trPr>
        <w:tc>
          <w:tcPr>
            <w:tcW w:w="1276" w:type="dxa"/>
            <w:tcBorders>
              <w:top w:val="nil"/>
              <w:left w:val="single" w:sz="4" w:space="0" w:color="auto"/>
              <w:bottom w:val="nil"/>
              <w:right w:val="single" w:sz="4" w:space="0" w:color="auto"/>
            </w:tcBorders>
          </w:tcPr>
          <w:p w14:paraId="0063E805" w14:textId="77777777" w:rsidR="00FE37B8" w:rsidRPr="00AD7C9A"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3C8C5B6" w14:textId="77777777" w:rsidR="00FE37B8" w:rsidRPr="00E9771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18558BF2" w14:textId="77777777" w:rsidR="00FE37B8" w:rsidRPr="009043B7"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D03</w:t>
            </w:r>
          </w:p>
        </w:tc>
        <w:tc>
          <w:tcPr>
            <w:tcW w:w="3402" w:type="dxa"/>
            <w:tcBorders>
              <w:right w:val="single" w:sz="4" w:space="0" w:color="auto"/>
            </w:tcBorders>
          </w:tcPr>
          <w:p w14:paraId="24E686EF" w14:textId="77777777" w:rsidR="00FE37B8" w:rsidRPr="009043B7" w:rsidRDefault="00FE37B8" w:rsidP="00FE37B8">
            <w:pPr>
              <w:rPr>
                <w:rFonts w:ascii="Times New Roman" w:hAnsi="Times New Roman" w:cs="Times New Roman"/>
                <w:color w:val="000000" w:themeColor="text1"/>
                <w:sz w:val="20"/>
                <w:szCs w:val="20"/>
              </w:rPr>
            </w:pPr>
            <w:r w:rsidRPr="009043B7">
              <w:rPr>
                <w:rFonts w:ascii="Times New Roman" w:hAnsi="Times New Roman" w:cs="Times New Roman"/>
                <w:color w:val="000000" w:themeColor="text1"/>
                <w:sz w:val="20"/>
                <w:szCs w:val="20"/>
              </w:rPr>
              <w:t>Mikrobiologija</w:t>
            </w:r>
          </w:p>
        </w:tc>
        <w:tc>
          <w:tcPr>
            <w:tcW w:w="3685" w:type="dxa"/>
            <w:tcBorders>
              <w:top w:val="nil"/>
              <w:left w:val="single" w:sz="4" w:space="0" w:color="auto"/>
              <w:bottom w:val="nil"/>
              <w:right w:val="single" w:sz="4" w:space="0" w:color="auto"/>
            </w:tcBorders>
          </w:tcPr>
          <w:p w14:paraId="3AD33774"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2ACD3AFD" w14:textId="77777777" w:rsidTr="0051333A">
        <w:trPr>
          <w:trHeight w:val="122"/>
        </w:trPr>
        <w:tc>
          <w:tcPr>
            <w:tcW w:w="1276" w:type="dxa"/>
            <w:tcBorders>
              <w:top w:val="nil"/>
              <w:left w:val="single" w:sz="4" w:space="0" w:color="auto"/>
              <w:bottom w:val="nil"/>
              <w:right w:val="single" w:sz="4" w:space="0" w:color="auto"/>
            </w:tcBorders>
          </w:tcPr>
          <w:p w14:paraId="17A68C49" w14:textId="77777777" w:rsidR="00FE37B8" w:rsidRPr="00AD7C9A"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B608384" w14:textId="77777777" w:rsidR="00FE37B8" w:rsidRPr="00E9771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70A2453A" w14:textId="77777777" w:rsidR="00FE37B8" w:rsidRPr="009043B7"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D04</w:t>
            </w:r>
          </w:p>
        </w:tc>
        <w:tc>
          <w:tcPr>
            <w:tcW w:w="3402" w:type="dxa"/>
            <w:tcBorders>
              <w:right w:val="single" w:sz="4" w:space="0" w:color="auto"/>
            </w:tcBorders>
          </w:tcPr>
          <w:p w14:paraId="1C46C007" w14:textId="77777777" w:rsidR="00FE37B8" w:rsidRPr="009043B7" w:rsidRDefault="00FE37B8" w:rsidP="00FE37B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Molekulinė biologija</w:t>
            </w:r>
          </w:p>
        </w:tc>
        <w:tc>
          <w:tcPr>
            <w:tcW w:w="3685" w:type="dxa"/>
            <w:tcBorders>
              <w:top w:val="nil"/>
              <w:left w:val="single" w:sz="4" w:space="0" w:color="auto"/>
              <w:bottom w:val="nil"/>
              <w:right w:val="single" w:sz="4" w:space="0" w:color="auto"/>
            </w:tcBorders>
          </w:tcPr>
          <w:p w14:paraId="61418D0E"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EF8C182" w14:textId="77777777" w:rsidTr="0051333A">
        <w:trPr>
          <w:trHeight w:val="122"/>
        </w:trPr>
        <w:tc>
          <w:tcPr>
            <w:tcW w:w="1276" w:type="dxa"/>
            <w:tcBorders>
              <w:top w:val="nil"/>
              <w:left w:val="single" w:sz="4" w:space="0" w:color="auto"/>
              <w:bottom w:val="nil"/>
              <w:right w:val="single" w:sz="4" w:space="0" w:color="auto"/>
            </w:tcBorders>
          </w:tcPr>
          <w:p w14:paraId="1E5CBAC7" w14:textId="77777777" w:rsidR="00FE37B8" w:rsidRPr="00AD7C9A"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67626FA" w14:textId="77777777" w:rsidR="00FE37B8" w:rsidRPr="00E9771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5DC237FC" w14:textId="77777777" w:rsidR="00FE37B8"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D05</w:t>
            </w:r>
          </w:p>
        </w:tc>
        <w:tc>
          <w:tcPr>
            <w:tcW w:w="3402" w:type="dxa"/>
            <w:tcBorders>
              <w:right w:val="single" w:sz="4" w:space="0" w:color="auto"/>
            </w:tcBorders>
          </w:tcPr>
          <w:p w14:paraId="7EEA9F5A" w14:textId="77777777" w:rsidR="00FE37B8" w:rsidRDefault="00FE37B8" w:rsidP="00FE37B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Biofizika</w:t>
            </w:r>
          </w:p>
        </w:tc>
        <w:tc>
          <w:tcPr>
            <w:tcW w:w="3685" w:type="dxa"/>
            <w:tcBorders>
              <w:top w:val="nil"/>
              <w:left w:val="single" w:sz="4" w:space="0" w:color="auto"/>
              <w:bottom w:val="nil"/>
              <w:right w:val="single" w:sz="4" w:space="0" w:color="auto"/>
            </w:tcBorders>
          </w:tcPr>
          <w:p w14:paraId="09F0339D"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7C675E2F" w14:textId="77777777" w:rsidTr="0051333A">
        <w:trPr>
          <w:trHeight w:val="122"/>
        </w:trPr>
        <w:tc>
          <w:tcPr>
            <w:tcW w:w="1276" w:type="dxa"/>
            <w:tcBorders>
              <w:top w:val="nil"/>
              <w:left w:val="single" w:sz="4" w:space="0" w:color="auto"/>
              <w:bottom w:val="nil"/>
              <w:right w:val="single" w:sz="4" w:space="0" w:color="auto"/>
            </w:tcBorders>
          </w:tcPr>
          <w:p w14:paraId="08249044" w14:textId="77777777" w:rsidR="00FE37B8" w:rsidRPr="00AD7C9A"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DBF33BA" w14:textId="77777777" w:rsidR="00FE37B8" w:rsidRPr="00E9771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2B305B29" w14:textId="77777777" w:rsidR="00FE37B8"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D06</w:t>
            </w:r>
          </w:p>
        </w:tc>
        <w:tc>
          <w:tcPr>
            <w:tcW w:w="3402" w:type="dxa"/>
            <w:tcBorders>
              <w:right w:val="single" w:sz="4" w:space="0" w:color="auto"/>
            </w:tcBorders>
          </w:tcPr>
          <w:p w14:paraId="7925FFA5" w14:textId="77777777" w:rsidR="00FE37B8" w:rsidRDefault="00FE37B8" w:rsidP="00FE37B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Biochemija</w:t>
            </w:r>
          </w:p>
        </w:tc>
        <w:tc>
          <w:tcPr>
            <w:tcW w:w="3685" w:type="dxa"/>
            <w:tcBorders>
              <w:top w:val="nil"/>
              <w:left w:val="single" w:sz="4" w:space="0" w:color="auto"/>
              <w:bottom w:val="nil"/>
              <w:right w:val="single" w:sz="4" w:space="0" w:color="auto"/>
            </w:tcBorders>
          </w:tcPr>
          <w:p w14:paraId="41CD4F48"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641E74B6" w14:textId="77777777" w:rsidTr="0051333A">
        <w:trPr>
          <w:trHeight w:val="122"/>
        </w:trPr>
        <w:tc>
          <w:tcPr>
            <w:tcW w:w="1276" w:type="dxa"/>
            <w:tcBorders>
              <w:top w:val="nil"/>
              <w:left w:val="single" w:sz="4" w:space="0" w:color="auto"/>
              <w:bottom w:val="nil"/>
              <w:right w:val="single" w:sz="4" w:space="0" w:color="auto"/>
            </w:tcBorders>
          </w:tcPr>
          <w:p w14:paraId="249539E5" w14:textId="77777777" w:rsidR="00FE37B8" w:rsidRPr="00AD7C9A"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BDAD3BF" w14:textId="77777777" w:rsidR="00FE37B8" w:rsidRPr="00E9771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64F9F9C9" w14:textId="77777777" w:rsidR="00FE37B8" w:rsidRPr="009043B7" w:rsidRDefault="00FE37B8" w:rsidP="00FE37B8">
            <w:pPr>
              <w:jc w:val="center"/>
              <w:rPr>
                <w:rFonts w:ascii="Times New Roman" w:hAnsi="Times New Roman" w:cs="Times New Roman"/>
                <w:sz w:val="20"/>
                <w:szCs w:val="20"/>
              </w:rPr>
            </w:pPr>
            <w:r>
              <w:rPr>
                <w:rFonts w:ascii="Times New Roman" w:hAnsi="Times New Roman" w:cs="Times New Roman"/>
                <w:sz w:val="20"/>
                <w:szCs w:val="20"/>
              </w:rPr>
              <w:t>E11</w:t>
            </w:r>
          </w:p>
        </w:tc>
        <w:tc>
          <w:tcPr>
            <w:tcW w:w="3402" w:type="dxa"/>
            <w:tcBorders>
              <w:bottom w:val="single" w:sz="4" w:space="0" w:color="auto"/>
              <w:right w:val="single" w:sz="4" w:space="0" w:color="auto"/>
            </w:tcBorders>
          </w:tcPr>
          <w:p w14:paraId="64F08516" w14:textId="77777777" w:rsidR="00FE37B8" w:rsidRPr="009043B7" w:rsidRDefault="00FE37B8" w:rsidP="00FE37B8">
            <w:pPr>
              <w:rPr>
                <w:rFonts w:ascii="Times New Roman" w:hAnsi="Times New Roman" w:cs="Times New Roman"/>
                <w:sz w:val="20"/>
                <w:szCs w:val="20"/>
              </w:rPr>
            </w:pPr>
            <w:r w:rsidRPr="009043B7">
              <w:rPr>
                <w:rFonts w:ascii="Times New Roman" w:hAnsi="Times New Roman" w:cs="Times New Roman"/>
                <w:sz w:val="20"/>
                <w:szCs w:val="20"/>
              </w:rPr>
              <w:t>Chemijos inžinerija</w:t>
            </w:r>
          </w:p>
        </w:tc>
        <w:tc>
          <w:tcPr>
            <w:tcW w:w="3685" w:type="dxa"/>
            <w:tcBorders>
              <w:top w:val="nil"/>
              <w:left w:val="single" w:sz="4" w:space="0" w:color="auto"/>
              <w:bottom w:val="nil"/>
              <w:right w:val="single" w:sz="4" w:space="0" w:color="auto"/>
            </w:tcBorders>
          </w:tcPr>
          <w:p w14:paraId="7A2E7A80"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6AEABB6C" w14:textId="77777777" w:rsidTr="0051333A">
        <w:trPr>
          <w:trHeight w:val="122"/>
        </w:trPr>
        <w:tc>
          <w:tcPr>
            <w:tcW w:w="1276" w:type="dxa"/>
            <w:tcBorders>
              <w:top w:val="nil"/>
              <w:left w:val="single" w:sz="4" w:space="0" w:color="auto"/>
              <w:bottom w:val="single" w:sz="4" w:space="0" w:color="auto"/>
              <w:right w:val="single" w:sz="4" w:space="0" w:color="auto"/>
            </w:tcBorders>
          </w:tcPr>
          <w:p w14:paraId="7F705FD3" w14:textId="77777777" w:rsidR="00FE37B8" w:rsidRPr="00AD7C9A"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15192F92" w14:textId="77777777" w:rsidR="00FE37B8" w:rsidRPr="00E9771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0242A8B8" w14:textId="77777777" w:rsidR="00FE37B8" w:rsidRPr="009043B7"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F05</w:t>
            </w:r>
          </w:p>
        </w:tc>
        <w:tc>
          <w:tcPr>
            <w:tcW w:w="3402" w:type="dxa"/>
            <w:tcBorders>
              <w:bottom w:val="single" w:sz="4" w:space="0" w:color="auto"/>
              <w:right w:val="single" w:sz="4" w:space="0" w:color="auto"/>
            </w:tcBorders>
          </w:tcPr>
          <w:p w14:paraId="524F428E" w14:textId="77777777" w:rsidR="00FE37B8" w:rsidRPr="009043B7" w:rsidRDefault="00FE37B8" w:rsidP="00FE37B8">
            <w:pPr>
              <w:rPr>
                <w:rFonts w:ascii="Times New Roman" w:hAnsi="Times New Roman" w:cs="Times New Roman"/>
                <w:color w:val="000000" w:themeColor="text1"/>
                <w:sz w:val="20"/>
                <w:szCs w:val="20"/>
              </w:rPr>
            </w:pPr>
            <w:r w:rsidRPr="009043B7">
              <w:rPr>
                <w:rFonts w:ascii="Times New Roman" w:hAnsi="Times New Roman" w:cs="Times New Roman"/>
                <w:color w:val="000000" w:themeColor="text1"/>
                <w:sz w:val="20"/>
                <w:szCs w:val="20"/>
              </w:rPr>
              <w:t>Biotechnologijos</w:t>
            </w:r>
          </w:p>
        </w:tc>
        <w:tc>
          <w:tcPr>
            <w:tcW w:w="3685" w:type="dxa"/>
            <w:tcBorders>
              <w:top w:val="nil"/>
              <w:left w:val="single" w:sz="4" w:space="0" w:color="auto"/>
              <w:bottom w:val="single" w:sz="4" w:space="0" w:color="auto"/>
              <w:right w:val="single" w:sz="4" w:space="0" w:color="auto"/>
            </w:tcBorders>
          </w:tcPr>
          <w:p w14:paraId="45B925C4"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7AAD65E4" w14:textId="77777777" w:rsidTr="0051333A">
        <w:trPr>
          <w:trHeight w:val="122"/>
        </w:trPr>
        <w:tc>
          <w:tcPr>
            <w:tcW w:w="1276" w:type="dxa"/>
            <w:tcBorders>
              <w:top w:val="single" w:sz="4" w:space="0" w:color="auto"/>
              <w:left w:val="single" w:sz="4" w:space="0" w:color="auto"/>
              <w:bottom w:val="nil"/>
              <w:right w:val="single" w:sz="4" w:space="0" w:color="auto"/>
            </w:tcBorders>
          </w:tcPr>
          <w:p w14:paraId="4A251BAA" w14:textId="4BD1E05C" w:rsidR="00FE37B8" w:rsidRPr="00AD7C9A" w:rsidRDefault="00FE37B8" w:rsidP="00FE37B8">
            <w:pPr>
              <w:jc w:val="center"/>
              <w:rPr>
                <w:rFonts w:ascii="Times New Roman" w:hAnsi="Times New Roman" w:cs="Times New Roman"/>
                <w:color w:val="000000" w:themeColor="text1"/>
                <w:sz w:val="20"/>
                <w:szCs w:val="20"/>
                <w:lang w:eastAsia="lt-LT"/>
              </w:rPr>
            </w:pPr>
            <w:r w:rsidRPr="00AD7C9A">
              <w:rPr>
                <w:rFonts w:ascii="Times New Roman" w:hAnsi="Times New Roman" w:cs="Times New Roman"/>
                <w:color w:val="000000" w:themeColor="text1"/>
                <w:sz w:val="20"/>
                <w:szCs w:val="20"/>
                <w:lang w:eastAsia="lt-LT"/>
              </w:rPr>
              <w:lastRenderedPageBreak/>
              <w:t>6211DX007</w:t>
            </w:r>
          </w:p>
        </w:tc>
        <w:tc>
          <w:tcPr>
            <w:tcW w:w="1843" w:type="dxa"/>
            <w:tcBorders>
              <w:top w:val="single" w:sz="4" w:space="0" w:color="auto"/>
              <w:left w:val="single" w:sz="4" w:space="0" w:color="auto"/>
              <w:bottom w:val="nil"/>
              <w:right w:val="single" w:sz="4" w:space="0" w:color="auto"/>
            </w:tcBorders>
          </w:tcPr>
          <w:p w14:paraId="0CA3254C" w14:textId="4D98F493" w:rsidR="00FE37B8" w:rsidRPr="00E9771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Mikrobiologija</w:t>
            </w:r>
          </w:p>
        </w:tc>
        <w:tc>
          <w:tcPr>
            <w:tcW w:w="709" w:type="dxa"/>
            <w:tcBorders>
              <w:top w:val="single" w:sz="4" w:space="0" w:color="auto"/>
              <w:left w:val="single" w:sz="4" w:space="0" w:color="auto"/>
              <w:right w:val="single" w:sz="4" w:space="0" w:color="auto"/>
            </w:tcBorders>
          </w:tcPr>
          <w:p w14:paraId="69DA9499" w14:textId="77777777" w:rsidR="00FE37B8" w:rsidRPr="009043B7" w:rsidRDefault="00FE37B8" w:rsidP="00FE37B8">
            <w:pPr>
              <w:jc w:val="center"/>
              <w:rPr>
                <w:rFonts w:ascii="Times New Roman" w:hAnsi="Times New Roman" w:cs="Times New Roman"/>
                <w:sz w:val="20"/>
                <w:szCs w:val="20"/>
              </w:rPr>
            </w:pPr>
            <w:r>
              <w:rPr>
                <w:rFonts w:ascii="Times New Roman" w:hAnsi="Times New Roman" w:cs="Times New Roman"/>
                <w:sz w:val="20"/>
                <w:szCs w:val="20"/>
              </w:rPr>
              <w:t>F06</w:t>
            </w:r>
          </w:p>
        </w:tc>
        <w:tc>
          <w:tcPr>
            <w:tcW w:w="3402" w:type="dxa"/>
            <w:tcBorders>
              <w:top w:val="single" w:sz="4" w:space="0" w:color="auto"/>
              <w:left w:val="single" w:sz="4" w:space="0" w:color="auto"/>
              <w:bottom w:val="single" w:sz="4" w:space="0" w:color="auto"/>
              <w:right w:val="single" w:sz="4" w:space="0" w:color="auto"/>
            </w:tcBorders>
          </w:tcPr>
          <w:p w14:paraId="01839012" w14:textId="77777777" w:rsidR="00FE37B8" w:rsidRPr="009043B7" w:rsidRDefault="00FE37B8" w:rsidP="00FE37B8">
            <w:pPr>
              <w:rPr>
                <w:rFonts w:ascii="Times New Roman" w:hAnsi="Times New Roman" w:cs="Times New Roman"/>
                <w:sz w:val="20"/>
                <w:szCs w:val="20"/>
              </w:rPr>
            </w:pPr>
            <w:r w:rsidRPr="009043B7">
              <w:rPr>
                <w:rFonts w:ascii="Times New Roman" w:hAnsi="Times New Roman" w:cs="Times New Roman"/>
                <w:sz w:val="20"/>
                <w:szCs w:val="20"/>
              </w:rPr>
              <w:t>Maisto technologijos</w:t>
            </w:r>
          </w:p>
        </w:tc>
        <w:tc>
          <w:tcPr>
            <w:tcW w:w="3685" w:type="dxa"/>
            <w:tcBorders>
              <w:top w:val="single" w:sz="4" w:space="0" w:color="auto"/>
              <w:left w:val="single" w:sz="4" w:space="0" w:color="auto"/>
              <w:bottom w:val="nil"/>
              <w:right w:val="single" w:sz="4" w:space="0" w:color="auto"/>
            </w:tcBorders>
          </w:tcPr>
          <w:p w14:paraId="2F3AB7E4" w14:textId="69E24F00" w:rsidR="00FE37B8" w:rsidRPr="0019712B"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VS + kD + P</w:t>
            </w:r>
          </w:p>
        </w:tc>
      </w:tr>
      <w:tr w:rsidR="00FE37B8" w:rsidRPr="0019712B" w14:paraId="3F15C4C9" w14:textId="77777777" w:rsidTr="00304EBB">
        <w:trPr>
          <w:trHeight w:val="122"/>
        </w:trPr>
        <w:tc>
          <w:tcPr>
            <w:tcW w:w="1276" w:type="dxa"/>
            <w:tcBorders>
              <w:top w:val="nil"/>
              <w:left w:val="single" w:sz="4" w:space="0" w:color="auto"/>
              <w:bottom w:val="nil"/>
              <w:right w:val="single" w:sz="4" w:space="0" w:color="auto"/>
            </w:tcBorders>
          </w:tcPr>
          <w:p w14:paraId="692ACCC8" w14:textId="77777777" w:rsidR="00FE37B8" w:rsidRPr="00AD7C9A"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9FEFAEF" w14:textId="77777777" w:rsidR="00FE37B8" w:rsidRPr="00E9771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35ED7A57" w14:textId="77777777" w:rsidR="00FE37B8" w:rsidRPr="009043B7"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w:t>
            </w:r>
          </w:p>
        </w:tc>
        <w:tc>
          <w:tcPr>
            <w:tcW w:w="3402" w:type="dxa"/>
            <w:tcBorders>
              <w:top w:val="single" w:sz="4" w:space="0" w:color="auto"/>
              <w:right w:val="single" w:sz="4" w:space="0" w:color="auto"/>
            </w:tcBorders>
          </w:tcPr>
          <w:p w14:paraId="727B3B70" w14:textId="77777777" w:rsidR="00FE37B8" w:rsidRPr="009043B7" w:rsidRDefault="00FE37B8" w:rsidP="00FE37B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Veterinarijos mokslai</w:t>
            </w:r>
          </w:p>
        </w:tc>
        <w:tc>
          <w:tcPr>
            <w:tcW w:w="3685" w:type="dxa"/>
            <w:tcBorders>
              <w:top w:val="nil"/>
              <w:left w:val="single" w:sz="4" w:space="0" w:color="auto"/>
              <w:bottom w:val="nil"/>
              <w:right w:val="single" w:sz="4" w:space="0" w:color="auto"/>
            </w:tcBorders>
          </w:tcPr>
          <w:p w14:paraId="7CA41DBD"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20D9242A" w14:textId="77777777" w:rsidTr="00304EBB">
        <w:trPr>
          <w:trHeight w:val="122"/>
        </w:trPr>
        <w:tc>
          <w:tcPr>
            <w:tcW w:w="1276" w:type="dxa"/>
            <w:tcBorders>
              <w:top w:val="nil"/>
              <w:left w:val="single" w:sz="4" w:space="0" w:color="auto"/>
              <w:bottom w:val="nil"/>
              <w:right w:val="single" w:sz="4" w:space="0" w:color="auto"/>
            </w:tcBorders>
          </w:tcPr>
          <w:p w14:paraId="412B26DD" w14:textId="77777777" w:rsidR="00FE37B8" w:rsidRPr="00AD7C9A"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F7ECFF1" w14:textId="77777777" w:rsidR="00FE37B8" w:rsidRPr="00E9771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2EFC1A5B" w14:textId="77777777" w:rsidR="00FE37B8" w:rsidRPr="009043B7"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E03</w:t>
            </w:r>
          </w:p>
        </w:tc>
        <w:tc>
          <w:tcPr>
            <w:tcW w:w="3402" w:type="dxa"/>
            <w:tcBorders>
              <w:right w:val="single" w:sz="4" w:space="0" w:color="auto"/>
            </w:tcBorders>
          </w:tcPr>
          <w:p w14:paraId="188BEBAE" w14:textId="77777777" w:rsidR="00FE37B8" w:rsidRPr="009043B7" w:rsidRDefault="00FE37B8" w:rsidP="00FE37B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Aplinkos inžinerija</w:t>
            </w:r>
          </w:p>
        </w:tc>
        <w:tc>
          <w:tcPr>
            <w:tcW w:w="3685" w:type="dxa"/>
            <w:tcBorders>
              <w:top w:val="nil"/>
              <w:left w:val="single" w:sz="4" w:space="0" w:color="auto"/>
              <w:bottom w:val="nil"/>
              <w:right w:val="single" w:sz="4" w:space="0" w:color="auto"/>
            </w:tcBorders>
          </w:tcPr>
          <w:p w14:paraId="4ADD24CA"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3FFF3995" w14:textId="77777777" w:rsidTr="00304EBB">
        <w:trPr>
          <w:trHeight w:val="131"/>
        </w:trPr>
        <w:tc>
          <w:tcPr>
            <w:tcW w:w="1276" w:type="dxa"/>
            <w:tcBorders>
              <w:top w:val="nil"/>
              <w:left w:val="single" w:sz="4" w:space="0" w:color="auto"/>
              <w:bottom w:val="nil"/>
              <w:right w:val="single" w:sz="4" w:space="0" w:color="auto"/>
            </w:tcBorders>
          </w:tcPr>
          <w:p w14:paraId="454D1D60" w14:textId="77777777" w:rsidR="00FE37B8" w:rsidRPr="00AD7C9A"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A6CB59B" w14:textId="77777777" w:rsidR="00FE37B8" w:rsidRPr="00E9771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777FCAF4" w14:textId="77777777" w:rsidR="00FE37B8" w:rsidRPr="009043B7"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E02</w:t>
            </w:r>
          </w:p>
        </w:tc>
        <w:tc>
          <w:tcPr>
            <w:tcW w:w="3402" w:type="dxa"/>
            <w:tcBorders>
              <w:right w:val="single" w:sz="4" w:space="0" w:color="auto"/>
            </w:tcBorders>
          </w:tcPr>
          <w:p w14:paraId="7C99F610" w14:textId="77777777" w:rsidR="00FE37B8" w:rsidRPr="009043B7" w:rsidRDefault="00FE37B8" w:rsidP="00FE37B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Bioinžinerija</w:t>
            </w:r>
          </w:p>
        </w:tc>
        <w:tc>
          <w:tcPr>
            <w:tcW w:w="3685" w:type="dxa"/>
            <w:tcBorders>
              <w:top w:val="nil"/>
              <w:left w:val="single" w:sz="4" w:space="0" w:color="auto"/>
              <w:bottom w:val="nil"/>
              <w:right w:val="single" w:sz="4" w:space="0" w:color="auto"/>
            </w:tcBorders>
          </w:tcPr>
          <w:p w14:paraId="3981B4BB"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DC037A7" w14:textId="77777777" w:rsidTr="00304EBB">
        <w:trPr>
          <w:trHeight w:val="131"/>
        </w:trPr>
        <w:tc>
          <w:tcPr>
            <w:tcW w:w="1276" w:type="dxa"/>
            <w:tcBorders>
              <w:top w:val="nil"/>
              <w:left w:val="single" w:sz="4" w:space="0" w:color="auto"/>
              <w:bottom w:val="nil"/>
              <w:right w:val="single" w:sz="4" w:space="0" w:color="auto"/>
            </w:tcBorders>
          </w:tcPr>
          <w:p w14:paraId="7688839D" w14:textId="77777777" w:rsidR="00FE37B8" w:rsidRPr="00AD7C9A"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E2E1BD6" w14:textId="77777777" w:rsidR="00FE37B8" w:rsidRPr="00E9771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79EEE00B" w14:textId="667B1AD0" w:rsidR="00FE37B8" w:rsidRPr="003B4DF1" w:rsidRDefault="00FE37B8" w:rsidP="00FE37B8">
            <w:pPr>
              <w:jc w:val="center"/>
              <w:rPr>
                <w:rFonts w:ascii="Times New Roman" w:hAnsi="Times New Roman" w:cs="Times New Roman"/>
                <w:color w:val="000000" w:themeColor="text1"/>
                <w:sz w:val="20"/>
                <w:szCs w:val="20"/>
              </w:rPr>
            </w:pPr>
            <w:r w:rsidRPr="003B4DF1">
              <w:rPr>
                <w:rFonts w:ascii="Times New Roman" w:hAnsi="Times New Roman" w:cs="Times New Roman"/>
                <w:color w:val="000000" w:themeColor="text1"/>
                <w:sz w:val="20"/>
                <w:szCs w:val="20"/>
              </w:rPr>
              <w:t>G04</w:t>
            </w:r>
          </w:p>
        </w:tc>
        <w:tc>
          <w:tcPr>
            <w:tcW w:w="3402" w:type="dxa"/>
            <w:tcBorders>
              <w:right w:val="single" w:sz="4" w:space="0" w:color="auto"/>
            </w:tcBorders>
          </w:tcPr>
          <w:p w14:paraId="5C15F736" w14:textId="1BC094B3" w:rsidR="00FE37B8" w:rsidRPr="003B4DF1" w:rsidRDefault="00FE37B8" w:rsidP="00FE37B8">
            <w:pPr>
              <w:rPr>
                <w:rFonts w:ascii="Times New Roman" w:hAnsi="Times New Roman" w:cs="Times New Roman"/>
                <w:color w:val="000000" w:themeColor="text1"/>
                <w:sz w:val="20"/>
                <w:szCs w:val="20"/>
              </w:rPr>
            </w:pPr>
            <w:r w:rsidRPr="003B4DF1">
              <w:rPr>
                <w:rFonts w:ascii="Times New Roman" w:hAnsi="Times New Roman" w:cs="Times New Roman"/>
                <w:color w:val="000000" w:themeColor="text1"/>
                <w:sz w:val="20"/>
                <w:szCs w:val="20"/>
              </w:rPr>
              <w:t>Visuomenės sveikata</w:t>
            </w:r>
          </w:p>
        </w:tc>
        <w:tc>
          <w:tcPr>
            <w:tcW w:w="3685" w:type="dxa"/>
            <w:tcBorders>
              <w:top w:val="nil"/>
              <w:left w:val="single" w:sz="4" w:space="0" w:color="auto"/>
              <w:bottom w:val="nil"/>
              <w:right w:val="single" w:sz="4" w:space="0" w:color="auto"/>
            </w:tcBorders>
          </w:tcPr>
          <w:p w14:paraId="51B9BE23"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4A79A6F2" w14:textId="77777777" w:rsidTr="00304EBB">
        <w:trPr>
          <w:trHeight w:val="131"/>
        </w:trPr>
        <w:tc>
          <w:tcPr>
            <w:tcW w:w="1276" w:type="dxa"/>
            <w:tcBorders>
              <w:top w:val="nil"/>
              <w:left w:val="single" w:sz="4" w:space="0" w:color="auto"/>
              <w:bottom w:val="nil"/>
              <w:right w:val="single" w:sz="4" w:space="0" w:color="auto"/>
            </w:tcBorders>
          </w:tcPr>
          <w:p w14:paraId="1CF54C40" w14:textId="77777777" w:rsidR="00FE37B8" w:rsidRPr="00AD7C9A"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97AE35C" w14:textId="77777777" w:rsidR="00FE37B8" w:rsidRPr="00E9771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4A70E510" w14:textId="46156986" w:rsidR="00FE37B8" w:rsidRPr="003B4DF1" w:rsidRDefault="00FE37B8" w:rsidP="00FE37B8">
            <w:pPr>
              <w:jc w:val="center"/>
              <w:rPr>
                <w:rFonts w:ascii="Times New Roman" w:hAnsi="Times New Roman" w:cs="Times New Roman"/>
                <w:color w:val="000000" w:themeColor="text1"/>
                <w:sz w:val="20"/>
                <w:szCs w:val="20"/>
              </w:rPr>
            </w:pPr>
            <w:r w:rsidRPr="003B4DF1">
              <w:rPr>
                <w:rFonts w:ascii="Times New Roman" w:hAnsi="Times New Roman" w:cs="Times New Roman"/>
                <w:color w:val="000000" w:themeColor="text1"/>
                <w:sz w:val="20"/>
                <w:szCs w:val="20"/>
              </w:rPr>
              <w:t>G05</w:t>
            </w:r>
          </w:p>
        </w:tc>
        <w:tc>
          <w:tcPr>
            <w:tcW w:w="3402" w:type="dxa"/>
            <w:tcBorders>
              <w:right w:val="single" w:sz="4" w:space="0" w:color="auto"/>
            </w:tcBorders>
          </w:tcPr>
          <w:p w14:paraId="681069D5" w14:textId="3E7E12FF" w:rsidR="00FE37B8" w:rsidRPr="003B4DF1" w:rsidRDefault="00FE37B8" w:rsidP="00FE37B8">
            <w:pPr>
              <w:rPr>
                <w:rFonts w:ascii="Times New Roman" w:hAnsi="Times New Roman" w:cs="Times New Roman"/>
                <w:color w:val="000000" w:themeColor="text1"/>
                <w:sz w:val="20"/>
                <w:szCs w:val="20"/>
              </w:rPr>
            </w:pPr>
            <w:r w:rsidRPr="003B4DF1">
              <w:rPr>
                <w:rFonts w:ascii="Times New Roman" w:hAnsi="Times New Roman" w:cs="Times New Roman"/>
                <w:color w:val="000000" w:themeColor="text1"/>
                <w:sz w:val="20"/>
                <w:szCs w:val="20"/>
              </w:rPr>
              <w:t>Farmacija</w:t>
            </w:r>
          </w:p>
        </w:tc>
        <w:tc>
          <w:tcPr>
            <w:tcW w:w="3685" w:type="dxa"/>
            <w:tcBorders>
              <w:top w:val="nil"/>
              <w:left w:val="single" w:sz="4" w:space="0" w:color="auto"/>
              <w:bottom w:val="single" w:sz="4" w:space="0" w:color="auto"/>
              <w:right w:val="single" w:sz="4" w:space="0" w:color="auto"/>
            </w:tcBorders>
          </w:tcPr>
          <w:p w14:paraId="58B8F41B"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6DA971B9" w14:textId="77777777" w:rsidTr="00304EBB">
        <w:trPr>
          <w:trHeight w:val="497"/>
        </w:trPr>
        <w:tc>
          <w:tcPr>
            <w:tcW w:w="1276" w:type="dxa"/>
            <w:tcBorders>
              <w:top w:val="nil"/>
              <w:left w:val="single" w:sz="4" w:space="0" w:color="auto"/>
              <w:bottom w:val="single" w:sz="4" w:space="0" w:color="auto"/>
              <w:right w:val="single" w:sz="4" w:space="0" w:color="auto"/>
            </w:tcBorders>
          </w:tcPr>
          <w:p w14:paraId="3D50E631" w14:textId="77777777" w:rsidR="00FE37B8" w:rsidRPr="00AD7C9A"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639BB034" w14:textId="77777777" w:rsidR="00FE37B8" w:rsidRPr="00E97718" w:rsidRDefault="00FE37B8" w:rsidP="00FE37B8">
            <w:pPr>
              <w:rPr>
                <w:rFonts w:ascii="Times New Roman" w:hAnsi="Times New Roman" w:cs="Times New Roman"/>
                <w:color w:val="000000" w:themeColor="text1"/>
                <w:sz w:val="20"/>
                <w:szCs w:val="20"/>
                <w:lang w:eastAsia="lt-LT"/>
              </w:rPr>
            </w:pPr>
          </w:p>
        </w:tc>
        <w:tc>
          <w:tcPr>
            <w:tcW w:w="4111" w:type="dxa"/>
            <w:gridSpan w:val="2"/>
            <w:tcBorders>
              <w:left w:val="single" w:sz="4" w:space="0" w:color="auto"/>
              <w:right w:val="single" w:sz="4" w:space="0" w:color="auto"/>
            </w:tcBorders>
          </w:tcPr>
          <w:p w14:paraId="66C3A2E4" w14:textId="77777777" w:rsidR="00FE37B8" w:rsidRPr="0051333A" w:rsidRDefault="00FE37B8" w:rsidP="00FE37B8">
            <w:pPr>
              <w:jc w:val="both"/>
              <w:rPr>
                <w:rFonts w:ascii="Times New Roman" w:hAnsi="Times New Roman" w:cs="Times New Roman"/>
                <w:color w:val="000000" w:themeColor="text1"/>
                <w:sz w:val="20"/>
                <w:szCs w:val="20"/>
              </w:rPr>
            </w:pPr>
            <w:r w:rsidRPr="0051333A">
              <w:rPr>
                <w:rFonts w:ascii="Times New Roman" w:hAnsi="Times New Roman" w:cs="Times New Roman"/>
                <w:color w:val="000000" w:themeColor="text1"/>
                <w:sz w:val="20"/>
                <w:szCs w:val="20"/>
              </w:rPr>
              <w:t>Baigę pirmosios pakopos studijas kolegijoje ir baigę Vilniaus universitete Biologijos papildomųjų studijų programą</w:t>
            </w:r>
          </w:p>
        </w:tc>
        <w:tc>
          <w:tcPr>
            <w:tcW w:w="3685" w:type="dxa"/>
            <w:tcBorders>
              <w:top w:val="single" w:sz="4" w:space="0" w:color="auto"/>
              <w:left w:val="single" w:sz="4" w:space="0" w:color="auto"/>
              <w:bottom w:val="single" w:sz="4" w:space="0" w:color="auto"/>
            </w:tcBorders>
          </w:tcPr>
          <w:p w14:paraId="7A4CE329" w14:textId="77777777" w:rsidR="00FE37B8" w:rsidRPr="00461114" w:rsidRDefault="00FE37B8" w:rsidP="00FE37B8">
            <w:pPr>
              <w:jc w:val="center"/>
              <w:rPr>
                <w:rFonts w:ascii="Times New Roman" w:hAnsi="Times New Roman" w:cs="Times New Roman"/>
                <w:color w:val="000000" w:themeColor="text1"/>
                <w:sz w:val="20"/>
                <w:szCs w:val="20"/>
                <w:lang w:eastAsia="lt-LT"/>
              </w:rPr>
            </w:pPr>
            <w:r w:rsidRPr="00461114">
              <w:rPr>
                <w:rFonts w:ascii="Times New Roman" w:hAnsi="Times New Roman" w:cs="Times New Roman"/>
                <w:color w:val="000000" w:themeColor="text1"/>
                <w:sz w:val="20"/>
                <w:szCs w:val="20"/>
                <w:lang w:eastAsia="lt-LT"/>
              </w:rPr>
              <w:t>(VS + M3)/2 + kD + P</w:t>
            </w:r>
          </w:p>
          <w:p w14:paraId="72B39008" w14:textId="77777777" w:rsidR="00FE37B8" w:rsidRPr="00461114" w:rsidRDefault="00FE37B8" w:rsidP="00FE37B8">
            <w:pPr>
              <w:jc w:val="both"/>
              <w:rPr>
                <w:rFonts w:ascii="Times New Roman" w:hAnsi="Times New Roman" w:cs="Times New Roman"/>
                <w:i/>
                <w:color w:val="000000" w:themeColor="text1"/>
                <w:sz w:val="20"/>
                <w:szCs w:val="20"/>
                <w:lang w:eastAsia="lt-LT"/>
              </w:rPr>
            </w:pPr>
          </w:p>
        </w:tc>
      </w:tr>
      <w:tr w:rsidR="00FE37B8" w:rsidRPr="0019712B" w14:paraId="6F93DF9A" w14:textId="77777777" w:rsidTr="00304EBB">
        <w:trPr>
          <w:trHeight w:val="70"/>
        </w:trPr>
        <w:tc>
          <w:tcPr>
            <w:tcW w:w="10915" w:type="dxa"/>
            <w:gridSpan w:val="5"/>
            <w:tcBorders>
              <w:top w:val="single" w:sz="4" w:space="0" w:color="auto"/>
              <w:left w:val="single" w:sz="4" w:space="0" w:color="auto"/>
              <w:bottom w:val="single" w:sz="4" w:space="0" w:color="auto"/>
            </w:tcBorders>
          </w:tcPr>
          <w:p w14:paraId="187CB8ED" w14:textId="77777777" w:rsidR="00FE37B8" w:rsidRPr="00A546B3" w:rsidRDefault="00FE37B8" w:rsidP="00FE37B8">
            <w:pPr>
              <w:jc w:val="both"/>
              <w:rPr>
                <w:rFonts w:ascii="Times New Roman" w:hAnsi="Times New Roman" w:cs="Times New Roman"/>
                <w:b/>
                <w:color w:val="000000" w:themeColor="text1"/>
                <w:sz w:val="20"/>
                <w:szCs w:val="20"/>
                <w:u w:val="single"/>
                <w:lang w:eastAsia="lt-LT"/>
              </w:rPr>
            </w:pPr>
            <w:r w:rsidRPr="00A546B3">
              <w:rPr>
                <w:rFonts w:ascii="Times New Roman" w:hAnsi="Times New Roman" w:cs="Times New Roman"/>
                <w:b/>
                <w:color w:val="000000" w:themeColor="text1"/>
                <w:sz w:val="20"/>
                <w:szCs w:val="20"/>
                <w:u w:val="single"/>
                <w:lang w:eastAsia="lt-LT"/>
              </w:rPr>
              <w:t xml:space="preserve">REIKŠMĖS: </w:t>
            </w:r>
          </w:p>
          <w:p w14:paraId="5CB579B8" w14:textId="77777777" w:rsidR="00FE37B8" w:rsidRPr="005C50FB" w:rsidRDefault="00FE37B8" w:rsidP="00FE37B8">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3A1F45DE" w14:textId="1238B6EC" w:rsidR="00FE37B8" w:rsidRPr="00A546B3"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r w:rsidRPr="00A546B3">
              <w:rPr>
                <w:rFonts w:ascii="Times New Roman" w:hAnsi="Times New Roman" w:cs="Times New Roman"/>
                <w:color w:val="000000" w:themeColor="text1"/>
                <w:sz w:val="20"/>
                <w:szCs w:val="20"/>
                <w:lang w:eastAsia="lt-LT"/>
              </w:rPr>
              <w:t>;</w:t>
            </w:r>
          </w:p>
          <w:p w14:paraId="5CC8290B" w14:textId="77777777" w:rsidR="00FE37B8" w:rsidRPr="00A546B3" w:rsidRDefault="00FE37B8" w:rsidP="00FE37B8">
            <w:pPr>
              <w:jc w:val="both"/>
              <w:rPr>
                <w:rFonts w:ascii="Times New Roman" w:hAnsi="Times New Roman" w:cs="Times New Roman"/>
                <w:color w:val="000000" w:themeColor="text1"/>
                <w:sz w:val="20"/>
                <w:szCs w:val="20"/>
                <w:lang w:eastAsia="lt-LT"/>
              </w:rPr>
            </w:pPr>
            <w:r w:rsidRPr="00A546B3">
              <w:rPr>
                <w:rFonts w:ascii="Times New Roman" w:hAnsi="Times New Roman" w:cs="Times New Roman"/>
                <w:b/>
                <w:color w:val="000000" w:themeColor="text1"/>
                <w:sz w:val="20"/>
                <w:szCs w:val="20"/>
                <w:lang w:eastAsia="lt-LT"/>
              </w:rPr>
              <w:t>M3</w:t>
            </w:r>
            <w:r w:rsidRPr="00A546B3">
              <w:rPr>
                <w:rFonts w:ascii="Times New Roman" w:hAnsi="Times New Roman" w:cs="Times New Roman"/>
                <w:color w:val="000000" w:themeColor="text1"/>
                <w:sz w:val="20"/>
                <w:szCs w:val="20"/>
                <w:lang w:eastAsia="lt-LT"/>
              </w:rPr>
              <w:t xml:space="preserve"> – papildomųjų studijų dalykų pažymių vidurkis;</w:t>
            </w:r>
          </w:p>
          <w:p w14:paraId="05DB6B35" w14:textId="77777777" w:rsidR="00FE37B8" w:rsidRPr="00A546B3" w:rsidRDefault="00FE37B8" w:rsidP="00FE37B8">
            <w:pPr>
              <w:jc w:val="both"/>
              <w:rPr>
                <w:rFonts w:ascii="Times New Roman" w:hAnsi="Times New Roman" w:cs="Times New Roman"/>
                <w:color w:val="000000" w:themeColor="text1"/>
                <w:sz w:val="20"/>
                <w:szCs w:val="20"/>
                <w:lang w:eastAsia="lt-LT"/>
              </w:rPr>
            </w:pPr>
            <w:r w:rsidRPr="00A546B3">
              <w:rPr>
                <w:rFonts w:ascii="Times New Roman" w:hAnsi="Times New Roman" w:cs="Times New Roman"/>
                <w:b/>
                <w:color w:val="000000" w:themeColor="text1"/>
                <w:sz w:val="20"/>
                <w:szCs w:val="20"/>
                <w:lang w:eastAsia="lt-LT"/>
              </w:rPr>
              <w:t>k</w:t>
            </w:r>
            <w:r w:rsidRPr="00A546B3">
              <w:rPr>
                <w:rFonts w:ascii="Times New Roman" w:hAnsi="Times New Roman" w:cs="Times New Roman"/>
                <w:color w:val="000000" w:themeColor="text1"/>
                <w:sz w:val="20"/>
                <w:szCs w:val="20"/>
                <w:lang w:eastAsia="lt-LT"/>
              </w:rPr>
              <w:t xml:space="preserve"> = 2, jei asmuo yra apgynęs baigiamąjį darbą; k = 1, jei asmuo yra išlaikęs baigiamąjį (-uosius) egzaminą (-us);</w:t>
            </w:r>
          </w:p>
          <w:p w14:paraId="4DAC8C6C" w14:textId="77777777" w:rsidR="00FE37B8" w:rsidRPr="00461114" w:rsidRDefault="00FE37B8" w:rsidP="00FE37B8">
            <w:pPr>
              <w:jc w:val="both"/>
              <w:rPr>
                <w:rFonts w:ascii="Times New Roman" w:hAnsi="Times New Roman" w:cs="Times New Roman"/>
                <w:color w:val="000000" w:themeColor="text1"/>
                <w:sz w:val="20"/>
                <w:szCs w:val="20"/>
                <w:lang w:eastAsia="lt-LT"/>
              </w:rPr>
            </w:pPr>
            <w:r w:rsidRPr="00A546B3">
              <w:rPr>
                <w:rFonts w:ascii="Times New Roman" w:hAnsi="Times New Roman" w:cs="Times New Roman"/>
                <w:b/>
                <w:color w:val="000000" w:themeColor="text1"/>
                <w:sz w:val="20"/>
                <w:szCs w:val="20"/>
                <w:lang w:eastAsia="lt-LT"/>
              </w:rPr>
              <w:t>P</w:t>
            </w:r>
            <w:r w:rsidRPr="00A546B3">
              <w:rPr>
                <w:rFonts w:ascii="Times New Roman" w:hAnsi="Times New Roman" w:cs="Times New Roman"/>
                <w:color w:val="000000" w:themeColor="text1"/>
                <w:sz w:val="20"/>
                <w:szCs w:val="20"/>
                <w:lang w:eastAsia="lt-LT"/>
              </w:rPr>
              <w:t xml:space="preserve"> </w:t>
            </w:r>
            <w:r w:rsidRPr="00A546B3">
              <w:rPr>
                <w:rFonts w:ascii="Times New Roman" w:hAnsi="Times New Roman" w:cs="Times New Roman"/>
                <w:b/>
                <w:color w:val="000000" w:themeColor="text1"/>
                <w:sz w:val="20"/>
                <w:szCs w:val="20"/>
                <w:lang w:eastAsia="lt-LT"/>
              </w:rPr>
              <w:t>– papildomi balai:</w:t>
            </w:r>
            <w:r w:rsidRPr="00A546B3">
              <w:rPr>
                <w:rFonts w:ascii="Times New Roman" w:hAnsi="Times New Roman" w:cs="Times New Roman"/>
                <w:color w:val="000000" w:themeColor="text1"/>
                <w:sz w:val="20"/>
                <w:szCs w:val="20"/>
                <w:lang w:eastAsia="lt-LT"/>
              </w:rPr>
              <w:t xml:space="preserve"> 0,2 balo už  stendinį pranešimą tarptautinėje konferencijoje; 0,5 balo už žodinį pranešimą tarptautinėje konferencijoje; 1 balas už dalyvavimą SMTP projektuose; 1 balas už straipsnį, paskelbtą recenzuojamuose moksliniuose leidiniuose; 2 balai už straipsnį, paskelbtą į WOS ISI sąrašus įtrauktuose žurnaluose.</w:t>
            </w:r>
            <w:r>
              <w:rPr>
                <w:rFonts w:ascii="Times New Roman" w:hAnsi="Times New Roman" w:cs="Times New Roman"/>
                <w:color w:val="000000" w:themeColor="text1"/>
                <w:sz w:val="20"/>
                <w:szCs w:val="20"/>
                <w:lang w:eastAsia="lt-LT"/>
              </w:rPr>
              <w:t xml:space="preserve"> </w:t>
            </w:r>
          </w:p>
        </w:tc>
      </w:tr>
      <w:tr w:rsidR="00FE37B8" w:rsidRPr="0019712B" w14:paraId="5C881649" w14:textId="77777777" w:rsidTr="0051333A">
        <w:trPr>
          <w:trHeight w:val="117"/>
        </w:trPr>
        <w:tc>
          <w:tcPr>
            <w:tcW w:w="1276" w:type="dxa"/>
            <w:tcBorders>
              <w:top w:val="single" w:sz="4" w:space="0" w:color="auto"/>
              <w:left w:val="single" w:sz="4" w:space="0" w:color="auto"/>
              <w:bottom w:val="nil"/>
              <w:right w:val="single" w:sz="4" w:space="0" w:color="auto"/>
            </w:tcBorders>
          </w:tcPr>
          <w:p w14:paraId="16F60505" w14:textId="77777777" w:rsidR="00FE37B8" w:rsidRPr="00AD7C9A" w:rsidRDefault="00FE37B8" w:rsidP="00FE37B8">
            <w:pPr>
              <w:jc w:val="center"/>
              <w:rPr>
                <w:rFonts w:ascii="Times New Roman" w:hAnsi="Times New Roman" w:cs="Times New Roman"/>
                <w:color w:val="000000" w:themeColor="text1"/>
                <w:sz w:val="20"/>
                <w:szCs w:val="20"/>
                <w:lang w:eastAsia="lt-LT"/>
              </w:rPr>
            </w:pPr>
            <w:r w:rsidRPr="004347D4">
              <w:rPr>
                <w:rFonts w:ascii="Times New Roman" w:hAnsi="Times New Roman" w:cs="Times New Roman"/>
                <w:color w:val="000000" w:themeColor="text1"/>
                <w:sz w:val="20"/>
                <w:szCs w:val="20"/>
                <w:lang w:eastAsia="lt-LT"/>
              </w:rPr>
              <w:t>6211DX008</w:t>
            </w:r>
          </w:p>
        </w:tc>
        <w:tc>
          <w:tcPr>
            <w:tcW w:w="1843" w:type="dxa"/>
            <w:vMerge w:val="restart"/>
            <w:tcBorders>
              <w:top w:val="single" w:sz="4" w:space="0" w:color="auto"/>
              <w:left w:val="single" w:sz="4" w:space="0" w:color="auto"/>
              <w:bottom w:val="nil"/>
              <w:right w:val="single" w:sz="4" w:space="0" w:color="auto"/>
            </w:tcBorders>
          </w:tcPr>
          <w:p w14:paraId="772B3DD8" w14:textId="77777777" w:rsidR="00FE37B8" w:rsidRPr="00E860CB" w:rsidRDefault="00FE37B8" w:rsidP="00FE37B8">
            <w:pPr>
              <w:rPr>
                <w:rFonts w:ascii="Times New Roman" w:hAnsi="Times New Roman" w:cs="Times New Roman"/>
                <w:color w:val="000000" w:themeColor="text1"/>
                <w:sz w:val="20"/>
                <w:szCs w:val="20"/>
                <w:lang w:eastAsia="lt-LT"/>
              </w:rPr>
            </w:pPr>
            <w:r w:rsidRPr="00E860CB">
              <w:rPr>
                <w:rFonts w:ascii="Times New Roman" w:hAnsi="Times New Roman" w:cs="Times New Roman"/>
                <w:color w:val="000000" w:themeColor="text1"/>
                <w:sz w:val="20"/>
                <w:szCs w:val="20"/>
                <w:lang w:eastAsia="lt-LT"/>
              </w:rPr>
              <w:t>Molekulinė biologija</w:t>
            </w:r>
          </w:p>
          <w:p w14:paraId="50F08E0A" w14:textId="77777777" w:rsidR="00FE37B8" w:rsidRPr="0019712B" w:rsidRDefault="00FE37B8" w:rsidP="00FE37B8">
            <w:pPr>
              <w:rPr>
                <w:rFonts w:ascii="Times New Roman" w:hAnsi="Times New Roman" w:cs="Times New Roman"/>
                <w:color w:val="000000" w:themeColor="text1"/>
                <w:sz w:val="20"/>
                <w:szCs w:val="20"/>
                <w:lang w:eastAsia="lt-LT"/>
              </w:rPr>
            </w:pPr>
            <w:r w:rsidRPr="00E860CB">
              <w:rPr>
                <w:rFonts w:ascii="Times New Roman" w:hAnsi="Times New Roman" w:cs="Times New Roman"/>
                <w:color w:val="000000" w:themeColor="text1"/>
                <w:sz w:val="20"/>
                <w:szCs w:val="20"/>
                <w:lang w:eastAsia="lt-LT"/>
              </w:rPr>
              <w:t>(lietuvių / anglų k.)</w:t>
            </w:r>
          </w:p>
        </w:tc>
        <w:tc>
          <w:tcPr>
            <w:tcW w:w="709" w:type="dxa"/>
            <w:tcBorders>
              <w:top w:val="single" w:sz="4" w:space="0" w:color="auto"/>
              <w:left w:val="single" w:sz="4" w:space="0" w:color="auto"/>
            </w:tcBorders>
          </w:tcPr>
          <w:p w14:paraId="3785F82A" w14:textId="77777777" w:rsidR="00FE37B8" w:rsidRPr="009043B7"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D02</w:t>
            </w:r>
          </w:p>
        </w:tc>
        <w:tc>
          <w:tcPr>
            <w:tcW w:w="3402" w:type="dxa"/>
            <w:tcBorders>
              <w:top w:val="single" w:sz="4" w:space="0" w:color="auto"/>
              <w:right w:val="single" w:sz="4" w:space="0" w:color="auto"/>
            </w:tcBorders>
          </w:tcPr>
          <w:p w14:paraId="298E37A1" w14:textId="7B33582E" w:rsidR="00FE37B8" w:rsidRPr="009043B7" w:rsidRDefault="00FE37B8" w:rsidP="00FE37B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Genetika</w:t>
            </w:r>
          </w:p>
        </w:tc>
        <w:tc>
          <w:tcPr>
            <w:tcW w:w="3685" w:type="dxa"/>
            <w:vMerge w:val="restart"/>
            <w:tcBorders>
              <w:top w:val="single" w:sz="4" w:space="0" w:color="auto"/>
              <w:left w:val="single" w:sz="4" w:space="0" w:color="auto"/>
              <w:bottom w:val="nil"/>
              <w:right w:val="single" w:sz="4" w:space="0" w:color="auto"/>
            </w:tcBorders>
          </w:tcPr>
          <w:p w14:paraId="4FF8E332" w14:textId="77777777" w:rsidR="00FE37B8" w:rsidRPr="007B001E" w:rsidRDefault="00FE37B8" w:rsidP="00FE37B8">
            <w:pPr>
              <w:jc w:val="center"/>
              <w:rPr>
                <w:rFonts w:ascii="Times New Roman" w:hAnsi="Times New Roman" w:cs="Times New Roman"/>
                <w:sz w:val="20"/>
                <w:szCs w:val="20"/>
                <w:u w:val="single"/>
                <w:lang w:eastAsia="lt-LT"/>
              </w:rPr>
            </w:pPr>
            <w:r w:rsidRPr="007B001E">
              <w:rPr>
                <w:rFonts w:ascii="Times New Roman" w:hAnsi="Times New Roman" w:cs="Times New Roman"/>
                <w:sz w:val="20"/>
                <w:szCs w:val="20"/>
                <w:u w:val="single"/>
                <w:lang w:eastAsia="lt-LT"/>
              </w:rPr>
              <w:t>SD + D</w:t>
            </w:r>
          </w:p>
          <w:p w14:paraId="1A30C87D" w14:textId="77777777" w:rsidR="00FE37B8" w:rsidRPr="007B001E" w:rsidRDefault="00FE37B8" w:rsidP="00FE37B8">
            <w:pPr>
              <w:jc w:val="center"/>
              <w:rPr>
                <w:rFonts w:ascii="Times New Roman" w:hAnsi="Times New Roman" w:cs="Times New Roman"/>
                <w:color w:val="000000" w:themeColor="text1"/>
                <w:sz w:val="20"/>
                <w:szCs w:val="20"/>
                <w:lang w:eastAsia="lt-LT"/>
              </w:rPr>
            </w:pPr>
            <w:r w:rsidRPr="007B001E">
              <w:rPr>
                <w:rFonts w:ascii="Times New Roman" w:hAnsi="Times New Roman" w:cs="Times New Roman"/>
                <w:sz w:val="20"/>
                <w:szCs w:val="20"/>
                <w:lang w:eastAsia="lt-LT"/>
              </w:rPr>
              <w:t>5</w:t>
            </w:r>
          </w:p>
        </w:tc>
      </w:tr>
      <w:tr w:rsidR="00FE37B8" w:rsidRPr="0019712B" w14:paraId="3A4B0362" w14:textId="77777777" w:rsidTr="0051333A">
        <w:trPr>
          <w:trHeight w:val="117"/>
        </w:trPr>
        <w:tc>
          <w:tcPr>
            <w:tcW w:w="1276" w:type="dxa"/>
            <w:tcBorders>
              <w:top w:val="nil"/>
              <w:left w:val="single" w:sz="4" w:space="0" w:color="auto"/>
              <w:bottom w:val="nil"/>
              <w:right w:val="single" w:sz="4" w:space="0" w:color="auto"/>
            </w:tcBorders>
          </w:tcPr>
          <w:p w14:paraId="6BCBD52B" w14:textId="77777777" w:rsidR="00FE37B8" w:rsidRPr="004347D4"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05BDCCFC" w14:textId="77777777" w:rsidR="00FE37B8" w:rsidRPr="004347D4"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5D6D847C" w14:textId="77777777" w:rsidR="00FE37B8" w:rsidRPr="009043B7"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D03</w:t>
            </w:r>
          </w:p>
        </w:tc>
        <w:tc>
          <w:tcPr>
            <w:tcW w:w="3402" w:type="dxa"/>
            <w:tcBorders>
              <w:bottom w:val="single" w:sz="4" w:space="0" w:color="auto"/>
              <w:right w:val="single" w:sz="4" w:space="0" w:color="auto"/>
            </w:tcBorders>
          </w:tcPr>
          <w:p w14:paraId="4D8077F1" w14:textId="77777777" w:rsidR="00FE37B8" w:rsidRPr="009043B7" w:rsidRDefault="00FE37B8" w:rsidP="00FE37B8">
            <w:pPr>
              <w:rPr>
                <w:rFonts w:ascii="Times New Roman" w:hAnsi="Times New Roman" w:cs="Times New Roman"/>
                <w:color w:val="000000" w:themeColor="text1"/>
                <w:sz w:val="20"/>
                <w:szCs w:val="20"/>
              </w:rPr>
            </w:pPr>
            <w:r w:rsidRPr="009043B7">
              <w:rPr>
                <w:rFonts w:ascii="Times New Roman" w:hAnsi="Times New Roman" w:cs="Times New Roman"/>
                <w:color w:val="000000" w:themeColor="text1"/>
                <w:sz w:val="20"/>
                <w:szCs w:val="20"/>
              </w:rPr>
              <w:t>Mikrobiologija</w:t>
            </w:r>
          </w:p>
        </w:tc>
        <w:tc>
          <w:tcPr>
            <w:tcW w:w="3685" w:type="dxa"/>
            <w:vMerge/>
            <w:tcBorders>
              <w:top w:val="nil"/>
              <w:left w:val="single" w:sz="4" w:space="0" w:color="auto"/>
              <w:bottom w:val="nil"/>
              <w:right w:val="single" w:sz="4" w:space="0" w:color="auto"/>
            </w:tcBorders>
          </w:tcPr>
          <w:p w14:paraId="54862BCC"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B1BBA74" w14:textId="77777777" w:rsidTr="0051333A">
        <w:trPr>
          <w:trHeight w:val="420"/>
        </w:trPr>
        <w:tc>
          <w:tcPr>
            <w:tcW w:w="1276" w:type="dxa"/>
            <w:tcBorders>
              <w:top w:val="nil"/>
              <w:left w:val="single" w:sz="4" w:space="0" w:color="auto"/>
              <w:bottom w:val="nil"/>
              <w:right w:val="single" w:sz="4" w:space="0" w:color="auto"/>
            </w:tcBorders>
          </w:tcPr>
          <w:p w14:paraId="6ACD8B02" w14:textId="122C9535" w:rsidR="00FE37B8" w:rsidRPr="00AD7C9A"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A5AC5B5" w14:textId="1AAA4BD9"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tcBorders>
          </w:tcPr>
          <w:p w14:paraId="375FA5DE" w14:textId="77777777" w:rsidR="00FE37B8" w:rsidRPr="009043B7"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D04</w:t>
            </w:r>
          </w:p>
        </w:tc>
        <w:tc>
          <w:tcPr>
            <w:tcW w:w="3402" w:type="dxa"/>
            <w:tcBorders>
              <w:top w:val="single" w:sz="4" w:space="0" w:color="auto"/>
              <w:bottom w:val="single" w:sz="4" w:space="0" w:color="auto"/>
              <w:right w:val="single" w:sz="4" w:space="0" w:color="auto"/>
            </w:tcBorders>
          </w:tcPr>
          <w:p w14:paraId="6B6B0BD0" w14:textId="77777777" w:rsidR="00FE37B8" w:rsidRPr="009043B7" w:rsidRDefault="00FE37B8" w:rsidP="00FE37B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Molekulinė biologija </w:t>
            </w:r>
            <w:r w:rsidRPr="00262F0F">
              <w:rPr>
                <w:rFonts w:ascii="Times New Roman" w:hAnsi="Times New Roman" w:cs="Times New Roman"/>
                <w:color w:val="000000" w:themeColor="text1"/>
                <w:sz w:val="18"/>
                <w:szCs w:val="18"/>
              </w:rPr>
              <w:t>(gretutinių ir pagrindinių studijų)</w:t>
            </w:r>
          </w:p>
        </w:tc>
        <w:tc>
          <w:tcPr>
            <w:tcW w:w="3685" w:type="dxa"/>
            <w:tcBorders>
              <w:top w:val="nil"/>
              <w:left w:val="single" w:sz="4" w:space="0" w:color="auto"/>
              <w:bottom w:val="nil"/>
              <w:right w:val="single" w:sz="4" w:space="0" w:color="auto"/>
            </w:tcBorders>
          </w:tcPr>
          <w:p w14:paraId="04B1266C" w14:textId="0ACFDA8E"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4BF91E2" w14:textId="77777777" w:rsidTr="0051333A">
        <w:trPr>
          <w:trHeight w:val="70"/>
        </w:trPr>
        <w:tc>
          <w:tcPr>
            <w:tcW w:w="1276" w:type="dxa"/>
            <w:tcBorders>
              <w:top w:val="nil"/>
              <w:left w:val="single" w:sz="4" w:space="0" w:color="auto"/>
              <w:bottom w:val="nil"/>
              <w:right w:val="single" w:sz="4" w:space="0" w:color="auto"/>
            </w:tcBorders>
          </w:tcPr>
          <w:p w14:paraId="11CCB6FB" w14:textId="48048A29" w:rsidR="00FE37B8" w:rsidRPr="004347D4"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5946F8E" w14:textId="7ADE94EF" w:rsidR="00FE37B8" w:rsidRPr="00CE5014"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5A889983" w14:textId="77777777" w:rsidR="00FE37B8"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D05</w:t>
            </w:r>
          </w:p>
        </w:tc>
        <w:tc>
          <w:tcPr>
            <w:tcW w:w="3402" w:type="dxa"/>
            <w:tcBorders>
              <w:bottom w:val="single" w:sz="4" w:space="0" w:color="auto"/>
              <w:right w:val="single" w:sz="4" w:space="0" w:color="auto"/>
            </w:tcBorders>
          </w:tcPr>
          <w:p w14:paraId="45762B67" w14:textId="77777777" w:rsidR="00FE37B8" w:rsidRDefault="00FE37B8" w:rsidP="00FE37B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Biofizika</w:t>
            </w:r>
          </w:p>
        </w:tc>
        <w:tc>
          <w:tcPr>
            <w:tcW w:w="3685" w:type="dxa"/>
            <w:tcBorders>
              <w:top w:val="nil"/>
              <w:left w:val="single" w:sz="4" w:space="0" w:color="auto"/>
              <w:bottom w:val="nil"/>
              <w:right w:val="single" w:sz="4" w:space="0" w:color="auto"/>
            </w:tcBorders>
          </w:tcPr>
          <w:p w14:paraId="616BEF13" w14:textId="7DEB4CDF"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440168D3" w14:textId="77777777" w:rsidTr="0051333A">
        <w:trPr>
          <w:trHeight w:val="70"/>
        </w:trPr>
        <w:tc>
          <w:tcPr>
            <w:tcW w:w="1276" w:type="dxa"/>
            <w:tcBorders>
              <w:top w:val="nil"/>
              <w:left w:val="single" w:sz="4" w:space="0" w:color="auto"/>
              <w:bottom w:val="nil"/>
              <w:right w:val="single" w:sz="4" w:space="0" w:color="auto"/>
            </w:tcBorders>
          </w:tcPr>
          <w:p w14:paraId="16A046E3" w14:textId="77777777" w:rsidR="00FE37B8" w:rsidRPr="004347D4"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DCC3408" w14:textId="77777777" w:rsidR="00FE37B8" w:rsidRPr="00CE5014"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3DF4C7E9" w14:textId="5A8811EF" w:rsidR="00FE37B8"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D06</w:t>
            </w:r>
          </w:p>
        </w:tc>
        <w:tc>
          <w:tcPr>
            <w:tcW w:w="3402" w:type="dxa"/>
            <w:tcBorders>
              <w:bottom w:val="single" w:sz="4" w:space="0" w:color="auto"/>
              <w:right w:val="single" w:sz="4" w:space="0" w:color="auto"/>
            </w:tcBorders>
          </w:tcPr>
          <w:p w14:paraId="72A6078A" w14:textId="3124E48D" w:rsidR="00FE37B8" w:rsidRDefault="00FE37B8" w:rsidP="00FE37B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Biochemija</w:t>
            </w:r>
          </w:p>
        </w:tc>
        <w:tc>
          <w:tcPr>
            <w:tcW w:w="3685" w:type="dxa"/>
            <w:tcBorders>
              <w:top w:val="nil"/>
              <w:left w:val="single" w:sz="4" w:space="0" w:color="auto"/>
              <w:bottom w:val="nil"/>
              <w:right w:val="single" w:sz="4" w:space="0" w:color="auto"/>
            </w:tcBorders>
          </w:tcPr>
          <w:p w14:paraId="667C276D" w14:textId="77777777" w:rsidR="00FE37B8" w:rsidRPr="0019712B" w:rsidRDefault="00FE37B8" w:rsidP="00FE37B8">
            <w:pPr>
              <w:rPr>
                <w:rFonts w:ascii="Times New Roman" w:hAnsi="Times New Roman" w:cs="Times New Roman"/>
                <w:color w:val="000000" w:themeColor="text1"/>
                <w:sz w:val="20"/>
                <w:szCs w:val="20"/>
                <w:lang w:eastAsia="lt-LT"/>
              </w:rPr>
            </w:pPr>
          </w:p>
        </w:tc>
      </w:tr>
      <w:tr w:rsidR="00FE37B8" w:rsidRPr="0019712B" w14:paraId="060910D3" w14:textId="77777777" w:rsidTr="0051333A">
        <w:trPr>
          <w:trHeight w:val="70"/>
        </w:trPr>
        <w:tc>
          <w:tcPr>
            <w:tcW w:w="1276" w:type="dxa"/>
            <w:tcBorders>
              <w:top w:val="nil"/>
              <w:left w:val="single" w:sz="4" w:space="0" w:color="auto"/>
              <w:bottom w:val="single" w:sz="4" w:space="0" w:color="auto"/>
              <w:right w:val="single" w:sz="4" w:space="0" w:color="auto"/>
            </w:tcBorders>
          </w:tcPr>
          <w:p w14:paraId="444C46BF" w14:textId="77777777" w:rsidR="00FE37B8" w:rsidRPr="004347D4"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3D42D757" w14:textId="77777777" w:rsidR="00FE37B8" w:rsidRPr="00CE5014" w:rsidRDefault="00FE37B8" w:rsidP="00FE37B8">
            <w:pPr>
              <w:rPr>
                <w:rFonts w:ascii="Times New Roman" w:hAnsi="Times New Roman" w:cs="Times New Roman"/>
                <w:color w:val="000000" w:themeColor="text1"/>
                <w:sz w:val="20"/>
                <w:szCs w:val="20"/>
                <w:lang w:eastAsia="lt-LT"/>
              </w:rPr>
            </w:pPr>
          </w:p>
        </w:tc>
        <w:tc>
          <w:tcPr>
            <w:tcW w:w="4111" w:type="dxa"/>
            <w:gridSpan w:val="2"/>
            <w:tcBorders>
              <w:left w:val="single" w:sz="4" w:space="0" w:color="auto"/>
              <w:bottom w:val="single" w:sz="4" w:space="0" w:color="auto"/>
              <w:right w:val="single" w:sz="4" w:space="0" w:color="auto"/>
            </w:tcBorders>
          </w:tcPr>
          <w:p w14:paraId="28083A98" w14:textId="705F0BB8" w:rsidR="00FE37B8" w:rsidRDefault="00FE37B8" w:rsidP="00FE37B8">
            <w:pPr>
              <w:rPr>
                <w:rFonts w:ascii="Times New Roman" w:hAnsi="Times New Roman" w:cs="Times New Roman"/>
                <w:color w:val="000000" w:themeColor="text1"/>
                <w:sz w:val="20"/>
                <w:szCs w:val="20"/>
              </w:rPr>
            </w:pPr>
            <w:r w:rsidRPr="00D75C10">
              <w:rPr>
                <w:rFonts w:ascii="Times New Roman" w:hAnsi="Times New Roman" w:cs="Times New Roman"/>
                <w:color w:val="000000" w:themeColor="text1"/>
                <w:sz w:val="20"/>
                <w:szCs w:val="20"/>
              </w:rPr>
              <w:t>(6121FX013)</w:t>
            </w:r>
            <w:r>
              <w:rPr>
                <w:rFonts w:ascii="Times New Roman" w:hAnsi="Times New Roman" w:cs="Times New Roman"/>
                <w:color w:val="000000" w:themeColor="text1"/>
                <w:sz w:val="20"/>
                <w:szCs w:val="20"/>
              </w:rPr>
              <w:t xml:space="preserve"> Molekulinė biotechnologija</w:t>
            </w:r>
          </w:p>
        </w:tc>
        <w:tc>
          <w:tcPr>
            <w:tcW w:w="3685" w:type="dxa"/>
            <w:tcBorders>
              <w:top w:val="nil"/>
              <w:left w:val="single" w:sz="4" w:space="0" w:color="auto"/>
              <w:bottom w:val="single" w:sz="4" w:space="0" w:color="auto"/>
              <w:right w:val="single" w:sz="4" w:space="0" w:color="auto"/>
            </w:tcBorders>
          </w:tcPr>
          <w:p w14:paraId="5EBCA4BF" w14:textId="77777777" w:rsidR="00FE37B8" w:rsidRPr="0019712B" w:rsidRDefault="00FE37B8" w:rsidP="00FE37B8">
            <w:pPr>
              <w:rPr>
                <w:rFonts w:ascii="Times New Roman" w:hAnsi="Times New Roman" w:cs="Times New Roman"/>
                <w:color w:val="000000" w:themeColor="text1"/>
                <w:sz w:val="20"/>
                <w:szCs w:val="20"/>
                <w:lang w:eastAsia="lt-LT"/>
              </w:rPr>
            </w:pPr>
          </w:p>
        </w:tc>
      </w:tr>
      <w:tr w:rsidR="00FE37B8" w:rsidRPr="0019712B" w14:paraId="640C5735" w14:textId="77777777" w:rsidTr="00304EBB">
        <w:trPr>
          <w:trHeight w:val="815"/>
        </w:trPr>
        <w:tc>
          <w:tcPr>
            <w:tcW w:w="10915" w:type="dxa"/>
            <w:gridSpan w:val="5"/>
            <w:tcBorders>
              <w:top w:val="nil"/>
              <w:left w:val="single" w:sz="4" w:space="0" w:color="auto"/>
              <w:bottom w:val="single" w:sz="4" w:space="0" w:color="auto"/>
              <w:right w:val="single" w:sz="4" w:space="0" w:color="auto"/>
            </w:tcBorders>
          </w:tcPr>
          <w:p w14:paraId="24D73589" w14:textId="77777777" w:rsidR="00FE37B8" w:rsidRPr="00032718" w:rsidRDefault="00FE37B8" w:rsidP="00FE37B8">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5D855616" w14:textId="77777777" w:rsidR="00FE37B8" w:rsidRPr="005C50FB" w:rsidRDefault="00FE37B8" w:rsidP="00FE37B8">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43CCD777" w14:textId="77777777" w:rsidR="00FE37B8" w:rsidRPr="00D259E7" w:rsidRDefault="00FE37B8" w:rsidP="00FE37B8">
            <w:pPr>
              <w:jc w:val="both"/>
              <w:rPr>
                <w:rFonts w:ascii="Times New Roman" w:hAnsi="Times New Roman" w:cs="Times New Roman"/>
                <w:color w:val="000000" w:themeColor="text1"/>
                <w:sz w:val="20"/>
                <w:szCs w:val="20"/>
                <w:lang w:eastAsia="lt-LT"/>
              </w:rPr>
            </w:pPr>
            <w:r w:rsidRPr="002106D3">
              <w:rPr>
                <w:rFonts w:ascii="Times New Roman" w:hAnsi="Times New Roman" w:cs="Times New Roman"/>
                <w:b/>
                <w:color w:val="000000" w:themeColor="text1"/>
                <w:sz w:val="20"/>
                <w:szCs w:val="20"/>
                <w:lang w:eastAsia="lt-LT"/>
              </w:rPr>
              <w:t>SD</w:t>
            </w:r>
            <w:r>
              <w:rPr>
                <w:rFonts w:ascii="Times New Roman" w:hAnsi="Times New Roman" w:cs="Times New Roman"/>
                <w:color w:val="000000" w:themeColor="text1"/>
                <w:sz w:val="20"/>
                <w:szCs w:val="20"/>
                <w:lang w:eastAsia="lt-LT"/>
              </w:rPr>
              <w:t xml:space="preserve"> – </w:t>
            </w:r>
            <w:r w:rsidRPr="002106D3">
              <w:rPr>
                <w:rFonts w:ascii="Times New Roman" w:hAnsi="Times New Roman" w:cs="Times New Roman"/>
                <w:color w:val="000000" w:themeColor="text1"/>
                <w:sz w:val="20"/>
                <w:szCs w:val="20"/>
                <w:lang w:eastAsia="lt-LT"/>
              </w:rPr>
              <w:t>studijų programos dalykų (arba keleto jų) aritmetinis vidurkis</w:t>
            </w:r>
            <w:r>
              <w:rPr>
                <w:rFonts w:ascii="Times New Roman" w:hAnsi="Times New Roman" w:cs="Times New Roman"/>
                <w:color w:val="000000" w:themeColor="text1"/>
                <w:sz w:val="20"/>
                <w:szCs w:val="20"/>
                <w:lang w:eastAsia="lt-LT"/>
              </w:rPr>
              <w:t xml:space="preserve">. </w:t>
            </w:r>
            <w:r w:rsidRPr="002106D3">
              <w:rPr>
                <w:rFonts w:ascii="Times New Roman" w:hAnsi="Times New Roman" w:cs="Times New Roman"/>
                <w:b/>
                <w:color w:val="000000" w:themeColor="text1"/>
                <w:sz w:val="20"/>
                <w:szCs w:val="20"/>
                <w:u w:val="single"/>
                <w:lang w:eastAsia="lt-LT"/>
              </w:rPr>
              <w:t>SD dalykai</w:t>
            </w:r>
            <w:r>
              <w:rPr>
                <w:rFonts w:ascii="Times New Roman" w:hAnsi="Times New Roman" w:cs="Times New Roman"/>
                <w:color w:val="000000" w:themeColor="text1"/>
                <w:sz w:val="20"/>
                <w:szCs w:val="20"/>
                <w:lang w:eastAsia="lt-LT"/>
              </w:rPr>
              <w:t>:</w:t>
            </w:r>
            <w:r>
              <w:t xml:space="preserve"> </w:t>
            </w:r>
            <w:r>
              <w:rPr>
                <w:rFonts w:ascii="Times New Roman" w:hAnsi="Times New Roman" w:cs="Times New Roman"/>
                <w:color w:val="000000" w:themeColor="text1"/>
                <w:sz w:val="20"/>
                <w:szCs w:val="20"/>
                <w:lang w:eastAsia="lt-LT"/>
              </w:rPr>
              <w:t xml:space="preserve">Molekulinė biologija; </w:t>
            </w:r>
            <w:r w:rsidRPr="00D259E7">
              <w:rPr>
                <w:rFonts w:ascii="Times New Roman" w:hAnsi="Times New Roman" w:cs="Times New Roman"/>
                <w:color w:val="000000" w:themeColor="text1"/>
                <w:sz w:val="20"/>
                <w:szCs w:val="20"/>
                <w:lang w:eastAsia="lt-LT"/>
              </w:rPr>
              <w:t>Biochemija</w:t>
            </w:r>
            <w:r>
              <w:rPr>
                <w:rFonts w:ascii="Times New Roman" w:hAnsi="Times New Roman" w:cs="Times New Roman"/>
                <w:color w:val="000000" w:themeColor="text1"/>
                <w:sz w:val="20"/>
                <w:szCs w:val="20"/>
                <w:lang w:eastAsia="lt-LT"/>
              </w:rPr>
              <w:t xml:space="preserve">; </w:t>
            </w:r>
            <w:r w:rsidRPr="00D259E7">
              <w:rPr>
                <w:rFonts w:ascii="Times New Roman" w:hAnsi="Times New Roman" w:cs="Times New Roman"/>
                <w:color w:val="000000" w:themeColor="text1"/>
                <w:sz w:val="20"/>
                <w:szCs w:val="20"/>
                <w:lang w:eastAsia="lt-LT"/>
              </w:rPr>
              <w:t>Ląstelės biologija</w:t>
            </w:r>
            <w:r>
              <w:rPr>
                <w:rFonts w:ascii="Times New Roman" w:hAnsi="Times New Roman" w:cs="Times New Roman"/>
                <w:color w:val="000000" w:themeColor="text1"/>
                <w:sz w:val="20"/>
                <w:szCs w:val="20"/>
                <w:lang w:eastAsia="lt-LT"/>
              </w:rPr>
              <w:t xml:space="preserve">; </w:t>
            </w:r>
          </w:p>
          <w:p w14:paraId="2472D2C3" w14:textId="3C33456A" w:rsidR="00FE37B8" w:rsidRPr="0019712B" w:rsidRDefault="00FE37B8" w:rsidP="00FE37B8">
            <w:pPr>
              <w:jc w:val="both"/>
              <w:rPr>
                <w:rFonts w:ascii="Times New Roman" w:hAnsi="Times New Roman" w:cs="Times New Roman"/>
                <w:color w:val="000000" w:themeColor="text1"/>
                <w:sz w:val="20"/>
                <w:szCs w:val="20"/>
                <w:lang w:eastAsia="lt-LT"/>
              </w:rPr>
            </w:pPr>
            <w:r w:rsidRPr="00D259E7">
              <w:rPr>
                <w:rFonts w:ascii="Times New Roman" w:hAnsi="Times New Roman" w:cs="Times New Roman"/>
                <w:color w:val="000000" w:themeColor="text1"/>
                <w:sz w:val="20"/>
                <w:szCs w:val="20"/>
                <w:lang w:eastAsia="lt-LT"/>
              </w:rPr>
              <w:t>Genetikos pagrindai</w:t>
            </w:r>
            <w:r>
              <w:rPr>
                <w:rFonts w:ascii="Times New Roman" w:hAnsi="Times New Roman" w:cs="Times New Roman"/>
                <w:color w:val="000000" w:themeColor="text1"/>
                <w:sz w:val="20"/>
                <w:szCs w:val="20"/>
                <w:lang w:eastAsia="lt-LT"/>
              </w:rPr>
              <w:t xml:space="preserve">. </w:t>
            </w:r>
          </w:p>
        </w:tc>
      </w:tr>
      <w:tr w:rsidR="00FE37B8" w:rsidRPr="0019712B" w14:paraId="31D0A9F7" w14:textId="77777777" w:rsidTr="00304EBB">
        <w:trPr>
          <w:trHeight w:val="122"/>
        </w:trPr>
        <w:tc>
          <w:tcPr>
            <w:tcW w:w="1276" w:type="dxa"/>
            <w:tcBorders>
              <w:top w:val="single" w:sz="4" w:space="0" w:color="auto"/>
              <w:left w:val="single" w:sz="4" w:space="0" w:color="auto"/>
              <w:bottom w:val="nil"/>
              <w:right w:val="single" w:sz="4" w:space="0" w:color="auto"/>
            </w:tcBorders>
          </w:tcPr>
          <w:p w14:paraId="487A7A53" w14:textId="77777777" w:rsidR="00FE37B8" w:rsidRPr="004347D4" w:rsidRDefault="00FE37B8" w:rsidP="00FE37B8">
            <w:pPr>
              <w:jc w:val="center"/>
              <w:rPr>
                <w:rFonts w:ascii="Times New Roman" w:hAnsi="Times New Roman" w:cs="Times New Roman"/>
                <w:color w:val="000000" w:themeColor="text1"/>
                <w:sz w:val="20"/>
                <w:szCs w:val="20"/>
                <w:lang w:eastAsia="lt-LT"/>
              </w:rPr>
            </w:pPr>
            <w:r w:rsidRPr="00515EB2">
              <w:rPr>
                <w:rFonts w:ascii="Times New Roman" w:hAnsi="Times New Roman" w:cs="Times New Roman"/>
                <w:color w:val="000000" w:themeColor="text1"/>
                <w:sz w:val="20"/>
                <w:szCs w:val="20"/>
                <w:lang w:eastAsia="lt-LT"/>
              </w:rPr>
              <w:t>6211FX021</w:t>
            </w:r>
          </w:p>
        </w:tc>
        <w:tc>
          <w:tcPr>
            <w:tcW w:w="1843" w:type="dxa"/>
            <w:vMerge w:val="restart"/>
            <w:tcBorders>
              <w:top w:val="single" w:sz="4" w:space="0" w:color="auto"/>
              <w:left w:val="single" w:sz="4" w:space="0" w:color="auto"/>
              <w:bottom w:val="nil"/>
              <w:right w:val="single" w:sz="4" w:space="0" w:color="auto"/>
            </w:tcBorders>
          </w:tcPr>
          <w:p w14:paraId="1DB3957A" w14:textId="77777777" w:rsidR="00FE37B8" w:rsidRPr="00CE5014"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 xml:space="preserve">Molekulinė biotechnologija </w:t>
            </w:r>
            <w:r w:rsidRPr="00E860CB">
              <w:rPr>
                <w:rFonts w:ascii="Times New Roman" w:hAnsi="Times New Roman" w:cs="Times New Roman"/>
                <w:color w:val="000000" w:themeColor="text1"/>
                <w:sz w:val="20"/>
                <w:szCs w:val="20"/>
                <w:lang w:eastAsia="lt-LT"/>
              </w:rPr>
              <w:t>(anglų k.)</w:t>
            </w:r>
          </w:p>
        </w:tc>
        <w:tc>
          <w:tcPr>
            <w:tcW w:w="709" w:type="dxa"/>
            <w:tcBorders>
              <w:left w:val="single" w:sz="4" w:space="0" w:color="auto"/>
              <w:bottom w:val="single" w:sz="4" w:space="0" w:color="auto"/>
              <w:right w:val="single" w:sz="4" w:space="0" w:color="auto"/>
            </w:tcBorders>
          </w:tcPr>
          <w:p w14:paraId="0D7A1C33" w14:textId="77777777" w:rsidR="00FE37B8" w:rsidRPr="009043B7" w:rsidRDefault="00FE37B8" w:rsidP="00FE37B8">
            <w:pPr>
              <w:jc w:val="center"/>
              <w:rPr>
                <w:rFonts w:ascii="Times New Roman" w:hAnsi="Times New Roman" w:cs="Times New Roman"/>
                <w:sz w:val="20"/>
                <w:szCs w:val="20"/>
              </w:rPr>
            </w:pPr>
            <w:r>
              <w:rPr>
                <w:rFonts w:ascii="Times New Roman" w:hAnsi="Times New Roman" w:cs="Times New Roman"/>
                <w:sz w:val="20"/>
                <w:szCs w:val="20"/>
              </w:rPr>
              <w:t>A</w:t>
            </w:r>
          </w:p>
        </w:tc>
        <w:tc>
          <w:tcPr>
            <w:tcW w:w="3402" w:type="dxa"/>
            <w:tcBorders>
              <w:left w:val="single" w:sz="4" w:space="0" w:color="auto"/>
              <w:bottom w:val="single" w:sz="4" w:space="0" w:color="auto"/>
              <w:right w:val="single" w:sz="4" w:space="0" w:color="auto"/>
            </w:tcBorders>
          </w:tcPr>
          <w:p w14:paraId="209890D1" w14:textId="77777777" w:rsidR="00FE37B8" w:rsidRPr="009043B7" w:rsidRDefault="00FE37B8" w:rsidP="00FE37B8">
            <w:pPr>
              <w:rPr>
                <w:rFonts w:ascii="Times New Roman" w:hAnsi="Times New Roman" w:cs="Times New Roman"/>
                <w:sz w:val="20"/>
                <w:szCs w:val="20"/>
              </w:rPr>
            </w:pPr>
            <w:r>
              <w:rPr>
                <w:rFonts w:ascii="Times New Roman" w:hAnsi="Times New Roman" w:cs="Times New Roman"/>
                <w:sz w:val="20"/>
                <w:szCs w:val="20"/>
              </w:rPr>
              <w:t>Matematikos mokslai</w:t>
            </w:r>
          </w:p>
        </w:tc>
        <w:tc>
          <w:tcPr>
            <w:tcW w:w="3685" w:type="dxa"/>
            <w:tcBorders>
              <w:top w:val="single" w:sz="4" w:space="0" w:color="auto"/>
              <w:left w:val="single" w:sz="4" w:space="0" w:color="auto"/>
              <w:bottom w:val="nil"/>
              <w:right w:val="single" w:sz="4" w:space="0" w:color="auto"/>
            </w:tcBorders>
            <w:shd w:val="clear" w:color="auto" w:fill="auto"/>
          </w:tcPr>
          <w:p w14:paraId="17F875EC" w14:textId="2E8B7601" w:rsidR="00FE37B8" w:rsidRPr="00D259E7"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V + MV + D</w:t>
            </w:r>
          </w:p>
        </w:tc>
      </w:tr>
      <w:tr w:rsidR="00FE37B8" w:rsidRPr="0019712B" w14:paraId="66BD207B" w14:textId="77777777" w:rsidTr="00304EBB">
        <w:trPr>
          <w:trHeight w:val="122"/>
        </w:trPr>
        <w:tc>
          <w:tcPr>
            <w:tcW w:w="1276" w:type="dxa"/>
            <w:tcBorders>
              <w:top w:val="nil"/>
              <w:left w:val="single" w:sz="4" w:space="0" w:color="auto"/>
              <w:bottom w:val="nil"/>
              <w:right w:val="single" w:sz="4" w:space="0" w:color="auto"/>
            </w:tcBorders>
          </w:tcPr>
          <w:p w14:paraId="2D152A4B" w14:textId="77777777" w:rsidR="00FE37B8" w:rsidRPr="00515EB2"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2004569D"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617B96EE" w14:textId="77777777" w:rsidR="00FE37B8" w:rsidRPr="009043B7" w:rsidRDefault="00FE37B8" w:rsidP="00FE37B8">
            <w:pPr>
              <w:jc w:val="center"/>
              <w:rPr>
                <w:rFonts w:ascii="Times New Roman" w:hAnsi="Times New Roman" w:cs="Times New Roman"/>
                <w:sz w:val="20"/>
                <w:szCs w:val="20"/>
              </w:rPr>
            </w:pPr>
            <w:r>
              <w:rPr>
                <w:rFonts w:ascii="Times New Roman" w:hAnsi="Times New Roman" w:cs="Times New Roman"/>
                <w:sz w:val="20"/>
                <w:szCs w:val="20"/>
              </w:rPr>
              <w:t>B01</w:t>
            </w:r>
          </w:p>
        </w:tc>
        <w:tc>
          <w:tcPr>
            <w:tcW w:w="3402" w:type="dxa"/>
            <w:tcBorders>
              <w:left w:val="single" w:sz="4" w:space="0" w:color="auto"/>
              <w:bottom w:val="single" w:sz="4" w:space="0" w:color="auto"/>
              <w:right w:val="single" w:sz="4" w:space="0" w:color="auto"/>
            </w:tcBorders>
          </w:tcPr>
          <w:p w14:paraId="5D5A16C1" w14:textId="77777777" w:rsidR="00FE37B8" w:rsidRPr="009043B7" w:rsidRDefault="00FE37B8" w:rsidP="00FE37B8">
            <w:pPr>
              <w:rPr>
                <w:rFonts w:ascii="Times New Roman" w:hAnsi="Times New Roman" w:cs="Times New Roman"/>
                <w:sz w:val="20"/>
                <w:szCs w:val="20"/>
              </w:rPr>
            </w:pPr>
            <w:r w:rsidRPr="009043B7">
              <w:rPr>
                <w:rFonts w:ascii="Times New Roman" w:hAnsi="Times New Roman" w:cs="Times New Roman"/>
                <w:sz w:val="20"/>
                <w:szCs w:val="20"/>
              </w:rPr>
              <w:t>Informatika</w:t>
            </w:r>
          </w:p>
        </w:tc>
        <w:tc>
          <w:tcPr>
            <w:tcW w:w="3685" w:type="dxa"/>
            <w:tcBorders>
              <w:top w:val="nil"/>
              <w:left w:val="single" w:sz="4" w:space="0" w:color="auto"/>
              <w:bottom w:val="nil"/>
              <w:right w:val="single" w:sz="4" w:space="0" w:color="auto"/>
            </w:tcBorders>
            <w:shd w:val="clear" w:color="auto" w:fill="auto"/>
          </w:tcPr>
          <w:p w14:paraId="6427D256"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88286EE" w14:textId="77777777" w:rsidTr="00304EBB">
        <w:trPr>
          <w:trHeight w:val="122"/>
        </w:trPr>
        <w:tc>
          <w:tcPr>
            <w:tcW w:w="1276" w:type="dxa"/>
            <w:tcBorders>
              <w:top w:val="nil"/>
              <w:left w:val="single" w:sz="4" w:space="0" w:color="auto"/>
              <w:bottom w:val="nil"/>
              <w:right w:val="single" w:sz="4" w:space="0" w:color="auto"/>
            </w:tcBorders>
          </w:tcPr>
          <w:p w14:paraId="0093F677" w14:textId="77777777" w:rsidR="00FE37B8" w:rsidRPr="00515EB2"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4762D64C"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35C3FBC0" w14:textId="77777777" w:rsidR="00FE37B8" w:rsidRPr="009043B7" w:rsidRDefault="00FE37B8" w:rsidP="00FE37B8">
            <w:pPr>
              <w:jc w:val="center"/>
              <w:rPr>
                <w:rFonts w:ascii="Times New Roman" w:hAnsi="Times New Roman" w:cs="Times New Roman"/>
                <w:sz w:val="20"/>
                <w:szCs w:val="20"/>
              </w:rPr>
            </w:pPr>
            <w:r>
              <w:rPr>
                <w:rFonts w:ascii="Times New Roman" w:hAnsi="Times New Roman" w:cs="Times New Roman"/>
                <w:sz w:val="20"/>
                <w:szCs w:val="20"/>
              </w:rPr>
              <w:t>B04</w:t>
            </w:r>
          </w:p>
        </w:tc>
        <w:tc>
          <w:tcPr>
            <w:tcW w:w="3402" w:type="dxa"/>
            <w:tcBorders>
              <w:left w:val="single" w:sz="4" w:space="0" w:color="auto"/>
              <w:bottom w:val="single" w:sz="4" w:space="0" w:color="auto"/>
              <w:right w:val="single" w:sz="4" w:space="0" w:color="auto"/>
            </w:tcBorders>
          </w:tcPr>
          <w:p w14:paraId="3A9DC766" w14:textId="77777777" w:rsidR="00FE37B8" w:rsidRPr="009043B7" w:rsidRDefault="00FE37B8" w:rsidP="00FE37B8">
            <w:pPr>
              <w:rPr>
                <w:rFonts w:ascii="Times New Roman" w:hAnsi="Times New Roman" w:cs="Times New Roman"/>
                <w:sz w:val="20"/>
                <w:szCs w:val="20"/>
              </w:rPr>
            </w:pPr>
            <w:r w:rsidRPr="009043B7">
              <w:rPr>
                <w:rFonts w:ascii="Times New Roman" w:hAnsi="Times New Roman" w:cs="Times New Roman"/>
                <w:sz w:val="20"/>
                <w:szCs w:val="20"/>
              </w:rPr>
              <w:t>Informatikos inžinerija</w:t>
            </w:r>
          </w:p>
        </w:tc>
        <w:tc>
          <w:tcPr>
            <w:tcW w:w="3685" w:type="dxa"/>
            <w:tcBorders>
              <w:top w:val="nil"/>
              <w:left w:val="single" w:sz="4" w:space="0" w:color="auto"/>
              <w:bottom w:val="nil"/>
              <w:right w:val="single" w:sz="4" w:space="0" w:color="auto"/>
            </w:tcBorders>
            <w:shd w:val="clear" w:color="auto" w:fill="auto"/>
          </w:tcPr>
          <w:p w14:paraId="51F754F1"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6A41ECCC" w14:textId="77777777" w:rsidTr="00304EBB">
        <w:trPr>
          <w:trHeight w:val="122"/>
        </w:trPr>
        <w:tc>
          <w:tcPr>
            <w:tcW w:w="1276" w:type="dxa"/>
            <w:tcBorders>
              <w:top w:val="nil"/>
              <w:left w:val="single" w:sz="4" w:space="0" w:color="auto"/>
              <w:bottom w:val="nil"/>
              <w:right w:val="single" w:sz="4" w:space="0" w:color="auto"/>
            </w:tcBorders>
          </w:tcPr>
          <w:p w14:paraId="627F2915" w14:textId="77777777" w:rsidR="00FE37B8" w:rsidRPr="00515EB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357F58D"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207403C8" w14:textId="77777777" w:rsidR="00FE37B8" w:rsidRPr="009043B7" w:rsidRDefault="00FE37B8" w:rsidP="00FE37B8">
            <w:pPr>
              <w:jc w:val="center"/>
              <w:rPr>
                <w:rFonts w:ascii="Times New Roman" w:hAnsi="Times New Roman" w:cs="Times New Roman"/>
                <w:sz w:val="20"/>
                <w:szCs w:val="20"/>
              </w:rPr>
            </w:pPr>
            <w:r>
              <w:rPr>
                <w:rFonts w:ascii="Times New Roman" w:hAnsi="Times New Roman" w:cs="Times New Roman"/>
                <w:sz w:val="20"/>
                <w:szCs w:val="20"/>
              </w:rPr>
              <w:t>C</w:t>
            </w:r>
            <w:r w:rsidRPr="009043B7">
              <w:rPr>
                <w:rFonts w:ascii="Times New Roman" w:hAnsi="Times New Roman" w:cs="Times New Roman"/>
                <w:sz w:val="20"/>
                <w:szCs w:val="20"/>
              </w:rPr>
              <w:t>0</w:t>
            </w:r>
            <w:r>
              <w:rPr>
                <w:rFonts w:ascii="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14:paraId="1DC1D62B" w14:textId="77777777" w:rsidR="00FE37B8" w:rsidRPr="009043B7" w:rsidRDefault="00FE37B8" w:rsidP="00FE37B8">
            <w:pPr>
              <w:rPr>
                <w:rFonts w:ascii="Times New Roman" w:hAnsi="Times New Roman" w:cs="Times New Roman"/>
                <w:sz w:val="20"/>
                <w:szCs w:val="20"/>
              </w:rPr>
            </w:pPr>
            <w:r w:rsidRPr="009043B7">
              <w:rPr>
                <w:rFonts w:ascii="Times New Roman" w:hAnsi="Times New Roman" w:cs="Times New Roman"/>
                <w:sz w:val="20"/>
                <w:szCs w:val="20"/>
              </w:rPr>
              <w:t>Chemija</w:t>
            </w:r>
          </w:p>
        </w:tc>
        <w:tc>
          <w:tcPr>
            <w:tcW w:w="3685" w:type="dxa"/>
            <w:tcBorders>
              <w:top w:val="nil"/>
              <w:left w:val="single" w:sz="4" w:space="0" w:color="auto"/>
              <w:bottom w:val="nil"/>
              <w:right w:val="single" w:sz="4" w:space="0" w:color="auto"/>
            </w:tcBorders>
            <w:shd w:val="clear" w:color="auto" w:fill="auto"/>
          </w:tcPr>
          <w:p w14:paraId="3041E02D"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45D57DA9" w14:textId="77777777" w:rsidTr="00304EBB">
        <w:trPr>
          <w:trHeight w:val="122"/>
        </w:trPr>
        <w:tc>
          <w:tcPr>
            <w:tcW w:w="1276" w:type="dxa"/>
            <w:tcBorders>
              <w:top w:val="nil"/>
              <w:left w:val="single" w:sz="4" w:space="0" w:color="auto"/>
              <w:bottom w:val="nil"/>
              <w:right w:val="single" w:sz="4" w:space="0" w:color="auto"/>
            </w:tcBorders>
          </w:tcPr>
          <w:p w14:paraId="7E262EC3" w14:textId="77777777" w:rsidR="00FE37B8" w:rsidRPr="00515EB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9DCFB2F"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4D9CF5CB" w14:textId="77777777" w:rsidR="00FE37B8" w:rsidRPr="009043B7" w:rsidRDefault="00FE37B8" w:rsidP="00FE37B8">
            <w:pPr>
              <w:jc w:val="center"/>
              <w:rPr>
                <w:rFonts w:ascii="Times New Roman" w:hAnsi="Times New Roman" w:cs="Times New Roman"/>
                <w:sz w:val="20"/>
                <w:szCs w:val="20"/>
              </w:rPr>
            </w:pPr>
            <w:r>
              <w:rPr>
                <w:rFonts w:ascii="Times New Roman" w:hAnsi="Times New Roman" w:cs="Times New Roman"/>
                <w:sz w:val="20"/>
                <w:szCs w:val="20"/>
              </w:rPr>
              <w:t>C02</w:t>
            </w:r>
          </w:p>
        </w:tc>
        <w:tc>
          <w:tcPr>
            <w:tcW w:w="3402" w:type="dxa"/>
            <w:tcBorders>
              <w:left w:val="single" w:sz="4" w:space="0" w:color="auto"/>
              <w:bottom w:val="single" w:sz="4" w:space="0" w:color="auto"/>
              <w:right w:val="single" w:sz="4" w:space="0" w:color="auto"/>
            </w:tcBorders>
          </w:tcPr>
          <w:p w14:paraId="198E3DAC" w14:textId="77777777" w:rsidR="00FE37B8" w:rsidRPr="009043B7" w:rsidRDefault="00FE37B8" w:rsidP="00FE37B8">
            <w:pPr>
              <w:rPr>
                <w:rFonts w:ascii="Times New Roman" w:hAnsi="Times New Roman" w:cs="Times New Roman"/>
                <w:sz w:val="20"/>
                <w:szCs w:val="20"/>
              </w:rPr>
            </w:pPr>
            <w:r w:rsidRPr="009043B7">
              <w:rPr>
                <w:rFonts w:ascii="Times New Roman" w:hAnsi="Times New Roman" w:cs="Times New Roman"/>
                <w:sz w:val="20"/>
                <w:szCs w:val="20"/>
              </w:rPr>
              <w:t>Fizika</w:t>
            </w:r>
          </w:p>
        </w:tc>
        <w:tc>
          <w:tcPr>
            <w:tcW w:w="3685" w:type="dxa"/>
            <w:tcBorders>
              <w:top w:val="nil"/>
              <w:left w:val="single" w:sz="4" w:space="0" w:color="auto"/>
              <w:bottom w:val="nil"/>
              <w:right w:val="single" w:sz="4" w:space="0" w:color="auto"/>
            </w:tcBorders>
            <w:shd w:val="clear" w:color="auto" w:fill="auto"/>
          </w:tcPr>
          <w:p w14:paraId="00E0A98F"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632E7E25" w14:textId="77777777" w:rsidTr="00304EBB">
        <w:trPr>
          <w:trHeight w:val="122"/>
        </w:trPr>
        <w:tc>
          <w:tcPr>
            <w:tcW w:w="1276" w:type="dxa"/>
            <w:tcBorders>
              <w:top w:val="nil"/>
              <w:left w:val="single" w:sz="4" w:space="0" w:color="auto"/>
              <w:bottom w:val="nil"/>
              <w:right w:val="single" w:sz="4" w:space="0" w:color="auto"/>
            </w:tcBorders>
          </w:tcPr>
          <w:p w14:paraId="2A428467" w14:textId="77777777" w:rsidR="00FE37B8" w:rsidRPr="00515EB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4DE37B6"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6C0C2837" w14:textId="77777777" w:rsidR="00FE37B8" w:rsidRPr="009043B7" w:rsidRDefault="00FE37B8" w:rsidP="00FE37B8">
            <w:pPr>
              <w:jc w:val="center"/>
              <w:rPr>
                <w:rFonts w:ascii="Times New Roman" w:hAnsi="Times New Roman" w:cs="Times New Roman"/>
                <w:sz w:val="20"/>
                <w:szCs w:val="20"/>
              </w:rPr>
            </w:pPr>
            <w:r>
              <w:rPr>
                <w:rFonts w:ascii="Times New Roman" w:hAnsi="Times New Roman" w:cs="Times New Roman"/>
                <w:sz w:val="20"/>
                <w:szCs w:val="20"/>
              </w:rPr>
              <w:t>D</w:t>
            </w:r>
          </w:p>
        </w:tc>
        <w:tc>
          <w:tcPr>
            <w:tcW w:w="3402" w:type="dxa"/>
            <w:tcBorders>
              <w:left w:val="single" w:sz="4" w:space="0" w:color="auto"/>
              <w:bottom w:val="single" w:sz="4" w:space="0" w:color="auto"/>
              <w:right w:val="single" w:sz="4" w:space="0" w:color="auto"/>
            </w:tcBorders>
          </w:tcPr>
          <w:p w14:paraId="296FC3C9" w14:textId="77777777" w:rsidR="00FE37B8" w:rsidRPr="009043B7" w:rsidRDefault="00FE37B8" w:rsidP="00FE37B8">
            <w:pPr>
              <w:rPr>
                <w:rFonts w:ascii="Times New Roman" w:hAnsi="Times New Roman" w:cs="Times New Roman"/>
                <w:sz w:val="20"/>
                <w:szCs w:val="20"/>
              </w:rPr>
            </w:pPr>
            <w:r>
              <w:rPr>
                <w:rFonts w:ascii="Times New Roman" w:hAnsi="Times New Roman" w:cs="Times New Roman"/>
                <w:sz w:val="20"/>
                <w:szCs w:val="20"/>
              </w:rPr>
              <w:t>Gyvybės mokslai</w:t>
            </w:r>
          </w:p>
        </w:tc>
        <w:tc>
          <w:tcPr>
            <w:tcW w:w="3685" w:type="dxa"/>
            <w:tcBorders>
              <w:top w:val="nil"/>
              <w:left w:val="single" w:sz="4" w:space="0" w:color="auto"/>
              <w:bottom w:val="nil"/>
              <w:right w:val="single" w:sz="4" w:space="0" w:color="auto"/>
            </w:tcBorders>
            <w:shd w:val="clear" w:color="auto" w:fill="auto"/>
          </w:tcPr>
          <w:p w14:paraId="3FB6CEF6"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235DC31E" w14:textId="77777777" w:rsidTr="00304EBB">
        <w:trPr>
          <w:trHeight w:val="122"/>
        </w:trPr>
        <w:tc>
          <w:tcPr>
            <w:tcW w:w="1276" w:type="dxa"/>
            <w:tcBorders>
              <w:top w:val="nil"/>
              <w:left w:val="single" w:sz="4" w:space="0" w:color="auto"/>
              <w:bottom w:val="nil"/>
              <w:right w:val="single" w:sz="4" w:space="0" w:color="auto"/>
            </w:tcBorders>
          </w:tcPr>
          <w:p w14:paraId="09AA35ED" w14:textId="77777777" w:rsidR="00FE37B8" w:rsidRPr="00515EB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1E36876"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6C2B6CE0" w14:textId="77777777" w:rsidR="00FE37B8" w:rsidRPr="009043B7" w:rsidRDefault="00FE37B8" w:rsidP="00FE37B8">
            <w:pPr>
              <w:jc w:val="center"/>
              <w:rPr>
                <w:rFonts w:ascii="Times New Roman" w:hAnsi="Times New Roman" w:cs="Times New Roman"/>
                <w:sz w:val="20"/>
                <w:szCs w:val="20"/>
              </w:rPr>
            </w:pPr>
            <w:r>
              <w:rPr>
                <w:rFonts w:ascii="Times New Roman" w:hAnsi="Times New Roman" w:cs="Times New Roman"/>
                <w:sz w:val="20"/>
                <w:szCs w:val="20"/>
              </w:rPr>
              <w:t>E11</w:t>
            </w:r>
          </w:p>
        </w:tc>
        <w:tc>
          <w:tcPr>
            <w:tcW w:w="3402" w:type="dxa"/>
            <w:tcBorders>
              <w:left w:val="single" w:sz="4" w:space="0" w:color="auto"/>
              <w:bottom w:val="single" w:sz="4" w:space="0" w:color="auto"/>
              <w:right w:val="single" w:sz="4" w:space="0" w:color="auto"/>
            </w:tcBorders>
          </w:tcPr>
          <w:p w14:paraId="58FCD0CC" w14:textId="77777777" w:rsidR="00FE37B8" w:rsidRPr="009043B7" w:rsidRDefault="00FE37B8" w:rsidP="00FE37B8">
            <w:pPr>
              <w:rPr>
                <w:rFonts w:ascii="Times New Roman" w:hAnsi="Times New Roman" w:cs="Times New Roman"/>
                <w:sz w:val="20"/>
                <w:szCs w:val="20"/>
              </w:rPr>
            </w:pPr>
            <w:r>
              <w:rPr>
                <w:rFonts w:ascii="Times New Roman" w:hAnsi="Times New Roman" w:cs="Times New Roman"/>
                <w:sz w:val="20"/>
                <w:szCs w:val="20"/>
              </w:rPr>
              <w:t xml:space="preserve">Chemijos </w:t>
            </w:r>
            <w:r w:rsidRPr="009043B7">
              <w:rPr>
                <w:rFonts w:ascii="Times New Roman" w:hAnsi="Times New Roman" w:cs="Times New Roman"/>
                <w:sz w:val="20"/>
                <w:szCs w:val="20"/>
              </w:rPr>
              <w:t>inžinerija</w:t>
            </w:r>
          </w:p>
        </w:tc>
        <w:tc>
          <w:tcPr>
            <w:tcW w:w="3685" w:type="dxa"/>
            <w:tcBorders>
              <w:top w:val="nil"/>
              <w:left w:val="single" w:sz="4" w:space="0" w:color="auto"/>
              <w:bottom w:val="nil"/>
              <w:right w:val="single" w:sz="4" w:space="0" w:color="auto"/>
            </w:tcBorders>
            <w:shd w:val="clear" w:color="auto" w:fill="auto"/>
          </w:tcPr>
          <w:p w14:paraId="75E31306"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43BDD15C" w14:textId="77777777" w:rsidTr="00304EBB">
        <w:trPr>
          <w:trHeight w:val="122"/>
        </w:trPr>
        <w:tc>
          <w:tcPr>
            <w:tcW w:w="1276" w:type="dxa"/>
            <w:tcBorders>
              <w:top w:val="nil"/>
              <w:left w:val="single" w:sz="4" w:space="0" w:color="auto"/>
              <w:bottom w:val="nil"/>
              <w:right w:val="single" w:sz="4" w:space="0" w:color="auto"/>
            </w:tcBorders>
          </w:tcPr>
          <w:p w14:paraId="5F132C24" w14:textId="77777777" w:rsidR="00FE37B8" w:rsidRPr="00515EB2"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D913D89"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47F2B684" w14:textId="77777777" w:rsidR="00FE37B8" w:rsidRPr="009043B7" w:rsidRDefault="00FE37B8" w:rsidP="00FE37B8">
            <w:pPr>
              <w:jc w:val="center"/>
              <w:rPr>
                <w:rFonts w:ascii="Times New Roman" w:hAnsi="Times New Roman" w:cs="Times New Roman"/>
                <w:sz w:val="20"/>
                <w:szCs w:val="20"/>
              </w:rPr>
            </w:pPr>
            <w:r>
              <w:rPr>
                <w:rFonts w:ascii="Times New Roman" w:hAnsi="Times New Roman" w:cs="Times New Roman"/>
                <w:sz w:val="20"/>
                <w:szCs w:val="20"/>
              </w:rPr>
              <w:t>F01</w:t>
            </w:r>
          </w:p>
        </w:tc>
        <w:tc>
          <w:tcPr>
            <w:tcW w:w="3402" w:type="dxa"/>
            <w:tcBorders>
              <w:left w:val="single" w:sz="4" w:space="0" w:color="auto"/>
              <w:bottom w:val="single" w:sz="4" w:space="0" w:color="auto"/>
              <w:right w:val="single" w:sz="4" w:space="0" w:color="auto"/>
            </w:tcBorders>
          </w:tcPr>
          <w:p w14:paraId="4550C8A2" w14:textId="77777777" w:rsidR="00FE37B8" w:rsidRPr="009043B7" w:rsidRDefault="00FE37B8" w:rsidP="00FE37B8">
            <w:pPr>
              <w:rPr>
                <w:rFonts w:ascii="Times New Roman" w:hAnsi="Times New Roman" w:cs="Times New Roman"/>
                <w:sz w:val="20"/>
                <w:szCs w:val="20"/>
              </w:rPr>
            </w:pPr>
            <w:r w:rsidRPr="009043B7">
              <w:rPr>
                <w:rFonts w:ascii="Times New Roman" w:hAnsi="Times New Roman" w:cs="Times New Roman"/>
                <w:sz w:val="20"/>
                <w:szCs w:val="20"/>
              </w:rPr>
              <w:t>Gamtos išteklių technologijos</w:t>
            </w:r>
          </w:p>
        </w:tc>
        <w:tc>
          <w:tcPr>
            <w:tcW w:w="3685" w:type="dxa"/>
            <w:tcBorders>
              <w:top w:val="nil"/>
              <w:left w:val="single" w:sz="4" w:space="0" w:color="auto"/>
              <w:bottom w:val="nil"/>
              <w:right w:val="single" w:sz="4" w:space="0" w:color="auto"/>
            </w:tcBorders>
            <w:shd w:val="clear" w:color="auto" w:fill="auto"/>
          </w:tcPr>
          <w:p w14:paraId="472DD128"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250B973D" w14:textId="77777777" w:rsidTr="00304EBB">
        <w:trPr>
          <w:trHeight w:val="112"/>
        </w:trPr>
        <w:tc>
          <w:tcPr>
            <w:tcW w:w="1276" w:type="dxa"/>
            <w:tcBorders>
              <w:top w:val="nil"/>
              <w:left w:val="single" w:sz="4" w:space="0" w:color="auto"/>
              <w:bottom w:val="nil"/>
              <w:right w:val="single" w:sz="4" w:space="0" w:color="auto"/>
            </w:tcBorders>
          </w:tcPr>
          <w:p w14:paraId="64158A7D" w14:textId="4D55F676" w:rsidR="00FE37B8"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96ED5F9" w14:textId="56AD31A2"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shd w:val="clear" w:color="auto" w:fill="auto"/>
          </w:tcPr>
          <w:p w14:paraId="1C136EE7" w14:textId="77777777" w:rsidR="00FE37B8" w:rsidRPr="009043B7" w:rsidRDefault="00FE37B8" w:rsidP="00FE37B8">
            <w:pPr>
              <w:jc w:val="center"/>
              <w:rPr>
                <w:rFonts w:ascii="Times New Roman" w:hAnsi="Times New Roman" w:cs="Times New Roman"/>
                <w:sz w:val="20"/>
                <w:szCs w:val="20"/>
              </w:rPr>
            </w:pPr>
            <w:r>
              <w:rPr>
                <w:rFonts w:ascii="Times New Roman" w:hAnsi="Times New Roman" w:cs="Times New Roman"/>
                <w:sz w:val="20"/>
                <w:szCs w:val="20"/>
              </w:rPr>
              <w:t>F02</w:t>
            </w:r>
          </w:p>
        </w:tc>
        <w:tc>
          <w:tcPr>
            <w:tcW w:w="3402" w:type="dxa"/>
            <w:tcBorders>
              <w:left w:val="single" w:sz="4" w:space="0" w:color="auto"/>
              <w:bottom w:val="single" w:sz="4" w:space="0" w:color="auto"/>
              <w:right w:val="single" w:sz="4" w:space="0" w:color="auto"/>
            </w:tcBorders>
            <w:shd w:val="clear" w:color="auto" w:fill="auto"/>
          </w:tcPr>
          <w:p w14:paraId="3092454C" w14:textId="4AC9D4E0" w:rsidR="00FE37B8" w:rsidRPr="009043B7" w:rsidRDefault="00FE37B8" w:rsidP="00FE37B8">
            <w:pPr>
              <w:rPr>
                <w:rFonts w:ascii="Times New Roman" w:hAnsi="Times New Roman" w:cs="Times New Roman"/>
                <w:sz w:val="20"/>
                <w:szCs w:val="20"/>
              </w:rPr>
            </w:pPr>
            <w:r w:rsidRPr="009043B7">
              <w:rPr>
                <w:rFonts w:ascii="Times New Roman" w:hAnsi="Times New Roman" w:cs="Times New Roman"/>
                <w:sz w:val="20"/>
                <w:szCs w:val="20"/>
              </w:rPr>
              <w:t>Polimerų ir tekstilės technologijos</w:t>
            </w:r>
            <w:r>
              <w:rPr>
                <w:rFonts w:ascii="Times New Roman" w:hAnsi="Times New Roman" w:cs="Times New Roman"/>
                <w:sz w:val="20"/>
                <w:szCs w:val="20"/>
              </w:rPr>
              <w:t xml:space="preserve"> </w:t>
            </w:r>
          </w:p>
        </w:tc>
        <w:tc>
          <w:tcPr>
            <w:tcW w:w="3685" w:type="dxa"/>
            <w:tcBorders>
              <w:top w:val="nil"/>
              <w:left w:val="single" w:sz="4" w:space="0" w:color="auto"/>
              <w:bottom w:val="nil"/>
              <w:right w:val="single" w:sz="4" w:space="0" w:color="auto"/>
            </w:tcBorders>
            <w:shd w:val="clear" w:color="auto" w:fill="auto"/>
          </w:tcPr>
          <w:p w14:paraId="767942FB" w14:textId="17829983"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3B7AB76" w14:textId="77777777" w:rsidTr="00304EBB">
        <w:trPr>
          <w:trHeight w:val="122"/>
        </w:trPr>
        <w:tc>
          <w:tcPr>
            <w:tcW w:w="1276" w:type="dxa"/>
            <w:tcBorders>
              <w:top w:val="nil"/>
              <w:left w:val="single" w:sz="4" w:space="0" w:color="auto"/>
              <w:bottom w:val="nil"/>
              <w:right w:val="single" w:sz="4" w:space="0" w:color="auto"/>
            </w:tcBorders>
          </w:tcPr>
          <w:p w14:paraId="48B5C2F8" w14:textId="4A3DFDF2" w:rsidR="00FE37B8" w:rsidRDefault="00FE37B8" w:rsidP="00FE37B8">
            <w:pPr>
              <w:jc w:val="center"/>
              <w:rPr>
                <w:rFonts w:ascii="Times New Roman" w:hAnsi="Times New Roman" w:cs="Times New Roman"/>
                <w:color w:val="000000" w:themeColor="text1"/>
                <w:sz w:val="20"/>
                <w:szCs w:val="20"/>
                <w:lang w:eastAsia="lt-LT"/>
              </w:rPr>
            </w:pPr>
          </w:p>
        </w:tc>
        <w:tc>
          <w:tcPr>
            <w:tcW w:w="1843" w:type="dxa"/>
            <w:vMerge w:val="restart"/>
            <w:tcBorders>
              <w:top w:val="nil"/>
              <w:left w:val="single" w:sz="4" w:space="0" w:color="auto"/>
              <w:bottom w:val="nil"/>
              <w:right w:val="single" w:sz="4" w:space="0" w:color="auto"/>
            </w:tcBorders>
          </w:tcPr>
          <w:p w14:paraId="00058CB3" w14:textId="30370816"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tcBorders>
          </w:tcPr>
          <w:p w14:paraId="6FF35204" w14:textId="77777777" w:rsidR="00FE37B8" w:rsidRPr="009043B7" w:rsidRDefault="00FE37B8" w:rsidP="00FE37B8">
            <w:pPr>
              <w:jc w:val="center"/>
              <w:rPr>
                <w:rFonts w:ascii="Times New Roman" w:hAnsi="Times New Roman" w:cs="Times New Roman"/>
                <w:sz w:val="20"/>
                <w:szCs w:val="20"/>
              </w:rPr>
            </w:pPr>
            <w:r>
              <w:rPr>
                <w:rFonts w:ascii="Times New Roman" w:hAnsi="Times New Roman" w:cs="Times New Roman"/>
                <w:sz w:val="20"/>
                <w:szCs w:val="20"/>
              </w:rPr>
              <w:t>F03</w:t>
            </w:r>
          </w:p>
        </w:tc>
        <w:tc>
          <w:tcPr>
            <w:tcW w:w="3402" w:type="dxa"/>
            <w:tcBorders>
              <w:top w:val="single" w:sz="4" w:space="0" w:color="auto"/>
              <w:bottom w:val="single" w:sz="4" w:space="0" w:color="auto"/>
              <w:right w:val="single" w:sz="4" w:space="0" w:color="auto"/>
            </w:tcBorders>
          </w:tcPr>
          <w:p w14:paraId="649E5CFC" w14:textId="77777777" w:rsidR="00FE37B8" w:rsidRPr="009043B7" w:rsidRDefault="00FE37B8" w:rsidP="00FE37B8">
            <w:pPr>
              <w:rPr>
                <w:rFonts w:ascii="Times New Roman" w:hAnsi="Times New Roman" w:cs="Times New Roman"/>
                <w:sz w:val="20"/>
                <w:szCs w:val="20"/>
              </w:rPr>
            </w:pPr>
            <w:r w:rsidRPr="009043B7">
              <w:rPr>
                <w:rFonts w:ascii="Times New Roman" w:hAnsi="Times New Roman" w:cs="Times New Roman"/>
                <w:sz w:val="20"/>
                <w:szCs w:val="20"/>
              </w:rPr>
              <w:t>Medžiagų technologijos</w:t>
            </w:r>
          </w:p>
        </w:tc>
        <w:tc>
          <w:tcPr>
            <w:tcW w:w="3685" w:type="dxa"/>
            <w:tcBorders>
              <w:top w:val="nil"/>
              <w:left w:val="single" w:sz="4" w:space="0" w:color="auto"/>
              <w:bottom w:val="nil"/>
              <w:right w:val="single" w:sz="4" w:space="0" w:color="auto"/>
            </w:tcBorders>
            <w:shd w:val="clear" w:color="auto" w:fill="auto"/>
          </w:tcPr>
          <w:p w14:paraId="2A622F27" w14:textId="12A52486"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683CF0C5" w14:textId="77777777" w:rsidTr="00304EBB">
        <w:trPr>
          <w:trHeight w:val="122"/>
        </w:trPr>
        <w:tc>
          <w:tcPr>
            <w:tcW w:w="1276" w:type="dxa"/>
            <w:tcBorders>
              <w:top w:val="nil"/>
              <w:left w:val="single" w:sz="4" w:space="0" w:color="auto"/>
              <w:bottom w:val="nil"/>
              <w:right w:val="single" w:sz="4" w:space="0" w:color="auto"/>
            </w:tcBorders>
          </w:tcPr>
          <w:p w14:paraId="08397B81" w14:textId="77777777" w:rsidR="00FE37B8"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2043A8BB"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5EACCF7F" w14:textId="77777777" w:rsidR="00FE37B8" w:rsidRPr="009043B7" w:rsidRDefault="00FE37B8" w:rsidP="00FE37B8">
            <w:pPr>
              <w:jc w:val="center"/>
              <w:rPr>
                <w:rFonts w:ascii="Times New Roman" w:hAnsi="Times New Roman" w:cs="Times New Roman"/>
                <w:sz w:val="20"/>
                <w:szCs w:val="20"/>
              </w:rPr>
            </w:pPr>
            <w:r>
              <w:rPr>
                <w:rFonts w:ascii="Times New Roman" w:hAnsi="Times New Roman" w:cs="Times New Roman"/>
                <w:sz w:val="20"/>
                <w:szCs w:val="20"/>
              </w:rPr>
              <w:t>F04</w:t>
            </w:r>
          </w:p>
        </w:tc>
        <w:tc>
          <w:tcPr>
            <w:tcW w:w="3402" w:type="dxa"/>
            <w:tcBorders>
              <w:bottom w:val="single" w:sz="4" w:space="0" w:color="auto"/>
              <w:right w:val="single" w:sz="4" w:space="0" w:color="auto"/>
            </w:tcBorders>
          </w:tcPr>
          <w:p w14:paraId="26A11281" w14:textId="77777777" w:rsidR="00FE37B8" w:rsidRPr="009043B7" w:rsidRDefault="00FE37B8" w:rsidP="00FE37B8">
            <w:pPr>
              <w:rPr>
                <w:rFonts w:ascii="Times New Roman" w:hAnsi="Times New Roman" w:cs="Times New Roman"/>
                <w:sz w:val="20"/>
                <w:szCs w:val="20"/>
              </w:rPr>
            </w:pPr>
            <w:r w:rsidRPr="009043B7">
              <w:rPr>
                <w:rFonts w:ascii="Times New Roman" w:hAnsi="Times New Roman" w:cs="Times New Roman"/>
                <w:sz w:val="20"/>
                <w:szCs w:val="20"/>
              </w:rPr>
              <w:t>Jūrų technologijos</w:t>
            </w:r>
          </w:p>
        </w:tc>
        <w:tc>
          <w:tcPr>
            <w:tcW w:w="3685" w:type="dxa"/>
            <w:tcBorders>
              <w:top w:val="nil"/>
              <w:left w:val="single" w:sz="4" w:space="0" w:color="auto"/>
              <w:bottom w:val="nil"/>
              <w:right w:val="single" w:sz="4" w:space="0" w:color="auto"/>
            </w:tcBorders>
            <w:shd w:val="clear" w:color="auto" w:fill="auto"/>
          </w:tcPr>
          <w:p w14:paraId="0C4FB0C3"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FFC4653" w14:textId="77777777" w:rsidTr="00304EBB">
        <w:trPr>
          <w:trHeight w:val="122"/>
        </w:trPr>
        <w:tc>
          <w:tcPr>
            <w:tcW w:w="1276" w:type="dxa"/>
            <w:tcBorders>
              <w:top w:val="nil"/>
              <w:left w:val="single" w:sz="4" w:space="0" w:color="auto"/>
              <w:bottom w:val="nil"/>
              <w:right w:val="single" w:sz="4" w:space="0" w:color="auto"/>
            </w:tcBorders>
          </w:tcPr>
          <w:p w14:paraId="04ED9DCC" w14:textId="77777777" w:rsidR="00FE37B8"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2ACB41A0"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52A15889" w14:textId="77777777" w:rsidR="00FE37B8" w:rsidRPr="009043B7" w:rsidRDefault="00FE37B8" w:rsidP="00FE37B8">
            <w:pPr>
              <w:jc w:val="center"/>
              <w:rPr>
                <w:rFonts w:ascii="Times New Roman" w:hAnsi="Times New Roman" w:cs="Times New Roman"/>
                <w:sz w:val="20"/>
                <w:szCs w:val="20"/>
              </w:rPr>
            </w:pPr>
            <w:r>
              <w:rPr>
                <w:rFonts w:ascii="Times New Roman" w:hAnsi="Times New Roman" w:cs="Times New Roman"/>
                <w:sz w:val="20"/>
                <w:szCs w:val="20"/>
              </w:rPr>
              <w:t>F05</w:t>
            </w:r>
          </w:p>
        </w:tc>
        <w:tc>
          <w:tcPr>
            <w:tcW w:w="3402" w:type="dxa"/>
            <w:tcBorders>
              <w:bottom w:val="single" w:sz="4" w:space="0" w:color="auto"/>
              <w:right w:val="single" w:sz="4" w:space="0" w:color="auto"/>
            </w:tcBorders>
          </w:tcPr>
          <w:p w14:paraId="12CE6F91" w14:textId="77777777" w:rsidR="00FE37B8" w:rsidRPr="009043B7" w:rsidRDefault="00FE37B8" w:rsidP="00FE37B8">
            <w:pPr>
              <w:rPr>
                <w:rFonts w:ascii="Times New Roman" w:hAnsi="Times New Roman" w:cs="Times New Roman"/>
                <w:sz w:val="20"/>
                <w:szCs w:val="20"/>
              </w:rPr>
            </w:pPr>
            <w:r w:rsidRPr="009043B7">
              <w:rPr>
                <w:rFonts w:ascii="Times New Roman" w:hAnsi="Times New Roman" w:cs="Times New Roman"/>
                <w:sz w:val="20"/>
                <w:szCs w:val="20"/>
              </w:rPr>
              <w:t>Biotechnologijos</w:t>
            </w:r>
          </w:p>
        </w:tc>
        <w:tc>
          <w:tcPr>
            <w:tcW w:w="3685" w:type="dxa"/>
            <w:tcBorders>
              <w:top w:val="nil"/>
              <w:left w:val="single" w:sz="4" w:space="0" w:color="auto"/>
              <w:bottom w:val="nil"/>
              <w:right w:val="single" w:sz="4" w:space="0" w:color="auto"/>
            </w:tcBorders>
            <w:shd w:val="clear" w:color="auto" w:fill="auto"/>
          </w:tcPr>
          <w:p w14:paraId="149AC174"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4AFBC24C" w14:textId="77777777" w:rsidTr="00304EBB">
        <w:trPr>
          <w:trHeight w:val="122"/>
        </w:trPr>
        <w:tc>
          <w:tcPr>
            <w:tcW w:w="1276" w:type="dxa"/>
            <w:tcBorders>
              <w:top w:val="nil"/>
              <w:left w:val="single" w:sz="4" w:space="0" w:color="auto"/>
              <w:bottom w:val="single" w:sz="4" w:space="0" w:color="auto"/>
              <w:right w:val="single" w:sz="4" w:space="0" w:color="auto"/>
            </w:tcBorders>
          </w:tcPr>
          <w:p w14:paraId="5C22A70E" w14:textId="77777777" w:rsidR="00FE37B8"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386FBA2C" w14:textId="77777777" w:rsidR="00FE37B8" w:rsidRPr="00A2592C"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31460E04" w14:textId="77777777" w:rsidR="00FE37B8" w:rsidRPr="009043B7" w:rsidRDefault="00FE37B8" w:rsidP="00FE37B8">
            <w:pPr>
              <w:jc w:val="center"/>
              <w:rPr>
                <w:rFonts w:ascii="Times New Roman" w:hAnsi="Times New Roman" w:cs="Times New Roman"/>
                <w:sz w:val="20"/>
                <w:szCs w:val="20"/>
              </w:rPr>
            </w:pPr>
            <w:r>
              <w:rPr>
                <w:rFonts w:ascii="Times New Roman" w:hAnsi="Times New Roman" w:cs="Times New Roman"/>
                <w:sz w:val="20"/>
                <w:szCs w:val="20"/>
              </w:rPr>
              <w:t>F06</w:t>
            </w:r>
          </w:p>
        </w:tc>
        <w:tc>
          <w:tcPr>
            <w:tcW w:w="3402" w:type="dxa"/>
            <w:tcBorders>
              <w:bottom w:val="single" w:sz="4" w:space="0" w:color="auto"/>
              <w:right w:val="single" w:sz="4" w:space="0" w:color="auto"/>
            </w:tcBorders>
          </w:tcPr>
          <w:p w14:paraId="679475BC" w14:textId="77777777" w:rsidR="00FE37B8" w:rsidRPr="009043B7" w:rsidRDefault="00FE37B8" w:rsidP="00FE37B8">
            <w:pPr>
              <w:rPr>
                <w:rFonts w:ascii="Times New Roman" w:hAnsi="Times New Roman" w:cs="Times New Roman"/>
                <w:sz w:val="20"/>
                <w:szCs w:val="20"/>
              </w:rPr>
            </w:pPr>
            <w:r w:rsidRPr="009043B7">
              <w:rPr>
                <w:rFonts w:ascii="Times New Roman" w:hAnsi="Times New Roman" w:cs="Times New Roman"/>
                <w:sz w:val="20"/>
                <w:szCs w:val="20"/>
              </w:rPr>
              <w:t>Maisto technologijos</w:t>
            </w:r>
          </w:p>
        </w:tc>
        <w:tc>
          <w:tcPr>
            <w:tcW w:w="3685" w:type="dxa"/>
            <w:tcBorders>
              <w:top w:val="nil"/>
              <w:left w:val="single" w:sz="4" w:space="0" w:color="auto"/>
              <w:bottom w:val="single" w:sz="4" w:space="0" w:color="auto"/>
              <w:right w:val="single" w:sz="4" w:space="0" w:color="auto"/>
            </w:tcBorders>
            <w:shd w:val="clear" w:color="auto" w:fill="auto"/>
          </w:tcPr>
          <w:p w14:paraId="457595AC"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FA91B5B" w14:textId="77777777" w:rsidTr="0051333A">
        <w:trPr>
          <w:trHeight w:val="122"/>
        </w:trPr>
        <w:tc>
          <w:tcPr>
            <w:tcW w:w="10915" w:type="dxa"/>
            <w:gridSpan w:val="5"/>
            <w:tcBorders>
              <w:top w:val="single" w:sz="4" w:space="0" w:color="auto"/>
              <w:left w:val="single" w:sz="4" w:space="0" w:color="auto"/>
              <w:bottom w:val="single" w:sz="4" w:space="0" w:color="auto"/>
              <w:right w:val="single" w:sz="4" w:space="0" w:color="auto"/>
            </w:tcBorders>
          </w:tcPr>
          <w:p w14:paraId="3759BD25" w14:textId="77777777" w:rsidR="00FE37B8" w:rsidRPr="00032718" w:rsidRDefault="00FE37B8" w:rsidP="00FE37B8">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1BFC10E4" w14:textId="77777777" w:rsidR="00FE37B8" w:rsidRPr="005C50FB" w:rsidRDefault="00FE37B8" w:rsidP="00FE37B8">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08B9FEA0" w14:textId="4C32BA81" w:rsidR="00FE37B8" w:rsidRDefault="00FE37B8" w:rsidP="00FE37B8">
            <w:pPr>
              <w:jc w:val="both"/>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Pr>
                <w:rFonts w:ascii="Times New Roman" w:hAnsi="Times New Roman" w:cs="Times New Roman"/>
                <w:color w:val="000000" w:themeColor="text1"/>
                <w:sz w:val="20"/>
                <w:szCs w:val="20"/>
                <w:lang w:eastAsia="lt-LT"/>
              </w:rPr>
              <w:t xml:space="preserve"> – </w:t>
            </w:r>
            <w:r w:rsidRPr="005551F5">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551F5">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551F5">
              <w:rPr>
                <w:rFonts w:ascii="Times New Roman" w:hAnsi="Times New Roman" w:cs="Times New Roman"/>
                <w:color w:val="000000" w:themeColor="text1"/>
                <w:sz w:val="20"/>
                <w:szCs w:val="20"/>
                <w:lang w:eastAsia="lt-LT"/>
              </w:rPr>
              <w:t xml:space="preserve"> baigiamojo (-ųjų) egzamino (-ų) pažymį, aritmetinis vidurkis</w:t>
            </w:r>
            <w:r>
              <w:rPr>
                <w:rFonts w:ascii="Times New Roman" w:hAnsi="Times New Roman" w:cs="Times New Roman"/>
                <w:color w:val="000000" w:themeColor="text1"/>
                <w:sz w:val="20"/>
                <w:szCs w:val="20"/>
                <w:lang w:eastAsia="lt-LT"/>
              </w:rPr>
              <w:t>;</w:t>
            </w:r>
          </w:p>
          <w:p w14:paraId="14B07842" w14:textId="6A6EA52D" w:rsidR="00FE37B8" w:rsidRPr="0019712B" w:rsidRDefault="00FE37B8" w:rsidP="00FE37B8">
            <w:pPr>
              <w:jc w:val="both"/>
              <w:rPr>
                <w:rFonts w:ascii="Times New Roman" w:hAnsi="Times New Roman" w:cs="Times New Roman"/>
                <w:color w:val="000000" w:themeColor="text1"/>
                <w:sz w:val="20"/>
                <w:szCs w:val="20"/>
                <w:lang w:eastAsia="lt-LT"/>
              </w:rPr>
            </w:pPr>
            <w:r w:rsidRPr="00FA4FED">
              <w:rPr>
                <w:rFonts w:ascii="Times New Roman" w:hAnsi="Times New Roman" w:cs="Times New Roman"/>
                <w:b/>
                <w:color w:val="000000" w:themeColor="text1"/>
                <w:sz w:val="20"/>
                <w:szCs w:val="20"/>
                <w:lang w:eastAsia="lt-LT"/>
              </w:rPr>
              <w:t>MV</w:t>
            </w:r>
            <w:r>
              <w:rPr>
                <w:rFonts w:ascii="Times New Roman" w:hAnsi="Times New Roman" w:cs="Times New Roman"/>
                <w:color w:val="000000" w:themeColor="text1"/>
                <w:sz w:val="20"/>
                <w:szCs w:val="20"/>
                <w:lang w:eastAsia="lt-LT"/>
              </w:rPr>
              <w:t xml:space="preserve"> – </w:t>
            </w:r>
            <w:r w:rsidRPr="00FA4FED">
              <w:rPr>
                <w:rFonts w:ascii="Times New Roman" w:hAnsi="Times New Roman" w:cs="Times New Roman"/>
                <w:color w:val="000000" w:themeColor="text1"/>
                <w:sz w:val="20"/>
                <w:szCs w:val="20"/>
                <w:lang w:eastAsia="lt-LT"/>
              </w:rPr>
              <w:t>motyvacijos vertinimas/motyvacinis laiškas</w:t>
            </w:r>
            <w:r>
              <w:rPr>
                <w:rFonts w:ascii="Times New Roman" w:hAnsi="Times New Roman" w:cs="Times New Roman"/>
                <w:color w:val="000000" w:themeColor="text1"/>
                <w:sz w:val="20"/>
                <w:szCs w:val="20"/>
                <w:lang w:eastAsia="lt-LT"/>
              </w:rPr>
              <w:t xml:space="preserve">. </w:t>
            </w:r>
          </w:p>
          <w:p w14:paraId="510248A1" w14:textId="236C8711" w:rsidR="00FE37B8" w:rsidRPr="0019712B" w:rsidRDefault="00FE37B8" w:rsidP="00FE37B8">
            <w:pPr>
              <w:jc w:val="both"/>
              <w:rPr>
                <w:rFonts w:ascii="Times New Roman" w:hAnsi="Times New Roman" w:cs="Times New Roman"/>
                <w:color w:val="000000" w:themeColor="text1"/>
                <w:sz w:val="20"/>
                <w:szCs w:val="20"/>
                <w:lang w:eastAsia="lt-LT"/>
              </w:rPr>
            </w:pPr>
            <w:r w:rsidRPr="00FA4FED">
              <w:rPr>
                <w:rFonts w:ascii="Times New Roman" w:hAnsi="Times New Roman" w:cs="Times New Roman"/>
                <w:b/>
                <w:color w:val="000000" w:themeColor="text1"/>
                <w:sz w:val="20"/>
                <w:szCs w:val="20"/>
                <w:u w:val="single"/>
                <w:lang w:eastAsia="lt-LT"/>
              </w:rPr>
              <w:t>Pastaba:</w:t>
            </w:r>
            <w:r>
              <w:rPr>
                <w:rFonts w:ascii="Times New Roman" w:hAnsi="Times New Roman" w:cs="Times New Roman"/>
                <w:color w:val="000000" w:themeColor="text1"/>
                <w:sz w:val="20"/>
                <w:szCs w:val="20"/>
                <w:lang w:eastAsia="lt-LT"/>
              </w:rPr>
              <w:t xml:space="preserve"> </w:t>
            </w:r>
            <w:r w:rsidRPr="00FA4FED">
              <w:rPr>
                <w:rFonts w:ascii="Times New Roman" w:hAnsi="Times New Roman" w:cs="Times New Roman"/>
                <w:color w:val="000000" w:themeColor="text1"/>
                <w:sz w:val="20"/>
                <w:szCs w:val="20"/>
                <w:lang w:eastAsia="lt-LT"/>
              </w:rPr>
              <w:t>stojantieji turi pateikti mokslininko rekomendaciją ir motyvacin</w:t>
            </w:r>
            <w:r>
              <w:rPr>
                <w:rFonts w:ascii="Times New Roman" w:hAnsi="Times New Roman" w:cs="Times New Roman"/>
                <w:color w:val="000000" w:themeColor="text1"/>
                <w:sz w:val="20"/>
                <w:szCs w:val="20"/>
                <w:lang w:eastAsia="lt-LT"/>
              </w:rPr>
              <w:t xml:space="preserve">į laišką adresu </w:t>
            </w:r>
            <w:hyperlink r:id="rId9" w:history="1">
              <w:r w:rsidRPr="00EA288A">
                <w:rPr>
                  <w:rStyle w:val="Hipersaitas"/>
                  <w:rFonts w:ascii="Times New Roman" w:hAnsi="Times New Roman" w:cs="Times New Roman"/>
                  <w:sz w:val="20"/>
                  <w:szCs w:val="20"/>
                  <w:lang w:eastAsia="lt-LT"/>
                </w:rPr>
                <w:t>info@gmc.vu.lt</w:t>
              </w:r>
            </w:hyperlink>
            <w:r>
              <w:rPr>
                <w:rFonts w:ascii="Times New Roman" w:hAnsi="Times New Roman" w:cs="Times New Roman"/>
                <w:color w:val="000000" w:themeColor="text1"/>
                <w:sz w:val="20"/>
                <w:szCs w:val="20"/>
                <w:lang w:eastAsia="lt-LT"/>
              </w:rPr>
              <w:t xml:space="preserve"> ne vėliau kaip 72</w:t>
            </w:r>
            <w:r w:rsidRPr="00FA4FED">
              <w:rPr>
                <w:rFonts w:ascii="Times New Roman" w:hAnsi="Times New Roman" w:cs="Times New Roman"/>
                <w:color w:val="000000" w:themeColor="text1"/>
                <w:sz w:val="20"/>
                <w:szCs w:val="20"/>
                <w:lang w:eastAsia="lt-LT"/>
              </w:rPr>
              <w:t xml:space="preserve"> val. iki motyvacinio pokalbio datos. Motyvacinio pokalbio svarbiausi kriterijai yra  programos pasirinkimo veiksniai, perspektyvi profesinio gyvenimo vizija, anglų kalbos žinios.</w:t>
            </w:r>
          </w:p>
        </w:tc>
      </w:tr>
      <w:tr w:rsidR="00FE37B8" w:rsidRPr="0019712B" w14:paraId="000DA04D" w14:textId="77777777" w:rsidTr="00304EBB">
        <w:trPr>
          <w:trHeight w:val="122"/>
        </w:trPr>
        <w:tc>
          <w:tcPr>
            <w:tcW w:w="1276" w:type="dxa"/>
            <w:tcBorders>
              <w:top w:val="single" w:sz="4" w:space="0" w:color="auto"/>
              <w:left w:val="single" w:sz="4" w:space="0" w:color="auto"/>
              <w:bottom w:val="nil"/>
              <w:right w:val="single" w:sz="4" w:space="0" w:color="auto"/>
            </w:tcBorders>
          </w:tcPr>
          <w:p w14:paraId="758B6E36" w14:textId="77777777" w:rsidR="00FE37B8" w:rsidRPr="007B001E" w:rsidRDefault="00FE37B8" w:rsidP="00FE37B8">
            <w:pPr>
              <w:jc w:val="center"/>
              <w:rPr>
                <w:rFonts w:ascii="Times New Roman" w:hAnsi="Times New Roman" w:cs="Times New Roman"/>
                <w:color w:val="000000" w:themeColor="text1"/>
                <w:sz w:val="20"/>
                <w:szCs w:val="20"/>
                <w:lang w:eastAsia="lt-LT"/>
              </w:rPr>
            </w:pPr>
            <w:r w:rsidRPr="007B001E">
              <w:rPr>
                <w:rFonts w:ascii="Times New Roman" w:hAnsi="Times New Roman" w:cs="Times New Roman"/>
                <w:color w:val="000000" w:themeColor="text1"/>
                <w:sz w:val="20"/>
                <w:szCs w:val="20"/>
                <w:lang w:eastAsia="lt-LT"/>
              </w:rPr>
              <w:t>6211DX004</w:t>
            </w:r>
          </w:p>
        </w:tc>
        <w:tc>
          <w:tcPr>
            <w:tcW w:w="1843" w:type="dxa"/>
            <w:vMerge w:val="restart"/>
            <w:tcBorders>
              <w:top w:val="single" w:sz="4" w:space="0" w:color="auto"/>
              <w:left w:val="single" w:sz="4" w:space="0" w:color="auto"/>
              <w:bottom w:val="nil"/>
              <w:right w:val="single" w:sz="4" w:space="0" w:color="auto"/>
            </w:tcBorders>
          </w:tcPr>
          <w:p w14:paraId="01100D00" w14:textId="77777777" w:rsidR="00FE37B8" w:rsidRPr="00461114" w:rsidRDefault="00FE37B8" w:rsidP="00FE37B8">
            <w:pPr>
              <w:rPr>
                <w:rFonts w:ascii="Times New Roman" w:hAnsi="Times New Roman" w:cs="Times New Roman"/>
                <w:color w:val="000000" w:themeColor="text1"/>
                <w:sz w:val="20"/>
                <w:szCs w:val="20"/>
                <w:lang w:eastAsia="lt-LT"/>
              </w:rPr>
            </w:pPr>
            <w:r w:rsidRPr="007B001E">
              <w:rPr>
                <w:rFonts w:ascii="Times New Roman" w:hAnsi="Times New Roman" w:cs="Times New Roman"/>
                <w:color w:val="000000" w:themeColor="text1"/>
                <w:sz w:val="20"/>
                <w:szCs w:val="20"/>
                <w:lang w:eastAsia="lt-LT"/>
              </w:rPr>
              <w:t>Neurobiologija</w:t>
            </w:r>
            <w:r>
              <w:rPr>
                <w:rFonts w:ascii="Times New Roman" w:hAnsi="Times New Roman" w:cs="Times New Roman"/>
                <w:color w:val="000000" w:themeColor="text1"/>
                <w:sz w:val="20"/>
                <w:szCs w:val="20"/>
                <w:lang w:eastAsia="lt-LT"/>
              </w:rPr>
              <w:t xml:space="preserve"> </w:t>
            </w:r>
            <w:r w:rsidRPr="00E860CB">
              <w:rPr>
                <w:rFonts w:ascii="Times New Roman" w:hAnsi="Times New Roman" w:cs="Times New Roman"/>
                <w:color w:val="000000" w:themeColor="text1"/>
                <w:sz w:val="20"/>
                <w:szCs w:val="20"/>
                <w:lang w:eastAsia="lt-LT"/>
              </w:rPr>
              <w:t>(lietuvių / anglų k.)</w:t>
            </w:r>
            <w:r>
              <w:rPr>
                <w:rFonts w:ascii="Times New Roman" w:hAnsi="Times New Roman" w:cs="Times New Roman"/>
                <w:i/>
                <w:color w:val="000000" w:themeColor="text1"/>
                <w:sz w:val="20"/>
                <w:szCs w:val="20"/>
                <w:lang w:eastAsia="lt-LT"/>
              </w:rPr>
              <w:t xml:space="preserve"> </w:t>
            </w:r>
          </w:p>
        </w:tc>
        <w:tc>
          <w:tcPr>
            <w:tcW w:w="709" w:type="dxa"/>
            <w:tcBorders>
              <w:left w:val="single" w:sz="4" w:space="0" w:color="auto"/>
              <w:right w:val="single" w:sz="4" w:space="0" w:color="auto"/>
            </w:tcBorders>
          </w:tcPr>
          <w:p w14:paraId="5FCF6462" w14:textId="77777777" w:rsidR="00FE37B8" w:rsidRPr="005A507B"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A</w:t>
            </w:r>
          </w:p>
        </w:tc>
        <w:tc>
          <w:tcPr>
            <w:tcW w:w="3402" w:type="dxa"/>
            <w:tcBorders>
              <w:left w:val="single" w:sz="4" w:space="0" w:color="auto"/>
              <w:right w:val="single" w:sz="4" w:space="0" w:color="auto"/>
            </w:tcBorders>
          </w:tcPr>
          <w:p w14:paraId="324AE3F6" w14:textId="77777777" w:rsidR="00FE37B8" w:rsidRPr="005A507B" w:rsidRDefault="00FE37B8" w:rsidP="00FE37B8">
            <w:pPr>
              <w:rPr>
                <w:rFonts w:ascii="Times New Roman" w:hAnsi="Times New Roman" w:cs="Times New Roman"/>
                <w:color w:val="000000" w:themeColor="text1"/>
                <w:sz w:val="20"/>
                <w:szCs w:val="20"/>
              </w:rPr>
            </w:pPr>
            <w:r>
              <w:rPr>
                <w:rFonts w:ascii="Times New Roman" w:hAnsi="Times New Roman" w:cs="Times New Roman"/>
                <w:color w:val="000000"/>
                <w:sz w:val="20"/>
                <w:szCs w:val="20"/>
              </w:rPr>
              <w:t>Matematikos mokslai</w:t>
            </w:r>
          </w:p>
        </w:tc>
        <w:tc>
          <w:tcPr>
            <w:tcW w:w="3685" w:type="dxa"/>
            <w:tcBorders>
              <w:top w:val="single" w:sz="4" w:space="0" w:color="auto"/>
              <w:left w:val="single" w:sz="4" w:space="0" w:color="auto"/>
              <w:bottom w:val="nil"/>
              <w:right w:val="single" w:sz="4" w:space="0" w:color="auto"/>
            </w:tcBorders>
          </w:tcPr>
          <w:p w14:paraId="7E1829EF" w14:textId="77777777" w:rsidR="00FE37B8" w:rsidRPr="00FA4FED" w:rsidRDefault="00FE37B8" w:rsidP="00FE37B8">
            <w:pPr>
              <w:jc w:val="center"/>
              <w:rPr>
                <w:rFonts w:ascii="Times New Roman" w:hAnsi="Times New Roman" w:cs="Times New Roman"/>
                <w:sz w:val="20"/>
                <w:szCs w:val="20"/>
              </w:rPr>
            </w:pPr>
            <w:r w:rsidRPr="0019712B">
              <w:rPr>
                <w:rFonts w:ascii="Times New Roman" w:hAnsi="Times New Roman" w:cs="Times New Roman"/>
                <w:sz w:val="20"/>
                <w:szCs w:val="20"/>
              </w:rPr>
              <w:t>VS + kD + P</w:t>
            </w:r>
          </w:p>
        </w:tc>
      </w:tr>
      <w:tr w:rsidR="00FE37B8" w:rsidRPr="0019712B" w14:paraId="29D819F3" w14:textId="77777777" w:rsidTr="00304EBB">
        <w:trPr>
          <w:trHeight w:val="122"/>
        </w:trPr>
        <w:tc>
          <w:tcPr>
            <w:tcW w:w="1276" w:type="dxa"/>
            <w:tcBorders>
              <w:top w:val="nil"/>
              <w:left w:val="single" w:sz="4" w:space="0" w:color="auto"/>
              <w:bottom w:val="nil"/>
              <w:right w:val="single" w:sz="4" w:space="0" w:color="auto"/>
            </w:tcBorders>
          </w:tcPr>
          <w:p w14:paraId="25CB61CC" w14:textId="77777777" w:rsidR="00FE37B8" w:rsidRPr="007B001E"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06738EF4" w14:textId="77777777" w:rsidR="00FE37B8" w:rsidRPr="007B001E"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1A3FDE77" w14:textId="77777777" w:rsidR="00FE37B8" w:rsidRPr="005A507B"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B01</w:t>
            </w:r>
          </w:p>
        </w:tc>
        <w:tc>
          <w:tcPr>
            <w:tcW w:w="3402" w:type="dxa"/>
            <w:tcBorders>
              <w:left w:val="single" w:sz="4" w:space="0" w:color="auto"/>
              <w:right w:val="single" w:sz="4" w:space="0" w:color="auto"/>
            </w:tcBorders>
          </w:tcPr>
          <w:p w14:paraId="1F463B12" w14:textId="77777777" w:rsidR="00FE37B8" w:rsidRPr="005A507B" w:rsidRDefault="00FE37B8" w:rsidP="00FE37B8">
            <w:pPr>
              <w:rPr>
                <w:rFonts w:ascii="Times New Roman" w:hAnsi="Times New Roman" w:cs="Times New Roman"/>
                <w:color w:val="000000" w:themeColor="text1"/>
                <w:sz w:val="20"/>
                <w:szCs w:val="20"/>
              </w:rPr>
            </w:pPr>
            <w:r w:rsidRPr="005A507B">
              <w:rPr>
                <w:rFonts w:ascii="Times New Roman" w:hAnsi="Times New Roman" w:cs="Times New Roman"/>
                <w:color w:val="000000"/>
                <w:sz w:val="20"/>
                <w:szCs w:val="20"/>
              </w:rPr>
              <w:t>Informatika</w:t>
            </w:r>
          </w:p>
        </w:tc>
        <w:tc>
          <w:tcPr>
            <w:tcW w:w="3685" w:type="dxa"/>
            <w:tcBorders>
              <w:top w:val="nil"/>
              <w:left w:val="single" w:sz="4" w:space="0" w:color="auto"/>
              <w:bottom w:val="nil"/>
              <w:right w:val="single" w:sz="4" w:space="0" w:color="auto"/>
            </w:tcBorders>
          </w:tcPr>
          <w:p w14:paraId="6454F216" w14:textId="77777777" w:rsidR="00FE37B8" w:rsidRPr="0019712B" w:rsidRDefault="00FE37B8" w:rsidP="00FE37B8">
            <w:pPr>
              <w:jc w:val="center"/>
              <w:rPr>
                <w:rFonts w:ascii="Times New Roman" w:hAnsi="Times New Roman" w:cs="Times New Roman"/>
                <w:sz w:val="20"/>
                <w:szCs w:val="20"/>
              </w:rPr>
            </w:pPr>
          </w:p>
        </w:tc>
      </w:tr>
      <w:tr w:rsidR="00FE37B8" w:rsidRPr="0019712B" w14:paraId="2C63F8E6" w14:textId="77777777" w:rsidTr="00304EBB">
        <w:trPr>
          <w:trHeight w:val="122"/>
        </w:trPr>
        <w:tc>
          <w:tcPr>
            <w:tcW w:w="1276" w:type="dxa"/>
            <w:tcBorders>
              <w:top w:val="nil"/>
              <w:left w:val="single" w:sz="4" w:space="0" w:color="auto"/>
              <w:bottom w:val="nil"/>
              <w:right w:val="single" w:sz="4" w:space="0" w:color="auto"/>
            </w:tcBorders>
          </w:tcPr>
          <w:p w14:paraId="62683E97" w14:textId="77777777" w:rsidR="00FE37B8" w:rsidRPr="007B001E"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5436135A" w14:textId="77777777" w:rsidR="00FE37B8" w:rsidRPr="007B001E"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39913E22" w14:textId="77777777" w:rsidR="00FE37B8" w:rsidRPr="005A507B"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C01</w:t>
            </w:r>
          </w:p>
        </w:tc>
        <w:tc>
          <w:tcPr>
            <w:tcW w:w="3402" w:type="dxa"/>
            <w:tcBorders>
              <w:left w:val="single" w:sz="4" w:space="0" w:color="auto"/>
              <w:right w:val="single" w:sz="4" w:space="0" w:color="auto"/>
            </w:tcBorders>
          </w:tcPr>
          <w:p w14:paraId="14098169" w14:textId="77777777" w:rsidR="00FE37B8" w:rsidRPr="005A507B" w:rsidRDefault="00FE37B8" w:rsidP="00FE37B8">
            <w:pPr>
              <w:rPr>
                <w:rFonts w:ascii="Times New Roman" w:hAnsi="Times New Roman" w:cs="Times New Roman"/>
                <w:color w:val="000000" w:themeColor="text1"/>
                <w:sz w:val="20"/>
                <w:szCs w:val="20"/>
              </w:rPr>
            </w:pPr>
            <w:r w:rsidRPr="005A507B">
              <w:rPr>
                <w:rFonts w:ascii="Times New Roman" w:hAnsi="Times New Roman" w:cs="Times New Roman"/>
                <w:color w:val="000000"/>
                <w:sz w:val="20"/>
                <w:szCs w:val="20"/>
              </w:rPr>
              <w:t>Chemija</w:t>
            </w:r>
          </w:p>
        </w:tc>
        <w:tc>
          <w:tcPr>
            <w:tcW w:w="3685" w:type="dxa"/>
            <w:tcBorders>
              <w:top w:val="nil"/>
              <w:left w:val="single" w:sz="4" w:space="0" w:color="auto"/>
              <w:bottom w:val="nil"/>
              <w:right w:val="single" w:sz="4" w:space="0" w:color="auto"/>
            </w:tcBorders>
          </w:tcPr>
          <w:p w14:paraId="4BB65191" w14:textId="77777777" w:rsidR="00FE37B8" w:rsidRPr="0019712B" w:rsidRDefault="00FE37B8" w:rsidP="00FE37B8">
            <w:pPr>
              <w:jc w:val="center"/>
              <w:rPr>
                <w:rFonts w:ascii="Times New Roman" w:hAnsi="Times New Roman" w:cs="Times New Roman"/>
                <w:sz w:val="20"/>
                <w:szCs w:val="20"/>
              </w:rPr>
            </w:pPr>
          </w:p>
        </w:tc>
      </w:tr>
      <w:tr w:rsidR="00FE37B8" w:rsidRPr="0019712B" w14:paraId="72141C72" w14:textId="77777777" w:rsidTr="00304EBB">
        <w:trPr>
          <w:trHeight w:val="122"/>
        </w:trPr>
        <w:tc>
          <w:tcPr>
            <w:tcW w:w="1276" w:type="dxa"/>
            <w:tcBorders>
              <w:top w:val="nil"/>
              <w:left w:val="single" w:sz="4" w:space="0" w:color="auto"/>
              <w:bottom w:val="nil"/>
              <w:right w:val="single" w:sz="4" w:space="0" w:color="auto"/>
            </w:tcBorders>
          </w:tcPr>
          <w:p w14:paraId="12506580" w14:textId="77777777" w:rsidR="00FE37B8" w:rsidRPr="007B001E"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3152A017" w14:textId="77777777" w:rsidR="00FE37B8" w:rsidRPr="007B001E"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49D45BDC" w14:textId="77777777" w:rsidR="00FE37B8" w:rsidRPr="005A507B"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C02</w:t>
            </w:r>
          </w:p>
        </w:tc>
        <w:tc>
          <w:tcPr>
            <w:tcW w:w="3402" w:type="dxa"/>
            <w:tcBorders>
              <w:left w:val="single" w:sz="4" w:space="0" w:color="auto"/>
              <w:right w:val="single" w:sz="4" w:space="0" w:color="auto"/>
            </w:tcBorders>
          </w:tcPr>
          <w:p w14:paraId="72D4E807" w14:textId="77777777" w:rsidR="00FE37B8" w:rsidRPr="005A507B" w:rsidRDefault="00FE37B8" w:rsidP="00FE37B8">
            <w:pPr>
              <w:rPr>
                <w:rFonts w:ascii="Times New Roman" w:hAnsi="Times New Roman" w:cs="Times New Roman"/>
                <w:color w:val="000000" w:themeColor="text1"/>
                <w:sz w:val="20"/>
                <w:szCs w:val="20"/>
              </w:rPr>
            </w:pPr>
            <w:r w:rsidRPr="005A507B">
              <w:rPr>
                <w:rFonts w:ascii="Times New Roman" w:hAnsi="Times New Roman" w:cs="Times New Roman"/>
                <w:color w:val="000000"/>
                <w:sz w:val="20"/>
                <w:szCs w:val="20"/>
              </w:rPr>
              <w:t xml:space="preserve">Fizika </w:t>
            </w:r>
          </w:p>
        </w:tc>
        <w:tc>
          <w:tcPr>
            <w:tcW w:w="3685" w:type="dxa"/>
            <w:tcBorders>
              <w:top w:val="nil"/>
              <w:left w:val="single" w:sz="4" w:space="0" w:color="auto"/>
              <w:bottom w:val="nil"/>
              <w:right w:val="single" w:sz="4" w:space="0" w:color="auto"/>
            </w:tcBorders>
          </w:tcPr>
          <w:p w14:paraId="6CD63DF7" w14:textId="77777777" w:rsidR="00FE37B8" w:rsidRPr="0019712B" w:rsidRDefault="00FE37B8" w:rsidP="00FE37B8">
            <w:pPr>
              <w:jc w:val="center"/>
              <w:rPr>
                <w:rFonts w:ascii="Times New Roman" w:hAnsi="Times New Roman" w:cs="Times New Roman"/>
                <w:sz w:val="20"/>
                <w:szCs w:val="20"/>
              </w:rPr>
            </w:pPr>
          </w:p>
        </w:tc>
      </w:tr>
      <w:tr w:rsidR="00FE37B8" w:rsidRPr="0019712B" w14:paraId="09AA93E2" w14:textId="77777777" w:rsidTr="00304EBB">
        <w:trPr>
          <w:trHeight w:val="122"/>
        </w:trPr>
        <w:tc>
          <w:tcPr>
            <w:tcW w:w="1276" w:type="dxa"/>
            <w:tcBorders>
              <w:top w:val="nil"/>
              <w:left w:val="single" w:sz="4" w:space="0" w:color="auto"/>
              <w:bottom w:val="nil"/>
              <w:right w:val="single" w:sz="4" w:space="0" w:color="auto"/>
            </w:tcBorders>
          </w:tcPr>
          <w:p w14:paraId="08943B07" w14:textId="77777777" w:rsidR="00FE37B8" w:rsidRPr="007B001E"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39A92787" w14:textId="77777777" w:rsidR="00FE37B8" w:rsidRPr="007B001E"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295E316C" w14:textId="77777777" w:rsidR="00FE37B8" w:rsidRPr="009043B7" w:rsidRDefault="00FE37B8" w:rsidP="00FE37B8">
            <w:pPr>
              <w:jc w:val="center"/>
              <w:rPr>
                <w:rFonts w:ascii="Times New Roman" w:hAnsi="Times New Roman" w:cs="Times New Roman"/>
                <w:sz w:val="20"/>
                <w:szCs w:val="20"/>
              </w:rPr>
            </w:pPr>
            <w:r>
              <w:rPr>
                <w:rFonts w:ascii="Times New Roman" w:hAnsi="Times New Roman" w:cs="Times New Roman"/>
                <w:sz w:val="20"/>
                <w:szCs w:val="20"/>
              </w:rPr>
              <w:t>D</w:t>
            </w:r>
          </w:p>
        </w:tc>
        <w:tc>
          <w:tcPr>
            <w:tcW w:w="3402" w:type="dxa"/>
            <w:tcBorders>
              <w:left w:val="single" w:sz="4" w:space="0" w:color="auto"/>
              <w:right w:val="single" w:sz="4" w:space="0" w:color="auto"/>
            </w:tcBorders>
          </w:tcPr>
          <w:p w14:paraId="1D9ACBBC" w14:textId="77777777" w:rsidR="00FE37B8" w:rsidRPr="009043B7" w:rsidRDefault="00FE37B8" w:rsidP="00FE37B8">
            <w:pPr>
              <w:rPr>
                <w:rFonts w:ascii="Times New Roman" w:hAnsi="Times New Roman" w:cs="Times New Roman"/>
                <w:sz w:val="20"/>
                <w:szCs w:val="20"/>
              </w:rPr>
            </w:pPr>
            <w:r>
              <w:rPr>
                <w:rFonts w:ascii="Times New Roman" w:hAnsi="Times New Roman" w:cs="Times New Roman"/>
                <w:sz w:val="20"/>
                <w:szCs w:val="20"/>
              </w:rPr>
              <w:t>Gyvybės mokslai</w:t>
            </w:r>
          </w:p>
        </w:tc>
        <w:tc>
          <w:tcPr>
            <w:tcW w:w="3685" w:type="dxa"/>
            <w:tcBorders>
              <w:top w:val="nil"/>
              <w:left w:val="single" w:sz="4" w:space="0" w:color="auto"/>
              <w:bottom w:val="nil"/>
              <w:right w:val="single" w:sz="4" w:space="0" w:color="auto"/>
            </w:tcBorders>
          </w:tcPr>
          <w:p w14:paraId="5686BA6C" w14:textId="77777777" w:rsidR="00FE37B8" w:rsidRPr="0019712B" w:rsidRDefault="00FE37B8" w:rsidP="00FE37B8">
            <w:pPr>
              <w:jc w:val="center"/>
              <w:rPr>
                <w:rFonts w:ascii="Times New Roman" w:hAnsi="Times New Roman" w:cs="Times New Roman"/>
                <w:sz w:val="20"/>
                <w:szCs w:val="20"/>
              </w:rPr>
            </w:pPr>
          </w:p>
        </w:tc>
      </w:tr>
      <w:tr w:rsidR="00FE37B8" w:rsidRPr="0019712B" w14:paraId="4B109C35" w14:textId="77777777" w:rsidTr="00304EBB">
        <w:trPr>
          <w:trHeight w:val="122"/>
        </w:trPr>
        <w:tc>
          <w:tcPr>
            <w:tcW w:w="1276" w:type="dxa"/>
            <w:tcBorders>
              <w:top w:val="nil"/>
              <w:left w:val="single" w:sz="4" w:space="0" w:color="auto"/>
              <w:bottom w:val="nil"/>
              <w:right w:val="single" w:sz="4" w:space="0" w:color="auto"/>
            </w:tcBorders>
          </w:tcPr>
          <w:p w14:paraId="0C4A2AC0" w14:textId="77777777" w:rsidR="00FE37B8" w:rsidRPr="007B001E"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456C8DE" w14:textId="77777777" w:rsidR="00FE37B8" w:rsidRPr="007B001E"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60649A34" w14:textId="77777777" w:rsidR="00FE37B8" w:rsidRPr="002D2C31" w:rsidRDefault="00FE37B8" w:rsidP="00FE37B8">
            <w:pPr>
              <w:jc w:val="center"/>
              <w:rPr>
                <w:rFonts w:ascii="Times New Roman" w:hAnsi="Times New Roman" w:cs="Times New Roman"/>
                <w:color w:val="000000" w:themeColor="text1"/>
                <w:sz w:val="20"/>
                <w:szCs w:val="20"/>
              </w:rPr>
            </w:pPr>
            <w:r w:rsidRPr="002D2C31">
              <w:rPr>
                <w:rFonts w:ascii="Times New Roman" w:hAnsi="Times New Roman" w:cs="Times New Roman"/>
                <w:color w:val="000000" w:themeColor="text1"/>
                <w:sz w:val="20"/>
                <w:szCs w:val="20"/>
              </w:rPr>
              <w:t>E02</w:t>
            </w:r>
          </w:p>
        </w:tc>
        <w:tc>
          <w:tcPr>
            <w:tcW w:w="3402" w:type="dxa"/>
            <w:tcBorders>
              <w:left w:val="single" w:sz="4" w:space="0" w:color="auto"/>
              <w:right w:val="single" w:sz="4" w:space="0" w:color="auto"/>
            </w:tcBorders>
          </w:tcPr>
          <w:p w14:paraId="0E7CA784" w14:textId="77777777" w:rsidR="00FE37B8" w:rsidRPr="002D2C31" w:rsidRDefault="00FE37B8" w:rsidP="00FE37B8">
            <w:pPr>
              <w:rPr>
                <w:rFonts w:ascii="Times New Roman" w:hAnsi="Times New Roman" w:cs="Times New Roman"/>
                <w:color w:val="000000" w:themeColor="text1"/>
                <w:sz w:val="20"/>
                <w:szCs w:val="20"/>
              </w:rPr>
            </w:pPr>
            <w:r w:rsidRPr="002D2C31">
              <w:rPr>
                <w:rFonts w:ascii="Times New Roman" w:hAnsi="Times New Roman" w:cs="Times New Roman"/>
                <w:color w:val="000000" w:themeColor="text1"/>
                <w:sz w:val="20"/>
                <w:szCs w:val="20"/>
              </w:rPr>
              <w:t>Bioinžinerija</w:t>
            </w:r>
          </w:p>
        </w:tc>
        <w:tc>
          <w:tcPr>
            <w:tcW w:w="3685" w:type="dxa"/>
            <w:tcBorders>
              <w:top w:val="nil"/>
              <w:left w:val="single" w:sz="4" w:space="0" w:color="auto"/>
              <w:bottom w:val="nil"/>
              <w:right w:val="single" w:sz="4" w:space="0" w:color="auto"/>
            </w:tcBorders>
          </w:tcPr>
          <w:p w14:paraId="5F3338A3" w14:textId="77777777" w:rsidR="00FE37B8" w:rsidRPr="0019712B" w:rsidRDefault="00FE37B8" w:rsidP="00FE37B8">
            <w:pPr>
              <w:jc w:val="center"/>
              <w:rPr>
                <w:rFonts w:ascii="Times New Roman" w:hAnsi="Times New Roman" w:cs="Times New Roman"/>
                <w:sz w:val="20"/>
                <w:szCs w:val="20"/>
              </w:rPr>
            </w:pPr>
          </w:p>
        </w:tc>
      </w:tr>
      <w:tr w:rsidR="00FE37B8" w:rsidRPr="0019712B" w14:paraId="3DADC476" w14:textId="77777777" w:rsidTr="0051333A">
        <w:trPr>
          <w:trHeight w:val="122"/>
        </w:trPr>
        <w:tc>
          <w:tcPr>
            <w:tcW w:w="1276" w:type="dxa"/>
            <w:tcBorders>
              <w:top w:val="nil"/>
              <w:left w:val="single" w:sz="4" w:space="0" w:color="auto"/>
              <w:bottom w:val="single" w:sz="4" w:space="0" w:color="auto"/>
              <w:right w:val="single" w:sz="4" w:space="0" w:color="auto"/>
            </w:tcBorders>
          </w:tcPr>
          <w:p w14:paraId="325D1032" w14:textId="77777777" w:rsidR="00FE37B8" w:rsidRPr="007B001E"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37432EE6" w14:textId="77777777" w:rsidR="00FE37B8" w:rsidRPr="007B001E" w:rsidRDefault="00FE37B8" w:rsidP="00FE37B8">
            <w:pPr>
              <w:rPr>
                <w:rFonts w:ascii="Times New Roman" w:hAnsi="Times New Roman" w:cs="Times New Roman"/>
                <w:color w:val="000000" w:themeColor="text1"/>
                <w:sz w:val="20"/>
                <w:szCs w:val="20"/>
                <w:lang w:eastAsia="lt-LT"/>
              </w:rPr>
            </w:pPr>
          </w:p>
        </w:tc>
        <w:tc>
          <w:tcPr>
            <w:tcW w:w="4111" w:type="dxa"/>
            <w:gridSpan w:val="2"/>
            <w:tcBorders>
              <w:left w:val="single" w:sz="4" w:space="0" w:color="auto"/>
              <w:bottom w:val="single" w:sz="4" w:space="0" w:color="auto"/>
              <w:right w:val="single" w:sz="4" w:space="0" w:color="auto"/>
            </w:tcBorders>
          </w:tcPr>
          <w:p w14:paraId="4D24C099" w14:textId="7EBB7D1A" w:rsidR="00FE37B8" w:rsidRDefault="00FE37B8" w:rsidP="00FE37B8">
            <w:pPr>
              <w:jc w:val="both"/>
              <w:rPr>
                <w:rFonts w:ascii="Times New Roman" w:hAnsi="Times New Roman" w:cs="Times New Roman"/>
                <w:color w:val="000000" w:themeColor="text1"/>
                <w:sz w:val="20"/>
                <w:szCs w:val="20"/>
              </w:rPr>
            </w:pPr>
            <w:r w:rsidRPr="00D75C10">
              <w:rPr>
                <w:rFonts w:ascii="Times New Roman" w:hAnsi="Times New Roman" w:cs="Times New Roman"/>
                <w:color w:val="000000" w:themeColor="text1"/>
                <w:sz w:val="20"/>
                <w:szCs w:val="20"/>
              </w:rPr>
              <w:t>(6121FX013)</w:t>
            </w:r>
            <w:r>
              <w:rPr>
                <w:rFonts w:ascii="Times New Roman" w:hAnsi="Times New Roman" w:cs="Times New Roman"/>
                <w:color w:val="000000" w:themeColor="text1"/>
                <w:sz w:val="20"/>
                <w:szCs w:val="20"/>
              </w:rPr>
              <w:t xml:space="preserve"> </w:t>
            </w:r>
            <w:r w:rsidRPr="00D75C10">
              <w:rPr>
                <w:rFonts w:ascii="Times New Roman" w:hAnsi="Times New Roman" w:cs="Times New Roman"/>
                <w:color w:val="000000" w:themeColor="text1"/>
                <w:sz w:val="20"/>
                <w:szCs w:val="20"/>
              </w:rPr>
              <w:t xml:space="preserve">Molekulinė biotechnologija </w:t>
            </w:r>
          </w:p>
        </w:tc>
        <w:tc>
          <w:tcPr>
            <w:tcW w:w="3685" w:type="dxa"/>
            <w:tcBorders>
              <w:top w:val="nil"/>
              <w:left w:val="single" w:sz="4" w:space="0" w:color="auto"/>
              <w:bottom w:val="single" w:sz="4" w:space="0" w:color="auto"/>
              <w:right w:val="single" w:sz="4" w:space="0" w:color="auto"/>
            </w:tcBorders>
          </w:tcPr>
          <w:p w14:paraId="15FD9E47" w14:textId="77777777" w:rsidR="00FE37B8" w:rsidRPr="0019712B" w:rsidRDefault="00FE37B8" w:rsidP="00FE37B8">
            <w:pPr>
              <w:jc w:val="center"/>
              <w:rPr>
                <w:rFonts w:ascii="Times New Roman" w:hAnsi="Times New Roman" w:cs="Times New Roman"/>
                <w:sz w:val="20"/>
                <w:szCs w:val="20"/>
              </w:rPr>
            </w:pPr>
          </w:p>
        </w:tc>
      </w:tr>
      <w:tr w:rsidR="00FE37B8" w:rsidRPr="0019712B" w14:paraId="06DF6ABF" w14:textId="77777777" w:rsidTr="0051333A">
        <w:trPr>
          <w:trHeight w:val="122"/>
        </w:trPr>
        <w:tc>
          <w:tcPr>
            <w:tcW w:w="1276" w:type="dxa"/>
            <w:tcBorders>
              <w:top w:val="single" w:sz="4" w:space="0" w:color="auto"/>
              <w:left w:val="single" w:sz="4" w:space="0" w:color="auto"/>
              <w:bottom w:val="nil"/>
              <w:right w:val="single" w:sz="4" w:space="0" w:color="auto"/>
            </w:tcBorders>
          </w:tcPr>
          <w:p w14:paraId="574572AC" w14:textId="40BAEBAE" w:rsidR="00FE37B8" w:rsidRPr="007B001E" w:rsidRDefault="00FE37B8" w:rsidP="00FE37B8">
            <w:pPr>
              <w:jc w:val="center"/>
              <w:rPr>
                <w:rFonts w:ascii="Times New Roman" w:hAnsi="Times New Roman" w:cs="Times New Roman"/>
                <w:color w:val="000000" w:themeColor="text1"/>
                <w:sz w:val="20"/>
                <w:szCs w:val="20"/>
                <w:lang w:eastAsia="lt-LT"/>
              </w:rPr>
            </w:pPr>
            <w:r w:rsidRPr="007B001E">
              <w:rPr>
                <w:rFonts w:ascii="Times New Roman" w:hAnsi="Times New Roman" w:cs="Times New Roman"/>
                <w:color w:val="000000" w:themeColor="text1"/>
                <w:sz w:val="20"/>
                <w:szCs w:val="20"/>
                <w:lang w:eastAsia="lt-LT"/>
              </w:rPr>
              <w:lastRenderedPageBreak/>
              <w:t>6211DX004</w:t>
            </w:r>
          </w:p>
        </w:tc>
        <w:tc>
          <w:tcPr>
            <w:tcW w:w="1843" w:type="dxa"/>
            <w:vMerge w:val="restart"/>
            <w:tcBorders>
              <w:top w:val="single" w:sz="4" w:space="0" w:color="auto"/>
              <w:left w:val="single" w:sz="4" w:space="0" w:color="auto"/>
              <w:bottom w:val="nil"/>
              <w:right w:val="single" w:sz="4" w:space="0" w:color="auto"/>
            </w:tcBorders>
          </w:tcPr>
          <w:p w14:paraId="1E4D0D06" w14:textId="5DF045FB" w:rsidR="00FE37B8" w:rsidRPr="007B001E" w:rsidRDefault="00FE37B8" w:rsidP="00FE37B8">
            <w:pPr>
              <w:rPr>
                <w:rFonts w:ascii="Times New Roman" w:hAnsi="Times New Roman" w:cs="Times New Roman"/>
                <w:color w:val="000000" w:themeColor="text1"/>
                <w:sz w:val="20"/>
                <w:szCs w:val="20"/>
                <w:lang w:eastAsia="lt-LT"/>
              </w:rPr>
            </w:pPr>
            <w:r w:rsidRPr="007B001E">
              <w:rPr>
                <w:rFonts w:ascii="Times New Roman" w:hAnsi="Times New Roman" w:cs="Times New Roman"/>
                <w:color w:val="000000" w:themeColor="text1"/>
                <w:sz w:val="20"/>
                <w:szCs w:val="20"/>
                <w:lang w:eastAsia="lt-LT"/>
              </w:rPr>
              <w:t>Neurobiologija</w:t>
            </w:r>
            <w:r>
              <w:rPr>
                <w:rFonts w:ascii="Times New Roman" w:hAnsi="Times New Roman" w:cs="Times New Roman"/>
                <w:color w:val="000000" w:themeColor="text1"/>
                <w:sz w:val="20"/>
                <w:szCs w:val="20"/>
                <w:lang w:eastAsia="lt-LT"/>
              </w:rPr>
              <w:t xml:space="preserve"> </w:t>
            </w:r>
            <w:r w:rsidRPr="00E860CB">
              <w:rPr>
                <w:rFonts w:ascii="Times New Roman" w:hAnsi="Times New Roman" w:cs="Times New Roman"/>
                <w:color w:val="000000" w:themeColor="text1"/>
                <w:sz w:val="20"/>
                <w:szCs w:val="20"/>
                <w:lang w:eastAsia="lt-LT"/>
              </w:rPr>
              <w:t>(lietuvių / anglų k.)</w:t>
            </w:r>
          </w:p>
        </w:tc>
        <w:tc>
          <w:tcPr>
            <w:tcW w:w="709" w:type="dxa"/>
            <w:tcBorders>
              <w:top w:val="single" w:sz="4" w:space="0" w:color="auto"/>
              <w:left w:val="single" w:sz="4" w:space="0" w:color="auto"/>
              <w:right w:val="single" w:sz="4" w:space="0" w:color="auto"/>
            </w:tcBorders>
          </w:tcPr>
          <w:p w14:paraId="0CF95F2C" w14:textId="77777777" w:rsidR="00FE37B8" w:rsidRPr="00296917" w:rsidRDefault="00FE37B8" w:rsidP="00FE37B8">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w:t>
            </w:r>
          </w:p>
        </w:tc>
        <w:tc>
          <w:tcPr>
            <w:tcW w:w="3402" w:type="dxa"/>
            <w:tcBorders>
              <w:top w:val="single" w:sz="4" w:space="0" w:color="auto"/>
              <w:left w:val="single" w:sz="4" w:space="0" w:color="auto"/>
              <w:right w:val="single" w:sz="4" w:space="0" w:color="auto"/>
            </w:tcBorders>
          </w:tcPr>
          <w:p w14:paraId="55C4D31B" w14:textId="77777777" w:rsidR="00FE37B8" w:rsidRPr="00296917" w:rsidRDefault="00FE37B8" w:rsidP="00FE37B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Sveikatos mokslai</w:t>
            </w:r>
          </w:p>
        </w:tc>
        <w:tc>
          <w:tcPr>
            <w:tcW w:w="3685" w:type="dxa"/>
            <w:tcBorders>
              <w:top w:val="single" w:sz="4" w:space="0" w:color="auto"/>
              <w:left w:val="single" w:sz="4" w:space="0" w:color="auto"/>
              <w:bottom w:val="nil"/>
              <w:right w:val="single" w:sz="4" w:space="0" w:color="auto"/>
            </w:tcBorders>
          </w:tcPr>
          <w:p w14:paraId="7AE38E84" w14:textId="0E04270D" w:rsidR="00FE37B8" w:rsidRPr="0019712B" w:rsidRDefault="00FE37B8" w:rsidP="00FE37B8">
            <w:pPr>
              <w:jc w:val="center"/>
              <w:rPr>
                <w:rFonts w:ascii="Times New Roman" w:hAnsi="Times New Roman" w:cs="Times New Roman"/>
                <w:sz w:val="20"/>
                <w:szCs w:val="20"/>
              </w:rPr>
            </w:pPr>
            <w:r w:rsidRPr="0019712B">
              <w:rPr>
                <w:rFonts w:ascii="Times New Roman" w:hAnsi="Times New Roman" w:cs="Times New Roman"/>
                <w:sz w:val="20"/>
                <w:szCs w:val="20"/>
              </w:rPr>
              <w:t>VS + kD + P</w:t>
            </w:r>
          </w:p>
        </w:tc>
      </w:tr>
      <w:tr w:rsidR="00FE37B8" w:rsidRPr="0019712B" w14:paraId="2CF01702" w14:textId="77777777" w:rsidTr="0051333A">
        <w:trPr>
          <w:trHeight w:val="122"/>
        </w:trPr>
        <w:tc>
          <w:tcPr>
            <w:tcW w:w="1276" w:type="dxa"/>
            <w:tcBorders>
              <w:top w:val="nil"/>
              <w:left w:val="single" w:sz="4" w:space="0" w:color="auto"/>
              <w:bottom w:val="nil"/>
              <w:right w:val="single" w:sz="4" w:space="0" w:color="auto"/>
            </w:tcBorders>
          </w:tcPr>
          <w:p w14:paraId="440EE08D" w14:textId="77777777" w:rsidR="00FE37B8" w:rsidRPr="007B001E"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09C95FC9" w14:textId="77777777" w:rsidR="00FE37B8" w:rsidRPr="007B001E"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0D6C5E57" w14:textId="77777777" w:rsidR="00FE37B8" w:rsidRDefault="00FE37B8" w:rsidP="00FE37B8">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3402" w:type="dxa"/>
            <w:tcBorders>
              <w:left w:val="single" w:sz="4" w:space="0" w:color="auto"/>
              <w:right w:val="single" w:sz="4" w:space="0" w:color="auto"/>
            </w:tcBorders>
          </w:tcPr>
          <w:p w14:paraId="116BEB8D" w14:textId="77777777" w:rsidR="00FE37B8" w:rsidRPr="00296917" w:rsidRDefault="00FE37B8" w:rsidP="00FE37B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Veterinarijos mokslai</w:t>
            </w:r>
          </w:p>
        </w:tc>
        <w:tc>
          <w:tcPr>
            <w:tcW w:w="3685" w:type="dxa"/>
            <w:tcBorders>
              <w:top w:val="nil"/>
              <w:left w:val="single" w:sz="4" w:space="0" w:color="auto"/>
              <w:bottom w:val="nil"/>
              <w:right w:val="single" w:sz="4" w:space="0" w:color="auto"/>
            </w:tcBorders>
          </w:tcPr>
          <w:p w14:paraId="74383FAF" w14:textId="77777777" w:rsidR="00FE37B8" w:rsidRPr="0019712B" w:rsidRDefault="00FE37B8" w:rsidP="00FE37B8">
            <w:pPr>
              <w:jc w:val="center"/>
              <w:rPr>
                <w:rFonts w:ascii="Times New Roman" w:hAnsi="Times New Roman" w:cs="Times New Roman"/>
                <w:sz w:val="20"/>
                <w:szCs w:val="20"/>
              </w:rPr>
            </w:pPr>
          </w:p>
        </w:tc>
      </w:tr>
      <w:tr w:rsidR="00FE37B8" w:rsidRPr="0019712B" w14:paraId="39994199" w14:textId="77777777" w:rsidTr="0051333A">
        <w:trPr>
          <w:trHeight w:val="122"/>
        </w:trPr>
        <w:tc>
          <w:tcPr>
            <w:tcW w:w="1276" w:type="dxa"/>
            <w:tcBorders>
              <w:top w:val="nil"/>
              <w:left w:val="single" w:sz="4" w:space="0" w:color="auto"/>
              <w:bottom w:val="nil"/>
              <w:right w:val="single" w:sz="4" w:space="0" w:color="auto"/>
            </w:tcBorders>
          </w:tcPr>
          <w:p w14:paraId="11AF7A13" w14:textId="77777777" w:rsidR="00FE37B8" w:rsidRPr="007B001E"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3EAF649" w14:textId="77777777" w:rsidR="00FE37B8" w:rsidRPr="007B001E"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37F6F7A8" w14:textId="77777777" w:rsidR="00FE37B8" w:rsidRDefault="00FE37B8" w:rsidP="00FE37B8">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p>
        </w:tc>
        <w:tc>
          <w:tcPr>
            <w:tcW w:w="3402" w:type="dxa"/>
            <w:tcBorders>
              <w:left w:val="single" w:sz="4" w:space="0" w:color="auto"/>
              <w:right w:val="single" w:sz="4" w:space="0" w:color="auto"/>
            </w:tcBorders>
          </w:tcPr>
          <w:p w14:paraId="1887B729" w14:textId="77777777" w:rsidR="00FE37B8" w:rsidRPr="00296917" w:rsidRDefault="00FE37B8" w:rsidP="00FE37B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Žemės ūkio mokslai</w:t>
            </w:r>
          </w:p>
        </w:tc>
        <w:tc>
          <w:tcPr>
            <w:tcW w:w="3685" w:type="dxa"/>
            <w:tcBorders>
              <w:top w:val="nil"/>
              <w:left w:val="single" w:sz="4" w:space="0" w:color="auto"/>
              <w:bottom w:val="nil"/>
              <w:right w:val="single" w:sz="4" w:space="0" w:color="auto"/>
            </w:tcBorders>
          </w:tcPr>
          <w:p w14:paraId="298A4C2E" w14:textId="77777777" w:rsidR="00FE37B8" w:rsidRPr="0019712B" w:rsidRDefault="00FE37B8" w:rsidP="00FE37B8">
            <w:pPr>
              <w:jc w:val="center"/>
              <w:rPr>
                <w:rFonts w:ascii="Times New Roman" w:hAnsi="Times New Roman" w:cs="Times New Roman"/>
                <w:sz w:val="20"/>
                <w:szCs w:val="20"/>
              </w:rPr>
            </w:pPr>
          </w:p>
        </w:tc>
      </w:tr>
      <w:tr w:rsidR="00FE37B8" w:rsidRPr="0019712B" w14:paraId="32A27C95" w14:textId="77777777" w:rsidTr="0051333A">
        <w:trPr>
          <w:trHeight w:val="122"/>
        </w:trPr>
        <w:tc>
          <w:tcPr>
            <w:tcW w:w="1276" w:type="dxa"/>
            <w:tcBorders>
              <w:top w:val="nil"/>
              <w:left w:val="single" w:sz="4" w:space="0" w:color="auto"/>
              <w:bottom w:val="nil"/>
              <w:right w:val="single" w:sz="4" w:space="0" w:color="auto"/>
            </w:tcBorders>
          </w:tcPr>
          <w:p w14:paraId="47766FF6" w14:textId="77777777" w:rsidR="00FE37B8" w:rsidRPr="007B001E"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5B200FE" w14:textId="77777777" w:rsidR="00FE37B8" w:rsidRPr="007B001E"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38DCD4D5" w14:textId="77777777" w:rsidR="00FE37B8" w:rsidRPr="005A507B"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t>J03</w:t>
            </w:r>
          </w:p>
        </w:tc>
        <w:tc>
          <w:tcPr>
            <w:tcW w:w="3402" w:type="dxa"/>
            <w:tcBorders>
              <w:left w:val="single" w:sz="4" w:space="0" w:color="auto"/>
              <w:bottom w:val="single" w:sz="4" w:space="0" w:color="auto"/>
              <w:right w:val="single" w:sz="4" w:space="0" w:color="auto"/>
            </w:tcBorders>
          </w:tcPr>
          <w:p w14:paraId="0ADDD0F0" w14:textId="77777777" w:rsidR="00FE37B8" w:rsidRPr="005A507B" w:rsidRDefault="00FE37B8" w:rsidP="00FE37B8">
            <w:pPr>
              <w:rPr>
                <w:rFonts w:ascii="Times New Roman" w:hAnsi="Times New Roman" w:cs="Times New Roman"/>
                <w:color w:val="000000" w:themeColor="text1"/>
                <w:sz w:val="20"/>
                <w:szCs w:val="20"/>
              </w:rPr>
            </w:pPr>
            <w:r w:rsidRPr="005A507B">
              <w:rPr>
                <w:rFonts w:ascii="Times New Roman" w:hAnsi="Times New Roman" w:cs="Times New Roman"/>
                <w:color w:val="000000"/>
                <w:sz w:val="20"/>
                <w:szCs w:val="20"/>
              </w:rPr>
              <w:t>Sociologija</w:t>
            </w:r>
          </w:p>
        </w:tc>
        <w:tc>
          <w:tcPr>
            <w:tcW w:w="3685" w:type="dxa"/>
            <w:tcBorders>
              <w:top w:val="nil"/>
              <w:left w:val="single" w:sz="4" w:space="0" w:color="auto"/>
              <w:bottom w:val="nil"/>
              <w:right w:val="single" w:sz="4" w:space="0" w:color="auto"/>
            </w:tcBorders>
          </w:tcPr>
          <w:p w14:paraId="7AA54DB1" w14:textId="77777777" w:rsidR="00FE37B8" w:rsidRPr="0019712B" w:rsidRDefault="00FE37B8" w:rsidP="00FE37B8">
            <w:pPr>
              <w:jc w:val="center"/>
              <w:rPr>
                <w:rFonts w:ascii="Times New Roman" w:hAnsi="Times New Roman" w:cs="Times New Roman"/>
                <w:sz w:val="20"/>
                <w:szCs w:val="20"/>
              </w:rPr>
            </w:pPr>
          </w:p>
        </w:tc>
      </w:tr>
      <w:tr w:rsidR="00FE37B8" w:rsidRPr="0019712B" w14:paraId="6F2605D1" w14:textId="77777777" w:rsidTr="0051333A">
        <w:trPr>
          <w:trHeight w:val="122"/>
        </w:trPr>
        <w:tc>
          <w:tcPr>
            <w:tcW w:w="1276" w:type="dxa"/>
            <w:tcBorders>
              <w:top w:val="nil"/>
              <w:left w:val="single" w:sz="4" w:space="0" w:color="auto"/>
              <w:bottom w:val="nil"/>
              <w:right w:val="single" w:sz="4" w:space="0" w:color="auto"/>
            </w:tcBorders>
          </w:tcPr>
          <w:p w14:paraId="1E922E95" w14:textId="3EF578B5" w:rsidR="00FE37B8" w:rsidRPr="007B001E" w:rsidRDefault="00FE37B8" w:rsidP="00FE37B8">
            <w:pPr>
              <w:jc w:val="center"/>
              <w:rPr>
                <w:rFonts w:ascii="Times New Roman" w:hAnsi="Times New Roman" w:cs="Times New Roman"/>
                <w:color w:val="000000" w:themeColor="text1"/>
                <w:sz w:val="20"/>
                <w:szCs w:val="20"/>
                <w:lang w:eastAsia="lt-LT"/>
              </w:rPr>
            </w:pPr>
          </w:p>
        </w:tc>
        <w:tc>
          <w:tcPr>
            <w:tcW w:w="1843" w:type="dxa"/>
            <w:vMerge w:val="restart"/>
            <w:tcBorders>
              <w:top w:val="nil"/>
              <w:left w:val="single" w:sz="4" w:space="0" w:color="auto"/>
              <w:bottom w:val="nil"/>
              <w:right w:val="single" w:sz="4" w:space="0" w:color="auto"/>
            </w:tcBorders>
          </w:tcPr>
          <w:p w14:paraId="6911C46C" w14:textId="6B6C90A2" w:rsidR="00FE37B8" w:rsidRPr="007B001E"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tcPr>
          <w:p w14:paraId="69A94936"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sz w:val="19"/>
                <w:szCs w:val="19"/>
              </w:rPr>
              <w:t>J04</w:t>
            </w:r>
          </w:p>
        </w:tc>
        <w:tc>
          <w:tcPr>
            <w:tcW w:w="3402" w:type="dxa"/>
            <w:tcBorders>
              <w:top w:val="single" w:sz="4" w:space="0" w:color="auto"/>
              <w:left w:val="single" w:sz="4" w:space="0" w:color="auto"/>
              <w:right w:val="single" w:sz="4" w:space="0" w:color="auto"/>
            </w:tcBorders>
          </w:tcPr>
          <w:p w14:paraId="1E6A7EA0"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sz w:val="19"/>
                <w:szCs w:val="19"/>
              </w:rPr>
              <w:t>Socialinis darbas</w:t>
            </w:r>
          </w:p>
        </w:tc>
        <w:tc>
          <w:tcPr>
            <w:tcW w:w="3685" w:type="dxa"/>
            <w:tcBorders>
              <w:top w:val="nil"/>
              <w:left w:val="single" w:sz="4" w:space="0" w:color="auto"/>
              <w:bottom w:val="nil"/>
              <w:right w:val="single" w:sz="4" w:space="0" w:color="auto"/>
            </w:tcBorders>
          </w:tcPr>
          <w:p w14:paraId="76888A14" w14:textId="338BEB4A" w:rsidR="00FE37B8" w:rsidRPr="0019712B" w:rsidRDefault="00FE37B8" w:rsidP="00FE37B8">
            <w:pPr>
              <w:jc w:val="center"/>
              <w:rPr>
                <w:rFonts w:ascii="Times New Roman" w:hAnsi="Times New Roman" w:cs="Times New Roman"/>
                <w:sz w:val="20"/>
                <w:szCs w:val="20"/>
              </w:rPr>
            </w:pPr>
          </w:p>
        </w:tc>
      </w:tr>
      <w:tr w:rsidR="00FE37B8" w:rsidRPr="0019712B" w14:paraId="339A3127" w14:textId="77777777" w:rsidTr="0051333A">
        <w:trPr>
          <w:trHeight w:val="122"/>
        </w:trPr>
        <w:tc>
          <w:tcPr>
            <w:tcW w:w="1276" w:type="dxa"/>
            <w:tcBorders>
              <w:top w:val="nil"/>
              <w:left w:val="single" w:sz="4" w:space="0" w:color="auto"/>
              <w:bottom w:val="nil"/>
              <w:right w:val="single" w:sz="4" w:space="0" w:color="auto"/>
            </w:tcBorders>
          </w:tcPr>
          <w:p w14:paraId="20BA1A24" w14:textId="77777777" w:rsidR="00FE37B8" w:rsidRPr="007B001E"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1E898A42" w14:textId="77777777" w:rsidR="00FE37B8" w:rsidRPr="007B001E"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1D89BBC7"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sz w:val="19"/>
                <w:szCs w:val="19"/>
              </w:rPr>
              <w:t>J05</w:t>
            </w:r>
          </w:p>
        </w:tc>
        <w:tc>
          <w:tcPr>
            <w:tcW w:w="3402" w:type="dxa"/>
            <w:tcBorders>
              <w:left w:val="single" w:sz="4" w:space="0" w:color="auto"/>
              <w:right w:val="single" w:sz="4" w:space="0" w:color="auto"/>
            </w:tcBorders>
          </w:tcPr>
          <w:p w14:paraId="47F584CE"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sz w:val="19"/>
                <w:szCs w:val="19"/>
              </w:rPr>
              <w:t xml:space="preserve">Antropologija </w:t>
            </w:r>
          </w:p>
        </w:tc>
        <w:tc>
          <w:tcPr>
            <w:tcW w:w="3685" w:type="dxa"/>
            <w:tcBorders>
              <w:top w:val="nil"/>
              <w:left w:val="single" w:sz="4" w:space="0" w:color="auto"/>
              <w:bottom w:val="nil"/>
              <w:right w:val="single" w:sz="4" w:space="0" w:color="auto"/>
            </w:tcBorders>
          </w:tcPr>
          <w:p w14:paraId="30F49F90" w14:textId="77777777" w:rsidR="00FE37B8" w:rsidRPr="0019712B" w:rsidRDefault="00FE37B8" w:rsidP="00FE37B8">
            <w:pPr>
              <w:jc w:val="center"/>
              <w:rPr>
                <w:rFonts w:ascii="Times New Roman" w:hAnsi="Times New Roman" w:cs="Times New Roman"/>
                <w:sz w:val="20"/>
                <w:szCs w:val="20"/>
              </w:rPr>
            </w:pPr>
          </w:p>
        </w:tc>
      </w:tr>
      <w:tr w:rsidR="00FE37B8" w:rsidRPr="0019712B" w14:paraId="1B14850F" w14:textId="77777777" w:rsidTr="0051333A">
        <w:trPr>
          <w:trHeight w:val="122"/>
        </w:trPr>
        <w:tc>
          <w:tcPr>
            <w:tcW w:w="1276" w:type="dxa"/>
            <w:tcBorders>
              <w:top w:val="nil"/>
              <w:left w:val="single" w:sz="4" w:space="0" w:color="auto"/>
              <w:bottom w:val="nil"/>
              <w:right w:val="single" w:sz="4" w:space="0" w:color="auto"/>
            </w:tcBorders>
          </w:tcPr>
          <w:p w14:paraId="3D5C76D7" w14:textId="77777777" w:rsidR="00FE37B8" w:rsidRPr="007B001E"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F47EF7F" w14:textId="77777777" w:rsidR="00FE37B8" w:rsidRPr="007B001E"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25BBA95D"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sz w:val="19"/>
                <w:szCs w:val="19"/>
              </w:rPr>
              <w:t>J07</w:t>
            </w:r>
          </w:p>
        </w:tc>
        <w:tc>
          <w:tcPr>
            <w:tcW w:w="3402" w:type="dxa"/>
            <w:tcBorders>
              <w:left w:val="single" w:sz="4" w:space="0" w:color="auto"/>
              <w:right w:val="single" w:sz="4" w:space="0" w:color="auto"/>
            </w:tcBorders>
          </w:tcPr>
          <w:p w14:paraId="2B5D208A"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sz w:val="19"/>
                <w:szCs w:val="19"/>
              </w:rPr>
              <w:t xml:space="preserve">Psichologija </w:t>
            </w:r>
          </w:p>
        </w:tc>
        <w:tc>
          <w:tcPr>
            <w:tcW w:w="3685" w:type="dxa"/>
            <w:tcBorders>
              <w:top w:val="nil"/>
              <w:left w:val="single" w:sz="4" w:space="0" w:color="auto"/>
              <w:bottom w:val="nil"/>
              <w:right w:val="single" w:sz="4" w:space="0" w:color="auto"/>
            </w:tcBorders>
          </w:tcPr>
          <w:p w14:paraId="2EB61A1D" w14:textId="77777777" w:rsidR="00FE37B8" w:rsidRPr="0019712B" w:rsidRDefault="00FE37B8" w:rsidP="00FE37B8">
            <w:pPr>
              <w:jc w:val="center"/>
              <w:rPr>
                <w:rFonts w:ascii="Times New Roman" w:hAnsi="Times New Roman" w:cs="Times New Roman"/>
                <w:sz w:val="20"/>
                <w:szCs w:val="20"/>
              </w:rPr>
            </w:pPr>
          </w:p>
        </w:tc>
      </w:tr>
      <w:tr w:rsidR="00FE37B8" w:rsidRPr="0019712B" w14:paraId="07AFA557" w14:textId="77777777" w:rsidTr="0051333A">
        <w:trPr>
          <w:trHeight w:val="122"/>
        </w:trPr>
        <w:tc>
          <w:tcPr>
            <w:tcW w:w="1276" w:type="dxa"/>
            <w:tcBorders>
              <w:top w:val="nil"/>
              <w:left w:val="single" w:sz="4" w:space="0" w:color="auto"/>
              <w:bottom w:val="nil"/>
              <w:right w:val="single" w:sz="4" w:space="0" w:color="auto"/>
            </w:tcBorders>
          </w:tcPr>
          <w:p w14:paraId="7D413E9A" w14:textId="77777777" w:rsidR="00FE37B8" w:rsidRPr="007B001E"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B0B95F4" w14:textId="77777777" w:rsidR="00FE37B8" w:rsidRPr="007B001E"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16847CCC"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M</w:t>
            </w:r>
          </w:p>
        </w:tc>
        <w:tc>
          <w:tcPr>
            <w:tcW w:w="3402" w:type="dxa"/>
            <w:tcBorders>
              <w:left w:val="single" w:sz="4" w:space="0" w:color="auto"/>
              <w:right w:val="single" w:sz="4" w:space="0" w:color="auto"/>
            </w:tcBorders>
          </w:tcPr>
          <w:p w14:paraId="73B458B3"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Ugdymo mokslai</w:t>
            </w:r>
          </w:p>
        </w:tc>
        <w:tc>
          <w:tcPr>
            <w:tcW w:w="3685" w:type="dxa"/>
            <w:tcBorders>
              <w:top w:val="nil"/>
              <w:left w:val="single" w:sz="4" w:space="0" w:color="auto"/>
              <w:bottom w:val="nil"/>
              <w:right w:val="single" w:sz="4" w:space="0" w:color="auto"/>
            </w:tcBorders>
          </w:tcPr>
          <w:p w14:paraId="68BBCCE0" w14:textId="77777777" w:rsidR="00FE37B8" w:rsidRPr="0019712B" w:rsidRDefault="00FE37B8" w:rsidP="00FE37B8">
            <w:pPr>
              <w:jc w:val="center"/>
              <w:rPr>
                <w:rFonts w:ascii="Times New Roman" w:hAnsi="Times New Roman" w:cs="Times New Roman"/>
                <w:sz w:val="20"/>
                <w:szCs w:val="20"/>
              </w:rPr>
            </w:pPr>
          </w:p>
        </w:tc>
      </w:tr>
      <w:tr w:rsidR="00FE37B8" w:rsidRPr="0019712B" w14:paraId="6748FAE9" w14:textId="77777777" w:rsidTr="0051333A">
        <w:trPr>
          <w:trHeight w:val="122"/>
        </w:trPr>
        <w:tc>
          <w:tcPr>
            <w:tcW w:w="1276" w:type="dxa"/>
            <w:tcBorders>
              <w:top w:val="nil"/>
              <w:left w:val="single" w:sz="4" w:space="0" w:color="auto"/>
              <w:bottom w:val="nil"/>
              <w:right w:val="single" w:sz="4" w:space="0" w:color="auto"/>
            </w:tcBorders>
          </w:tcPr>
          <w:p w14:paraId="7866A6A9" w14:textId="77777777" w:rsidR="00FE37B8" w:rsidRPr="007B001E"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5149A1B" w14:textId="77777777" w:rsidR="00FE37B8" w:rsidRPr="007B001E"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5268C943"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sz w:val="19"/>
                <w:szCs w:val="19"/>
              </w:rPr>
              <w:t>N10</w:t>
            </w:r>
          </w:p>
        </w:tc>
        <w:tc>
          <w:tcPr>
            <w:tcW w:w="3402" w:type="dxa"/>
            <w:tcBorders>
              <w:left w:val="single" w:sz="4" w:space="0" w:color="auto"/>
              <w:right w:val="single" w:sz="4" w:space="0" w:color="auto"/>
            </w:tcBorders>
          </w:tcPr>
          <w:p w14:paraId="18FDE5CF"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sz w:val="19"/>
                <w:szCs w:val="19"/>
              </w:rPr>
              <w:t xml:space="preserve">Filosofija   </w:t>
            </w:r>
          </w:p>
        </w:tc>
        <w:tc>
          <w:tcPr>
            <w:tcW w:w="3685" w:type="dxa"/>
            <w:tcBorders>
              <w:top w:val="nil"/>
              <w:left w:val="single" w:sz="4" w:space="0" w:color="auto"/>
              <w:bottom w:val="single" w:sz="4" w:space="0" w:color="auto"/>
              <w:right w:val="single" w:sz="4" w:space="0" w:color="auto"/>
            </w:tcBorders>
          </w:tcPr>
          <w:p w14:paraId="5F660133" w14:textId="77777777" w:rsidR="00FE37B8" w:rsidRPr="0019712B" w:rsidRDefault="00FE37B8" w:rsidP="00FE37B8">
            <w:pPr>
              <w:jc w:val="center"/>
              <w:rPr>
                <w:rFonts w:ascii="Times New Roman" w:hAnsi="Times New Roman" w:cs="Times New Roman"/>
                <w:sz w:val="20"/>
                <w:szCs w:val="20"/>
              </w:rPr>
            </w:pPr>
          </w:p>
        </w:tc>
      </w:tr>
      <w:tr w:rsidR="00FE37B8" w:rsidRPr="0019712B" w14:paraId="26488E1B" w14:textId="77777777" w:rsidTr="0051333A">
        <w:trPr>
          <w:trHeight w:val="122"/>
        </w:trPr>
        <w:tc>
          <w:tcPr>
            <w:tcW w:w="1276" w:type="dxa"/>
            <w:tcBorders>
              <w:top w:val="nil"/>
              <w:left w:val="single" w:sz="4" w:space="0" w:color="auto"/>
              <w:bottom w:val="nil"/>
              <w:right w:val="single" w:sz="4" w:space="0" w:color="auto"/>
            </w:tcBorders>
          </w:tcPr>
          <w:p w14:paraId="09A53D7C" w14:textId="17C5B49F" w:rsidR="00FE37B8" w:rsidRPr="0037496E" w:rsidRDefault="00FE37B8" w:rsidP="00FE37B8">
            <w:pPr>
              <w:jc w:val="center"/>
              <w:rPr>
                <w:rFonts w:ascii="Times New Roman" w:hAnsi="Times New Roman" w:cs="Times New Roman"/>
                <w:i/>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334793E" w14:textId="06E845AD" w:rsidR="00FE37B8" w:rsidRPr="0037496E" w:rsidRDefault="00FE37B8" w:rsidP="00FE37B8">
            <w:pPr>
              <w:rPr>
                <w:rFonts w:ascii="Times New Roman" w:hAnsi="Times New Roman" w:cs="Times New Roman"/>
                <w:i/>
                <w:color w:val="000000" w:themeColor="text1"/>
                <w:sz w:val="20"/>
                <w:szCs w:val="20"/>
                <w:lang w:eastAsia="lt-LT"/>
              </w:rPr>
            </w:pPr>
          </w:p>
        </w:tc>
        <w:tc>
          <w:tcPr>
            <w:tcW w:w="4111" w:type="dxa"/>
            <w:gridSpan w:val="2"/>
            <w:tcBorders>
              <w:left w:val="single" w:sz="4" w:space="0" w:color="auto"/>
              <w:right w:val="single" w:sz="4" w:space="0" w:color="auto"/>
            </w:tcBorders>
          </w:tcPr>
          <w:p w14:paraId="2F1C0608" w14:textId="77777777" w:rsidR="00FE37B8" w:rsidRPr="000B6232" w:rsidRDefault="00FE37B8" w:rsidP="00FE37B8">
            <w:pPr>
              <w:jc w:val="both"/>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Baigę pirmosios pakopos studijas kolegijoje ir baigę Vilniaus universitete Biologijos papildomųjų studijų programą</w:t>
            </w:r>
          </w:p>
        </w:tc>
        <w:tc>
          <w:tcPr>
            <w:tcW w:w="3685" w:type="dxa"/>
            <w:vMerge w:val="restart"/>
            <w:tcBorders>
              <w:top w:val="single" w:sz="4" w:space="0" w:color="auto"/>
              <w:left w:val="single" w:sz="4" w:space="0" w:color="auto"/>
              <w:right w:val="single" w:sz="4" w:space="0" w:color="auto"/>
            </w:tcBorders>
          </w:tcPr>
          <w:p w14:paraId="612037D2" w14:textId="77777777" w:rsidR="00FE37B8"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(VS + M3)/2 + kD + P</w:t>
            </w:r>
          </w:p>
          <w:p w14:paraId="2C0A681B" w14:textId="77777777" w:rsidR="00FE37B8" w:rsidRPr="0037496E" w:rsidRDefault="00FE37B8" w:rsidP="00FE37B8">
            <w:pPr>
              <w:jc w:val="both"/>
              <w:rPr>
                <w:rFonts w:ascii="Times New Roman" w:hAnsi="Times New Roman" w:cs="Times New Roman"/>
                <w:color w:val="000000" w:themeColor="text1"/>
                <w:sz w:val="20"/>
                <w:szCs w:val="20"/>
                <w:lang w:eastAsia="lt-LT"/>
              </w:rPr>
            </w:pPr>
          </w:p>
        </w:tc>
      </w:tr>
      <w:tr w:rsidR="00FE37B8" w:rsidRPr="0019712B" w14:paraId="4AD2A675" w14:textId="77777777" w:rsidTr="0051333A">
        <w:trPr>
          <w:trHeight w:val="122"/>
        </w:trPr>
        <w:tc>
          <w:tcPr>
            <w:tcW w:w="1276" w:type="dxa"/>
            <w:tcBorders>
              <w:top w:val="nil"/>
              <w:left w:val="single" w:sz="4" w:space="0" w:color="auto"/>
              <w:bottom w:val="single" w:sz="4" w:space="0" w:color="auto"/>
              <w:right w:val="single" w:sz="4" w:space="0" w:color="auto"/>
            </w:tcBorders>
          </w:tcPr>
          <w:p w14:paraId="4880616C" w14:textId="77777777" w:rsidR="00FE37B8" w:rsidRPr="0037496E" w:rsidRDefault="00FE37B8" w:rsidP="00FE37B8">
            <w:pPr>
              <w:jc w:val="center"/>
              <w:rPr>
                <w:rFonts w:ascii="Times New Roman" w:hAnsi="Times New Roman" w:cs="Times New Roman"/>
                <w:i/>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00264E3F" w14:textId="77777777" w:rsidR="00FE37B8" w:rsidRPr="0037496E" w:rsidRDefault="00FE37B8" w:rsidP="00FE37B8">
            <w:pPr>
              <w:rPr>
                <w:rFonts w:ascii="Times New Roman" w:hAnsi="Times New Roman" w:cs="Times New Roman"/>
                <w:i/>
                <w:color w:val="000000" w:themeColor="text1"/>
                <w:sz w:val="20"/>
                <w:szCs w:val="20"/>
                <w:lang w:eastAsia="lt-LT"/>
              </w:rPr>
            </w:pPr>
          </w:p>
        </w:tc>
        <w:tc>
          <w:tcPr>
            <w:tcW w:w="4111" w:type="dxa"/>
            <w:gridSpan w:val="2"/>
            <w:tcBorders>
              <w:left w:val="single" w:sz="4" w:space="0" w:color="auto"/>
              <w:right w:val="single" w:sz="4" w:space="0" w:color="auto"/>
            </w:tcBorders>
          </w:tcPr>
          <w:p w14:paraId="58946A7A" w14:textId="3627D5CC" w:rsidR="00FE37B8" w:rsidRPr="000B6232" w:rsidRDefault="00FE37B8" w:rsidP="00FE37B8">
            <w:pPr>
              <w:jc w:val="both"/>
              <w:rPr>
                <w:rFonts w:ascii="Times New Roman" w:hAnsi="Times New Roman" w:cs="Times New Roman"/>
                <w:color w:val="000000" w:themeColor="text1"/>
                <w:sz w:val="19"/>
                <w:szCs w:val="19"/>
              </w:rPr>
            </w:pPr>
            <w:r w:rsidRPr="000B6232">
              <w:rPr>
                <w:rFonts w:ascii="Times New Roman" w:hAnsi="Times New Roman" w:cs="Times New Roman"/>
                <w:color w:val="000000"/>
                <w:sz w:val="19"/>
                <w:szCs w:val="19"/>
              </w:rPr>
              <w:t xml:space="preserve">Reabilitacijos krypties, baigę pirmosios pakopos studijas kolegijoje ir papildomas bakalauro ištęstines studijas ergoterapijos ar kineziterapijos programą Vilniaus universitete </w:t>
            </w:r>
          </w:p>
        </w:tc>
        <w:tc>
          <w:tcPr>
            <w:tcW w:w="3685" w:type="dxa"/>
            <w:vMerge/>
            <w:tcBorders>
              <w:left w:val="single" w:sz="4" w:space="0" w:color="auto"/>
              <w:bottom w:val="single" w:sz="4" w:space="0" w:color="auto"/>
              <w:right w:val="single" w:sz="4" w:space="0" w:color="auto"/>
            </w:tcBorders>
          </w:tcPr>
          <w:p w14:paraId="50C5AEE0" w14:textId="77777777" w:rsidR="00FE37B8" w:rsidRPr="0037496E" w:rsidRDefault="00FE37B8" w:rsidP="00FE37B8">
            <w:pPr>
              <w:jc w:val="center"/>
              <w:rPr>
                <w:rFonts w:ascii="Times New Roman" w:hAnsi="Times New Roman" w:cs="Times New Roman"/>
                <w:color w:val="000000" w:themeColor="text1"/>
                <w:sz w:val="20"/>
                <w:szCs w:val="20"/>
                <w:lang w:eastAsia="lt-LT"/>
              </w:rPr>
            </w:pPr>
          </w:p>
        </w:tc>
      </w:tr>
      <w:tr w:rsidR="00FE37B8" w:rsidRPr="0019712B" w14:paraId="6DC0A888" w14:textId="77777777" w:rsidTr="00304EBB">
        <w:trPr>
          <w:trHeight w:val="122"/>
        </w:trPr>
        <w:tc>
          <w:tcPr>
            <w:tcW w:w="10915" w:type="dxa"/>
            <w:gridSpan w:val="5"/>
            <w:tcBorders>
              <w:top w:val="nil"/>
              <w:left w:val="single" w:sz="4" w:space="0" w:color="auto"/>
              <w:bottom w:val="single" w:sz="4" w:space="0" w:color="auto"/>
              <w:right w:val="single" w:sz="4" w:space="0" w:color="auto"/>
            </w:tcBorders>
          </w:tcPr>
          <w:p w14:paraId="0E48C39A" w14:textId="77777777" w:rsidR="00FE37B8" w:rsidRPr="000B6232" w:rsidRDefault="00FE37B8" w:rsidP="00FE37B8">
            <w:pPr>
              <w:jc w:val="both"/>
              <w:rPr>
                <w:rFonts w:ascii="Times New Roman" w:hAnsi="Times New Roman" w:cs="Times New Roman"/>
                <w:b/>
                <w:color w:val="000000" w:themeColor="text1"/>
                <w:sz w:val="19"/>
                <w:szCs w:val="19"/>
                <w:u w:val="single"/>
                <w:lang w:eastAsia="lt-LT"/>
              </w:rPr>
            </w:pPr>
            <w:r w:rsidRPr="000B6232">
              <w:rPr>
                <w:rFonts w:ascii="Times New Roman" w:hAnsi="Times New Roman" w:cs="Times New Roman"/>
                <w:b/>
                <w:color w:val="000000" w:themeColor="text1"/>
                <w:sz w:val="19"/>
                <w:szCs w:val="19"/>
                <w:u w:val="single"/>
                <w:lang w:eastAsia="lt-LT"/>
              </w:rPr>
              <w:t xml:space="preserve">REIKŠMĖS: </w:t>
            </w:r>
          </w:p>
          <w:p w14:paraId="7DB0E8ED" w14:textId="77777777" w:rsidR="00FE37B8" w:rsidRPr="005C50FB" w:rsidRDefault="00FE37B8" w:rsidP="00FE37B8">
            <w:pPr>
              <w:jc w:val="both"/>
              <w:rPr>
                <w:rFonts w:ascii="Times New Roman" w:hAnsi="Times New Roman" w:cs="Times New Roman"/>
                <w:color w:val="000000" w:themeColor="text1"/>
                <w:sz w:val="20"/>
                <w:szCs w:val="20"/>
                <w:lang w:eastAsia="lt-LT"/>
              </w:rPr>
            </w:pPr>
            <w:r w:rsidRPr="005C50FB">
              <w:rPr>
                <w:rFonts w:ascii="Times New Roman" w:hAnsi="Times New Roman" w:cs="Times New Roman"/>
                <w:b/>
                <w:color w:val="000000" w:themeColor="text1"/>
                <w:sz w:val="20"/>
                <w:szCs w:val="20"/>
                <w:lang w:eastAsia="lt-LT"/>
              </w:rPr>
              <w:t>D</w:t>
            </w:r>
            <w:r w:rsidRPr="005C50FB">
              <w:rPr>
                <w:rFonts w:ascii="Times New Roman" w:hAnsi="Times New Roman" w:cs="Times New Roman"/>
                <w:color w:val="000000" w:themeColor="text1"/>
                <w:sz w:val="20"/>
                <w:szCs w:val="20"/>
                <w:lang w:eastAsia="lt-LT"/>
              </w:rPr>
              <w:t xml:space="preserve"> – </w:t>
            </w:r>
            <w:r>
              <w:rPr>
                <w:rFonts w:ascii="Times New Roman" w:hAnsi="Times New Roman" w:cs="Times New Roman"/>
                <w:color w:val="000000" w:themeColor="text1"/>
                <w:sz w:val="20"/>
                <w:szCs w:val="20"/>
                <w:lang w:eastAsia="lt-LT"/>
              </w:rPr>
              <w:t xml:space="preserve">baigiamojo darbo </w:t>
            </w:r>
            <w:r w:rsidRPr="00E53E50">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E53E50">
              <w:rPr>
                <w:rFonts w:ascii="Times New Roman" w:hAnsi="Times New Roman" w:cs="Times New Roman"/>
                <w:color w:val="000000" w:themeColor="text1"/>
                <w:sz w:val="20"/>
                <w:szCs w:val="20"/>
                <w:lang w:eastAsia="lt-LT"/>
              </w:rPr>
              <w:t xml:space="preserve"> baigiamojo egzamino pažymys (pažymių vidurkis), ar baigi</w:t>
            </w:r>
            <w:r>
              <w:rPr>
                <w:rFonts w:ascii="Times New Roman" w:hAnsi="Times New Roman" w:cs="Times New Roman"/>
                <w:color w:val="000000" w:themeColor="text1"/>
                <w:sz w:val="20"/>
                <w:szCs w:val="20"/>
                <w:lang w:eastAsia="lt-LT"/>
              </w:rPr>
              <w:t>amųjų egzaminų pažymių vidurkis</w:t>
            </w:r>
            <w:r w:rsidRPr="005C50FB">
              <w:rPr>
                <w:rFonts w:ascii="Times New Roman" w:hAnsi="Times New Roman" w:cs="Times New Roman"/>
                <w:color w:val="000000" w:themeColor="text1"/>
                <w:sz w:val="20"/>
                <w:szCs w:val="20"/>
                <w:lang w:eastAsia="lt-LT"/>
              </w:rPr>
              <w:t>;</w:t>
            </w:r>
          </w:p>
          <w:p w14:paraId="0B062B80" w14:textId="77777777"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2F81F16E" w14:textId="77777777" w:rsidR="00FE37B8" w:rsidRPr="000B6232" w:rsidRDefault="00FE37B8" w:rsidP="00FE37B8">
            <w:pPr>
              <w:jc w:val="both"/>
              <w:rPr>
                <w:rFonts w:ascii="Times New Roman" w:hAnsi="Times New Roman" w:cs="Times New Roman"/>
                <w:color w:val="000000" w:themeColor="text1"/>
                <w:sz w:val="19"/>
                <w:szCs w:val="19"/>
                <w:lang w:eastAsia="lt-LT"/>
              </w:rPr>
            </w:pPr>
            <w:r w:rsidRPr="000B6232">
              <w:rPr>
                <w:rFonts w:ascii="Times New Roman" w:hAnsi="Times New Roman" w:cs="Times New Roman"/>
                <w:b/>
                <w:color w:val="000000" w:themeColor="text1"/>
                <w:sz w:val="19"/>
                <w:szCs w:val="19"/>
                <w:lang w:eastAsia="lt-LT"/>
              </w:rPr>
              <w:t>M3</w:t>
            </w:r>
            <w:r w:rsidRPr="000B6232">
              <w:rPr>
                <w:rFonts w:ascii="Times New Roman" w:hAnsi="Times New Roman" w:cs="Times New Roman"/>
                <w:color w:val="000000" w:themeColor="text1"/>
                <w:sz w:val="19"/>
                <w:szCs w:val="19"/>
                <w:lang w:eastAsia="lt-LT"/>
              </w:rPr>
              <w:t xml:space="preserve"> – papildomųjų studijų dalykų pažymių vidurkis;</w:t>
            </w:r>
          </w:p>
          <w:p w14:paraId="2717E460" w14:textId="77777777" w:rsidR="00FE37B8" w:rsidRPr="000B6232" w:rsidRDefault="00FE37B8" w:rsidP="00FE37B8">
            <w:pPr>
              <w:jc w:val="both"/>
              <w:rPr>
                <w:rFonts w:ascii="Times New Roman" w:hAnsi="Times New Roman" w:cs="Times New Roman"/>
                <w:color w:val="000000" w:themeColor="text1"/>
                <w:sz w:val="19"/>
                <w:szCs w:val="19"/>
                <w:lang w:eastAsia="lt-LT"/>
              </w:rPr>
            </w:pPr>
            <w:r w:rsidRPr="000B6232">
              <w:rPr>
                <w:rFonts w:ascii="Times New Roman" w:hAnsi="Times New Roman" w:cs="Times New Roman"/>
                <w:b/>
                <w:color w:val="000000" w:themeColor="text1"/>
                <w:sz w:val="19"/>
                <w:szCs w:val="19"/>
                <w:lang w:eastAsia="lt-LT"/>
              </w:rPr>
              <w:t>k</w:t>
            </w:r>
            <w:r w:rsidRPr="000B6232">
              <w:rPr>
                <w:rFonts w:ascii="Times New Roman" w:hAnsi="Times New Roman" w:cs="Times New Roman"/>
                <w:color w:val="000000" w:themeColor="text1"/>
                <w:sz w:val="19"/>
                <w:szCs w:val="19"/>
                <w:lang w:eastAsia="lt-LT"/>
              </w:rPr>
              <w:t xml:space="preserve"> = 2, jei asmuo yra apgynęs baigiamąjį darbą; k = 1, jei asmuo yra išlaikęs baigiamąjį (-uosius) egzaminą (-us);</w:t>
            </w:r>
          </w:p>
          <w:p w14:paraId="5AA1016D" w14:textId="504DBD5B" w:rsidR="00FE37B8" w:rsidRPr="0037496E" w:rsidRDefault="00FE37B8" w:rsidP="00FE37B8">
            <w:pPr>
              <w:jc w:val="both"/>
              <w:rPr>
                <w:rFonts w:ascii="Times New Roman" w:hAnsi="Times New Roman" w:cs="Times New Roman"/>
                <w:color w:val="000000" w:themeColor="text1"/>
                <w:sz w:val="20"/>
                <w:szCs w:val="20"/>
                <w:lang w:eastAsia="lt-LT"/>
              </w:rPr>
            </w:pPr>
            <w:r w:rsidRPr="000B6232">
              <w:rPr>
                <w:rFonts w:ascii="Times New Roman" w:hAnsi="Times New Roman" w:cs="Times New Roman"/>
                <w:b/>
                <w:color w:val="000000" w:themeColor="text1"/>
                <w:sz w:val="19"/>
                <w:szCs w:val="19"/>
                <w:lang w:eastAsia="lt-LT"/>
              </w:rPr>
              <w:t>P</w:t>
            </w:r>
            <w:r w:rsidRPr="000B6232">
              <w:rPr>
                <w:rFonts w:ascii="Times New Roman" w:hAnsi="Times New Roman" w:cs="Times New Roman"/>
                <w:color w:val="000000" w:themeColor="text1"/>
                <w:sz w:val="19"/>
                <w:szCs w:val="19"/>
                <w:lang w:eastAsia="lt-LT"/>
              </w:rPr>
              <w:t xml:space="preserve"> </w:t>
            </w:r>
            <w:r w:rsidRPr="000B6232">
              <w:rPr>
                <w:rFonts w:ascii="Times New Roman" w:hAnsi="Times New Roman" w:cs="Times New Roman"/>
                <w:b/>
                <w:color w:val="000000" w:themeColor="text1"/>
                <w:sz w:val="19"/>
                <w:szCs w:val="19"/>
                <w:lang w:eastAsia="lt-LT"/>
              </w:rPr>
              <w:t>– papildomi balai:</w:t>
            </w:r>
            <w:r w:rsidRPr="000B6232">
              <w:rPr>
                <w:rFonts w:ascii="Times New Roman" w:hAnsi="Times New Roman" w:cs="Times New Roman"/>
                <w:color w:val="000000" w:themeColor="text1"/>
                <w:sz w:val="19"/>
                <w:szCs w:val="19"/>
                <w:lang w:eastAsia="lt-LT"/>
              </w:rPr>
              <w:t xml:space="preserve"> 0,1 balo už kiekvieną Studentų mokslinės draugijos (SMD) būrelyje parengtą ir konferencijoje pristatytą darbą; 0,2 balo už pranešimą Lietuvos nacionalinėje konferencijoje; 0,3 balo už pranešimą tarptautinėje konferencijoje; 1 balas už straipsnį, paskelbtą kituose moksliniuose leidiniuose; 2 balai už straipsnį, paskelbtą į WOS ISI sąrašus įtrauktuose žurnaluose.</w:t>
            </w:r>
            <w:r>
              <w:rPr>
                <w:rFonts w:ascii="Times New Roman" w:hAnsi="Times New Roman" w:cs="Times New Roman"/>
                <w:color w:val="000000" w:themeColor="text1"/>
                <w:sz w:val="20"/>
                <w:szCs w:val="20"/>
                <w:lang w:eastAsia="lt-LT"/>
              </w:rPr>
              <w:t xml:space="preserve"> </w:t>
            </w:r>
          </w:p>
        </w:tc>
      </w:tr>
      <w:tr w:rsidR="00FE37B8" w:rsidRPr="0019712B" w14:paraId="2A669DE3" w14:textId="77777777" w:rsidTr="00304EBB">
        <w:trPr>
          <w:trHeight w:val="122"/>
        </w:trPr>
        <w:tc>
          <w:tcPr>
            <w:tcW w:w="10915" w:type="dxa"/>
            <w:gridSpan w:val="5"/>
            <w:tcBorders>
              <w:top w:val="nil"/>
              <w:left w:val="single" w:sz="4" w:space="0" w:color="auto"/>
              <w:bottom w:val="single" w:sz="4" w:space="0" w:color="auto"/>
              <w:right w:val="single" w:sz="4" w:space="0" w:color="auto"/>
            </w:tcBorders>
          </w:tcPr>
          <w:p w14:paraId="130E65DD" w14:textId="77777777" w:rsidR="00FE37B8" w:rsidRPr="00FA4FED" w:rsidRDefault="00FE37B8" w:rsidP="00FE37B8">
            <w:pPr>
              <w:jc w:val="center"/>
              <w:rPr>
                <w:rFonts w:ascii="Times New Roman" w:hAnsi="Times New Roman" w:cs="Times New Roman"/>
                <w:b/>
                <w:color w:val="000000" w:themeColor="text1"/>
                <w:sz w:val="20"/>
                <w:szCs w:val="20"/>
                <w:lang w:eastAsia="lt-LT"/>
              </w:rPr>
            </w:pPr>
            <w:r w:rsidRPr="00FA4FED">
              <w:rPr>
                <w:rFonts w:ascii="Times New Roman" w:hAnsi="Times New Roman" w:cs="Times New Roman"/>
                <w:b/>
                <w:color w:val="000000" w:themeColor="text1"/>
                <w:sz w:val="20"/>
                <w:szCs w:val="20"/>
                <w:lang w:eastAsia="lt-LT"/>
              </w:rPr>
              <w:t>ISTORIJOS FAKULTETAS</w:t>
            </w:r>
          </w:p>
        </w:tc>
      </w:tr>
      <w:tr w:rsidR="00FE37B8" w:rsidRPr="0019712B" w14:paraId="78BAF533" w14:textId="77777777" w:rsidTr="00304EBB">
        <w:trPr>
          <w:trHeight w:val="131"/>
        </w:trPr>
        <w:tc>
          <w:tcPr>
            <w:tcW w:w="1276" w:type="dxa"/>
            <w:tcBorders>
              <w:top w:val="single" w:sz="4" w:space="0" w:color="auto"/>
              <w:left w:val="single" w:sz="4" w:space="0" w:color="auto"/>
              <w:bottom w:val="nil"/>
              <w:right w:val="single" w:sz="4" w:space="0" w:color="auto"/>
            </w:tcBorders>
          </w:tcPr>
          <w:p w14:paraId="3DC3D5B2" w14:textId="77777777" w:rsidR="00FE37B8" w:rsidRPr="000B6232" w:rsidRDefault="00FE37B8" w:rsidP="00FE37B8">
            <w:pPr>
              <w:jc w:val="center"/>
              <w:rPr>
                <w:rFonts w:ascii="Times New Roman" w:hAnsi="Times New Roman" w:cs="Times New Roman"/>
                <w:color w:val="000000" w:themeColor="text1"/>
                <w:sz w:val="19"/>
                <w:szCs w:val="19"/>
                <w:lang w:eastAsia="lt-LT"/>
              </w:rPr>
            </w:pPr>
            <w:r w:rsidRPr="000B6232">
              <w:rPr>
                <w:rFonts w:ascii="Times New Roman" w:hAnsi="Times New Roman" w:cs="Times New Roman"/>
                <w:color w:val="000000" w:themeColor="text1"/>
                <w:sz w:val="19"/>
                <w:szCs w:val="19"/>
                <w:lang w:eastAsia="lt-LT"/>
              </w:rPr>
              <w:t>6211NX028</w:t>
            </w:r>
          </w:p>
        </w:tc>
        <w:tc>
          <w:tcPr>
            <w:tcW w:w="1843" w:type="dxa"/>
            <w:tcBorders>
              <w:top w:val="single" w:sz="4" w:space="0" w:color="auto"/>
              <w:left w:val="single" w:sz="4" w:space="0" w:color="auto"/>
              <w:bottom w:val="nil"/>
              <w:right w:val="single" w:sz="4" w:space="0" w:color="auto"/>
            </w:tcBorders>
          </w:tcPr>
          <w:p w14:paraId="1CE9EB67" w14:textId="77777777" w:rsidR="00FE37B8" w:rsidRPr="000B6232" w:rsidRDefault="00FE37B8" w:rsidP="00FE37B8">
            <w:pPr>
              <w:rPr>
                <w:rFonts w:ascii="Times New Roman" w:hAnsi="Times New Roman" w:cs="Times New Roman"/>
                <w:color w:val="000000" w:themeColor="text1"/>
                <w:sz w:val="19"/>
                <w:szCs w:val="19"/>
                <w:lang w:eastAsia="lt-LT"/>
              </w:rPr>
            </w:pPr>
            <w:r w:rsidRPr="000B6232">
              <w:rPr>
                <w:rFonts w:ascii="Times New Roman" w:hAnsi="Times New Roman" w:cs="Times New Roman"/>
                <w:color w:val="000000" w:themeColor="text1"/>
                <w:sz w:val="19"/>
                <w:szCs w:val="19"/>
                <w:lang w:eastAsia="lt-LT"/>
              </w:rPr>
              <w:t>Archeologija</w:t>
            </w:r>
          </w:p>
        </w:tc>
        <w:tc>
          <w:tcPr>
            <w:tcW w:w="709" w:type="dxa"/>
            <w:tcBorders>
              <w:top w:val="single" w:sz="4" w:space="0" w:color="auto"/>
              <w:left w:val="single" w:sz="4" w:space="0" w:color="auto"/>
              <w:right w:val="single" w:sz="4" w:space="0" w:color="auto"/>
            </w:tcBorders>
          </w:tcPr>
          <w:p w14:paraId="54F88ACF"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C05</w:t>
            </w:r>
          </w:p>
        </w:tc>
        <w:tc>
          <w:tcPr>
            <w:tcW w:w="3402" w:type="dxa"/>
            <w:tcBorders>
              <w:top w:val="single" w:sz="4" w:space="0" w:color="auto"/>
              <w:left w:val="single" w:sz="4" w:space="0" w:color="auto"/>
              <w:right w:val="single" w:sz="4" w:space="0" w:color="auto"/>
            </w:tcBorders>
          </w:tcPr>
          <w:p w14:paraId="5DF21079"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Gamtinė geografija</w:t>
            </w:r>
          </w:p>
        </w:tc>
        <w:tc>
          <w:tcPr>
            <w:tcW w:w="3685" w:type="dxa"/>
            <w:tcBorders>
              <w:top w:val="single" w:sz="4" w:space="0" w:color="auto"/>
              <w:left w:val="single" w:sz="4" w:space="0" w:color="auto"/>
              <w:bottom w:val="nil"/>
              <w:right w:val="single" w:sz="4" w:space="0" w:color="auto"/>
            </w:tcBorders>
          </w:tcPr>
          <w:p w14:paraId="2A6ED3AA" w14:textId="77777777" w:rsidR="00FE37B8" w:rsidRPr="004347D4" w:rsidRDefault="00FE37B8" w:rsidP="00FE37B8">
            <w:pPr>
              <w:jc w:val="center"/>
              <w:rPr>
                <w:rFonts w:ascii="Times New Roman" w:hAnsi="Times New Roman" w:cs="Times New Roman"/>
                <w:color w:val="000000" w:themeColor="text1"/>
                <w:sz w:val="20"/>
                <w:szCs w:val="20"/>
                <w:lang w:eastAsia="lt-LT"/>
              </w:rPr>
            </w:pPr>
            <w:r w:rsidRPr="002F1C7C">
              <w:rPr>
                <w:rFonts w:ascii="Times New Roman" w:hAnsi="Times New Roman" w:cs="Times New Roman"/>
                <w:color w:val="000000" w:themeColor="text1"/>
                <w:sz w:val="20"/>
                <w:szCs w:val="20"/>
                <w:lang w:eastAsia="lt-LT"/>
              </w:rPr>
              <w:t>VS + D + P</w:t>
            </w:r>
          </w:p>
        </w:tc>
      </w:tr>
      <w:tr w:rsidR="00FE37B8" w:rsidRPr="0019712B" w14:paraId="6E9A74CD" w14:textId="77777777" w:rsidTr="00304EBB">
        <w:trPr>
          <w:trHeight w:val="70"/>
        </w:trPr>
        <w:tc>
          <w:tcPr>
            <w:tcW w:w="1276" w:type="dxa"/>
            <w:tcBorders>
              <w:top w:val="nil"/>
              <w:left w:val="single" w:sz="4" w:space="0" w:color="auto"/>
              <w:bottom w:val="nil"/>
              <w:right w:val="single" w:sz="4" w:space="0" w:color="auto"/>
            </w:tcBorders>
          </w:tcPr>
          <w:p w14:paraId="375D9A91" w14:textId="77777777" w:rsidR="00FE37B8" w:rsidRPr="000B6232" w:rsidRDefault="00FE37B8" w:rsidP="00FE37B8">
            <w:pPr>
              <w:jc w:val="center"/>
              <w:rPr>
                <w:rFonts w:ascii="Times New Roman" w:hAnsi="Times New Roman" w:cs="Times New Roman"/>
                <w:color w:val="000000" w:themeColor="text1"/>
                <w:sz w:val="19"/>
                <w:szCs w:val="19"/>
                <w:lang w:eastAsia="lt-LT"/>
              </w:rPr>
            </w:pPr>
          </w:p>
        </w:tc>
        <w:tc>
          <w:tcPr>
            <w:tcW w:w="1843" w:type="dxa"/>
            <w:tcBorders>
              <w:top w:val="nil"/>
              <w:left w:val="single" w:sz="4" w:space="0" w:color="auto"/>
              <w:bottom w:val="nil"/>
              <w:right w:val="single" w:sz="4" w:space="0" w:color="auto"/>
            </w:tcBorders>
          </w:tcPr>
          <w:p w14:paraId="1CFF7C07" w14:textId="77777777" w:rsidR="00FE37B8" w:rsidRPr="000B6232" w:rsidRDefault="00FE37B8" w:rsidP="00FE37B8">
            <w:pPr>
              <w:rPr>
                <w:rFonts w:ascii="Times New Roman" w:hAnsi="Times New Roman" w:cs="Times New Roman"/>
                <w:color w:val="000000" w:themeColor="text1"/>
                <w:sz w:val="19"/>
                <w:szCs w:val="19"/>
                <w:lang w:eastAsia="lt-LT"/>
              </w:rPr>
            </w:pPr>
          </w:p>
        </w:tc>
        <w:tc>
          <w:tcPr>
            <w:tcW w:w="709" w:type="dxa"/>
            <w:tcBorders>
              <w:top w:val="single" w:sz="4" w:space="0" w:color="auto"/>
              <w:left w:val="single" w:sz="4" w:space="0" w:color="auto"/>
              <w:right w:val="single" w:sz="4" w:space="0" w:color="auto"/>
            </w:tcBorders>
          </w:tcPr>
          <w:p w14:paraId="1045D9BC"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J</w:t>
            </w:r>
          </w:p>
        </w:tc>
        <w:tc>
          <w:tcPr>
            <w:tcW w:w="3402" w:type="dxa"/>
            <w:tcBorders>
              <w:top w:val="single" w:sz="4" w:space="0" w:color="auto"/>
              <w:left w:val="single" w:sz="4" w:space="0" w:color="auto"/>
              <w:right w:val="single" w:sz="4" w:space="0" w:color="auto"/>
            </w:tcBorders>
          </w:tcPr>
          <w:p w14:paraId="62BEB5D2"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Socialiniai mokslai</w:t>
            </w:r>
          </w:p>
        </w:tc>
        <w:tc>
          <w:tcPr>
            <w:tcW w:w="3685" w:type="dxa"/>
            <w:tcBorders>
              <w:top w:val="nil"/>
              <w:left w:val="single" w:sz="4" w:space="0" w:color="auto"/>
              <w:bottom w:val="nil"/>
              <w:right w:val="single" w:sz="4" w:space="0" w:color="auto"/>
            </w:tcBorders>
          </w:tcPr>
          <w:p w14:paraId="49521FCA" w14:textId="77777777" w:rsidR="00FE37B8" w:rsidRPr="002F1C7C" w:rsidRDefault="00FE37B8" w:rsidP="00FE37B8">
            <w:pPr>
              <w:jc w:val="center"/>
              <w:rPr>
                <w:rFonts w:ascii="Times New Roman" w:hAnsi="Times New Roman" w:cs="Times New Roman"/>
                <w:color w:val="000000" w:themeColor="text1"/>
                <w:sz w:val="20"/>
                <w:szCs w:val="20"/>
                <w:lang w:eastAsia="lt-LT"/>
              </w:rPr>
            </w:pPr>
          </w:p>
        </w:tc>
      </w:tr>
      <w:tr w:rsidR="00FE37B8" w:rsidRPr="0019712B" w14:paraId="25B0A4BA" w14:textId="77777777" w:rsidTr="00304EBB">
        <w:trPr>
          <w:trHeight w:val="70"/>
        </w:trPr>
        <w:tc>
          <w:tcPr>
            <w:tcW w:w="1276" w:type="dxa"/>
            <w:tcBorders>
              <w:top w:val="nil"/>
              <w:left w:val="single" w:sz="4" w:space="0" w:color="auto"/>
              <w:bottom w:val="nil"/>
              <w:right w:val="single" w:sz="4" w:space="0" w:color="auto"/>
            </w:tcBorders>
          </w:tcPr>
          <w:p w14:paraId="367FD64F" w14:textId="77777777" w:rsidR="00FE37B8" w:rsidRPr="000B6232" w:rsidRDefault="00FE37B8" w:rsidP="00FE37B8">
            <w:pPr>
              <w:jc w:val="center"/>
              <w:rPr>
                <w:rFonts w:ascii="Times New Roman" w:hAnsi="Times New Roman" w:cs="Times New Roman"/>
                <w:color w:val="000000" w:themeColor="text1"/>
                <w:sz w:val="19"/>
                <w:szCs w:val="19"/>
                <w:lang w:eastAsia="lt-LT"/>
              </w:rPr>
            </w:pPr>
          </w:p>
        </w:tc>
        <w:tc>
          <w:tcPr>
            <w:tcW w:w="1843" w:type="dxa"/>
            <w:tcBorders>
              <w:top w:val="nil"/>
              <w:left w:val="single" w:sz="4" w:space="0" w:color="auto"/>
              <w:bottom w:val="nil"/>
              <w:right w:val="single" w:sz="4" w:space="0" w:color="auto"/>
            </w:tcBorders>
          </w:tcPr>
          <w:p w14:paraId="614D55A9" w14:textId="77777777" w:rsidR="00FE37B8" w:rsidRPr="000B6232" w:rsidRDefault="00FE37B8" w:rsidP="00FE37B8">
            <w:pPr>
              <w:rPr>
                <w:rFonts w:ascii="Times New Roman" w:hAnsi="Times New Roman" w:cs="Times New Roman"/>
                <w:color w:val="000000" w:themeColor="text1"/>
                <w:sz w:val="19"/>
                <w:szCs w:val="19"/>
                <w:lang w:eastAsia="lt-LT"/>
              </w:rPr>
            </w:pPr>
          </w:p>
        </w:tc>
        <w:tc>
          <w:tcPr>
            <w:tcW w:w="709" w:type="dxa"/>
            <w:tcBorders>
              <w:top w:val="single" w:sz="4" w:space="0" w:color="auto"/>
              <w:left w:val="single" w:sz="4" w:space="0" w:color="auto"/>
              <w:bottom w:val="single" w:sz="4" w:space="0" w:color="auto"/>
              <w:right w:val="single" w:sz="4" w:space="0" w:color="auto"/>
            </w:tcBorders>
          </w:tcPr>
          <w:p w14:paraId="6EDC20BD"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K</w:t>
            </w:r>
          </w:p>
        </w:tc>
        <w:tc>
          <w:tcPr>
            <w:tcW w:w="3402" w:type="dxa"/>
            <w:tcBorders>
              <w:top w:val="single" w:sz="4" w:space="0" w:color="auto"/>
              <w:left w:val="single" w:sz="4" w:space="0" w:color="auto"/>
              <w:bottom w:val="single" w:sz="4" w:space="0" w:color="auto"/>
              <w:right w:val="single" w:sz="4" w:space="0" w:color="auto"/>
            </w:tcBorders>
          </w:tcPr>
          <w:p w14:paraId="0DE0E587"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Teisė</w:t>
            </w:r>
          </w:p>
        </w:tc>
        <w:tc>
          <w:tcPr>
            <w:tcW w:w="3685" w:type="dxa"/>
            <w:tcBorders>
              <w:top w:val="nil"/>
              <w:left w:val="single" w:sz="4" w:space="0" w:color="auto"/>
              <w:bottom w:val="nil"/>
              <w:right w:val="single" w:sz="4" w:space="0" w:color="auto"/>
            </w:tcBorders>
          </w:tcPr>
          <w:p w14:paraId="07D2310E" w14:textId="77777777" w:rsidR="00FE37B8" w:rsidRPr="002F1C7C"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1BADE54" w14:textId="77777777" w:rsidTr="00304EBB">
        <w:trPr>
          <w:trHeight w:val="70"/>
        </w:trPr>
        <w:tc>
          <w:tcPr>
            <w:tcW w:w="1276" w:type="dxa"/>
            <w:tcBorders>
              <w:top w:val="nil"/>
              <w:left w:val="single" w:sz="4" w:space="0" w:color="auto"/>
              <w:bottom w:val="nil"/>
              <w:right w:val="single" w:sz="4" w:space="0" w:color="auto"/>
            </w:tcBorders>
          </w:tcPr>
          <w:p w14:paraId="04AC47B8" w14:textId="35976D34" w:rsidR="00FE37B8" w:rsidRPr="000B6232" w:rsidRDefault="00FE37B8" w:rsidP="00FE37B8">
            <w:pPr>
              <w:jc w:val="center"/>
              <w:rPr>
                <w:rFonts w:ascii="Times New Roman" w:hAnsi="Times New Roman" w:cs="Times New Roman"/>
                <w:color w:val="000000" w:themeColor="text1"/>
                <w:sz w:val="19"/>
                <w:szCs w:val="19"/>
                <w:lang w:eastAsia="lt-LT"/>
              </w:rPr>
            </w:pPr>
          </w:p>
        </w:tc>
        <w:tc>
          <w:tcPr>
            <w:tcW w:w="1843" w:type="dxa"/>
            <w:tcBorders>
              <w:top w:val="nil"/>
              <w:left w:val="single" w:sz="4" w:space="0" w:color="auto"/>
              <w:bottom w:val="nil"/>
              <w:right w:val="single" w:sz="4" w:space="0" w:color="auto"/>
            </w:tcBorders>
          </w:tcPr>
          <w:p w14:paraId="604810A5" w14:textId="0A9FF570" w:rsidR="00FE37B8" w:rsidRPr="000B6232" w:rsidRDefault="00FE37B8" w:rsidP="00FE37B8">
            <w:pPr>
              <w:rPr>
                <w:rFonts w:ascii="Times New Roman" w:hAnsi="Times New Roman" w:cs="Times New Roman"/>
                <w:color w:val="000000" w:themeColor="text1"/>
                <w:sz w:val="19"/>
                <w:szCs w:val="19"/>
                <w:lang w:eastAsia="lt-LT"/>
              </w:rPr>
            </w:pPr>
          </w:p>
        </w:tc>
        <w:tc>
          <w:tcPr>
            <w:tcW w:w="709" w:type="dxa"/>
            <w:tcBorders>
              <w:top w:val="single" w:sz="4" w:space="0" w:color="auto"/>
              <w:left w:val="single" w:sz="4" w:space="0" w:color="auto"/>
              <w:bottom w:val="single" w:sz="4" w:space="0" w:color="auto"/>
              <w:right w:val="single" w:sz="4" w:space="0" w:color="auto"/>
            </w:tcBorders>
          </w:tcPr>
          <w:p w14:paraId="47B369A0"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L</w:t>
            </w:r>
          </w:p>
        </w:tc>
        <w:tc>
          <w:tcPr>
            <w:tcW w:w="3402" w:type="dxa"/>
            <w:tcBorders>
              <w:top w:val="single" w:sz="4" w:space="0" w:color="auto"/>
              <w:left w:val="single" w:sz="4" w:space="0" w:color="auto"/>
              <w:bottom w:val="single" w:sz="4" w:space="0" w:color="auto"/>
              <w:right w:val="single" w:sz="4" w:space="0" w:color="auto"/>
            </w:tcBorders>
          </w:tcPr>
          <w:p w14:paraId="48E7F73E"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Verslo ir viešoji vadyba</w:t>
            </w:r>
          </w:p>
        </w:tc>
        <w:tc>
          <w:tcPr>
            <w:tcW w:w="3685" w:type="dxa"/>
            <w:tcBorders>
              <w:top w:val="nil"/>
              <w:left w:val="single" w:sz="4" w:space="0" w:color="auto"/>
              <w:bottom w:val="nil"/>
              <w:right w:val="single" w:sz="4" w:space="0" w:color="auto"/>
            </w:tcBorders>
          </w:tcPr>
          <w:p w14:paraId="0604D061" w14:textId="03E12C35" w:rsidR="00FE37B8" w:rsidRPr="002F1C7C" w:rsidRDefault="00FE37B8" w:rsidP="00FE37B8">
            <w:pPr>
              <w:jc w:val="center"/>
              <w:rPr>
                <w:rFonts w:ascii="Times New Roman" w:hAnsi="Times New Roman" w:cs="Times New Roman"/>
                <w:color w:val="000000" w:themeColor="text1"/>
                <w:sz w:val="20"/>
                <w:szCs w:val="20"/>
                <w:lang w:eastAsia="lt-LT"/>
              </w:rPr>
            </w:pPr>
          </w:p>
        </w:tc>
      </w:tr>
      <w:tr w:rsidR="00FE37B8" w:rsidRPr="0019712B" w14:paraId="405598DE" w14:textId="77777777" w:rsidTr="00304EBB">
        <w:trPr>
          <w:trHeight w:val="145"/>
        </w:trPr>
        <w:tc>
          <w:tcPr>
            <w:tcW w:w="1276" w:type="dxa"/>
            <w:tcBorders>
              <w:top w:val="nil"/>
              <w:left w:val="single" w:sz="4" w:space="0" w:color="auto"/>
              <w:bottom w:val="nil"/>
              <w:right w:val="single" w:sz="4" w:space="0" w:color="auto"/>
            </w:tcBorders>
          </w:tcPr>
          <w:p w14:paraId="78EFDBC2" w14:textId="4334A0AF" w:rsidR="00FE37B8" w:rsidRPr="000B6232" w:rsidRDefault="00FE37B8" w:rsidP="00FE37B8">
            <w:pPr>
              <w:jc w:val="center"/>
              <w:rPr>
                <w:rFonts w:ascii="Times New Roman" w:hAnsi="Times New Roman" w:cs="Times New Roman"/>
                <w:color w:val="000000" w:themeColor="text1"/>
                <w:sz w:val="19"/>
                <w:szCs w:val="19"/>
                <w:lang w:eastAsia="lt-LT"/>
              </w:rPr>
            </w:pPr>
          </w:p>
        </w:tc>
        <w:tc>
          <w:tcPr>
            <w:tcW w:w="1843" w:type="dxa"/>
            <w:tcBorders>
              <w:top w:val="nil"/>
              <w:left w:val="single" w:sz="4" w:space="0" w:color="auto"/>
              <w:bottom w:val="nil"/>
              <w:right w:val="single" w:sz="4" w:space="0" w:color="auto"/>
            </w:tcBorders>
          </w:tcPr>
          <w:p w14:paraId="24CE97DE" w14:textId="7B6A9720" w:rsidR="00FE37B8" w:rsidRPr="000B6232" w:rsidRDefault="00FE37B8" w:rsidP="00FE37B8">
            <w:pPr>
              <w:rPr>
                <w:rFonts w:ascii="Times New Roman" w:hAnsi="Times New Roman" w:cs="Times New Roman"/>
                <w:color w:val="000000" w:themeColor="text1"/>
                <w:sz w:val="19"/>
                <w:szCs w:val="19"/>
                <w:lang w:eastAsia="lt-LT"/>
              </w:rPr>
            </w:pPr>
          </w:p>
        </w:tc>
        <w:tc>
          <w:tcPr>
            <w:tcW w:w="709" w:type="dxa"/>
            <w:tcBorders>
              <w:top w:val="single" w:sz="4" w:space="0" w:color="auto"/>
              <w:left w:val="single" w:sz="4" w:space="0" w:color="auto"/>
              <w:right w:val="single" w:sz="4" w:space="0" w:color="auto"/>
            </w:tcBorders>
          </w:tcPr>
          <w:p w14:paraId="24A4E9E8"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M</w:t>
            </w:r>
          </w:p>
        </w:tc>
        <w:tc>
          <w:tcPr>
            <w:tcW w:w="3402" w:type="dxa"/>
            <w:tcBorders>
              <w:top w:val="single" w:sz="4" w:space="0" w:color="auto"/>
              <w:left w:val="single" w:sz="4" w:space="0" w:color="auto"/>
              <w:right w:val="single" w:sz="4" w:space="0" w:color="auto"/>
            </w:tcBorders>
          </w:tcPr>
          <w:p w14:paraId="65AE1CFB"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Ugdymo mokslai</w:t>
            </w:r>
          </w:p>
        </w:tc>
        <w:tc>
          <w:tcPr>
            <w:tcW w:w="3685" w:type="dxa"/>
            <w:tcBorders>
              <w:top w:val="nil"/>
              <w:left w:val="single" w:sz="4" w:space="0" w:color="auto"/>
              <w:bottom w:val="nil"/>
              <w:right w:val="single" w:sz="4" w:space="0" w:color="auto"/>
            </w:tcBorders>
          </w:tcPr>
          <w:p w14:paraId="639AAFC2" w14:textId="5BF5F0F3" w:rsidR="00FE37B8" w:rsidRPr="002F1C7C" w:rsidRDefault="00FE37B8" w:rsidP="00FE37B8">
            <w:pPr>
              <w:jc w:val="center"/>
              <w:rPr>
                <w:rFonts w:ascii="Times New Roman" w:hAnsi="Times New Roman" w:cs="Times New Roman"/>
                <w:color w:val="000000" w:themeColor="text1"/>
                <w:sz w:val="20"/>
                <w:szCs w:val="20"/>
                <w:lang w:eastAsia="lt-LT"/>
              </w:rPr>
            </w:pPr>
          </w:p>
        </w:tc>
      </w:tr>
      <w:tr w:rsidR="00FE37B8" w:rsidRPr="0019712B" w14:paraId="7D9DA5B6" w14:textId="77777777" w:rsidTr="00304EBB">
        <w:trPr>
          <w:trHeight w:val="77"/>
        </w:trPr>
        <w:tc>
          <w:tcPr>
            <w:tcW w:w="1276" w:type="dxa"/>
            <w:tcBorders>
              <w:top w:val="nil"/>
              <w:left w:val="single" w:sz="4" w:space="0" w:color="auto"/>
              <w:bottom w:val="single" w:sz="4" w:space="0" w:color="auto"/>
              <w:right w:val="single" w:sz="4" w:space="0" w:color="auto"/>
            </w:tcBorders>
          </w:tcPr>
          <w:p w14:paraId="2ED64C00" w14:textId="77777777" w:rsidR="00FE37B8" w:rsidRPr="000B6232" w:rsidRDefault="00FE37B8" w:rsidP="00FE37B8">
            <w:pPr>
              <w:jc w:val="center"/>
              <w:rPr>
                <w:rFonts w:ascii="Times New Roman" w:hAnsi="Times New Roman" w:cs="Times New Roman"/>
                <w:color w:val="000000" w:themeColor="text1"/>
                <w:sz w:val="19"/>
                <w:szCs w:val="19"/>
                <w:lang w:eastAsia="lt-LT"/>
              </w:rPr>
            </w:pPr>
          </w:p>
        </w:tc>
        <w:tc>
          <w:tcPr>
            <w:tcW w:w="1843" w:type="dxa"/>
            <w:tcBorders>
              <w:top w:val="nil"/>
              <w:left w:val="single" w:sz="4" w:space="0" w:color="auto"/>
              <w:bottom w:val="single" w:sz="4" w:space="0" w:color="auto"/>
              <w:right w:val="single" w:sz="4" w:space="0" w:color="auto"/>
            </w:tcBorders>
          </w:tcPr>
          <w:p w14:paraId="6E2E5D2F" w14:textId="77777777" w:rsidR="00FE37B8" w:rsidRPr="000B6232" w:rsidRDefault="00FE37B8" w:rsidP="00FE37B8">
            <w:pPr>
              <w:rPr>
                <w:rFonts w:ascii="Times New Roman" w:hAnsi="Times New Roman" w:cs="Times New Roman"/>
                <w:color w:val="000000" w:themeColor="text1"/>
                <w:sz w:val="19"/>
                <w:szCs w:val="19"/>
                <w:lang w:eastAsia="lt-LT"/>
              </w:rPr>
            </w:pPr>
          </w:p>
        </w:tc>
        <w:tc>
          <w:tcPr>
            <w:tcW w:w="709" w:type="dxa"/>
            <w:tcBorders>
              <w:top w:val="single" w:sz="4" w:space="0" w:color="auto"/>
              <w:left w:val="single" w:sz="4" w:space="0" w:color="auto"/>
              <w:right w:val="single" w:sz="4" w:space="0" w:color="auto"/>
            </w:tcBorders>
          </w:tcPr>
          <w:p w14:paraId="03B9D554"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N</w:t>
            </w:r>
          </w:p>
        </w:tc>
        <w:tc>
          <w:tcPr>
            <w:tcW w:w="3402" w:type="dxa"/>
            <w:tcBorders>
              <w:top w:val="single" w:sz="4" w:space="0" w:color="auto"/>
              <w:left w:val="single" w:sz="4" w:space="0" w:color="auto"/>
              <w:right w:val="single" w:sz="4" w:space="0" w:color="auto"/>
            </w:tcBorders>
          </w:tcPr>
          <w:p w14:paraId="0B39B7BC"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Humanitariniai mokslai</w:t>
            </w:r>
          </w:p>
        </w:tc>
        <w:tc>
          <w:tcPr>
            <w:tcW w:w="3685" w:type="dxa"/>
            <w:tcBorders>
              <w:top w:val="nil"/>
              <w:left w:val="single" w:sz="4" w:space="0" w:color="auto"/>
              <w:bottom w:val="single" w:sz="4" w:space="0" w:color="auto"/>
              <w:right w:val="single" w:sz="4" w:space="0" w:color="auto"/>
            </w:tcBorders>
          </w:tcPr>
          <w:p w14:paraId="404A4DF6" w14:textId="77777777" w:rsidR="00FE37B8" w:rsidRPr="002F1C7C"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D710B94" w14:textId="77777777" w:rsidTr="00304EBB">
        <w:trPr>
          <w:trHeight w:val="250"/>
        </w:trPr>
        <w:tc>
          <w:tcPr>
            <w:tcW w:w="10915" w:type="dxa"/>
            <w:gridSpan w:val="5"/>
            <w:tcBorders>
              <w:top w:val="nil"/>
              <w:left w:val="single" w:sz="4" w:space="0" w:color="auto"/>
              <w:bottom w:val="single" w:sz="4" w:space="0" w:color="auto"/>
              <w:right w:val="single" w:sz="4" w:space="0" w:color="auto"/>
            </w:tcBorders>
          </w:tcPr>
          <w:p w14:paraId="13C41EF2" w14:textId="34F94926" w:rsidR="00FE37B8" w:rsidRPr="002A3DB9" w:rsidRDefault="00FE37B8" w:rsidP="00FE37B8">
            <w:pPr>
              <w:jc w:val="both"/>
              <w:rPr>
                <w:rFonts w:ascii="Times New Roman" w:hAnsi="Times New Roman" w:cs="Times New Roman"/>
                <w:color w:val="000000" w:themeColor="text1"/>
                <w:sz w:val="19"/>
                <w:szCs w:val="19"/>
                <w:lang w:eastAsia="lt-LT"/>
              </w:rPr>
            </w:pPr>
            <w:r w:rsidRPr="000B6232">
              <w:rPr>
                <w:rFonts w:ascii="Times New Roman" w:hAnsi="Times New Roman" w:cs="Times New Roman"/>
                <w:b/>
                <w:color w:val="000000" w:themeColor="text1"/>
                <w:sz w:val="19"/>
                <w:szCs w:val="19"/>
                <w:u w:val="single"/>
                <w:lang w:eastAsia="lt-LT"/>
              </w:rPr>
              <w:t>REIKŠMĖS:</w:t>
            </w:r>
            <w:r w:rsidRPr="000B6232">
              <w:rPr>
                <w:rFonts w:ascii="Times New Roman" w:hAnsi="Times New Roman" w:cs="Times New Roman"/>
                <w:b/>
                <w:color w:val="000000" w:themeColor="text1"/>
                <w:sz w:val="19"/>
                <w:szCs w:val="19"/>
                <w:lang w:eastAsia="lt-LT"/>
              </w:rPr>
              <w:t xml:space="preserve"> </w:t>
            </w:r>
            <w:r w:rsidRPr="002A3DB9">
              <w:rPr>
                <w:rFonts w:ascii="Times New Roman" w:hAnsi="Times New Roman" w:cs="Times New Roman"/>
                <w:b/>
                <w:color w:val="000000" w:themeColor="text1"/>
                <w:sz w:val="19"/>
                <w:szCs w:val="19"/>
                <w:lang w:eastAsia="lt-LT"/>
              </w:rPr>
              <w:t>D</w:t>
            </w:r>
            <w:r w:rsidRPr="002A3DB9">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65E3F7FD" w14:textId="2D9B87B6" w:rsidR="00FE37B8" w:rsidRPr="00E02860"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r w:rsidRPr="000B6232">
              <w:rPr>
                <w:rFonts w:ascii="Times New Roman" w:hAnsi="Times New Roman" w:cs="Times New Roman"/>
                <w:color w:val="000000" w:themeColor="text1"/>
                <w:sz w:val="19"/>
                <w:szCs w:val="19"/>
                <w:lang w:eastAsia="lt-LT"/>
              </w:rPr>
              <w:t>;</w:t>
            </w:r>
          </w:p>
          <w:p w14:paraId="75AD8916" w14:textId="1EDC5782" w:rsidR="00FE37B8" w:rsidRPr="000B6232" w:rsidRDefault="00FE37B8" w:rsidP="00FE37B8">
            <w:pPr>
              <w:jc w:val="both"/>
              <w:rPr>
                <w:rFonts w:ascii="Times New Roman" w:hAnsi="Times New Roman" w:cs="Times New Roman"/>
                <w:color w:val="000000" w:themeColor="text1"/>
                <w:sz w:val="19"/>
                <w:szCs w:val="19"/>
                <w:lang w:eastAsia="lt-LT"/>
              </w:rPr>
            </w:pPr>
            <w:r w:rsidRPr="000B6232">
              <w:rPr>
                <w:rFonts w:ascii="Times New Roman" w:hAnsi="Times New Roman" w:cs="Times New Roman"/>
                <w:b/>
                <w:color w:val="000000" w:themeColor="text1"/>
                <w:sz w:val="19"/>
                <w:szCs w:val="19"/>
                <w:lang w:eastAsia="lt-LT"/>
              </w:rPr>
              <w:t>P</w:t>
            </w:r>
            <w:r w:rsidRPr="000B6232">
              <w:rPr>
                <w:rFonts w:ascii="Times New Roman" w:hAnsi="Times New Roman" w:cs="Times New Roman"/>
                <w:color w:val="000000" w:themeColor="text1"/>
                <w:sz w:val="19"/>
                <w:szCs w:val="19"/>
                <w:lang w:eastAsia="lt-LT"/>
              </w:rPr>
              <w:t xml:space="preserve"> </w:t>
            </w:r>
            <w:r w:rsidRPr="000B6232">
              <w:rPr>
                <w:rFonts w:ascii="Times New Roman" w:hAnsi="Times New Roman" w:cs="Times New Roman"/>
                <w:b/>
                <w:color w:val="000000" w:themeColor="text1"/>
                <w:sz w:val="19"/>
                <w:szCs w:val="19"/>
                <w:lang w:eastAsia="lt-LT"/>
              </w:rPr>
              <w:t>– papildomi balai:</w:t>
            </w:r>
            <w:r w:rsidRPr="000B6232">
              <w:rPr>
                <w:rFonts w:ascii="Times New Roman" w:hAnsi="Times New Roman" w:cs="Times New Roman"/>
                <w:color w:val="000000" w:themeColor="text1"/>
                <w:sz w:val="19"/>
                <w:szCs w:val="19"/>
                <w:lang w:eastAsia="lt-LT"/>
              </w:rPr>
              <w:t xml:space="preserve"> 0,1 balo už kiekvieną individualiai Studentų mokslinės draugijos (SMD) būrelyje parengtą ir konferencijoje pristatytą darbą; 0,2 balo už individualų pranešimą Lietuvos respublikinėje mokslinėje konferencijoje; 0,3 balo už individualų pranešimą tarptautinėje mokslinėje konferencijoje; 5 balai turintiems pirmosios pakopos archeologijos universitetinį išsilavinimą.</w:t>
            </w:r>
          </w:p>
        </w:tc>
      </w:tr>
      <w:tr w:rsidR="00FE37B8" w:rsidRPr="0019712B" w14:paraId="10027470" w14:textId="77777777" w:rsidTr="00304EBB">
        <w:trPr>
          <w:trHeight w:val="118"/>
        </w:trPr>
        <w:tc>
          <w:tcPr>
            <w:tcW w:w="1276" w:type="dxa"/>
            <w:tcBorders>
              <w:top w:val="single" w:sz="4" w:space="0" w:color="auto"/>
              <w:left w:val="single" w:sz="4" w:space="0" w:color="auto"/>
              <w:bottom w:val="nil"/>
              <w:right w:val="single" w:sz="4" w:space="0" w:color="auto"/>
            </w:tcBorders>
          </w:tcPr>
          <w:p w14:paraId="14D5E68A" w14:textId="77777777" w:rsidR="00FE37B8" w:rsidRPr="000B6232" w:rsidRDefault="00FE37B8" w:rsidP="00FE37B8">
            <w:pPr>
              <w:jc w:val="center"/>
              <w:rPr>
                <w:rFonts w:ascii="Times New Roman" w:hAnsi="Times New Roman" w:cs="Times New Roman"/>
                <w:color w:val="000000" w:themeColor="text1"/>
                <w:sz w:val="19"/>
                <w:szCs w:val="19"/>
                <w:lang w:eastAsia="lt-LT"/>
              </w:rPr>
            </w:pPr>
            <w:r w:rsidRPr="000B6232">
              <w:rPr>
                <w:rFonts w:ascii="Times New Roman" w:hAnsi="Times New Roman" w:cs="Times New Roman"/>
                <w:color w:val="000000" w:themeColor="text1"/>
                <w:sz w:val="19"/>
                <w:szCs w:val="19"/>
                <w:lang w:eastAsia="lt-LT"/>
              </w:rPr>
              <w:t>6211NX027</w:t>
            </w:r>
          </w:p>
        </w:tc>
        <w:tc>
          <w:tcPr>
            <w:tcW w:w="1843" w:type="dxa"/>
            <w:tcBorders>
              <w:top w:val="single" w:sz="4" w:space="0" w:color="auto"/>
              <w:left w:val="single" w:sz="4" w:space="0" w:color="auto"/>
              <w:bottom w:val="nil"/>
              <w:right w:val="single" w:sz="4" w:space="0" w:color="auto"/>
            </w:tcBorders>
          </w:tcPr>
          <w:p w14:paraId="6CF9F154" w14:textId="77777777" w:rsidR="00FE37B8" w:rsidRPr="000B6232" w:rsidRDefault="00FE37B8" w:rsidP="00FE37B8">
            <w:pPr>
              <w:rPr>
                <w:rFonts w:ascii="Times New Roman" w:hAnsi="Times New Roman" w:cs="Times New Roman"/>
                <w:color w:val="000000" w:themeColor="text1"/>
                <w:sz w:val="19"/>
                <w:szCs w:val="19"/>
                <w:lang w:eastAsia="lt-LT"/>
              </w:rPr>
            </w:pPr>
            <w:r w:rsidRPr="000B6232">
              <w:rPr>
                <w:rFonts w:ascii="Times New Roman" w:hAnsi="Times New Roman" w:cs="Times New Roman"/>
                <w:color w:val="000000" w:themeColor="text1"/>
                <w:sz w:val="19"/>
                <w:szCs w:val="19"/>
                <w:lang w:eastAsia="lt-LT"/>
              </w:rPr>
              <w:t>Istorija</w:t>
            </w:r>
          </w:p>
        </w:tc>
        <w:tc>
          <w:tcPr>
            <w:tcW w:w="709" w:type="dxa"/>
            <w:tcBorders>
              <w:left w:val="single" w:sz="4" w:space="0" w:color="auto"/>
              <w:right w:val="single" w:sz="4" w:space="0" w:color="auto"/>
            </w:tcBorders>
          </w:tcPr>
          <w:p w14:paraId="4BAC225E"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C05</w:t>
            </w:r>
          </w:p>
        </w:tc>
        <w:tc>
          <w:tcPr>
            <w:tcW w:w="3402" w:type="dxa"/>
            <w:tcBorders>
              <w:left w:val="single" w:sz="4" w:space="0" w:color="auto"/>
              <w:right w:val="single" w:sz="4" w:space="0" w:color="auto"/>
            </w:tcBorders>
          </w:tcPr>
          <w:p w14:paraId="25AF5DEC"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Gamtinė geografija</w:t>
            </w:r>
          </w:p>
        </w:tc>
        <w:tc>
          <w:tcPr>
            <w:tcW w:w="3685" w:type="dxa"/>
            <w:tcBorders>
              <w:top w:val="single" w:sz="4" w:space="0" w:color="auto"/>
              <w:left w:val="single" w:sz="4" w:space="0" w:color="auto"/>
              <w:bottom w:val="nil"/>
              <w:right w:val="single" w:sz="4" w:space="0" w:color="auto"/>
            </w:tcBorders>
          </w:tcPr>
          <w:p w14:paraId="53B2DE2E" w14:textId="77777777" w:rsidR="00FE37B8" w:rsidRPr="004347D4" w:rsidRDefault="00FE37B8" w:rsidP="00FE37B8">
            <w:pPr>
              <w:jc w:val="center"/>
              <w:rPr>
                <w:rFonts w:ascii="Times New Roman" w:hAnsi="Times New Roman" w:cs="Times New Roman"/>
                <w:color w:val="000000" w:themeColor="text1"/>
                <w:sz w:val="20"/>
                <w:szCs w:val="20"/>
                <w:lang w:eastAsia="lt-LT"/>
              </w:rPr>
            </w:pPr>
            <w:r w:rsidRPr="002F1C7C">
              <w:rPr>
                <w:rFonts w:ascii="Times New Roman" w:hAnsi="Times New Roman" w:cs="Times New Roman"/>
                <w:color w:val="000000" w:themeColor="text1"/>
                <w:sz w:val="20"/>
                <w:szCs w:val="20"/>
                <w:lang w:eastAsia="lt-LT"/>
              </w:rPr>
              <w:t>VS + D + P</w:t>
            </w:r>
          </w:p>
        </w:tc>
      </w:tr>
      <w:tr w:rsidR="00FE37B8" w:rsidRPr="0019712B" w14:paraId="34318AC3" w14:textId="77777777" w:rsidTr="00304EBB">
        <w:trPr>
          <w:trHeight w:val="163"/>
        </w:trPr>
        <w:tc>
          <w:tcPr>
            <w:tcW w:w="1276" w:type="dxa"/>
            <w:tcBorders>
              <w:top w:val="nil"/>
              <w:left w:val="single" w:sz="4" w:space="0" w:color="auto"/>
              <w:bottom w:val="nil"/>
              <w:right w:val="single" w:sz="4" w:space="0" w:color="auto"/>
            </w:tcBorders>
          </w:tcPr>
          <w:p w14:paraId="4939AB7A" w14:textId="77777777" w:rsidR="00FE37B8" w:rsidRPr="000B6232" w:rsidRDefault="00FE37B8" w:rsidP="00FE37B8">
            <w:pPr>
              <w:jc w:val="center"/>
              <w:rPr>
                <w:rFonts w:ascii="Times New Roman" w:hAnsi="Times New Roman" w:cs="Times New Roman"/>
                <w:color w:val="000000" w:themeColor="text1"/>
                <w:sz w:val="19"/>
                <w:szCs w:val="19"/>
                <w:lang w:eastAsia="lt-LT"/>
              </w:rPr>
            </w:pPr>
          </w:p>
        </w:tc>
        <w:tc>
          <w:tcPr>
            <w:tcW w:w="1843" w:type="dxa"/>
            <w:tcBorders>
              <w:top w:val="nil"/>
              <w:left w:val="single" w:sz="4" w:space="0" w:color="auto"/>
              <w:bottom w:val="nil"/>
              <w:right w:val="single" w:sz="4" w:space="0" w:color="auto"/>
            </w:tcBorders>
          </w:tcPr>
          <w:p w14:paraId="44744967" w14:textId="77777777" w:rsidR="00FE37B8" w:rsidRPr="000B6232" w:rsidRDefault="00FE37B8" w:rsidP="00FE37B8">
            <w:pPr>
              <w:rPr>
                <w:rFonts w:ascii="Times New Roman" w:hAnsi="Times New Roman" w:cs="Times New Roman"/>
                <w:color w:val="000000" w:themeColor="text1"/>
                <w:sz w:val="19"/>
                <w:szCs w:val="19"/>
                <w:lang w:eastAsia="lt-LT"/>
              </w:rPr>
            </w:pPr>
          </w:p>
        </w:tc>
        <w:tc>
          <w:tcPr>
            <w:tcW w:w="709" w:type="dxa"/>
            <w:tcBorders>
              <w:left w:val="single" w:sz="4" w:space="0" w:color="auto"/>
              <w:bottom w:val="single" w:sz="4" w:space="0" w:color="auto"/>
            </w:tcBorders>
          </w:tcPr>
          <w:p w14:paraId="3C30C557"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J</w:t>
            </w:r>
          </w:p>
        </w:tc>
        <w:tc>
          <w:tcPr>
            <w:tcW w:w="3402" w:type="dxa"/>
            <w:tcBorders>
              <w:bottom w:val="single" w:sz="4" w:space="0" w:color="auto"/>
              <w:right w:val="single" w:sz="4" w:space="0" w:color="auto"/>
            </w:tcBorders>
          </w:tcPr>
          <w:p w14:paraId="360F7B0A"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Socialiniai mokslai</w:t>
            </w:r>
          </w:p>
        </w:tc>
        <w:tc>
          <w:tcPr>
            <w:tcW w:w="3685" w:type="dxa"/>
            <w:tcBorders>
              <w:top w:val="nil"/>
              <w:left w:val="single" w:sz="4" w:space="0" w:color="auto"/>
              <w:bottom w:val="nil"/>
              <w:right w:val="single" w:sz="4" w:space="0" w:color="auto"/>
            </w:tcBorders>
          </w:tcPr>
          <w:p w14:paraId="0AEFFFB5" w14:textId="77777777" w:rsidR="00FE37B8" w:rsidRPr="002F1C7C" w:rsidRDefault="00FE37B8" w:rsidP="00FE37B8">
            <w:pPr>
              <w:jc w:val="center"/>
              <w:rPr>
                <w:rFonts w:ascii="Times New Roman" w:hAnsi="Times New Roman" w:cs="Times New Roman"/>
                <w:color w:val="000000" w:themeColor="text1"/>
                <w:sz w:val="20"/>
                <w:szCs w:val="20"/>
                <w:lang w:eastAsia="lt-LT"/>
              </w:rPr>
            </w:pPr>
          </w:p>
        </w:tc>
      </w:tr>
      <w:tr w:rsidR="00FE37B8" w:rsidRPr="0019712B" w14:paraId="24E07E89" w14:textId="77777777" w:rsidTr="00304EBB">
        <w:trPr>
          <w:trHeight w:val="163"/>
        </w:trPr>
        <w:tc>
          <w:tcPr>
            <w:tcW w:w="1276" w:type="dxa"/>
            <w:tcBorders>
              <w:top w:val="nil"/>
              <w:left w:val="single" w:sz="4" w:space="0" w:color="auto"/>
              <w:bottom w:val="nil"/>
              <w:right w:val="single" w:sz="4" w:space="0" w:color="auto"/>
            </w:tcBorders>
          </w:tcPr>
          <w:p w14:paraId="6BA523AB" w14:textId="2EF3B351" w:rsidR="00FE37B8" w:rsidRPr="000B6232" w:rsidRDefault="00FE37B8" w:rsidP="00FE37B8">
            <w:pPr>
              <w:jc w:val="center"/>
              <w:rPr>
                <w:rFonts w:ascii="Times New Roman" w:hAnsi="Times New Roman" w:cs="Times New Roman"/>
                <w:color w:val="000000" w:themeColor="text1"/>
                <w:sz w:val="19"/>
                <w:szCs w:val="19"/>
                <w:lang w:eastAsia="lt-LT"/>
              </w:rPr>
            </w:pPr>
          </w:p>
        </w:tc>
        <w:tc>
          <w:tcPr>
            <w:tcW w:w="1843" w:type="dxa"/>
            <w:tcBorders>
              <w:top w:val="nil"/>
              <w:left w:val="single" w:sz="4" w:space="0" w:color="auto"/>
              <w:bottom w:val="nil"/>
              <w:right w:val="single" w:sz="4" w:space="0" w:color="auto"/>
            </w:tcBorders>
          </w:tcPr>
          <w:p w14:paraId="3956463E" w14:textId="606572D8" w:rsidR="00FE37B8" w:rsidRPr="000B6232" w:rsidRDefault="00FE37B8" w:rsidP="00FE37B8">
            <w:pPr>
              <w:rPr>
                <w:rFonts w:ascii="Times New Roman" w:hAnsi="Times New Roman" w:cs="Times New Roman"/>
                <w:color w:val="000000" w:themeColor="text1"/>
                <w:sz w:val="19"/>
                <w:szCs w:val="19"/>
                <w:lang w:eastAsia="lt-LT"/>
              </w:rPr>
            </w:pPr>
          </w:p>
        </w:tc>
        <w:tc>
          <w:tcPr>
            <w:tcW w:w="709" w:type="dxa"/>
            <w:tcBorders>
              <w:top w:val="single" w:sz="4" w:space="0" w:color="auto"/>
              <w:left w:val="single" w:sz="4" w:space="0" w:color="auto"/>
            </w:tcBorders>
          </w:tcPr>
          <w:p w14:paraId="3DD17A63"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K</w:t>
            </w:r>
          </w:p>
        </w:tc>
        <w:tc>
          <w:tcPr>
            <w:tcW w:w="3402" w:type="dxa"/>
            <w:tcBorders>
              <w:top w:val="single" w:sz="4" w:space="0" w:color="auto"/>
              <w:right w:val="single" w:sz="4" w:space="0" w:color="auto"/>
            </w:tcBorders>
          </w:tcPr>
          <w:p w14:paraId="2850F4D8"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Teisė</w:t>
            </w:r>
          </w:p>
        </w:tc>
        <w:tc>
          <w:tcPr>
            <w:tcW w:w="3685" w:type="dxa"/>
            <w:tcBorders>
              <w:top w:val="nil"/>
              <w:left w:val="single" w:sz="4" w:space="0" w:color="auto"/>
              <w:bottom w:val="nil"/>
              <w:right w:val="single" w:sz="4" w:space="0" w:color="auto"/>
            </w:tcBorders>
          </w:tcPr>
          <w:p w14:paraId="44CDC3E2" w14:textId="32B44496" w:rsidR="00FE37B8" w:rsidRPr="002F1C7C" w:rsidRDefault="00FE37B8" w:rsidP="00FE37B8">
            <w:pPr>
              <w:jc w:val="center"/>
              <w:rPr>
                <w:rFonts w:ascii="Times New Roman" w:hAnsi="Times New Roman" w:cs="Times New Roman"/>
                <w:color w:val="000000" w:themeColor="text1"/>
                <w:sz w:val="20"/>
                <w:szCs w:val="20"/>
                <w:lang w:eastAsia="lt-LT"/>
              </w:rPr>
            </w:pPr>
          </w:p>
        </w:tc>
      </w:tr>
      <w:tr w:rsidR="00FE37B8" w:rsidRPr="0019712B" w14:paraId="3E596BF4" w14:textId="77777777" w:rsidTr="00304EBB">
        <w:trPr>
          <w:trHeight w:val="163"/>
        </w:trPr>
        <w:tc>
          <w:tcPr>
            <w:tcW w:w="1276" w:type="dxa"/>
            <w:tcBorders>
              <w:top w:val="nil"/>
              <w:left w:val="single" w:sz="4" w:space="0" w:color="auto"/>
              <w:bottom w:val="nil"/>
              <w:right w:val="single" w:sz="4" w:space="0" w:color="auto"/>
            </w:tcBorders>
          </w:tcPr>
          <w:p w14:paraId="5363018B" w14:textId="77777777" w:rsidR="00FE37B8" w:rsidRPr="000B6232" w:rsidRDefault="00FE37B8" w:rsidP="00FE37B8">
            <w:pPr>
              <w:jc w:val="center"/>
              <w:rPr>
                <w:rFonts w:ascii="Times New Roman" w:hAnsi="Times New Roman" w:cs="Times New Roman"/>
                <w:color w:val="000000" w:themeColor="text1"/>
                <w:sz w:val="19"/>
                <w:szCs w:val="19"/>
                <w:lang w:eastAsia="lt-LT"/>
              </w:rPr>
            </w:pPr>
          </w:p>
        </w:tc>
        <w:tc>
          <w:tcPr>
            <w:tcW w:w="1843" w:type="dxa"/>
            <w:tcBorders>
              <w:top w:val="nil"/>
              <w:left w:val="single" w:sz="4" w:space="0" w:color="auto"/>
              <w:bottom w:val="nil"/>
              <w:right w:val="single" w:sz="4" w:space="0" w:color="auto"/>
            </w:tcBorders>
          </w:tcPr>
          <w:p w14:paraId="183F1F0B" w14:textId="77777777" w:rsidR="00FE37B8" w:rsidRPr="000B6232" w:rsidRDefault="00FE37B8" w:rsidP="00FE37B8">
            <w:pPr>
              <w:rPr>
                <w:rFonts w:ascii="Times New Roman" w:hAnsi="Times New Roman" w:cs="Times New Roman"/>
                <w:color w:val="000000" w:themeColor="text1"/>
                <w:sz w:val="19"/>
                <w:szCs w:val="19"/>
                <w:lang w:eastAsia="lt-LT"/>
              </w:rPr>
            </w:pPr>
          </w:p>
        </w:tc>
        <w:tc>
          <w:tcPr>
            <w:tcW w:w="709" w:type="dxa"/>
            <w:tcBorders>
              <w:left w:val="single" w:sz="4" w:space="0" w:color="auto"/>
            </w:tcBorders>
          </w:tcPr>
          <w:p w14:paraId="4896B1E7"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L</w:t>
            </w:r>
          </w:p>
        </w:tc>
        <w:tc>
          <w:tcPr>
            <w:tcW w:w="3402" w:type="dxa"/>
            <w:tcBorders>
              <w:right w:val="single" w:sz="4" w:space="0" w:color="auto"/>
            </w:tcBorders>
          </w:tcPr>
          <w:p w14:paraId="5833BAA4"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Verslo ir viešoji vadyba</w:t>
            </w:r>
          </w:p>
        </w:tc>
        <w:tc>
          <w:tcPr>
            <w:tcW w:w="3685" w:type="dxa"/>
            <w:tcBorders>
              <w:top w:val="nil"/>
              <w:left w:val="single" w:sz="4" w:space="0" w:color="auto"/>
              <w:bottom w:val="nil"/>
              <w:right w:val="single" w:sz="4" w:space="0" w:color="auto"/>
            </w:tcBorders>
          </w:tcPr>
          <w:p w14:paraId="538C099B" w14:textId="77777777" w:rsidR="00FE37B8" w:rsidRPr="002F1C7C" w:rsidRDefault="00FE37B8" w:rsidP="00FE37B8">
            <w:pPr>
              <w:jc w:val="center"/>
              <w:rPr>
                <w:rFonts w:ascii="Times New Roman" w:hAnsi="Times New Roman" w:cs="Times New Roman"/>
                <w:color w:val="000000" w:themeColor="text1"/>
                <w:sz w:val="20"/>
                <w:szCs w:val="20"/>
                <w:lang w:eastAsia="lt-LT"/>
              </w:rPr>
            </w:pPr>
          </w:p>
        </w:tc>
      </w:tr>
      <w:tr w:rsidR="00FE37B8" w:rsidRPr="0019712B" w14:paraId="211203BA" w14:textId="77777777" w:rsidTr="00304EBB">
        <w:trPr>
          <w:trHeight w:val="163"/>
        </w:trPr>
        <w:tc>
          <w:tcPr>
            <w:tcW w:w="1276" w:type="dxa"/>
            <w:tcBorders>
              <w:top w:val="nil"/>
              <w:left w:val="single" w:sz="4" w:space="0" w:color="auto"/>
              <w:bottom w:val="nil"/>
              <w:right w:val="single" w:sz="4" w:space="0" w:color="auto"/>
            </w:tcBorders>
          </w:tcPr>
          <w:p w14:paraId="078F5805" w14:textId="77777777" w:rsidR="00FE37B8" w:rsidRPr="000B6232" w:rsidRDefault="00FE37B8" w:rsidP="00FE37B8">
            <w:pPr>
              <w:jc w:val="center"/>
              <w:rPr>
                <w:rFonts w:ascii="Times New Roman" w:hAnsi="Times New Roman" w:cs="Times New Roman"/>
                <w:color w:val="000000" w:themeColor="text1"/>
                <w:sz w:val="19"/>
                <w:szCs w:val="19"/>
                <w:lang w:eastAsia="lt-LT"/>
              </w:rPr>
            </w:pPr>
          </w:p>
        </w:tc>
        <w:tc>
          <w:tcPr>
            <w:tcW w:w="1843" w:type="dxa"/>
            <w:tcBorders>
              <w:top w:val="nil"/>
              <w:left w:val="single" w:sz="4" w:space="0" w:color="auto"/>
              <w:bottom w:val="nil"/>
              <w:right w:val="single" w:sz="4" w:space="0" w:color="auto"/>
            </w:tcBorders>
          </w:tcPr>
          <w:p w14:paraId="21306C45" w14:textId="77777777" w:rsidR="00FE37B8" w:rsidRPr="000B6232" w:rsidRDefault="00FE37B8" w:rsidP="00FE37B8">
            <w:pPr>
              <w:rPr>
                <w:rFonts w:ascii="Times New Roman" w:hAnsi="Times New Roman" w:cs="Times New Roman"/>
                <w:color w:val="000000" w:themeColor="text1"/>
                <w:sz w:val="19"/>
                <w:szCs w:val="19"/>
                <w:lang w:eastAsia="lt-LT"/>
              </w:rPr>
            </w:pPr>
          </w:p>
        </w:tc>
        <w:tc>
          <w:tcPr>
            <w:tcW w:w="709" w:type="dxa"/>
            <w:tcBorders>
              <w:left w:val="single" w:sz="4" w:space="0" w:color="auto"/>
            </w:tcBorders>
          </w:tcPr>
          <w:p w14:paraId="59B64C3C"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M</w:t>
            </w:r>
          </w:p>
        </w:tc>
        <w:tc>
          <w:tcPr>
            <w:tcW w:w="3402" w:type="dxa"/>
            <w:tcBorders>
              <w:right w:val="single" w:sz="4" w:space="0" w:color="auto"/>
            </w:tcBorders>
          </w:tcPr>
          <w:p w14:paraId="41978A57"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Ugdymo mokslai</w:t>
            </w:r>
          </w:p>
        </w:tc>
        <w:tc>
          <w:tcPr>
            <w:tcW w:w="3685" w:type="dxa"/>
            <w:tcBorders>
              <w:top w:val="nil"/>
              <w:left w:val="single" w:sz="4" w:space="0" w:color="auto"/>
              <w:bottom w:val="nil"/>
              <w:right w:val="single" w:sz="4" w:space="0" w:color="auto"/>
            </w:tcBorders>
          </w:tcPr>
          <w:p w14:paraId="6DA2FEB3" w14:textId="77777777" w:rsidR="00FE37B8" w:rsidRPr="002F1C7C" w:rsidRDefault="00FE37B8" w:rsidP="00FE37B8">
            <w:pPr>
              <w:jc w:val="center"/>
              <w:rPr>
                <w:rFonts w:ascii="Times New Roman" w:hAnsi="Times New Roman" w:cs="Times New Roman"/>
                <w:color w:val="000000" w:themeColor="text1"/>
                <w:sz w:val="20"/>
                <w:szCs w:val="20"/>
                <w:lang w:eastAsia="lt-LT"/>
              </w:rPr>
            </w:pPr>
          </w:p>
        </w:tc>
      </w:tr>
      <w:tr w:rsidR="00FE37B8" w:rsidRPr="0019712B" w14:paraId="41F05AD9" w14:textId="77777777" w:rsidTr="00304EBB">
        <w:trPr>
          <w:trHeight w:val="163"/>
        </w:trPr>
        <w:tc>
          <w:tcPr>
            <w:tcW w:w="1276" w:type="dxa"/>
            <w:tcBorders>
              <w:top w:val="nil"/>
              <w:left w:val="single" w:sz="4" w:space="0" w:color="auto"/>
              <w:bottom w:val="nil"/>
              <w:right w:val="single" w:sz="4" w:space="0" w:color="auto"/>
            </w:tcBorders>
          </w:tcPr>
          <w:p w14:paraId="4B25C339" w14:textId="77777777" w:rsidR="00FE37B8" w:rsidRPr="000B6232" w:rsidRDefault="00FE37B8" w:rsidP="00FE37B8">
            <w:pPr>
              <w:jc w:val="center"/>
              <w:rPr>
                <w:rFonts w:ascii="Times New Roman" w:hAnsi="Times New Roman" w:cs="Times New Roman"/>
                <w:color w:val="000000" w:themeColor="text1"/>
                <w:sz w:val="19"/>
                <w:szCs w:val="19"/>
                <w:lang w:eastAsia="lt-LT"/>
              </w:rPr>
            </w:pPr>
          </w:p>
        </w:tc>
        <w:tc>
          <w:tcPr>
            <w:tcW w:w="1843" w:type="dxa"/>
            <w:tcBorders>
              <w:top w:val="nil"/>
              <w:left w:val="single" w:sz="4" w:space="0" w:color="auto"/>
              <w:bottom w:val="nil"/>
              <w:right w:val="single" w:sz="4" w:space="0" w:color="auto"/>
            </w:tcBorders>
          </w:tcPr>
          <w:p w14:paraId="02BF3495" w14:textId="77777777" w:rsidR="00FE37B8" w:rsidRPr="000B6232" w:rsidRDefault="00FE37B8" w:rsidP="00FE37B8">
            <w:pPr>
              <w:rPr>
                <w:rFonts w:ascii="Times New Roman" w:hAnsi="Times New Roman" w:cs="Times New Roman"/>
                <w:color w:val="000000" w:themeColor="text1"/>
                <w:sz w:val="19"/>
                <w:szCs w:val="19"/>
                <w:lang w:eastAsia="lt-LT"/>
              </w:rPr>
            </w:pPr>
          </w:p>
        </w:tc>
        <w:tc>
          <w:tcPr>
            <w:tcW w:w="709" w:type="dxa"/>
            <w:tcBorders>
              <w:left w:val="single" w:sz="4" w:space="0" w:color="auto"/>
            </w:tcBorders>
          </w:tcPr>
          <w:p w14:paraId="7C50E78E"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N</w:t>
            </w:r>
          </w:p>
        </w:tc>
        <w:tc>
          <w:tcPr>
            <w:tcW w:w="3402" w:type="dxa"/>
            <w:tcBorders>
              <w:right w:val="single" w:sz="4" w:space="0" w:color="auto"/>
            </w:tcBorders>
          </w:tcPr>
          <w:p w14:paraId="46D031F7"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Humanitariniai mokslai</w:t>
            </w:r>
          </w:p>
        </w:tc>
        <w:tc>
          <w:tcPr>
            <w:tcW w:w="3685" w:type="dxa"/>
            <w:tcBorders>
              <w:top w:val="nil"/>
              <w:left w:val="single" w:sz="4" w:space="0" w:color="auto"/>
              <w:bottom w:val="nil"/>
              <w:right w:val="single" w:sz="4" w:space="0" w:color="auto"/>
            </w:tcBorders>
          </w:tcPr>
          <w:p w14:paraId="3C19B98E" w14:textId="77777777" w:rsidR="00FE37B8" w:rsidRPr="002F1C7C"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2F311D3" w14:textId="77777777" w:rsidTr="00304EBB">
        <w:trPr>
          <w:trHeight w:val="163"/>
        </w:trPr>
        <w:tc>
          <w:tcPr>
            <w:tcW w:w="1276" w:type="dxa"/>
            <w:tcBorders>
              <w:top w:val="nil"/>
              <w:left w:val="single" w:sz="4" w:space="0" w:color="auto"/>
              <w:bottom w:val="single" w:sz="4" w:space="0" w:color="auto"/>
              <w:right w:val="single" w:sz="4" w:space="0" w:color="auto"/>
            </w:tcBorders>
          </w:tcPr>
          <w:p w14:paraId="3CD9FDA4" w14:textId="2A0E21F2" w:rsidR="00FE37B8" w:rsidRPr="000B6232" w:rsidRDefault="00FE37B8" w:rsidP="00FE37B8">
            <w:pPr>
              <w:jc w:val="center"/>
              <w:rPr>
                <w:rFonts w:ascii="Times New Roman" w:hAnsi="Times New Roman" w:cs="Times New Roman"/>
                <w:color w:val="000000" w:themeColor="text1"/>
                <w:sz w:val="19"/>
                <w:szCs w:val="19"/>
                <w:lang w:eastAsia="lt-LT"/>
              </w:rPr>
            </w:pPr>
          </w:p>
        </w:tc>
        <w:tc>
          <w:tcPr>
            <w:tcW w:w="1843" w:type="dxa"/>
            <w:tcBorders>
              <w:top w:val="nil"/>
              <w:left w:val="single" w:sz="4" w:space="0" w:color="auto"/>
              <w:bottom w:val="single" w:sz="4" w:space="0" w:color="auto"/>
              <w:right w:val="single" w:sz="4" w:space="0" w:color="auto"/>
            </w:tcBorders>
          </w:tcPr>
          <w:p w14:paraId="11E44902" w14:textId="73AF604B" w:rsidR="00FE37B8" w:rsidRPr="000B6232" w:rsidRDefault="00FE37B8" w:rsidP="00FE37B8">
            <w:pPr>
              <w:rPr>
                <w:rFonts w:ascii="Times New Roman" w:hAnsi="Times New Roman" w:cs="Times New Roman"/>
                <w:color w:val="000000" w:themeColor="text1"/>
                <w:sz w:val="19"/>
                <w:szCs w:val="19"/>
                <w:lang w:eastAsia="lt-LT"/>
              </w:rPr>
            </w:pPr>
          </w:p>
        </w:tc>
        <w:tc>
          <w:tcPr>
            <w:tcW w:w="709" w:type="dxa"/>
            <w:tcBorders>
              <w:left w:val="single" w:sz="4" w:space="0" w:color="auto"/>
            </w:tcBorders>
          </w:tcPr>
          <w:p w14:paraId="7DD18FB0"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P</w:t>
            </w:r>
          </w:p>
        </w:tc>
        <w:tc>
          <w:tcPr>
            <w:tcW w:w="3402" w:type="dxa"/>
            <w:tcBorders>
              <w:right w:val="single" w:sz="4" w:space="0" w:color="auto"/>
            </w:tcBorders>
          </w:tcPr>
          <w:p w14:paraId="6B825B74"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Menai</w:t>
            </w:r>
          </w:p>
        </w:tc>
        <w:tc>
          <w:tcPr>
            <w:tcW w:w="3685" w:type="dxa"/>
            <w:tcBorders>
              <w:top w:val="nil"/>
              <w:left w:val="single" w:sz="4" w:space="0" w:color="auto"/>
              <w:bottom w:val="single" w:sz="4" w:space="0" w:color="auto"/>
              <w:right w:val="single" w:sz="4" w:space="0" w:color="auto"/>
            </w:tcBorders>
          </w:tcPr>
          <w:p w14:paraId="02FB6F8C" w14:textId="5B2BE863" w:rsidR="00FE37B8" w:rsidRPr="002F1C7C" w:rsidRDefault="00FE37B8" w:rsidP="00FE37B8">
            <w:pPr>
              <w:jc w:val="center"/>
              <w:rPr>
                <w:rFonts w:ascii="Times New Roman" w:hAnsi="Times New Roman" w:cs="Times New Roman"/>
                <w:color w:val="000000" w:themeColor="text1"/>
                <w:sz w:val="20"/>
                <w:szCs w:val="20"/>
                <w:lang w:eastAsia="lt-LT"/>
              </w:rPr>
            </w:pPr>
          </w:p>
        </w:tc>
      </w:tr>
      <w:tr w:rsidR="00FE37B8" w:rsidRPr="0019712B" w14:paraId="7B471CCE" w14:textId="77777777" w:rsidTr="00304EBB">
        <w:trPr>
          <w:trHeight w:val="163"/>
        </w:trPr>
        <w:tc>
          <w:tcPr>
            <w:tcW w:w="10915" w:type="dxa"/>
            <w:gridSpan w:val="5"/>
            <w:tcBorders>
              <w:top w:val="nil"/>
              <w:left w:val="single" w:sz="4" w:space="0" w:color="auto"/>
              <w:bottom w:val="single" w:sz="4" w:space="0" w:color="auto"/>
              <w:right w:val="single" w:sz="4" w:space="0" w:color="auto"/>
            </w:tcBorders>
          </w:tcPr>
          <w:p w14:paraId="41FF7577" w14:textId="77777777" w:rsidR="00FE37B8" w:rsidRPr="000B6232" w:rsidRDefault="00FE37B8" w:rsidP="00FE37B8">
            <w:pPr>
              <w:jc w:val="both"/>
              <w:rPr>
                <w:rFonts w:ascii="Times New Roman" w:hAnsi="Times New Roman" w:cs="Times New Roman"/>
                <w:b/>
                <w:color w:val="000000" w:themeColor="text1"/>
                <w:sz w:val="19"/>
                <w:szCs w:val="19"/>
                <w:u w:val="single"/>
                <w:lang w:eastAsia="lt-LT"/>
              </w:rPr>
            </w:pPr>
            <w:r w:rsidRPr="000B6232">
              <w:rPr>
                <w:rFonts w:ascii="Times New Roman" w:hAnsi="Times New Roman" w:cs="Times New Roman"/>
                <w:b/>
                <w:color w:val="000000" w:themeColor="text1"/>
                <w:sz w:val="19"/>
                <w:szCs w:val="19"/>
                <w:u w:val="single"/>
                <w:lang w:eastAsia="lt-LT"/>
              </w:rPr>
              <w:t xml:space="preserve">REIKŠMĖS: </w:t>
            </w:r>
          </w:p>
          <w:p w14:paraId="2101A14D" w14:textId="77777777" w:rsidR="00FE37B8" w:rsidRDefault="00FE37B8" w:rsidP="00FE37B8">
            <w:pPr>
              <w:rPr>
                <w:rFonts w:ascii="Times New Roman" w:hAnsi="Times New Roman" w:cs="Times New Roman"/>
                <w:color w:val="000000" w:themeColor="text1"/>
                <w:sz w:val="19"/>
                <w:szCs w:val="19"/>
                <w:lang w:eastAsia="lt-LT"/>
              </w:rPr>
            </w:pPr>
            <w:r w:rsidRPr="002A3DB9">
              <w:rPr>
                <w:rFonts w:ascii="Times New Roman" w:hAnsi="Times New Roman" w:cs="Times New Roman"/>
                <w:b/>
                <w:color w:val="000000" w:themeColor="text1"/>
                <w:sz w:val="19"/>
                <w:szCs w:val="19"/>
                <w:lang w:eastAsia="lt-LT"/>
              </w:rPr>
              <w:t>D</w:t>
            </w:r>
            <w:r w:rsidRPr="002A3DB9">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2D4B685A" w14:textId="77777777"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1DC720EE" w14:textId="74C4E2CE" w:rsidR="00FE37B8" w:rsidRPr="000B6232" w:rsidRDefault="00FE37B8" w:rsidP="00FE37B8">
            <w:pPr>
              <w:jc w:val="both"/>
              <w:rPr>
                <w:rFonts w:ascii="Times New Roman" w:hAnsi="Times New Roman" w:cs="Times New Roman"/>
                <w:color w:val="000000" w:themeColor="text1"/>
                <w:sz w:val="19"/>
                <w:szCs w:val="19"/>
                <w:lang w:eastAsia="lt-LT"/>
              </w:rPr>
            </w:pPr>
            <w:r w:rsidRPr="000B6232">
              <w:rPr>
                <w:rFonts w:ascii="Times New Roman" w:hAnsi="Times New Roman" w:cs="Times New Roman"/>
                <w:b/>
                <w:color w:val="000000" w:themeColor="text1"/>
                <w:sz w:val="19"/>
                <w:szCs w:val="19"/>
                <w:lang w:eastAsia="lt-LT"/>
              </w:rPr>
              <w:t>P</w:t>
            </w:r>
            <w:r w:rsidRPr="000B6232">
              <w:rPr>
                <w:rFonts w:ascii="Times New Roman" w:hAnsi="Times New Roman" w:cs="Times New Roman"/>
                <w:color w:val="000000" w:themeColor="text1"/>
                <w:sz w:val="19"/>
                <w:szCs w:val="19"/>
                <w:lang w:eastAsia="lt-LT"/>
              </w:rPr>
              <w:t xml:space="preserve"> </w:t>
            </w:r>
            <w:r w:rsidRPr="000B6232">
              <w:rPr>
                <w:rFonts w:ascii="Times New Roman" w:hAnsi="Times New Roman" w:cs="Times New Roman"/>
                <w:b/>
                <w:color w:val="000000" w:themeColor="text1"/>
                <w:sz w:val="19"/>
                <w:szCs w:val="19"/>
                <w:lang w:eastAsia="lt-LT"/>
              </w:rPr>
              <w:t>– papildomi balai:</w:t>
            </w:r>
            <w:r w:rsidRPr="000B6232">
              <w:rPr>
                <w:rFonts w:ascii="Times New Roman" w:hAnsi="Times New Roman" w:cs="Times New Roman"/>
                <w:color w:val="000000" w:themeColor="text1"/>
                <w:sz w:val="19"/>
                <w:szCs w:val="19"/>
                <w:lang w:eastAsia="lt-LT"/>
              </w:rPr>
              <w:t xml:space="preserve"> 0,1 balo už kiekvieną individualiai Studentų mokslinės draugijos (SMD) būrelyje parengtą ir konferencijoje pristatytą darbą; 0,2 balo už individualų pranešimą Lietuvos respublikinėje mokslinėje konferencijoje; 0,3 balo už individualų pranešimą tarptautinėje mokslinėje konferencijoje.</w:t>
            </w:r>
          </w:p>
        </w:tc>
      </w:tr>
      <w:tr w:rsidR="00FE37B8" w:rsidRPr="0019712B" w14:paraId="37B81343" w14:textId="77777777" w:rsidTr="00304EBB">
        <w:trPr>
          <w:trHeight w:val="141"/>
        </w:trPr>
        <w:tc>
          <w:tcPr>
            <w:tcW w:w="1276" w:type="dxa"/>
            <w:tcBorders>
              <w:top w:val="single" w:sz="4" w:space="0" w:color="auto"/>
              <w:left w:val="single" w:sz="4" w:space="0" w:color="auto"/>
              <w:bottom w:val="nil"/>
              <w:right w:val="single" w:sz="4" w:space="0" w:color="auto"/>
            </w:tcBorders>
          </w:tcPr>
          <w:p w14:paraId="7228FC93" w14:textId="77777777" w:rsidR="00FE37B8" w:rsidRPr="000B6232" w:rsidRDefault="00FE37B8" w:rsidP="00FE37B8">
            <w:pPr>
              <w:jc w:val="center"/>
              <w:rPr>
                <w:rFonts w:ascii="Times New Roman" w:hAnsi="Times New Roman" w:cs="Times New Roman"/>
                <w:color w:val="000000" w:themeColor="text1"/>
                <w:sz w:val="19"/>
                <w:szCs w:val="19"/>
                <w:lang w:eastAsia="lt-LT"/>
              </w:rPr>
            </w:pPr>
            <w:r w:rsidRPr="000B6232">
              <w:rPr>
                <w:rFonts w:ascii="Times New Roman" w:hAnsi="Times New Roman" w:cs="Times New Roman"/>
                <w:color w:val="000000" w:themeColor="text1"/>
                <w:sz w:val="19"/>
                <w:szCs w:val="19"/>
                <w:lang w:eastAsia="lt-LT"/>
              </w:rPr>
              <w:t>6211NX058</w:t>
            </w:r>
          </w:p>
        </w:tc>
        <w:tc>
          <w:tcPr>
            <w:tcW w:w="1843" w:type="dxa"/>
            <w:tcBorders>
              <w:top w:val="single" w:sz="4" w:space="0" w:color="auto"/>
              <w:left w:val="single" w:sz="4" w:space="0" w:color="auto"/>
              <w:bottom w:val="nil"/>
              <w:right w:val="single" w:sz="4" w:space="0" w:color="auto"/>
            </w:tcBorders>
          </w:tcPr>
          <w:p w14:paraId="296E896B" w14:textId="77777777" w:rsidR="00FE37B8" w:rsidRPr="000B6232" w:rsidRDefault="00FE37B8" w:rsidP="00FE37B8">
            <w:pPr>
              <w:rPr>
                <w:rFonts w:ascii="Times New Roman" w:hAnsi="Times New Roman" w:cs="Times New Roman"/>
                <w:color w:val="000000" w:themeColor="text1"/>
                <w:sz w:val="19"/>
                <w:szCs w:val="19"/>
                <w:lang w:eastAsia="lt-LT"/>
              </w:rPr>
            </w:pPr>
            <w:r w:rsidRPr="000B6232">
              <w:rPr>
                <w:rFonts w:ascii="Times New Roman" w:hAnsi="Times New Roman" w:cs="Times New Roman"/>
                <w:color w:val="000000" w:themeColor="text1"/>
                <w:sz w:val="19"/>
                <w:szCs w:val="19"/>
                <w:lang w:eastAsia="lt-LT"/>
              </w:rPr>
              <w:t>Paveldosauga</w:t>
            </w:r>
          </w:p>
        </w:tc>
        <w:tc>
          <w:tcPr>
            <w:tcW w:w="709" w:type="dxa"/>
            <w:tcBorders>
              <w:left w:val="single" w:sz="4" w:space="0" w:color="auto"/>
              <w:bottom w:val="single" w:sz="4" w:space="0" w:color="auto"/>
              <w:right w:val="single" w:sz="4" w:space="0" w:color="auto"/>
            </w:tcBorders>
          </w:tcPr>
          <w:p w14:paraId="109A84A6"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C05</w:t>
            </w:r>
          </w:p>
        </w:tc>
        <w:tc>
          <w:tcPr>
            <w:tcW w:w="3402" w:type="dxa"/>
            <w:tcBorders>
              <w:left w:val="single" w:sz="4" w:space="0" w:color="auto"/>
              <w:bottom w:val="single" w:sz="4" w:space="0" w:color="auto"/>
              <w:right w:val="single" w:sz="4" w:space="0" w:color="auto"/>
            </w:tcBorders>
          </w:tcPr>
          <w:p w14:paraId="12DF7F51"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Gamtinė geografija</w:t>
            </w:r>
          </w:p>
        </w:tc>
        <w:tc>
          <w:tcPr>
            <w:tcW w:w="3685" w:type="dxa"/>
            <w:tcBorders>
              <w:top w:val="single" w:sz="4" w:space="0" w:color="auto"/>
              <w:left w:val="single" w:sz="4" w:space="0" w:color="auto"/>
              <w:bottom w:val="nil"/>
              <w:right w:val="single" w:sz="4" w:space="0" w:color="auto"/>
            </w:tcBorders>
          </w:tcPr>
          <w:p w14:paraId="232403F2" w14:textId="77777777" w:rsidR="00FE37B8" w:rsidRPr="00185F95"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VS + D + P</w:t>
            </w:r>
          </w:p>
        </w:tc>
      </w:tr>
      <w:tr w:rsidR="00FE37B8" w:rsidRPr="0019712B" w14:paraId="12B67A0E" w14:textId="77777777" w:rsidTr="00304EBB">
        <w:trPr>
          <w:trHeight w:val="77"/>
        </w:trPr>
        <w:tc>
          <w:tcPr>
            <w:tcW w:w="1276" w:type="dxa"/>
            <w:tcBorders>
              <w:top w:val="nil"/>
              <w:left w:val="single" w:sz="4" w:space="0" w:color="auto"/>
              <w:bottom w:val="nil"/>
              <w:right w:val="single" w:sz="4" w:space="0" w:color="auto"/>
            </w:tcBorders>
          </w:tcPr>
          <w:p w14:paraId="2BC7BB98" w14:textId="77777777" w:rsidR="00FE37B8" w:rsidRPr="000B6232" w:rsidRDefault="00FE37B8" w:rsidP="00FE37B8">
            <w:pPr>
              <w:jc w:val="center"/>
              <w:rPr>
                <w:rFonts w:ascii="Times New Roman" w:hAnsi="Times New Roman" w:cs="Times New Roman"/>
                <w:color w:val="000000" w:themeColor="text1"/>
                <w:sz w:val="19"/>
                <w:szCs w:val="19"/>
                <w:lang w:eastAsia="lt-LT"/>
              </w:rPr>
            </w:pPr>
          </w:p>
        </w:tc>
        <w:tc>
          <w:tcPr>
            <w:tcW w:w="1843" w:type="dxa"/>
            <w:tcBorders>
              <w:top w:val="nil"/>
              <w:left w:val="single" w:sz="4" w:space="0" w:color="auto"/>
              <w:bottom w:val="nil"/>
              <w:right w:val="single" w:sz="4" w:space="0" w:color="auto"/>
            </w:tcBorders>
          </w:tcPr>
          <w:p w14:paraId="28749049" w14:textId="77777777" w:rsidR="00FE37B8" w:rsidRPr="000B6232" w:rsidRDefault="00FE37B8" w:rsidP="00FE37B8">
            <w:pPr>
              <w:rPr>
                <w:rFonts w:ascii="Times New Roman" w:hAnsi="Times New Roman" w:cs="Times New Roman"/>
                <w:color w:val="000000" w:themeColor="text1"/>
                <w:sz w:val="19"/>
                <w:szCs w:val="19"/>
                <w:lang w:eastAsia="lt-LT"/>
              </w:rPr>
            </w:pPr>
          </w:p>
        </w:tc>
        <w:tc>
          <w:tcPr>
            <w:tcW w:w="709" w:type="dxa"/>
            <w:tcBorders>
              <w:left w:val="single" w:sz="4" w:space="0" w:color="auto"/>
              <w:bottom w:val="single" w:sz="4" w:space="0" w:color="auto"/>
              <w:right w:val="single" w:sz="4" w:space="0" w:color="auto"/>
            </w:tcBorders>
          </w:tcPr>
          <w:p w14:paraId="1AD000BC"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J</w:t>
            </w:r>
          </w:p>
        </w:tc>
        <w:tc>
          <w:tcPr>
            <w:tcW w:w="3402" w:type="dxa"/>
            <w:tcBorders>
              <w:left w:val="single" w:sz="4" w:space="0" w:color="auto"/>
              <w:bottom w:val="single" w:sz="4" w:space="0" w:color="auto"/>
              <w:right w:val="single" w:sz="4" w:space="0" w:color="auto"/>
            </w:tcBorders>
          </w:tcPr>
          <w:p w14:paraId="38B8F953"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Socialiniai mokslai</w:t>
            </w:r>
          </w:p>
        </w:tc>
        <w:tc>
          <w:tcPr>
            <w:tcW w:w="3685" w:type="dxa"/>
            <w:tcBorders>
              <w:top w:val="nil"/>
              <w:left w:val="single" w:sz="4" w:space="0" w:color="auto"/>
              <w:bottom w:val="nil"/>
              <w:right w:val="single" w:sz="4" w:space="0" w:color="auto"/>
            </w:tcBorders>
          </w:tcPr>
          <w:p w14:paraId="2B41B481"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0B868BF" w14:textId="77777777" w:rsidTr="00304EBB">
        <w:trPr>
          <w:trHeight w:val="77"/>
        </w:trPr>
        <w:tc>
          <w:tcPr>
            <w:tcW w:w="1276" w:type="dxa"/>
            <w:tcBorders>
              <w:top w:val="nil"/>
              <w:left w:val="single" w:sz="4" w:space="0" w:color="auto"/>
              <w:bottom w:val="nil"/>
              <w:right w:val="single" w:sz="4" w:space="0" w:color="auto"/>
            </w:tcBorders>
          </w:tcPr>
          <w:p w14:paraId="7D751F9B" w14:textId="77777777" w:rsidR="00FE37B8" w:rsidRPr="000B6232" w:rsidRDefault="00FE37B8" w:rsidP="00FE37B8">
            <w:pPr>
              <w:jc w:val="center"/>
              <w:rPr>
                <w:rFonts w:ascii="Times New Roman" w:hAnsi="Times New Roman" w:cs="Times New Roman"/>
                <w:color w:val="000000" w:themeColor="text1"/>
                <w:sz w:val="19"/>
                <w:szCs w:val="19"/>
                <w:lang w:eastAsia="lt-LT"/>
              </w:rPr>
            </w:pPr>
          </w:p>
        </w:tc>
        <w:tc>
          <w:tcPr>
            <w:tcW w:w="1843" w:type="dxa"/>
            <w:tcBorders>
              <w:top w:val="nil"/>
              <w:left w:val="single" w:sz="4" w:space="0" w:color="auto"/>
              <w:bottom w:val="nil"/>
              <w:right w:val="single" w:sz="4" w:space="0" w:color="auto"/>
            </w:tcBorders>
          </w:tcPr>
          <w:p w14:paraId="114A8A2D" w14:textId="77777777" w:rsidR="00FE37B8" w:rsidRPr="000B6232" w:rsidRDefault="00FE37B8" w:rsidP="00FE37B8">
            <w:pPr>
              <w:rPr>
                <w:rFonts w:ascii="Times New Roman" w:hAnsi="Times New Roman" w:cs="Times New Roman"/>
                <w:color w:val="000000" w:themeColor="text1"/>
                <w:sz w:val="19"/>
                <w:szCs w:val="19"/>
                <w:lang w:eastAsia="lt-LT"/>
              </w:rPr>
            </w:pPr>
          </w:p>
        </w:tc>
        <w:tc>
          <w:tcPr>
            <w:tcW w:w="709" w:type="dxa"/>
            <w:tcBorders>
              <w:left w:val="single" w:sz="4" w:space="0" w:color="auto"/>
              <w:bottom w:val="single" w:sz="4" w:space="0" w:color="auto"/>
              <w:right w:val="single" w:sz="4" w:space="0" w:color="auto"/>
            </w:tcBorders>
          </w:tcPr>
          <w:p w14:paraId="73A3A667"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K</w:t>
            </w:r>
          </w:p>
        </w:tc>
        <w:tc>
          <w:tcPr>
            <w:tcW w:w="3402" w:type="dxa"/>
            <w:tcBorders>
              <w:left w:val="single" w:sz="4" w:space="0" w:color="auto"/>
              <w:bottom w:val="single" w:sz="4" w:space="0" w:color="auto"/>
              <w:right w:val="single" w:sz="4" w:space="0" w:color="auto"/>
            </w:tcBorders>
          </w:tcPr>
          <w:p w14:paraId="6833B740"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Teisė</w:t>
            </w:r>
          </w:p>
        </w:tc>
        <w:tc>
          <w:tcPr>
            <w:tcW w:w="3685" w:type="dxa"/>
            <w:tcBorders>
              <w:top w:val="nil"/>
              <w:left w:val="single" w:sz="4" w:space="0" w:color="auto"/>
              <w:bottom w:val="nil"/>
              <w:right w:val="single" w:sz="4" w:space="0" w:color="auto"/>
            </w:tcBorders>
          </w:tcPr>
          <w:p w14:paraId="2309F994"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4B213A73" w14:textId="77777777" w:rsidTr="00304EBB">
        <w:trPr>
          <w:trHeight w:val="77"/>
        </w:trPr>
        <w:tc>
          <w:tcPr>
            <w:tcW w:w="1276" w:type="dxa"/>
            <w:tcBorders>
              <w:top w:val="nil"/>
              <w:left w:val="single" w:sz="4" w:space="0" w:color="auto"/>
              <w:bottom w:val="nil"/>
              <w:right w:val="single" w:sz="4" w:space="0" w:color="auto"/>
            </w:tcBorders>
          </w:tcPr>
          <w:p w14:paraId="4D975A40" w14:textId="77777777" w:rsidR="00FE37B8" w:rsidRPr="000B6232" w:rsidRDefault="00FE37B8" w:rsidP="00FE37B8">
            <w:pPr>
              <w:jc w:val="center"/>
              <w:rPr>
                <w:rFonts w:ascii="Times New Roman" w:hAnsi="Times New Roman" w:cs="Times New Roman"/>
                <w:color w:val="000000" w:themeColor="text1"/>
                <w:sz w:val="19"/>
                <w:szCs w:val="19"/>
                <w:lang w:eastAsia="lt-LT"/>
              </w:rPr>
            </w:pPr>
          </w:p>
        </w:tc>
        <w:tc>
          <w:tcPr>
            <w:tcW w:w="1843" w:type="dxa"/>
            <w:tcBorders>
              <w:top w:val="nil"/>
              <w:left w:val="single" w:sz="4" w:space="0" w:color="auto"/>
              <w:bottom w:val="nil"/>
              <w:right w:val="single" w:sz="4" w:space="0" w:color="auto"/>
            </w:tcBorders>
          </w:tcPr>
          <w:p w14:paraId="426E348C" w14:textId="77777777" w:rsidR="00FE37B8" w:rsidRPr="000B6232" w:rsidRDefault="00FE37B8" w:rsidP="00FE37B8">
            <w:pPr>
              <w:rPr>
                <w:rFonts w:ascii="Times New Roman" w:hAnsi="Times New Roman" w:cs="Times New Roman"/>
                <w:color w:val="000000" w:themeColor="text1"/>
                <w:sz w:val="19"/>
                <w:szCs w:val="19"/>
                <w:lang w:eastAsia="lt-LT"/>
              </w:rPr>
            </w:pPr>
          </w:p>
        </w:tc>
        <w:tc>
          <w:tcPr>
            <w:tcW w:w="709" w:type="dxa"/>
            <w:tcBorders>
              <w:left w:val="single" w:sz="4" w:space="0" w:color="auto"/>
              <w:bottom w:val="single" w:sz="4" w:space="0" w:color="auto"/>
              <w:right w:val="single" w:sz="4" w:space="0" w:color="auto"/>
            </w:tcBorders>
          </w:tcPr>
          <w:p w14:paraId="18E2BCE6"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L</w:t>
            </w:r>
          </w:p>
        </w:tc>
        <w:tc>
          <w:tcPr>
            <w:tcW w:w="3402" w:type="dxa"/>
            <w:tcBorders>
              <w:left w:val="single" w:sz="4" w:space="0" w:color="auto"/>
              <w:bottom w:val="single" w:sz="4" w:space="0" w:color="auto"/>
              <w:right w:val="single" w:sz="4" w:space="0" w:color="auto"/>
            </w:tcBorders>
          </w:tcPr>
          <w:p w14:paraId="4D757575"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Verslo ir viešoji vadyba</w:t>
            </w:r>
          </w:p>
        </w:tc>
        <w:tc>
          <w:tcPr>
            <w:tcW w:w="3685" w:type="dxa"/>
            <w:tcBorders>
              <w:top w:val="nil"/>
              <w:left w:val="single" w:sz="4" w:space="0" w:color="auto"/>
              <w:bottom w:val="nil"/>
              <w:right w:val="single" w:sz="4" w:space="0" w:color="auto"/>
            </w:tcBorders>
          </w:tcPr>
          <w:p w14:paraId="2E27E24C"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B8286B4" w14:textId="77777777" w:rsidTr="00304EBB">
        <w:trPr>
          <w:trHeight w:val="77"/>
        </w:trPr>
        <w:tc>
          <w:tcPr>
            <w:tcW w:w="1276" w:type="dxa"/>
            <w:tcBorders>
              <w:top w:val="nil"/>
              <w:left w:val="single" w:sz="4" w:space="0" w:color="auto"/>
              <w:bottom w:val="nil"/>
              <w:right w:val="single" w:sz="4" w:space="0" w:color="auto"/>
            </w:tcBorders>
          </w:tcPr>
          <w:p w14:paraId="54CC3A7F" w14:textId="77777777" w:rsidR="00FE37B8" w:rsidRPr="000B6232" w:rsidRDefault="00FE37B8" w:rsidP="00FE37B8">
            <w:pPr>
              <w:jc w:val="center"/>
              <w:rPr>
                <w:rFonts w:ascii="Times New Roman" w:hAnsi="Times New Roman" w:cs="Times New Roman"/>
                <w:color w:val="000000" w:themeColor="text1"/>
                <w:sz w:val="19"/>
                <w:szCs w:val="19"/>
                <w:lang w:eastAsia="lt-LT"/>
              </w:rPr>
            </w:pPr>
          </w:p>
        </w:tc>
        <w:tc>
          <w:tcPr>
            <w:tcW w:w="1843" w:type="dxa"/>
            <w:tcBorders>
              <w:top w:val="nil"/>
              <w:left w:val="single" w:sz="4" w:space="0" w:color="auto"/>
              <w:bottom w:val="nil"/>
              <w:right w:val="single" w:sz="4" w:space="0" w:color="auto"/>
            </w:tcBorders>
          </w:tcPr>
          <w:p w14:paraId="39ED097B" w14:textId="77777777" w:rsidR="00FE37B8" w:rsidRPr="000B6232" w:rsidRDefault="00FE37B8" w:rsidP="00FE37B8">
            <w:pPr>
              <w:rPr>
                <w:rFonts w:ascii="Times New Roman" w:hAnsi="Times New Roman" w:cs="Times New Roman"/>
                <w:color w:val="000000" w:themeColor="text1"/>
                <w:sz w:val="19"/>
                <w:szCs w:val="19"/>
                <w:lang w:eastAsia="lt-LT"/>
              </w:rPr>
            </w:pPr>
          </w:p>
        </w:tc>
        <w:tc>
          <w:tcPr>
            <w:tcW w:w="709" w:type="dxa"/>
            <w:tcBorders>
              <w:left w:val="single" w:sz="4" w:space="0" w:color="auto"/>
              <w:bottom w:val="single" w:sz="4" w:space="0" w:color="auto"/>
              <w:right w:val="single" w:sz="4" w:space="0" w:color="auto"/>
            </w:tcBorders>
          </w:tcPr>
          <w:p w14:paraId="55918A60"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M</w:t>
            </w:r>
          </w:p>
        </w:tc>
        <w:tc>
          <w:tcPr>
            <w:tcW w:w="3402" w:type="dxa"/>
            <w:tcBorders>
              <w:left w:val="single" w:sz="4" w:space="0" w:color="auto"/>
              <w:bottom w:val="single" w:sz="4" w:space="0" w:color="auto"/>
              <w:right w:val="single" w:sz="4" w:space="0" w:color="auto"/>
            </w:tcBorders>
          </w:tcPr>
          <w:p w14:paraId="4B7664C8"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Ugdymo mokslai</w:t>
            </w:r>
          </w:p>
        </w:tc>
        <w:tc>
          <w:tcPr>
            <w:tcW w:w="3685" w:type="dxa"/>
            <w:tcBorders>
              <w:top w:val="nil"/>
              <w:left w:val="single" w:sz="4" w:space="0" w:color="auto"/>
              <w:bottom w:val="nil"/>
              <w:right w:val="single" w:sz="4" w:space="0" w:color="auto"/>
            </w:tcBorders>
          </w:tcPr>
          <w:p w14:paraId="180539AE"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F6A7324" w14:textId="77777777" w:rsidTr="00304EBB">
        <w:trPr>
          <w:trHeight w:val="77"/>
        </w:trPr>
        <w:tc>
          <w:tcPr>
            <w:tcW w:w="1276" w:type="dxa"/>
            <w:tcBorders>
              <w:top w:val="nil"/>
              <w:left w:val="single" w:sz="4" w:space="0" w:color="auto"/>
              <w:bottom w:val="nil"/>
              <w:right w:val="single" w:sz="4" w:space="0" w:color="auto"/>
            </w:tcBorders>
          </w:tcPr>
          <w:p w14:paraId="79766D98" w14:textId="77777777" w:rsidR="00FE37B8" w:rsidRPr="000B6232" w:rsidRDefault="00FE37B8" w:rsidP="00FE37B8">
            <w:pPr>
              <w:jc w:val="center"/>
              <w:rPr>
                <w:rFonts w:ascii="Times New Roman" w:hAnsi="Times New Roman" w:cs="Times New Roman"/>
                <w:color w:val="000000" w:themeColor="text1"/>
                <w:sz w:val="19"/>
                <w:szCs w:val="19"/>
                <w:lang w:eastAsia="lt-LT"/>
              </w:rPr>
            </w:pPr>
          </w:p>
        </w:tc>
        <w:tc>
          <w:tcPr>
            <w:tcW w:w="1843" w:type="dxa"/>
            <w:tcBorders>
              <w:top w:val="nil"/>
              <w:left w:val="single" w:sz="4" w:space="0" w:color="auto"/>
              <w:bottom w:val="nil"/>
              <w:right w:val="single" w:sz="4" w:space="0" w:color="auto"/>
            </w:tcBorders>
          </w:tcPr>
          <w:p w14:paraId="4F5767FD" w14:textId="77777777" w:rsidR="00FE37B8" w:rsidRPr="000B6232" w:rsidRDefault="00FE37B8" w:rsidP="00FE37B8">
            <w:pPr>
              <w:rPr>
                <w:rFonts w:ascii="Times New Roman" w:hAnsi="Times New Roman" w:cs="Times New Roman"/>
                <w:color w:val="000000" w:themeColor="text1"/>
                <w:sz w:val="19"/>
                <w:szCs w:val="19"/>
                <w:lang w:eastAsia="lt-LT"/>
              </w:rPr>
            </w:pPr>
          </w:p>
        </w:tc>
        <w:tc>
          <w:tcPr>
            <w:tcW w:w="709" w:type="dxa"/>
            <w:tcBorders>
              <w:left w:val="single" w:sz="4" w:space="0" w:color="auto"/>
              <w:bottom w:val="single" w:sz="4" w:space="0" w:color="auto"/>
              <w:right w:val="single" w:sz="4" w:space="0" w:color="auto"/>
            </w:tcBorders>
          </w:tcPr>
          <w:p w14:paraId="673D33D8"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N</w:t>
            </w:r>
          </w:p>
        </w:tc>
        <w:tc>
          <w:tcPr>
            <w:tcW w:w="3402" w:type="dxa"/>
            <w:tcBorders>
              <w:left w:val="single" w:sz="4" w:space="0" w:color="auto"/>
              <w:bottom w:val="single" w:sz="4" w:space="0" w:color="auto"/>
              <w:right w:val="single" w:sz="4" w:space="0" w:color="auto"/>
            </w:tcBorders>
          </w:tcPr>
          <w:p w14:paraId="31FAC4A1"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Humanitariniai mokslai</w:t>
            </w:r>
          </w:p>
        </w:tc>
        <w:tc>
          <w:tcPr>
            <w:tcW w:w="3685" w:type="dxa"/>
            <w:tcBorders>
              <w:top w:val="nil"/>
              <w:left w:val="single" w:sz="4" w:space="0" w:color="auto"/>
              <w:bottom w:val="nil"/>
              <w:right w:val="single" w:sz="4" w:space="0" w:color="auto"/>
            </w:tcBorders>
          </w:tcPr>
          <w:p w14:paraId="7C562230"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1D65510" w14:textId="77777777" w:rsidTr="0051333A">
        <w:trPr>
          <w:trHeight w:val="77"/>
        </w:trPr>
        <w:tc>
          <w:tcPr>
            <w:tcW w:w="1276" w:type="dxa"/>
            <w:tcBorders>
              <w:top w:val="nil"/>
              <w:left w:val="single" w:sz="4" w:space="0" w:color="auto"/>
              <w:bottom w:val="single" w:sz="4" w:space="0" w:color="auto"/>
              <w:right w:val="single" w:sz="4" w:space="0" w:color="auto"/>
            </w:tcBorders>
          </w:tcPr>
          <w:p w14:paraId="01CFEE8B" w14:textId="77777777" w:rsidR="00FE37B8" w:rsidRPr="000B6232" w:rsidRDefault="00FE37B8" w:rsidP="00FE37B8">
            <w:pPr>
              <w:jc w:val="center"/>
              <w:rPr>
                <w:rFonts w:ascii="Times New Roman" w:hAnsi="Times New Roman" w:cs="Times New Roman"/>
                <w:color w:val="000000" w:themeColor="text1"/>
                <w:sz w:val="19"/>
                <w:szCs w:val="19"/>
                <w:lang w:eastAsia="lt-LT"/>
              </w:rPr>
            </w:pPr>
          </w:p>
        </w:tc>
        <w:tc>
          <w:tcPr>
            <w:tcW w:w="1843" w:type="dxa"/>
            <w:tcBorders>
              <w:top w:val="nil"/>
              <w:left w:val="single" w:sz="4" w:space="0" w:color="auto"/>
              <w:bottom w:val="single" w:sz="4" w:space="0" w:color="auto"/>
              <w:right w:val="single" w:sz="4" w:space="0" w:color="auto"/>
            </w:tcBorders>
          </w:tcPr>
          <w:p w14:paraId="20FF0265" w14:textId="77777777" w:rsidR="00FE37B8" w:rsidRPr="000B6232" w:rsidRDefault="00FE37B8" w:rsidP="00FE37B8">
            <w:pPr>
              <w:rPr>
                <w:rFonts w:ascii="Times New Roman" w:hAnsi="Times New Roman" w:cs="Times New Roman"/>
                <w:color w:val="000000" w:themeColor="text1"/>
                <w:sz w:val="19"/>
                <w:szCs w:val="19"/>
                <w:lang w:eastAsia="lt-LT"/>
              </w:rPr>
            </w:pPr>
          </w:p>
        </w:tc>
        <w:tc>
          <w:tcPr>
            <w:tcW w:w="709" w:type="dxa"/>
            <w:tcBorders>
              <w:left w:val="single" w:sz="4" w:space="0" w:color="auto"/>
              <w:bottom w:val="single" w:sz="4" w:space="0" w:color="auto"/>
              <w:right w:val="single" w:sz="4" w:space="0" w:color="auto"/>
            </w:tcBorders>
          </w:tcPr>
          <w:p w14:paraId="720BA380" w14:textId="77777777" w:rsidR="00FE37B8" w:rsidRPr="000B6232" w:rsidRDefault="00FE37B8" w:rsidP="00FE37B8">
            <w:pPr>
              <w:jc w:val="cente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P</w:t>
            </w:r>
          </w:p>
        </w:tc>
        <w:tc>
          <w:tcPr>
            <w:tcW w:w="3402" w:type="dxa"/>
            <w:tcBorders>
              <w:left w:val="single" w:sz="4" w:space="0" w:color="auto"/>
              <w:bottom w:val="single" w:sz="4" w:space="0" w:color="auto"/>
              <w:right w:val="single" w:sz="4" w:space="0" w:color="auto"/>
            </w:tcBorders>
          </w:tcPr>
          <w:p w14:paraId="438C48EE" w14:textId="77777777" w:rsidR="00FE37B8" w:rsidRPr="000B6232" w:rsidRDefault="00FE37B8" w:rsidP="00FE37B8">
            <w:pPr>
              <w:rPr>
                <w:rFonts w:ascii="Times New Roman" w:hAnsi="Times New Roman" w:cs="Times New Roman"/>
                <w:color w:val="000000" w:themeColor="text1"/>
                <w:sz w:val="19"/>
                <w:szCs w:val="19"/>
              </w:rPr>
            </w:pPr>
            <w:r w:rsidRPr="000B6232">
              <w:rPr>
                <w:rFonts w:ascii="Times New Roman" w:hAnsi="Times New Roman" w:cs="Times New Roman"/>
                <w:color w:val="000000" w:themeColor="text1"/>
                <w:sz w:val="19"/>
                <w:szCs w:val="19"/>
              </w:rPr>
              <w:t>Menai</w:t>
            </w:r>
          </w:p>
        </w:tc>
        <w:tc>
          <w:tcPr>
            <w:tcW w:w="3685" w:type="dxa"/>
            <w:tcBorders>
              <w:top w:val="nil"/>
              <w:left w:val="single" w:sz="4" w:space="0" w:color="auto"/>
              <w:bottom w:val="single" w:sz="4" w:space="0" w:color="auto"/>
              <w:right w:val="single" w:sz="4" w:space="0" w:color="auto"/>
            </w:tcBorders>
          </w:tcPr>
          <w:p w14:paraId="77D6ADCC" w14:textId="77777777" w:rsidR="00FE37B8" w:rsidRDefault="00FE37B8" w:rsidP="00FE37B8">
            <w:pPr>
              <w:jc w:val="center"/>
              <w:rPr>
                <w:rFonts w:ascii="Times New Roman" w:hAnsi="Times New Roman" w:cs="Times New Roman"/>
                <w:color w:val="000000" w:themeColor="text1"/>
                <w:sz w:val="20"/>
                <w:szCs w:val="20"/>
                <w:lang w:eastAsia="lt-LT"/>
              </w:rPr>
            </w:pPr>
          </w:p>
        </w:tc>
      </w:tr>
      <w:tr w:rsidR="00FE37B8" w:rsidRPr="0019712B" w14:paraId="4BC2493F" w14:textId="77777777" w:rsidTr="0051333A">
        <w:trPr>
          <w:trHeight w:val="122"/>
        </w:trPr>
        <w:tc>
          <w:tcPr>
            <w:tcW w:w="1276" w:type="dxa"/>
            <w:tcBorders>
              <w:top w:val="single" w:sz="4" w:space="0" w:color="auto"/>
              <w:left w:val="single" w:sz="4" w:space="0" w:color="auto"/>
              <w:bottom w:val="single" w:sz="4" w:space="0" w:color="auto"/>
              <w:right w:val="single" w:sz="4" w:space="0" w:color="auto"/>
            </w:tcBorders>
          </w:tcPr>
          <w:p w14:paraId="1689F44C" w14:textId="522D52D8" w:rsidR="00FE37B8" w:rsidRPr="004347D4" w:rsidRDefault="00FE37B8" w:rsidP="00FE37B8">
            <w:pPr>
              <w:jc w:val="center"/>
              <w:rPr>
                <w:rFonts w:ascii="Times New Roman" w:hAnsi="Times New Roman" w:cs="Times New Roman"/>
                <w:color w:val="000000" w:themeColor="text1"/>
                <w:sz w:val="20"/>
                <w:szCs w:val="20"/>
                <w:lang w:eastAsia="lt-LT"/>
              </w:rPr>
            </w:pPr>
            <w:r w:rsidRPr="000B6232">
              <w:rPr>
                <w:rFonts w:ascii="Times New Roman" w:hAnsi="Times New Roman" w:cs="Times New Roman"/>
                <w:color w:val="000000" w:themeColor="text1"/>
                <w:sz w:val="19"/>
                <w:szCs w:val="19"/>
                <w:lang w:eastAsia="lt-LT"/>
              </w:rPr>
              <w:lastRenderedPageBreak/>
              <w:t>6211NX058</w:t>
            </w:r>
          </w:p>
        </w:tc>
        <w:tc>
          <w:tcPr>
            <w:tcW w:w="1843" w:type="dxa"/>
            <w:tcBorders>
              <w:top w:val="single" w:sz="4" w:space="0" w:color="auto"/>
              <w:left w:val="single" w:sz="4" w:space="0" w:color="auto"/>
              <w:bottom w:val="single" w:sz="4" w:space="0" w:color="auto"/>
              <w:right w:val="single" w:sz="4" w:space="0" w:color="auto"/>
            </w:tcBorders>
          </w:tcPr>
          <w:p w14:paraId="456DC4E7" w14:textId="2FD00202" w:rsidR="00FE37B8" w:rsidRPr="004347D4" w:rsidRDefault="00FE37B8" w:rsidP="00FE37B8">
            <w:pPr>
              <w:rPr>
                <w:rFonts w:ascii="Times New Roman" w:hAnsi="Times New Roman" w:cs="Times New Roman"/>
                <w:color w:val="000000" w:themeColor="text1"/>
                <w:sz w:val="20"/>
                <w:szCs w:val="20"/>
                <w:lang w:eastAsia="lt-LT"/>
              </w:rPr>
            </w:pPr>
            <w:r w:rsidRPr="000B6232">
              <w:rPr>
                <w:rFonts w:ascii="Times New Roman" w:hAnsi="Times New Roman" w:cs="Times New Roman"/>
                <w:color w:val="000000" w:themeColor="text1"/>
                <w:sz w:val="19"/>
                <w:szCs w:val="19"/>
                <w:lang w:eastAsia="lt-LT"/>
              </w:rPr>
              <w:t>Paveldosauga</w:t>
            </w:r>
          </w:p>
        </w:tc>
        <w:tc>
          <w:tcPr>
            <w:tcW w:w="4111" w:type="dxa"/>
            <w:gridSpan w:val="2"/>
            <w:tcBorders>
              <w:top w:val="single" w:sz="4" w:space="0" w:color="auto"/>
              <w:left w:val="single" w:sz="4" w:space="0" w:color="auto"/>
              <w:right w:val="single" w:sz="4" w:space="0" w:color="auto"/>
            </w:tcBorders>
          </w:tcPr>
          <w:p w14:paraId="1F27B2BA" w14:textId="77777777" w:rsidR="00FE37B8" w:rsidRPr="004347D4" w:rsidRDefault="00FE37B8" w:rsidP="00FE37B8">
            <w:pPr>
              <w:jc w:val="both"/>
              <w:rPr>
                <w:rFonts w:ascii="Times New Roman" w:hAnsi="Times New Roman" w:cs="Times New Roman"/>
                <w:color w:val="000000" w:themeColor="text1"/>
                <w:sz w:val="20"/>
                <w:szCs w:val="20"/>
              </w:rPr>
            </w:pPr>
            <w:r w:rsidRPr="002F1C7C">
              <w:rPr>
                <w:rFonts w:ascii="Times New Roman" w:hAnsi="Times New Roman" w:cs="Times New Roman"/>
                <w:color w:val="000000" w:themeColor="text1"/>
                <w:sz w:val="20"/>
                <w:szCs w:val="20"/>
              </w:rPr>
              <w:t>Kitų sričių (visų krypčių) asmenys, dirbantys paveldosaugos srityje</w:t>
            </w:r>
          </w:p>
        </w:tc>
        <w:tc>
          <w:tcPr>
            <w:tcW w:w="3685" w:type="dxa"/>
            <w:tcBorders>
              <w:top w:val="single" w:sz="4" w:space="0" w:color="auto"/>
              <w:left w:val="single" w:sz="4" w:space="0" w:color="auto"/>
              <w:bottom w:val="single" w:sz="4" w:space="0" w:color="auto"/>
              <w:right w:val="single" w:sz="4" w:space="0" w:color="auto"/>
            </w:tcBorders>
          </w:tcPr>
          <w:p w14:paraId="5100571F" w14:textId="77777777" w:rsidR="00FE37B8" w:rsidRDefault="00FE37B8" w:rsidP="00FE37B8">
            <w:pPr>
              <w:jc w:val="center"/>
              <w:rPr>
                <w:rFonts w:ascii="Times New Roman" w:hAnsi="Times New Roman" w:cs="Times New Roman"/>
                <w:color w:val="000000" w:themeColor="text1"/>
                <w:sz w:val="20"/>
                <w:szCs w:val="20"/>
                <w:lang w:eastAsia="lt-LT"/>
              </w:rPr>
            </w:pPr>
            <w:r w:rsidRPr="002F1C7C">
              <w:rPr>
                <w:rFonts w:ascii="Times New Roman" w:hAnsi="Times New Roman" w:cs="Times New Roman"/>
                <w:color w:val="000000" w:themeColor="text1"/>
                <w:sz w:val="20"/>
                <w:szCs w:val="20"/>
                <w:lang w:eastAsia="lt-LT"/>
              </w:rPr>
              <w:t>VS + D + P</w:t>
            </w:r>
          </w:p>
          <w:p w14:paraId="151B1A07" w14:textId="1DAEE8E2" w:rsidR="00FE37B8" w:rsidRPr="009E7B30" w:rsidRDefault="00FE37B8" w:rsidP="00FE37B8">
            <w:pPr>
              <w:jc w:val="both"/>
              <w:rPr>
                <w:rFonts w:ascii="Times New Roman" w:hAnsi="Times New Roman" w:cs="Times New Roman"/>
                <w:color w:val="000000" w:themeColor="text1"/>
                <w:sz w:val="18"/>
                <w:szCs w:val="18"/>
                <w:lang w:eastAsia="lt-LT"/>
              </w:rPr>
            </w:pPr>
            <w:r w:rsidRPr="009E7B30">
              <w:rPr>
                <w:rFonts w:ascii="Times New Roman" w:hAnsi="Times New Roman" w:cs="Times New Roman"/>
                <w:i/>
                <w:color w:val="000000" w:themeColor="text1"/>
                <w:sz w:val="18"/>
                <w:szCs w:val="18"/>
                <w:lang w:eastAsia="lt-LT"/>
              </w:rPr>
              <w:t xml:space="preserve">Stojantieji turi dirbti paveldosaugos srityje ir </w:t>
            </w:r>
            <w:r>
              <w:rPr>
                <w:rFonts w:ascii="Times New Roman" w:hAnsi="Times New Roman" w:cs="Times New Roman"/>
                <w:i/>
                <w:color w:val="000000" w:themeColor="text1"/>
                <w:sz w:val="18"/>
                <w:szCs w:val="18"/>
                <w:lang w:eastAsia="lt-LT"/>
              </w:rPr>
              <w:t xml:space="preserve">el. būdu </w:t>
            </w:r>
            <w:r w:rsidRPr="009E7B30">
              <w:rPr>
                <w:rFonts w:ascii="Times New Roman" w:hAnsi="Times New Roman" w:cs="Times New Roman"/>
                <w:i/>
                <w:color w:val="000000" w:themeColor="text1"/>
                <w:sz w:val="18"/>
                <w:szCs w:val="18"/>
                <w:lang w:eastAsia="lt-LT"/>
              </w:rPr>
              <w:t>pateikti tai įrodančius dokumentus</w:t>
            </w:r>
            <w:r>
              <w:rPr>
                <w:rFonts w:ascii="Times New Roman" w:hAnsi="Times New Roman" w:cs="Times New Roman"/>
                <w:i/>
                <w:color w:val="000000" w:themeColor="text1"/>
                <w:sz w:val="18"/>
                <w:szCs w:val="18"/>
                <w:lang w:eastAsia="lt-LT"/>
              </w:rPr>
              <w:t>.</w:t>
            </w:r>
            <w:r w:rsidRPr="009E7B30">
              <w:rPr>
                <w:rFonts w:ascii="Times New Roman" w:hAnsi="Times New Roman" w:cs="Times New Roman"/>
                <w:i/>
                <w:color w:val="000000" w:themeColor="text1"/>
                <w:sz w:val="18"/>
                <w:szCs w:val="18"/>
                <w:lang w:eastAsia="lt-LT"/>
              </w:rPr>
              <w:t xml:space="preserve"> Gavus dokumentus, VU ISAS bus pažymėtas </w:t>
            </w:r>
            <w:r w:rsidRPr="009E7B30">
              <w:rPr>
                <w:rFonts w:ascii="Times New Roman" w:hAnsi="Times New Roman" w:cs="Times New Roman"/>
                <w:b/>
                <w:i/>
                <w:color w:val="000000" w:themeColor="text1"/>
                <w:sz w:val="18"/>
                <w:szCs w:val="18"/>
                <w:lang w:eastAsia="lt-LT"/>
              </w:rPr>
              <w:t>atitikimas atrankos kriterijams</w:t>
            </w:r>
            <w:r w:rsidRPr="009E7B30">
              <w:rPr>
                <w:rFonts w:ascii="Times New Roman" w:hAnsi="Times New Roman" w:cs="Times New Roman"/>
                <w:i/>
                <w:color w:val="000000" w:themeColor="text1"/>
                <w:sz w:val="18"/>
                <w:szCs w:val="18"/>
                <w:lang w:eastAsia="lt-LT"/>
              </w:rPr>
              <w:t xml:space="preserve"> ir stojantysis galės pretenduoti į studijų programą.</w:t>
            </w:r>
          </w:p>
        </w:tc>
      </w:tr>
      <w:tr w:rsidR="00FE37B8" w:rsidRPr="0019712B" w14:paraId="7B615EAB" w14:textId="77777777" w:rsidTr="00304EBB">
        <w:trPr>
          <w:trHeight w:val="1305"/>
        </w:trPr>
        <w:tc>
          <w:tcPr>
            <w:tcW w:w="10915" w:type="dxa"/>
            <w:gridSpan w:val="5"/>
            <w:tcBorders>
              <w:top w:val="single" w:sz="4" w:space="0" w:color="auto"/>
              <w:left w:val="single" w:sz="4" w:space="0" w:color="auto"/>
              <w:bottom w:val="single" w:sz="4" w:space="0" w:color="auto"/>
              <w:right w:val="single" w:sz="4" w:space="0" w:color="auto"/>
            </w:tcBorders>
          </w:tcPr>
          <w:p w14:paraId="7780D365" w14:textId="77777777" w:rsidR="00FE37B8" w:rsidRPr="005D66B8" w:rsidRDefault="00FE37B8" w:rsidP="00FE37B8">
            <w:pPr>
              <w:jc w:val="both"/>
              <w:rPr>
                <w:rFonts w:ascii="Times New Roman" w:hAnsi="Times New Roman" w:cs="Times New Roman"/>
                <w:b/>
                <w:color w:val="000000" w:themeColor="text1"/>
                <w:sz w:val="19"/>
                <w:szCs w:val="19"/>
                <w:u w:val="single"/>
                <w:lang w:eastAsia="lt-LT"/>
              </w:rPr>
            </w:pPr>
            <w:r w:rsidRPr="005D66B8">
              <w:rPr>
                <w:rFonts w:ascii="Times New Roman" w:hAnsi="Times New Roman" w:cs="Times New Roman"/>
                <w:b/>
                <w:color w:val="000000" w:themeColor="text1"/>
                <w:sz w:val="19"/>
                <w:szCs w:val="19"/>
                <w:u w:val="single"/>
                <w:lang w:eastAsia="lt-LT"/>
              </w:rPr>
              <w:t xml:space="preserve">REIKŠMĖS: </w:t>
            </w:r>
          </w:p>
          <w:p w14:paraId="21E2BB82" w14:textId="77777777" w:rsidR="00FE37B8" w:rsidRPr="005D66B8" w:rsidRDefault="00FE37B8" w:rsidP="00FE37B8">
            <w:pPr>
              <w:rPr>
                <w:rFonts w:ascii="Times New Roman" w:hAnsi="Times New Roman" w:cs="Times New Roman"/>
                <w:color w:val="000000" w:themeColor="text1"/>
                <w:sz w:val="19"/>
                <w:szCs w:val="19"/>
                <w:lang w:eastAsia="lt-LT"/>
              </w:rPr>
            </w:pPr>
            <w:r w:rsidRPr="005D66B8">
              <w:rPr>
                <w:rFonts w:ascii="Times New Roman" w:hAnsi="Times New Roman" w:cs="Times New Roman"/>
                <w:b/>
                <w:color w:val="000000" w:themeColor="text1"/>
                <w:sz w:val="19"/>
                <w:szCs w:val="19"/>
                <w:lang w:eastAsia="lt-LT"/>
              </w:rPr>
              <w:t>D</w:t>
            </w:r>
            <w:r w:rsidRPr="005D66B8">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73A17D75" w14:textId="77777777"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5DE6D40A" w14:textId="0798F6E7" w:rsidR="00FE37B8" w:rsidRPr="002F1C7C" w:rsidRDefault="00FE37B8" w:rsidP="00FE37B8">
            <w:pPr>
              <w:jc w:val="both"/>
              <w:rPr>
                <w:rFonts w:ascii="Times New Roman" w:hAnsi="Times New Roman" w:cs="Times New Roman"/>
                <w:color w:val="000000" w:themeColor="text1"/>
                <w:sz w:val="20"/>
                <w:szCs w:val="20"/>
                <w:lang w:eastAsia="lt-LT"/>
              </w:rPr>
            </w:pPr>
            <w:r w:rsidRPr="005D66B8">
              <w:rPr>
                <w:rFonts w:ascii="Times New Roman" w:hAnsi="Times New Roman" w:cs="Times New Roman"/>
                <w:b/>
                <w:color w:val="000000" w:themeColor="text1"/>
                <w:sz w:val="19"/>
                <w:szCs w:val="19"/>
                <w:lang w:eastAsia="lt-LT"/>
              </w:rPr>
              <w:t>P</w:t>
            </w:r>
            <w:r w:rsidRPr="005D66B8">
              <w:rPr>
                <w:rFonts w:ascii="Times New Roman" w:hAnsi="Times New Roman" w:cs="Times New Roman"/>
                <w:color w:val="000000" w:themeColor="text1"/>
                <w:sz w:val="19"/>
                <w:szCs w:val="19"/>
                <w:lang w:eastAsia="lt-LT"/>
              </w:rPr>
              <w:t xml:space="preserve"> </w:t>
            </w:r>
            <w:r w:rsidRPr="005D66B8">
              <w:rPr>
                <w:rFonts w:ascii="Times New Roman" w:hAnsi="Times New Roman" w:cs="Times New Roman"/>
                <w:b/>
                <w:color w:val="000000" w:themeColor="text1"/>
                <w:sz w:val="19"/>
                <w:szCs w:val="19"/>
                <w:lang w:eastAsia="lt-LT"/>
              </w:rPr>
              <w:t>– papildomi balai:</w:t>
            </w:r>
            <w:r w:rsidRPr="005D66B8">
              <w:rPr>
                <w:rFonts w:ascii="Times New Roman" w:hAnsi="Times New Roman" w:cs="Times New Roman"/>
                <w:color w:val="000000" w:themeColor="text1"/>
                <w:sz w:val="19"/>
                <w:szCs w:val="19"/>
                <w:lang w:eastAsia="lt-LT"/>
              </w:rPr>
              <w:t xml:space="preserve"> 0,1 balo už kiekvieną individualiai Studentų mokslinės draugijos (SMD) būrelyje parengtą ir konferencijoje pristatytą darbą; 0,2 balo už individualų pranešimą Lietuvos respublikinėje mokslinėje konferencijoje; 0,3 balo už individualų pranešimą tarptautinėje mokslinėje konferencijoje.</w:t>
            </w:r>
            <w:r>
              <w:rPr>
                <w:rFonts w:ascii="Times New Roman" w:hAnsi="Times New Roman" w:cs="Times New Roman"/>
                <w:color w:val="000000" w:themeColor="text1"/>
                <w:sz w:val="20"/>
                <w:szCs w:val="20"/>
                <w:lang w:eastAsia="lt-LT"/>
              </w:rPr>
              <w:t xml:space="preserve"> </w:t>
            </w:r>
          </w:p>
        </w:tc>
      </w:tr>
      <w:tr w:rsidR="00FE37B8" w:rsidRPr="0019712B" w14:paraId="15F6E448" w14:textId="77777777" w:rsidTr="00304EBB">
        <w:trPr>
          <w:trHeight w:val="122"/>
        </w:trPr>
        <w:tc>
          <w:tcPr>
            <w:tcW w:w="10915" w:type="dxa"/>
            <w:gridSpan w:val="5"/>
            <w:tcBorders>
              <w:top w:val="single" w:sz="4" w:space="0" w:color="auto"/>
              <w:left w:val="single" w:sz="4" w:space="0" w:color="auto"/>
              <w:bottom w:val="single" w:sz="4" w:space="0" w:color="auto"/>
              <w:right w:val="single" w:sz="4" w:space="0" w:color="auto"/>
            </w:tcBorders>
          </w:tcPr>
          <w:p w14:paraId="6179BA8F" w14:textId="77777777" w:rsidR="00FE37B8" w:rsidRPr="00FA4FED" w:rsidRDefault="00FE37B8" w:rsidP="00FE37B8">
            <w:pPr>
              <w:jc w:val="center"/>
              <w:rPr>
                <w:rFonts w:ascii="Times New Roman" w:hAnsi="Times New Roman" w:cs="Times New Roman"/>
                <w:b/>
                <w:color w:val="000000" w:themeColor="text1"/>
                <w:sz w:val="20"/>
                <w:szCs w:val="20"/>
                <w:lang w:eastAsia="lt-LT"/>
              </w:rPr>
            </w:pPr>
            <w:r w:rsidRPr="00FA4FED">
              <w:rPr>
                <w:rFonts w:ascii="Times New Roman" w:hAnsi="Times New Roman" w:cs="Times New Roman"/>
                <w:b/>
                <w:color w:val="000000" w:themeColor="text1"/>
                <w:sz w:val="20"/>
                <w:szCs w:val="20"/>
                <w:lang w:eastAsia="lt-LT"/>
              </w:rPr>
              <w:t>KAUNO FAKULTETAS</w:t>
            </w:r>
          </w:p>
        </w:tc>
      </w:tr>
      <w:tr w:rsidR="00FE37B8" w:rsidRPr="0019712B" w14:paraId="4F2D8298" w14:textId="77777777" w:rsidTr="00304EBB">
        <w:trPr>
          <w:trHeight w:val="91"/>
        </w:trPr>
        <w:tc>
          <w:tcPr>
            <w:tcW w:w="1276" w:type="dxa"/>
            <w:tcBorders>
              <w:top w:val="single" w:sz="4" w:space="0" w:color="auto"/>
              <w:left w:val="single" w:sz="4" w:space="0" w:color="auto"/>
              <w:bottom w:val="nil"/>
              <w:right w:val="single" w:sz="4" w:space="0" w:color="auto"/>
            </w:tcBorders>
          </w:tcPr>
          <w:p w14:paraId="3BA059F3" w14:textId="77777777" w:rsidR="00FE37B8" w:rsidRPr="004347D4" w:rsidRDefault="00FE37B8" w:rsidP="00FE37B8">
            <w:pPr>
              <w:jc w:val="center"/>
              <w:rPr>
                <w:rFonts w:ascii="Times New Roman" w:hAnsi="Times New Roman" w:cs="Times New Roman"/>
                <w:color w:val="000000" w:themeColor="text1"/>
                <w:sz w:val="20"/>
                <w:szCs w:val="20"/>
                <w:lang w:eastAsia="lt-LT"/>
              </w:rPr>
            </w:pPr>
            <w:r w:rsidRPr="000E4564">
              <w:rPr>
                <w:rFonts w:ascii="Times New Roman" w:hAnsi="Times New Roman" w:cs="Times New Roman"/>
                <w:color w:val="000000" w:themeColor="text1"/>
                <w:sz w:val="20"/>
                <w:szCs w:val="20"/>
                <w:lang w:eastAsia="lt-LT"/>
              </w:rPr>
              <w:t>6211NX025</w:t>
            </w:r>
          </w:p>
        </w:tc>
        <w:tc>
          <w:tcPr>
            <w:tcW w:w="1843" w:type="dxa"/>
            <w:vMerge w:val="restart"/>
            <w:tcBorders>
              <w:top w:val="single" w:sz="4" w:space="0" w:color="auto"/>
              <w:left w:val="single" w:sz="4" w:space="0" w:color="auto"/>
              <w:bottom w:val="nil"/>
              <w:right w:val="single" w:sz="4" w:space="0" w:color="auto"/>
            </w:tcBorders>
          </w:tcPr>
          <w:p w14:paraId="11A7972C" w14:textId="77777777" w:rsidR="00FE37B8" w:rsidRPr="004347D4"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 xml:space="preserve">Audiovizualinis vertimas </w:t>
            </w:r>
          </w:p>
        </w:tc>
        <w:tc>
          <w:tcPr>
            <w:tcW w:w="709" w:type="dxa"/>
            <w:tcBorders>
              <w:left w:val="single" w:sz="4" w:space="0" w:color="auto"/>
            </w:tcBorders>
          </w:tcPr>
          <w:p w14:paraId="655F28EE" w14:textId="77777777" w:rsidR="00FE37B8" w:rsidRPr="00884635" w:rsidRDefault="00FE37B8" w:rsidP="00FE37B8">
            <w:pPr>
              <w:jc w:val="center"/>
              <w:rPr>
                <w:rFonts w:ascii="Times New Roman" w:hAnsi="Times New Roman" w:cs="Times New Roman"/>
                <w:sz w:val="20"/>
                <w:szCs w:val="20"/>
              </w:rPr>
            </w:pPr>
            <w:r>
              <w:rPr>
                <w:rFonts w:ascii="Times New Roman" w:hAnsi="Times New Roman" w:cs="Times New Roman"/>
                <w:color w:val="000000" w:themeColor="text1"/>
                <w:sz w:val="20"/>
                <w:szCs w:val="20"/>
              </w:rPr>
              <w:t>M</w:t>
            </w:r>
            <w:r w:rsidRPr="00884635">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1</w:t>
            </w:r>
          </w:p>
        </w:tc>
        <w:tc>
          <w:tcPr>
            <w:tcW w:w="3402" w:type="dxa"/>
            <w:tcBorders>
              <w:right w:val="single" w:sz="4" w:space="0" w:color="auto"/>
            </w:tcBorders>
          </w:tcPr>
          <w:p w14:paraId="0EB22A46" w14:textId="77777777" w:rsidR="00FE37B8" w:rsidRPr="00884635" w:rsidRDefault="00FE37B8" w:rsidP="00FE37B8">
            <w:pPr>
              <w:rPr>
                <w:rFonts w:ascii="Times New Roman" w:hAnsi="Times New Roman" w:cs="Times New Roman"/>
                <w:sz w:val="20"/>
                <w:szCs w:val="20"/>
                <w:lang w:eastAsia="lt-LT"/>
              </w:rPr>
            </w:pPr>
            <w:r>
              <w:rPr>
                <w:rFonts w:ascii="Times New Roman" w:hAnsi="Times New Roman" w:cs="Times New Roman"/>
                <w:color w:val="000000" w:themeColor="text1"/>
                <w:sz w:val="20"/>
                <w:szCs w:val="20"/>
              </w:rPr>
              <w:t>P</w:t>
            </w:r>
            <w:r w:rsidRPr="00884635">
              <w:rPr>
                <w:rFonts w:ascii="Times New Roman" w:hAnsi="Times New Roman" w:cs="Times New Roman"/>
                <w:color w:val="000000" w:themeColor="text1"/>
                <w:sz w:val="20"/>
                <w:szCs w:val="20"/>
              </w:rPr>
              <w:t>edagogika</w:t>
            </w:r>
            <w:r>
              <w:rPr>
                <w:rFonts w:ascii="Times New Roman" w:hAnsi="Times New Roman" w:cs="Times New Roman"/>
                <w:color w:val="000000" w:themeColor="text1"/>
                <w:sz w:val="20"/>
                <w:szCs w:val="20"/>
              </w:rPr>
              <w:t xml:space="preserve"> (Anglų filologija)</w:t>
            </w:r>
          </w:p>
        </w:tc>
        <w:tc>
          <w:tcPr>
            <w:tcW w:w="3685" w:type="dxa"/>
            <w:vMerge w:val="restart"/>
            <w:tcBorders>
              <w:top w:val="single" w:sz="4" w:space="0" w:color="auto"/>
              <w:left w:val="single" w:sz="4" w:space="0" w:color="auto"/>
              <w:right w:val="single" w:sz="4" w:space="0" w:color="auto"/>
            </w:tcBorders>
          </w:tcPr>
          <w:p w14:paraId="00B1AECD" w14:textId="77777777" w:rsidR="00FE37B8" w:rsidRPr="0019712B" w:rsidRDefault="00FE37B8" w:rsidP="00FE37B8">
            <w:pPr>
              <w:pBdr>
                <w:bottom w:val="single" w:sz="4" w:space="1" w:color="auto"/>
              </w:pBdr>
              <w:jc w:val="center"/>
              <w:rPr>
                <w:rFonts w:ascii="Times New Roman" w:hAnsi="Times New Roman" w:cs="Times New Roman"/>
                <w:sz w:val="20"/>
                <w:szCs w:val="20"/>
              </w:rPr>
            </w:pPr>
            <w:r>
              <w:rPr>
                <w:rFonts w:ascii="Times New Roman" w:hAnsi="Times New Roman" w:cs="Times New Roman"/>
                <w:sz w:val="20"/>
                <w:szCs w:val="20"/>
                <w:lang w:eastAsia="lt-LT"/>
              </w:rPr>
              <w:t>VS + 2</w:t>
            </w:r>
            <w:r w:rsidRPr="0019712B">
              <w:rPr>
                <w:rFonts w:ascii="Times New Roman" w:hAnsi="Times New Roman" w:cs="Times New Roman"/>
                <w:sz w:val="20"/>
                <w:szCs w:val="20"/>
                <w:lang w:eastAsia="lt-LT"/>
              </w:rPr>
              <w:t>D + P</w:t>
            </w:r>
          </w:p>
          <w:p w14:paraId="6A5EE4A2" w14:textId="77777777" w:rsidR="00FE37B8" w:rsidRDefault="00FE37B8" w:rsidP="00FE37B8">
            <w:pPr>
              <w:pBdr>
                <w:bottom w:val="single" w:sz="4" w:space="1" w:color="auto"/>
              </w:pBdr>
              <w:jc w:val="both"/>
              <w:rPr>
                <w:rFonts w:ascii="Times New Roman" w:hAnsi="Times New Roman" w:cs="Times New Roman"/>
                <w:i/>
                <w:color w:val="000000" w:themeColor="text1"/>
                <w:sz w:val="18"/>
                <w:szCs w:val="18"/>
                <w:lang w:eastAsia="lt-LT"/>
              </w:rPr>
            </w:pPr>
            <w:r w:rsidRPr="009E7B30">
              <w:rPr>
                <w:rFonts w:ascii="Times New Roman" w:hAnsi="Times New Roman" w:cs="Times New Roman"/>
                <w:i/>
                <w:color w:val="000000" w:themeColor="text1"/>
                <w:sz w:val="18"/>
                <w:szCs w:val="18"/>
              </w:rPr>
              <w:t>Be pagrindinių studijų metu studijuotos pirmosios užsienio (</w:t>
            </w:r>
            <w:r w:rsidRPr="009E7B30">
              <w:rPr>
                <w:rFonts w:ascii="Times New Roman" w:hAnsi="Times New Roman" w:cs="Times New Roman"/>
                <w:b/>
                <w:bCs/>
                <w:i/>
                <w:color w:val="000000" w:themeColor="text1"/>
                <w:sz w:val="18"/>
                <w:szCs w:val="18"/>
              </w:rPr>
              <w:t>anglų</w:t>
            </w:r>
            <w:r w:rsidRPr="009E7B30">
              <w:rPr>
                <w:rFonts w:ascii="Times New Roman" w:hAnsi="Times New Roman" w:cs="Times New Roman"/>
                <w:i/>
                <w:color w:val="000000" w:themeColor="text1"/>
                <w:sz w:val="18"/>
                <w:szCs w:val="18"/>
              </w:rPr>
              <w:t>) kalbos, stojantieji turi mokėti antrąją užsienio</w:t>
            </w:r>
            <w:r w:rsidRPr="009E7B30">
              <w:rPr>
                <w:rFonts w:ascii="Times New Roman" w:hAnsi="Times New Roman" w:cs="Times New Roman"/>
                <w:b/>
                <w:bCs/>
                <w:i/>
                <w:color w:val="000000" w:themeColor="text1"/>
                <w:sz w:val="18"/>
                <w:szCs w:val="18"/>
              </w:rPr>
              <w:t xml:space="preserve"> (prancūzų, rusų, švedų arba vokiečių) </w:t>
            </w:r>
            <w:r w:rsidRPr="009E7B30">
              <w:rPr>
                <w:rFonts w:ascii="Times New Roman" w:hAnsi="Times New Roman" w:cs="Times New Roman"/>
                <w:i/>
                <w:color w:val="000000" w:themeColor="text1"/>
                <w:sz w:val="18"/>
                <w:szCs w:val="18"/>
              </w:rPr>
              <w:t>kalbą</w:t>
            </w:r>
            <w:r w:rsidRPr="009E7B30">
              <w:rPr>
                <w:rFonts w:ascii="Times New Roman" w:hAnsi="Times New Roman" w:cs="Times New Roman"/>
                <w:b/>
                <w:bCs/>
                <w:i/>
                <w:color w:val="000000" w:themeColor="text1"/>
                <w:sz w:val="18"/>
                <w:szCs w:val="18"/>
              </w:rPr>
              <w:t xml:space="preserve"> B1 lygiu </w:t>
            </w:r>
            <w:r w:rsidRPr="009E7B30">
              <w:rPr>
                <w:rFonts w:ascii="Times New Roman" w:hAnsi="Times New Roman" w:cs="Times New Roman"/>
                <w:i/>
                <w:color w:val="000000" w:themeColor="text1"/>
                <w:sz w:val="18"/>
                <w:szCs w:val="18"/>
              </w:rPr>
              <w:t xml:space="preserve">ir </w:t>
            </w:r>
            <w:r>
              <w:rPr>
                <w:rFonts w:ascii="Times New Roman" w:hAnsi="Times New Roman" w:cs="Times New Roman"/>
                <w:i/>
                <w:color w:val="000000" w:themeColor="text1"/>
                <w:sz w:val="18"/>
                <w:szCs w:val="18"/>
              </w:rPr>
              <w:t xml:space="preserve">el. būdu </w:t>
            </w:r>
            <w:r w:rsidRPr="009E7B30">
              <w:rPr>
                <w:rFonts w:ascii="Times New Roman" w:hAnsi="Times New Roman" w:cs="Times New Roman"/>
                <w:i/>
                <w:color w:val="000000" w:themeColor="text1"/>
                <w:sz w:val="18"/>
                <w:szCs w:val="18"/>
              </w:rPr>
              <w:t xml:space="preserve">pateikti tai įrodančius dokumentus. </w:t>
            </w:r>
            <w:r w:rsidRPr="009E7B30">
              <w:rPr>
                <w:rFonts w:ascii="Times New Roman" w:hAnsi="Times New Roman" w:cs="Times New Roman"/>
                <w:i/>
                <w:color w:val="000000" w:themeColor="text1"/>
                <w:sz w:val="18"/>
                <w:szCs w:val="18"/>
                <w:lang w:eastAsia="lt-LT"/>
              </w:rPr>
              <w:t xml:space="preserve">Gavus dokumentus, VU ISAS bus pažymėtas </w:t>
            </w:r>
            <w:r w:rsidRPr="009E7B30">
              <w:rPr>
                <w:rFonts w:ascii="Times New Roman" w:hAnsi="Times New Roman" w:cs="Times New Roman"/>
                <w:b/>
                <w:i/>
                <w:color w:val="000000" w:themeColor="text1"/>
                <w:sz w:val="18"/>
                <w:szCs w:val="18"/>
                <w:lang w:eastAsia="lt-LT"/>
              </w:rPr>
              <w:t>atitikimas atrankos kriterijams</w:t>
            </w:r>
            <w:r w:rsidRPr="009E7B30">
              <w:rPr>
                <w:rFonts w:ascii="Times New Roman" w:hAnsi="Times New Roman" w:cs="Times New Roman"/>
                <w:i/>
                <w:color w:val="000000" w:themeColor="text1"/>
                <w:sz w:val="18"/>
                <w:szCs w:val="18"/>
                <w:lang w:eastAsia="lt-LT"/>
              </w:rPr>
              <w:t xml:space="preserve"> ir stojantysis galės pretenduoti į studijų programą.</w:t>
            </w:r>
          </w:p>
          <w:p w14:paraId="640C83EA" w14:textId="7836A4F5" w:rsidR="00FE37B8" w:rsidRPr="003A72FF" w:rsidRDefault="00FE37B8" w:rsidP="00FE37B8">
            <w:pPr>
              <w:pBdr>
                <w:bottom w:val="single" w:sz="4" w:space="1" w:color="auto"/>
              </w:pBdr>
              <w:jc w:val="both"/>
              <w:rPr>
                <w:rFonts w:ascii="Times New Roman" w:hAnsi="Times New Roman" w:cs="Times New Roman"/>
                <w:i/>
                <w:sz w:val="20"/>
                <w:szCs w:val="20"/>
              </w:rPr>
            </w:pPr>
            <w:r w:rsidRPr="003A72FF">
              <w:rPr>
                <w:rFonts w:ascii="Times New Roman" w:hAnsi="Times New Roman" w:cs="Times New Roman"/>
                <w:i/>
                <w:sz w:val="20"/>
                <w:szCs w:val="20"/>
              </w:rPr>
              <w:t xml:space="preserve">Užsienio valstybių piliečiai turi mokėti </w:t>
            </w:r>
            <w:r w:rsidRPr="003A72FF">
              <w:rPr>
                <w:rFonts w:ascii="Times New Roman" w:hAnsi="Times New Roman" w:cs="Times New Roman"/>
                <w:b/>
                <w:i/>
                <w:sz w:val="20"/>
                <w:szCs w:val="20"/>
              </w:rPr>
              <w:t>lietuvių kalbą ne žemesniu nei B2 lygiu</w:t>
            </w:r>
            <w:r w:rsidRPr="003A72FF">
              <w:rPr>
                <w:rFonts w:ascii="Times New Roman" w:hAnsi="Times New Roman" w:cs="Times New Roman"/>
                <w:i/>
                <w:sz w:val="20"/>
                <w:szCs w:val="20"/>
              </w:rPr>
              <w:t>.</w:t>
            </w:r>
          </w:p>
        </w:tc>
      </w:tr>
      <w:tr w:rsidR="00FE37B8" w:rsidRPr="0019712B" w14:paraId="115187FC" w14:textId="77777777" w:rsidTr="00304EBB">
        <w:trPr>
          <w:trHeight w:val="122"/>
        </w:trPr>
        <w:tc>
          <w:tcPr>
            <w:tcW w:w="1276" w:type="dxa"/>
            <w:tcBorders>
              <w:top w:val="nil"/>
              <w:left w:val="single" w:sz="4" w:space="0" w:color="auto"/>
              <w:bottom w:val="nil"/>
              <w:right w:val="single" w:sz="4" w:space="0" w:color="auto"/>
            </w:tcBorders>
          </w:tcPr>
          <w:p w14:paraId="1FF7F237" w14:textId="77777777" w:rsidR="00FE37B8" w:rsidRPr="004347D4"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0613D82A" w14:textId="77777777" w:rsidR="00FE37B8" w:rsidRPr="004347D4"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42586EDE" w14:textId="77777777" w:rsidR="00FE37B8" w:rsidRPr="0019712B"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N04</w:t>
            </w:r>
          </w:p>
        </w:tc>
        <w:tc>
          <w:tcPr>
            <w:tcW w:w="3402" w:type="dxa"/>
            <w:tcBorders>
              <w:right w:val="single" w:sz="4" w:space="0" w:color="auto"/>
            </w:tcBorders>
          </w:tcPr>
          <w:p w14:paraId="55A2098C" w14:textId="77777777" w:rsidR="00FE37B8" w:rsidRPr="0019712B" w:rsidRDefault="00FE37B8" w:rsidP="00FE37B8">
            <w:pPr>
              <w:rPr>
                <w:rFonts w:ascii="Times New Roman" w:hAnsi="Times New Roman" w:cs="Times New Roman"/>
                <w:sz w:val="20"/>
                <w:szCs w:val="20"/>
                <w:lang w:eastAsia="lt-LT"/>
              </w:rPr>
            </w:pPr>
            <w:r>
              <w:rPr>
                <w:rFonts w:ascii="Times New Roman" w:hAnsi="Times New Roman" w:cs="Times New Roman"/>
                <w:sz w:val="20"/>
                <w:szCs w:val="20"/>
                <w:lang w:eastAsia="lt-LT"/>
              </w:rPr>
              <w:t>Filologija pagal kalbą (</w:t>
            </w:r>
            <w:r w:rsidRPr="0019712B">
              <w:rPr>
                <w:rFonts w:ascii="Times New Roman" w:hAnsi="Times New Roman" w:cs="Times New Roman"/>
                <w:sz w:val="20"/>
                <w:szCs w:val="20"/>
                <w:lang w:eastAsia="lt-LT"/>
              </w:rPr>
              <w:t>Anglų filologija</w:t>
            </w:r>
            <w:r>
              <w:rPr>
                <w:rFonts w:ascii="Times New Roman" w:hAnsi="Times New Roman" w:cs="Times New Roman"/>
                <w:sz w:val="20"/>
                <w:szCs w:val="20"/>
                <w:lang w:eastAsia="lt-LT"/>
              </w:rPr>
              <w:t>)</w:t>
            </w:r>
            <w:r w:rsidRPr="0019712B">
              <w:rPr>
                <w:rFonts w:ascii="Times New Roman" w:hAnsi="Times New Roman" w:cs="Times New Roman"/>
                <w:sz w:val="20"/>
                <w:szCs w:val="20"/>
                <w:lang w:eastAsia="lt-LT"/>
              </w:rPr>
              <w:t xml:space="preserve"> (pagrindinių ir gretutinių studijų)</w:t>
            </w:r>
          </w:p>
        </w:tc>
        <w:tc>
          <w:tcPr>
            <w:tcW w:w="3685" w:type="dxa"/>
            <w:vMerge/>
            <w:tcBorders>
              <w:left w:val="single" w:sz="4" w:space="0" w:color="auto"/>
              <w:right w:val="single" w:sz="4" w:space="0" w:color="auto"/>
            </w:tcBorders>
          </w:tcPr>
          <w:p w14:paraId="445523F7" w14:textId="10895C96" w:rsidR="00FE37B8" w:rsidRPr="009E7B30" w:rsidRDefault="00FE37B8" w:rsidP="00FE37B8">
            <w:pPr>
              <w:jc w:val="both"/>
              <w:rPr>
                <w:rFonts w:ascii="Times New Roman" w:hAnsi="Times New Roman" w:cs="Times New Roman"/>
                <w:sz w:val="18"/>
                <w:szCs w:val="18"/>
              </w:rPr>
            </w:pPr>
          </w:p>
        </w:tc>
      </w:tr>
      <w:tr w:rsidR="00FE37B8" w:rsidRPr="0019712B" w14:paraId="594FCAA6" w14:textId="77777777" w:rsidTr="00304EBB">
        <w:trPr>
          <w:trHeight w:val="1204"/>
        </w:trPr>
        <w:tc>
          <w:tcPr>
            <w:tcW w:w="1276" w:type="dxa"/>
            <w:tcBorders>
              <w:top w:val="nil"/>
              <w:left w:val="single" w:sz="4" w:space="0" w:color="auto"/>
              <w:bottom w:val="nil"/>
              <w:right w:val="single" w:sz="4" w:space="0" w:color="auto"/>
            </w:tcBorders>
          </w:tcPr>
          <w:p w14:paraId="7FDA8C6F" w14:textId="77777777" w:rsidR="00FE37B8" w:rsidRPr="004347D4"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E4A7FDF" w14:textId="77777777" w:rsidR="00FE37B8" w:rsidRPr="004347D4"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0B189077" w14:textId="77777777" w:rsidR="00FE37B8" w:rsidRPr="0019712B"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N05</w:t>
            </w:r>
          </w:p>
        </w:tc>
        <w:tc>
          <w:tcPr>
            <w:tcW w:w="3402" w:type="dxa"/>
            <w:tcBorders>
              <w:right w:val="single" w:sz="4" w:space="0" w:color="auto"/>
            </w:tcBorders>
          </w:tcPr>
          <w:p w14:paraId="486AE1D9" w14:textId="77777777" w:rsidR="00FE37B8" w:rsidRPr="0019712B" w:rsidRDefault="00FE37B8" w:rsidP="00FE37B8">
            <w:pPr>
              <w:rPr>
                <w:rFonts w:ascii="Times New Roman" w:hAnsi="Times New Roman" w:cs="Times New Roman"/>
                <w:sz w:val="20"/>
                <w:szCs w:val="20"/>
                <w:lang w:eastAsia="lt-LT"/>
              </w:rPr>
            </w:pPr>
            <w:r w:rsidRPr="0019712B">
              <w:rPr>
                <w:rFonts w:ascii="Times New Roman" w:hAnsi="Times New Roman" w:cs="Times New Roman"/>
                <w:sz w:val="20"/>
                <w:szCs w:val="20"/>
                <w:lang w:eastAsia="lt-LT"/>
              </w:rPr>
              <w:t xml:space="preserve">Vertimas </w:t>
            </w:r>
            <w:r w:rsidRPr="0019712B">
              <w:rPr>
                <w:rFonts w:ascii="Times New Roman" w:hAnsi="Times New Roman" w:cs="Times New Roman"/>
                <w:sz w:val="20"/>
                <w:szCs w:val="20"/>
              </w:rPr>
              <w:t>(pagrindinių ir gretutinių studijų)</w:t>
            </w:r>
          </w:p>
        </w:tc>
        <w:tc>
          <w:tcPr>
            <w:tcW w:w="3685" w:type="dxa"/>
            <w:vMerge/>
            <w:tcBorders>
              <w:left w:val="single" w:sz="4" w:space="0" w:color="auto"/>
              <w:bottom w:val="single" w:sz="4" w:space="0" w:color="auto"/>
              <w:right w:val="single" w:sz="4" w:space="0" w:color="auto"/>
            </w:tcBorders>
          </w:tcPr>
          <w:p w14:paraId="476719A6" w14:textId="77777777" w:rsidR="00FE37B8" w:rsidRPr="0019712B" w:rsidRDefault="00FE37B8" w:rsidP="00FE37B8">
            <w:pPr>
              <w:rPr>
                <w:rFonts w:ascii="Times New Roman" w:hAnsi="Times New Roman" w:cs="Times New Roman"/>
                <w:sz w:val="20"/>
                <w:szCs w:val="20"/>
              </w:rPr>
            </w:pPr>
          </w:p>
        </w:tc>
      </w:tr>
      <w:tr w:rsidR="00FE37B8" w:rsidRPr="0019712B" w14:paraId="363C0F0E" w14:textId="77777777" w:rsidTr="00304EBB">
        <w:trPr>
          <w:trHeight w:val="70"/>
        </w:trPr>
        <w:tc>
          <w:tcPr>
            <w:tcW w:w="1276" w:type="dxa"/>
            <w:tcBorders>
              <w:top w:val="nil"/>
              <w:left w:val="single" w:sz="4" w:space="0" w:color="auto"/>
              <w:bottom w:val="nil"/>
              <w:right w:val="single" w:sz="4" w:space="0" w:color="auto"/>
            </w:tcBorders>
          </w:tcPr>
          <w:p w14:paraId="651E17DF" w14:textId="7EBC8033" w:rsidR="00FE37B8" w:rsidRPr="004347D4" w:rsidRDefault="00FE37B8" w:rsidP="00FE37B8">
            <w:pPr>
              <w:jc w:val="center"/>
              <w:rPr>
                <w:rFonts w:ascii="Times New Roman" w:hAnsi="Times New Roman" w:cs="Times New Roman"/>
                <w:color w:val="000000" w:themeColor="text1"/>
                <w:sz w:val="20"/>
                <w:szCs w:val="20"/>
                <w:lang w:eastAsia="lt-LT"/>
              </w:rPr>
            </w:pPr>
          </w:p>
        </w:tc>
        <w:tc>
          <w:tcPr>
            <w:tcW w:w="1843" w:type="dxa"/>
            <w:vMerge w:val="restart"/>
            <w:tcBorders>
              <w:top w:val="nil"/>
              <w:left w:val="single" w:sz="4" w:space="0" w:color="auto"/>
              <w:bottom w:val="nil"/>
              <w:right w:val="single" w:sz="4" w:space="0" w:color="auto"/>
            </w:tcBorders>
          </w:tcPr>
          <w:p w14:paraId="4E86B07C" w14:textId="10F41453" w:rsidR="00FE37B8" w:rsidRPr="004347D4"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202D6329" w14:textId="77777777" w:rsidR="00FE37B8" w:rsidRPr="0019712B" w:rsidRDefault="00FE37B8" w:rsidP="00FE37B8">
            <w:pPr>
              <w:jc w:val="center"/>
              <w:rPr>
                <w:rFonts w:ascii="Times New Roman" w:hAnsi="Times New Roman" w:cs="Times New Roman"/>
                <w:sz w:val="20"/>
                <w:szCs w:val="20"/>
                <w:lang w:eastAsia="lt-LT"/>
              </w:rPr>
            </w:pPr>
            <w:r>
              <w:rPr>
                <w:rFonts w:ascii="Times New Roman" w:hAnsi="Times New Roman" w:cs="Times New Roman"/>
                <w:sz w:val="20"/>
                <w:szCs w:val="20"/>
                <w:lang w:eastAsia="lt-LT"/>
              </w:rPr>
              <w:t>N01</w:t>
            </w:r>
          </w:p>
        </w:tc>
        <w:tc>
          <w:tcPr>
            <w:tcW w:w="3402" w:type="dxa"/>
            <w:tcBorders>
              <w:right w:val="single" w:sz="4" w:space="0" w:color="auto"/>
            </w:tcBorders>
          </w:tcPr>
          <w:p w14:paraId="0841D4C5" w14:textId="77777777" w:rsidR="00FE37B8" w:rsidRPr="0019712B" w:rsidRDefault="00FE37B8" w:rsidP="00FE37B8">
            <w:pPr>
              <w:rPr>
                <w:rFonts w:ascii="Times New Roman" w:hAnsi="Times New Roman" w:cs="Times New Roman"/>
                <w:sz w:val="20"/>
                <w:szCs w:val="20"/>
                <w:lang w:eastAsia="lt-LT"/>
              </w:rPr>
            </w:pPr>
            <w:r w:rsidRPr="0019712B">
              <w:rPr>
                <w:rFonts w:ascii="Times New Roman" w:hAnsi="Times New Roman" w:cs="Times New Roman"/>
                <w:sz w:val="20"/>
                <w:szCs w:val="20"/>
                <w:lang w:eastAsia="lt-LT"/>
              </w:rPr>
              <w:t>Lingvistika</w:t>
            </w:r>
          </w:p>
        </w:tc>
        <w:tc>
          <w:tcPr>
            <w:tcW w:w="3685" w:type="dxa"/>
            <w:vMerge w:val="restart"/>
            <w:tcBorders>
              <w:top w:val="single" w:sz="4" w:space="0" w:color="auto"/>
              <w:left w:val="single" w:sz="4" w:space="0" w:color="auto"/>
              <w:right w:val="single" w:sz="4" w:space="0" w:color="auto"/>
            </w:tcBorders>
          </w:tcPr>
          <w:p w14:paraId="608C37DF" w14:textId="0A81A0F4" w:rsidR="00FE37B8" w:rsidRPr="00884635" w:rsidRDefault="00FE37B8" w:rsidP="00FE37B8">
            <w:pPr>
              <w:jc w:val="center"/>
              <w:rPr>
                <w:rFonts w:ascii="Times New Roman" w:hAnsi="Times New Roman" w:cs="Times New Roman"/>
                <w:sz w:val="20"/>
                <w:szCs w:val="20"/>
                <w:lang w:eastAsia="lt-LT"/>
              </w:rPr>
            </w:pPr>
            <w:r>
              <w:rPr>
                <w:rFonts w:ascii="Times New Roman" w:hAnsi="Times New Roman" w:cs="Times New Roman"/>
                <w:sz w:val="20"/>
                <w:szCs w:val="20"/>
                <w:lang w:eastAsia="lt-LT"/>
              </w:rPr>
              <w:t>VS + 2D</w:t>
            </w:r>
            <w:r w:rsidRPr="00884635">
              <w:rPr>
                <w:rFonts w:ascii="Times New Roman" w:hAnsi="Times New Roman" w:cs="Times New Roman"/>
                <w:sz w:val="20"/>
                <w:szCs w:val="20"/>
                <w:lang w:eastAsia="lt-LT"/>
              </w:rPr>
              <w:t xml:space="preserve"> + P</w:t>
            </w:r>
          </w:p>
          <w:p w14:paraId="0E1DB4B9" w14:textId="77777777" w:rsidR="00FE37B8" w:rsidRDefault="00FE37B8" w:rsidP="00FE37B8">
            <w:pPr>
              <w:jc w:val="both"/>
              <w:rPr>
                <w:rFonts w:ascii="Times New Roman" w:hAnsi="Times New Roman" w:cs="Times New Roman"/>
                <w:i/>
                <w:color w:val="000000" w:themeColor="text1"/>
                <w:sz w:val="18"/>
                <w:szCs w:val="18"/>
                <w:lang w:eastAsia="lt-LT"/>
              </w:rPr>
            </w:pPr>
            <w:r w:rsidRPr="009E7B30">
              <w:rPr>
                <w:rFonts w:ascii="Times New Roman" w:hAnsi="Times New Roman" w:cs="Times New Roman"/>
                <w:i/>
                <w:color w:val="000000" w:themeColor="text1"/>
                <w:sz w:val="18"/>
                <w:szCs w:val="18"/>
              </w:rPr>
              <w:t xml:space="preserve">Stojantieji turi mokėti dvi užsienio kalbas ir </w:t>
            </w:r>
            <w:r>
              <w:rPr>
                <w:rFonts w:ascii="Times New Roman" w:hAnsi="Times New Roman" w:cs="Times New Roman"/>
                <w:i/>
                <w:color w:val="000000" w:themeColor="text1"/>
                <w:sz w:val="18"/>
                <w:szCs w:val="18"/>
              </w:rPr>
              <w:t xml:space="preserve">el. būdu </w:t>
            </w:r>
            <w:r w:rsidRPr="009E7B30">
              <w:rPr>
                <w:rFonts w:ascii="Times New Roman" w:hAnsi="Times New Roman" w:cs="Times New Roman"/>
                <w:i/>
                <w:color w:val="000000" w:themeColor="text1"/>
                <w:sz w:val="18"/>
                <w:szCs w:val="18"/>
              </w:rPr>
              <w:t>pateikti tai įrodančius dokumentus: pirmąją užsienio (</w:t>
            </w:r>
            <w:r w:rsidRPr="009E7B30">
              <w:rPr>
                <w:rFonts w:ascii="Times New Roman" w:hAnsi="Times New Roman" w:cs="Times New Roman"/>
                <w:b/>
                <w:bCs/>
                <w:i/>
                <w:color w:val="000000" w:themeColor="text1"/>
                <w:sz w:val="18"/>
                <w:szCs w:val="18"/>
              </w:rPr>
              <w:t>anglų</w:t>
            </w:r>
            <w:r w:rsidRPr="009E7B30">
              <w:rPr>
                <w:rFonts w:ascii="Times New Roman" w:hAnsi="Times New Roman" w:cs="Times New Roman"/>
                <w:i/>
                <w:color w:val="000000" w:themeColor="text1"/>
                <w:sz w:val="18"/>
                <w:szCs w:val="18"/>
              </w:rPr>
              <w:t xml:space="preserve">) kalbą – </w:t>
            </w:r>
            <w:r w:rsidRPr="009E7B30">
              <w:rPr>
                <w:rFonts w:ascii="Times New Roman" w:hAnsi="Times New Roman" w:cs="Times New Roman"/>
                <w:b/>
                <w:bCs/>
                <w:i/>
                <w:color w:val="000000" w:themeColor="text1"/>
                <w:sz w:val="18"/>
                <w:szCs w:val="18"/>
              </w:rPr>
              <w:t>C1 lygiu;</w:t>
            </w:r>
            <w:r w:rsidRPr="009E7B30">
              <w:rPr>
                <w:rFonts w:ascii="Times New Roman" w:hAnsi="Times New Roman" w:cs="Times New Roman"/>
                <w:i/>
                <w:color w:val="000000" w:themeColor="text1"/>
                <w:sz w:val="18"/>
                <w:szCs w:val="18"/>
              </w:rPr>
              <w:t xml:space="preserve"> antrąją užsienio</w:t>
            </w:r>
            <w:r w:rsidRPr="009E7B30">
              <w:rPr>
                <w:rFonts w:ascii="Times New Roman" w:hAnsi="Times New Roman" w:cs="Times New Roman"/>
                <w:b/>
                <w:bCs/>
                <w:i/>
                <w:color w:val="000000" w:themeColor="text1"/>
                <w:sz w:val="18"/>
                <w:szCs w:val="18"/>
              </w:rPr>
              <w:t xml:space="preserve"> (prancūzų, rusų, švedų </w:t>
            </w:r>
            <w:r w:rsidRPr="009E7B30">
              <w:rPr>
                <w:rFonts w:ascii="Times New Roman" w:hAnsi="Times New Roman" w:cs="Times New Roman"/>
                <w:i/>
                <w:color w:val="000000" w:themeColor="text1"/>
                <w:sz w:val="18"/>
                <w:szCs w:val="18"/>
              </w:rPr>
              <w:t>arba</w:t>
            </w:r>
            <w:r w:rsidRPr="009E7B30">
              <w:rPr>
                <w:rFonts w:ascii="Times New Roman" w:hAnsi="Times New Roman" w:cs="Times New Roman"/>
                <w:b/>
                <w:bCs/>
                <w:i/>
                <w:color w:val="000000" w:themeColor="text1"/>
                <w:sz w:val="18"/>
                <w:szCs w:val="18"/>
              </w:rPr>
              <w:t xml:space="preserve"> vokiečių) </w:t>
            </w:r>
            <w:r w:rsidRPr="009E7B30">
              <w:rPr>
                <w:rFonts w:ascii="Times New Roman" w:hAnsi="Times New Roman" w:cs="Times New Roman"/>
                <w:i/>
                <w:color w:val="000000" w:themeColor="text1"/>
                <w:sz w:val="18"/>
                <w:szCs w:val="18"/>
              </w:rPr>
              <w:t>kalbą</w:t>
            </w:r>
            <w:r w:rsidRPr="009E7B30">
              <w:rPr>
                <w:rFonts w:ascii="Times New Roman" w:hAnsi="Times New Roman" w:cs="Times New Roman"/>
                <w:b/>
                <w:bCs/>
                <w:i/>
                <w:color w:val="000000" w:themeColor="text1"/>
                <w:sz w:val="18"/>
                <w:szCs w:val="18"/>
              </w:rPr>
              <w:t xml:space="preserve"> B1 lygiu</w:t>
            </w:r>
            <w:r w:rsidRPr="009E7B30">
              <w:rPr>
                <w:rFonts w:ascii="Times New Roman" w:hAnsi="Times New Roman" w:cs="Times New Roman"/>
                <w:i/>
                <w:color w:val="000000" w:themeColor="text1"/>
                <w:sz w:val="18"/>
                <w:szCs w:val="18"/>
              </w:rPr>
              <w:t xml:space="preserve">. </w:t>
            </w:r>
            <w:r w:rsidRPr="009E7B30">
              <w:rPr>
                <w:rFonts w:ascii="Times New Roman" w:hAnsi="Times New Roman" w:cs="Times New Roman"/>
                <w:i/>
                <w:color w:val="000000" w:themeColor="text1"/>
                <w:sz w:val="18"/>
                <w:szCs w:val="18"/>
                <w:lang w:eastAsia="lt-LT"/>
              </w:rPr>
              <w:t xml:space="preserve">Gavus dokumentus, VU ISAS bus pažymėtas </w:t>
            </w:r>
            <w:r w:rsidRPr="009E7B30">
              <w:rPr>
                <w:rFonts w:ascii="Times New Roman" w:hAnsi="Times New Roman" w:cs="Times New Roman"/>
                <w:b/>
                <w:i/>
                <w:color w:val="000000" w:themeColor="text1"/>
                <w:sz w:val="18"/>
                <w:szCs w:val="18"/>
                <w:lang w:eastAsia="lt-LT"/>
              </w:rPr>
              <w:t>atitikimas atrankos kriterijams</w:t>
            </w:r>
            <w:r w:rsidRPr="009E7B30">
              <w:rPr>
                <w:rFonts w:ascii="Times New Roman" w:hAnsi="Times New Roman" w:cs="Times New Roman"/>
                <w:i/>
                <w:color w:val="000000" w:themeColor="text1"/>
                <w:sz w:val="18"/>
                <w:szCs w:val="18"/>
                <w:lang w:eastAsia="lt-LT"/>
              </w:rPr>
              <w:t xml:space="preserve"> ir stojantysis galės pretenduoti į studijų programą.</w:t>
            </w:r>
          </w:p>
          <w:p w14:paraId="7E484997" w14:textId="6C2B8350" w:rsidR="00FE37B8" w:rsidRPr="00B5311B" w:rsidRDefault="00FE37B8" w:rsidP="00FE37B8">
            <w:pPr>
              <w:jc w:val="both"/>
              <w:rPr>
                <w:rFonts w:ascii="Times New Roman" w:hAnsi="Times New Roman" w:cs="Times New Roman"/>
                <w:color w:val="000000" w:themeColor="text1"/>
                <w:sz w:val="18"/>
                <w:szCs w:val="18"/>
                <w:lang w:eastAsia="lt-LT"/>
              </w:rPr>
            </w:pPr>
            <w:r w:rsidRPr="00B5311B">
              <w:rPr>
                <w:rFonts w:ascii="Times New Roman" w:hAnsi="Times New Roman" w:cs="Times New Roman"/>
                <w:i/>
                <w:color w:val="000000" w:themeColor="text1"/>
                <w:sz w:val="18"/>
                <w:szCs w:val="18"/>
                <w:lang w:eastAsia="lt-LT"/>
              </w:rPr>
              <w:t xml:space="preserve">Užsienio valstybių piliečiai turi mokėti </w:t>
            </w:r>
            <w:r w:rsidRPr="00B5311B">
              <w:rPr>
                <w:rFonts w:ascii="Times New Roman" w:hAnsi="Times New Roman" w:cs="Times New Roman"/>
                <w:b/>
                <w:i/>
                <w:color w:val="000000" w:themeColor="text1"/>
                <w:sz w:val="18"/>
                <w:szCs w:val="18"/>
                <w:lang w:eastAsia="lt-LT"/>
              </w:rPr>
              <w:t>lietuvių kalbą ne žemesniu nei B2 lygiu</w:t>
            </w:r>
            <w:r w:rsidRPr="00B5311B">
              <w:rPr>
                <w:rFonts w:ascii="Times New Roman" w:hAnsi="Times New Roman" w:cs="Times New Roman"/>
                <w:i/>
                <w:color w:val="000000" w:themeColor="text1"/>
                <w:sz w:val="18"/>
                <w:szCs w:val="18"/>
                <w:lang w:eastAsia="lt-LT"/>
              </w:rPr>
              <w:t>.</w:t>
            </w:r>
          </w:p>
        </w:tc>
      </w:tr>
      <w:tr w:rsidR="00FE37B8" w:rsidRPr="0019712B" w14:paraId="6106714D" w14:textId="77777777" w:rsidTr="00304EBB">
        <w:trPr>
          <w:trHeight w:val="122"/>
        </w:trPr>
        <w:tc>
          <w:tcPr>
            <w:tcW w:w="1276" w:type="dxa"/>
            <w:tcBorders>
              <w:top w:val="nil"/>
              <w:left w:val="single" w:sz="4" w:space="0" w:color="auto"/>
              <w:bottom w:val="nil"/>
              <w:right w:val="single" w:sz="4" w:space="0" w:color="auto"/>
            </w:tcBorders>
          </w:tcPr>
          <w:p w14:paraId="53DBAC79" w14:textId="77777777" w:rsidR="00FE37B8" w:rsidRPr="004347D4"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2D74789F" w14:textId="77777777" w:rsidR="00FE37B8" w:rsidRPr="004347D4"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68443D5B" w14:textId="4B1BFABF" w:rsidR="00FE37B8" w:rsidRDefault="00FE37B8" w:rsidP="00FE37B8">
            <w:pPr>
              <w:jc w:val="center"/>
              <w:rPr>
                <w:rFonts w:ascii="Times New Roman" w:hAnsi="Times New Roman" w:cs="Times New Roman"/>
                <w:sz w:val="20"/>
                <w:szCs w:val="20"/>
                <w:lang w:eastAsia="lt-LT"/>
              </w:rPr>
            </w:pPr>
            <w:r>
              <w:rPr>
                <w:rFonts w:ascii="Times New Roman" w:hAnsi="Times New Roman" w:cs="Times New Roman"/>
                <w:sz w:val="20"/>
                <w:szCs w:val="20"/>
                <w:lang w:eastAsia="lt-LT"/>
              </w:rPr>
              <w:t>N03</w:t>
            </w:r>
          </w:p>
        </w:tc>
        <w:tc>
          <w:tcPr>
            <w:tcW w:w="3402" w:type="dxa"/>
            <w:tcBorders>
              <w:right w:val="single" w:sz="4" w:space="0" w:color="auto"/>
            </w:tcBorders>
          </w:tcPr>
          <w:p w14:paraId="1CF2C4D8" w14:textId="387C9D46" w:rsidR="00FE37B8" w:rsidRPr="0019712B" w:rsidRDefault="00FE37B8" w:rsidP="00FE37B8">
            <w:pPr>
              <w:rPr>
                <w:rFonts w:ascii="Times New Roman" w:hAnsi="Times New Roman" w:cs="Times New Roman"/>
                <w:sz w:val="20"/>
                <w:szCs w:val="20"/>
                <w:lang w:eastAsia="lt-LT"/>
              </w:rPr>
            </w:pPr>
            <w:r>
              <w:rPr>
                <w:rFonts w:ascii="Times New Roman" w:hAnsi="Times New Roman" w:cs="Times New Roman"/>
                <w:sz w:val="20"/>
                <w:szCs w:val="20"/>
                <w:lang w:eastAsia="lt-LT"/>
              </w:rPr>
              <w:t>Klasikinės studijos</w:t>
            </w:r>
          </w:p>
        </w:tc>
        <w:tc>
          <w:tcPr>
            <w:tcW w:w="3685" w:type="dxa"/>
            <w:vMerge/>
            <w:tcBorders>
              <w:left w:val="single" w:sz="4" w:space="0" w:color="auto"/>
              <w:right w:val="single" w:sz="4" w:space="0" w:color="auto"/>
            </w:tcBorders>
          </w:tcPr>
          <w:p w14:paraId="287664D1" w14:textId="77777777" w:rsidR="00FE37B8" w:rsidRDefault="00FE37B8" w:rsidP="00FE37B8">
            <w:pPr>
              <w:jc w:val="center"/>
              <w:rPr>
                <w:rFonts w:ascii="Times New Roman" w:hAnsi="Times New Roman" w:cs="Times New Roman"/>
                <w:sz w:val="20"/>
                <w:szCs w:val="20"/>
                <w:lang w:eastAsia="lt-LT"/>
              </w:rPr>
            </w:pPr>
          </w:p>
        </w:tc>
      </w:tr>
      <w:tr w:rsidR="00FE37B8" w:rsidRPr="0019712B" w14:paraId="020BD029" w14:textId="77777777" w:rsidTr="00304EBB">
        <w:trPr>
          <w:trHeight w:val="122"/>
        </w:trPr>
        <w:tc>
          <w:tcPr>
            <w:tcW w:w="1276" w:type="dxa"/>
            <w:tcBorders>
              <w:top w:val="nil"/>
              <w:left w:val="single" w:sz="4" w:space="0" w:color="auto"/>
              <w:bottom w:val="nil"/>
              <w:right w:val="single" w:sz="4" w:space="0" w:color="auto"/>
            </w:tcBorders>
          </w:tcPr>
          <w:p w14:paraId="05EC698C" w14:textId="77777777" w:rsidR="00FE37B8" w:rsidRPr="004347D4"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999DB20" w14:textId="77777777" w:rsidR="00FE37B8" w:rsidRPr="004347D4"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7E784E76" w14:textId="3B2ECC96" w:rsidR="00FE37B8" w:rsidRDefault="00FE37B8" w:rsidP="00FE37B8">
            <w:pPr>
              <w:jc w:val="center"/>
              <w:rPr>
                <w:rFonts w:ascii="Times New Roman" w:hAnsi="Times New Roman" w:cs="Times New Roman"/>
                <w:sz w:val="20"/>
                <w:szCs w:val="20"/>
                <w:lang w:eastAsia="lt-LT"/>
              </w:rPr>
            </w:pPr>
            <w:r>
              <w:rPr>
                <w:rFonts w:ascii="Times New Roman" w:hAnsi="Times New Roman" w:cs="Times New Roman"/>
                <w:sz w:val="20"/>
                <w:szCs w:val="20"/>
                <w:lang w:eastAsia="lt-LT"/>
              </w:rPr>
              <w:t>N06</w:t>
            </w:r>
          </w:p>
        </w:tc>
        <w:tc>
          <w:tcPr>
            <w:tcW w:w="3402" w:type="dxa"/>
            <w:tcBorders>
              <w:right w:val="single" w:sz="4" w:space="0" w:color="auto"/>
            </w:tcBorders>
          </w:tcPr>
          <w:p w14:paraId="6866FE06" w14:textId="5290DF8F" w:rsidR="00FE37B8" w:rsidRPr="0019712B" w:rsidRDefault="00FE37B8" w:rsidP="00FE37B8">
            <w:pPr>
              <w:rPr>
                <w:rFonts w:ascii="Times New Roman" w:hAnsi="Times New Roman" w:cs="Times New Roman"/>
                <w:sz w:val="20"/>
                <w:szCs w:val="20"/>
                <w:lang w:eastAsia="lt-LT"/>
              </w:rPr>
            </w:pPr>
            <w:r>
              <w:rPr>
                <w:rFonts w:ascii="Times New Roman" w:hAnsi="Times New Roman" w:cs="Times New Roman"/>
                <w:sz w:val="20"/>
                <w:szCs w:val="20"/>
                <w:lang w:eastAsia="lt-LT"/>
              </w:rPr>
              <w:t>Regiono studijos</w:t>
            </w:r>
          </w:p>
        </w:tc>
        <w:tc>
          <w:tcPr>
            <w:tcW w:w="3685" w:type="dxa"/>
            <w:vMerge/>
            <w:tcBorders>
              <w:left w:val="single" w:sz="4" w:space="0" w:color="auto"/>
              <w:right w:val="single" w:sz="4" w:space="0" w:color="auto"/>
            </w:tcBorders>
          </w:tcPr>
          <w:p w14:paraId="522C2171" w14:textId="77777777" w:rsidR="00FE37B8" w:rsidRDefault="00FE37B8" w:rsidP="00FE37B8">
            <w:pPr>
              <w:jc w:val="center"/>
              <w:rPr>
                <w:rFonts w:ascii="Times New Roman" w:hAnsi="Times New Roman" w:cs="Times New Roman"/>
                <w:sz w:val="20"/>
                <w:szCs w:val="20"/>
                <w:lang w:eastAsia="lt-LT"/>
              </w:rPr>
            </w:pPr>
          </w:p>
        </w:tc>
      </w:tr>
      <w:tr w:rsidR="00FE37B8" w:rsidRPr="0019712B" w14:paraId="198DF89E" w14:textId="77777777" w:rsidTr="00304EBB">
        <w:trPr>
          <w:trHeight w:val="744"/>
        </w:trPr>
        <w:tc>
          <w:tcPr>
            <w:tcW w:w="1276" w:type="dxa"/>
            <w:tcBorders>
              <w:top w:val="nil"/>
              <w:left w:val="single" w:sz="4" w:space="0" w:color="auto"/>
              <w:bottom w:val="single" w:sz="4" w:space="0" w:color="auto"/>
              <w:right w:val="single" w:sz="4" w:space="0" w:color="auto"/>
            </w:tcBorders>
          </w:tcPr>
          <w:p w14:paraId="391A66D3" w14:textId="77777777" w:rsidR="00FE37B8" w:rsidRPr="004347D4"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44E78538" w14:textId="77777777" w:rsidR="00FE37B8" w:rsidRPr="004347D4" w:rsidRDefault="00FE37B8" w:rsidP="00FE37B8">
            <w:pPr>
              <w:rPr>
                <w:rFonts w:ascii="Times New Roman" w:hAnsi="Times New Roman" w:cs="Times New Roman"/>
                <w:color w:val="000000" w:themeColor="text1"/>
                <w:sz w:val="20"/>
                <w:szCs w:val="20"/>
                <w:lang w:eastAsia="lt-LT"/>
              </w:rPr>
            </w:pPr>
          </w:p>
        </w:tc>
        <w:tc>
          <w:tcPr>
            <w:tcW w:w="4111" w:type="dxa"/>
            <w:gridSpan w:val="2"/>
            <w:tcBorders>
              <w:left w:val="single" w:sz="4" w:space="0" w:color="auto"/>
              <w:bottom w:val="single" w:sz="4" w:space="0" w:color="auto"/>
              <w:right w:val="single" w:sz="4" w:space="0" w:color="auto"/>
            </w:tcBorders>
          </w:tcPr>
          <w:p w14:paraId="00EE83A6" w14:textId="77777777" w:rsidR="00FE37B8" w:rsidRPr="00884635" w:rsidRDefault="00FE37B8" w:rsidP="00FE37B8">
            <w:pPr>
              <w:rPr>
                <w:rFonts w:ascii="Times New Roman" w:hAnsi="Times New Roman" w:cs="Times New Roman"/>
                <w:sz w:val="20"/>
                <w:szCs w:val="20"/>
                <w:lang w:eastAsia="lt-LT"/>
              </w:rPr>
            </w:pPr>
            <w:r>
              <w:rPr>
                <w:rFonts w:ascii="Times New Roman" w:hAnsi="Times New Roman" w:cs="Times New Roman"/>
                <w:color w:val="000000" w:themeColor="text1"/>
                <w:sz w:val="20"/>
                <w:szCs w:val="20"/>
              </w:rPr>
              <w:t>Kitos krypčių grupės</w:t>
            </w:r>
          </w:p>
        </w:tc>
        <w:tc>
          <w:tcPr>
            <w:tcW w:w="3685" w:type="dxa"/>
            <w:vMerge/>
            <w:tcBorders>
              <w:left w:val="single" w:sz="4" w:space="0" w:color="auto"/>
              <w:bottom w:val="single" w:sz="4" w:space="0" w:color="auto"/>
              <w:right w:val="single" w:sz="4" w:space="0" w:color="auto"/>
            </w:tcBorders>
          </w:tcPr>
          <w:p w14:paraId="593D23A9" w14:textId="1C60C814" w:rsidR="00FE37B8" w:rsidRPr="00884635" w:rsidRDefault="00FE37B8" w:rsidP="00FE37B8">
            <w:pPr>
              <w:jc w:val="center"/>
              <w:rPr>
                <w:rFonts w:ascii="Times New Roman" w:hAnsi="Times New Roman" w:cs="Times New Roman"/>
                <w:sz w:val="20"/>
                <w:szCs w:val="20"/>
                <w:lang w:eastAsia="lt-LT"/>
              </w:rPr>
            </w:pPr>
          </w:p>
        </w:tc>
      </w:tr>
      <w:tr w:rsidR="00FE37B8" w:rsidRPr="0019712B" w14:paraId="690DD935" w14:textId="77777777" w:rsidTr="00304EBB">
        <w:trPr>
          <w:trHeight w:val="121"/>
        </w:trPr>
        <w:tc>
          <w:tcPr>
            <w:tcW w:w="10915" w:type="dxa"/>
            <w:gridSpan w:val="5"/>
            <w:tcBorders>
              <w:top w:val="nil"/>
              <w:left w:val="single" w:sz="4" w:space="0" w:color="auto"/>
              <w:bottom w:val="single" w:sz="4" w:space="0" w:color="auto"/>
              <w:right w:val="single" w:sz="4" w:space="0" w:color="auto"/>
            </w:tcBorders>
          </w:tcPr>
          <w:p w14:paraId="76878BC1" w14:textId="77777777" w:rsidR="00FE37B8" w:rsidRPr="000B6232" w:rsidRDefault="00FE37B8" w:rsidP="00FE37B8">
            <w:pPr>
              <w:jc w:val="both"/>
              <w:rPr>
                <w:rFonts w:ascii="Times New Roman" w:hAnsi="Times New Roman" w:cs="Times New Roman"/>
                <w:b/>
                <w:color w:val="000000" w:themeColor="text1"/>
                <w:sz w:val="18"/>
                <w:szCs w:val="18"/>
                <w:u w:val="single"/>
                <w:lang w:eastAsia="lt-LT"/>
              </w:rPr>
            </w:pPr>
            <w:r w:rsidRPr="000B6232">
              <w:rPr>
                <w:rFonts w:ascii="Times New Roman" w:hAnsi="Times New Roman" w:cs="Times New Roman"/>
                <w:b/>
                <w:color w:val="000000" w:themeColor="text1"/>
                <w:sz w:val="18"/>
                <w:szCs w:val="18"/>
                <w:u w:val="single"/>
                <w:lang w:eastAsia="lt-LT"/>
              </w:rPr>
              <w:t xml:space="preserve">REIKŠMĖS: </w:t>
            </w:r>
          </w:p>
          <w:p w14:paraId="57105EBD" w14:textId="77777777" w:rsidR="00FE37B8" w:rsidRDefault="00FE37B8" w:rsidP="00FE37B8">
            <w:pPr>
              <w:rPr>
                <w:rFonts w:ascii="Times New Roman" w:hAnsi="Times New Roman" w:cs="Times New Roman"/>
                <w:color w:val="000000" w:themeColor="text1"/>
                <w:sz w:val="19"/>
                <w:szCs w:val="19"/>
                <w:lang w:eastAsia="lt-LT"/>
              </w:rPr>
            </w:pPr>
            <w:r w:rsidRPr="002A3DB9">
              <w:rPr>
                <w:rFonts w:ascii="Times New Roman" w:hAnsi="Times New Roman" w:cs="Times New Roman"/>
                <w:b/>
                <w:color w:val="000000" w:themeColor="text1"/>
                <w:sz w:val="19"/>
                <w:szCs w:val="19"/>
                <w:lang w:eastAsia="lt-LT"/>
              </w:rPr>
              <w:t>D</w:t>
            </w:r>
            <w:r w:rsidRPr="002A3DB9">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39305192" w14:textId="77777777"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5570F257" w14:textId="65622734" w:rsidR="00FE37B8" w:rsidRPr="00884635" w:rsidRDefault="00FE37B8" w:rsidP="00FE37B8">
            <w:pPr>
              <w:jc w:val="both"/>
              <w:rPr>
                <w:rFonts w:ascii="Times New Roman" w:hAnsi="Times New Roman" w:cs="Times New Roman"/>
                <w:sz w:val="20"/>
                <w:szCs w:val="20"/>
                <w:lang w:eastAsia="lt-LT"/>
              </w:rPr>
            </w:pPr>
            <w:r w:rsidRPr="000B6232">
              <w:rPr>
                <w:rFonts w:ascii="Times New Roman" w:hAnsi="Times New Roman" w:cs="Times New Roman"/>
                <w:b/>
                <w:color w:val="000000" w:themeColor="text1"/>
                <w:sz w:val="18"/>
                <w:szCs w:val="18"/>
                <w:lang w:eastAsia="lt-LT"/>
              </w:rPr>
              <w:t>P</w:t>
            </w:r>
            <w:r w:rsidRPr="000B6232">
              <w:rPr>
                <w:rFonts w:ascii="Times New Roman" w:hAnsi="Times New Roman" w:cs="Times New Roman"/>
                <w:color w:val="000000" w:themeColor="text1"/>
                <w:sz w:val="18"/>
                <w:szCs w:val="18"/>
                <w:lang w:eastAsia="lt-LT"/>
              </w:rPr>
              <w:t xml:space="preserve"> </w:t>
            </w:r>
            <w:r w:rsidRPr="000B6232">
              <w:rPr>
                <w:rFonts w:ascii="Times New Roman" w:hAnsi="Times New Roman" w:cs="Times New Roman"/>
                <w:b/>
                <w:color w:val="000000" w:themeColor="text1"/>
                <w:sz w:val="18"/>
                <w:szCs w:val="18"/>
                <w:lang w:eastAsia="lt-LT"/>
              </w:rPr>
              <w:t>– papildomi balai:</w:t>
            </w:r>
            <w:r w:rsidRPr="000B6232">
              <w:rPr>
                <w:rFonts w:ascii="Times New Roman" w:hAnsi="Times New Roman" w:cs="Times New Roman"/>
                <w:color w:val="000000" w:themeColor="text1"/>
                <w:sz w:val="18"/>
                <w:szCs w:val="18"/>
                <w:lang w:eastAsia="lt-LT"/>
              </w:rPr>
              <w:t xml:space="preserve"> 0,1 balo už kiekvieną konferencijoje pristatytą darbą; 0,2 balo už Universiteto ir kitų Lietuvos aukštųjų mokyklų respublikinėse mokslinėse konferencijose perskaitytą mokslinį pranešimą; 0,5 balo už tarptautinėse konferencijose perskaitytą mokslinį pranešimą; 0,5 balo už straipsnį, paskelbtą recenzuojamame moksliniame žurnale; 1 balas už straipsnį, paskelbtą leidiniuose, įtrauktuose į tarptautines duomenų bazes </w:t>
            </w:r>
            <w:r w:rsidRPr="000B6232">
              <w:rPr>
                <w:rFonts w:ascii="Times New Roman" w:hAnsi="Times New Roman" w:cs="Times New Roman"/>
                <w:i/>
                <w:color w:val="000000" w:themeColor="text1"/>
                <w:sz w:val="18"/>
                <w:szCs w:val="18"/>
                <w:lang w:eastAsia="lt-LT"/>
              </w:rPr>
              <w:t>Clarivate Analytics</w:t>
            </w:r>
            <w:r w:rsidRPr="000B6232">
              <w:rPr>
                <w:rFonts w:ascii="Times New Roman" w:hAnsi="Times New Roman" w:cs="Times New Roman"/>
                <w:color w:val="000000" w:themeColor="text1"/>
                <w:sz w:val="18"/>
                <w:szCs w:val="18"/>
                <w:lang w:eastAsia="lt-LT"/>
              </w:rPr>
              <w:t xml:space="preserve"> </w:t>
            </w:r>
            <w:r w:rsidRPr="000B6232">
              <w:rPr>
                <w:rFonts w:ascii="Times New Roman" w:hAnsi="Times New Roman" w:cs="Times New Roman"/>
                <w:i/>
                <w:color w:val="000000" w:themeColor="text1"/>
                <w:sz w:val="18"/>
                <w:szCs w:val="18"/>
                <w:lang w:eastAsia="lt-LT"/>
              </w:rPr>
              <w:t>arba Scopus</w:t>
            </w:r>
            <w:r w:rsidRPr="000B6232">
              <w:rPr>
                <w:rFonts w:ascii="Times New Roman" w:hAnsi="Times New Roman" w:cs="Times New Roman"/>
                <w:color w:val="000000" w:themeColor="text1"/>
                <w:sz w:val="18"/>
                <w:szCs w:val="18"/>
                <w:lang w:eastAsia="lt-LT"/>
              </w:rPr>
              <w:t>; 1 balas baigusiems „Audiovizualinio vertimo“ programą.</w:t>
            </w:r>
            <w:r>
              <w:rPr>
                <w:rFonts w:ascii="Times New Roman" w:hAnsi="Times New Roman" w:cs="Times New Roman"/>
                <w:color w:val="000000" w:themeColor="text1"/>
                <w:sz w:val="20"/>
                <w:szCs w:val="20"/>
                <w:lang w:eastAsia="lt-LT"/>
              </w:rPr>
              <w:t xml:space="preserve"> </w:t>
            </w:r>
          </w:p>
        </w:tc>
      </w:tr>
      <w:tr w:rsidR="00FE37B8" w:rsidRPr="0019712B" w14:paraId="350C90A1" w14:textId="77777777" w:rsidTr="00304EBB">
        <w:trPr>
          <w:trHeight w:val="222"/>
        </w:trPr>
        <w:tc>
          <w:tcPr>
            <w:tcW w:w="1276" w:type="dxa"/>
            <w:tcBorders>
              <w:top w:val="single" w:sz="4" w:space="0" w:color="auto"/>
              <w:left w:val="single" w:sz="4" w:space="0" w:color="auto"/>
              <w:bottom w:val="nil"/>
              <w:right w:val="single" w:sz="4" w:space="0" w:color="auto"/>
            </w:tcBorders>
          </w:tcPr>
          <w:p w14:paraId="5352ABC8" w14:textId="77777777" w:rsidR="00FE37B8" w:rsidRPr="004347D4" w:rsidRDefault="00FE37B8" w:rsidP="00FE37B8">
            <w:pPr>
              <w:jc w:val="center"/>
              <w:rPr>
                <w:rFonts w:ascii="Times New Roman" w:hAnsi="Times New Roman" w:cs="Times New Roman"/>
                <w:color w:val="000000" w:themeColor="text1"/>
                <w:sz w:val="20"/>
                <w:szCs w:val="20"/>
                <w:lang w:eastAsia="lt-LT"/>
              </w:rPr>
            </w:pPr>
            <w:r w:rsidRPr="000E4564">
              <w:rPr>
                <w:rFonts w:ascii="Times New Roman" w:hAnsi="Times New Roman" w:cs="Times New Roman"/>
                <w:color w:val="000000" w:themeColor="text1"/>
                <w:sz w:val="20"/>
                <w:szCs w:val="20"/>
                <w:lang w:eastAsia="lt-LT"/>
              </w:rPr>
              <w:t>6211NX022</w:t>
            </w:r>
          </w:p>
        </w:tc>
        <w:tc>
          <w:tcPr>
            <w:tcW w:w="1843" w:type="dxa"/>
            <w:vMerge w:val="restart"/>
            <w:tcBorders>
              <w:top w:val="single" w:sz="4" w:space="0" w:color="auto"/>
              <w:left w:val="single" w:sz="4" w:space="0" w:color="auto"/>
              <w:right w:val="single" w:sz="4" w:space="0" w:color="auto"/>
            </w:tcBorders>
          </w:tcPr>
          <w:p w14:paraId="2594F638" w14:textId="77777777"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Lietuvių literatūra ir kūrybinis rašymas</w:t>
            </w:r>
          </w:p>
          <w:p w14:paraId="5EB67EA9" w14:textId="77777777" w:rsidR="00FE37B8" w:rsidRPr="004347D4"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Viešojo diskurso lingvistika</w:t>
            </w:r>
          </w:p>
        </w:tc>
        <w:tc>
          <w:tcPr>
            <w:tcW w:w="4111" w:type="dxa"/>
            <w:gridSpan w:val="2"/>
            <w:tcBorders>
              <w:left w:val="single" w:sz="4" w:space="0" w:color="auto"/>
              <w:bottom w:val="single" w:sz="4" w:space="0" w:color="auto"/>
              <w:right w:val="single" w:sz="4" w:space="0" w:color="auto"/>
            </w:tcBorders>
          </w:tcPr>
          <w:p w14:paraId="1A25FBB4" w14:textId="77777777" w:rsidR="00FE37B8" w:rsidRPr="0019712B" w:rsidRDefault="00FE37B8" w:rsidP="00FE37B8">
            <w:pPr>
              <w:jc w:val="both"/>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 xml:space="preserve">Visos </w:t>
            </w:r>
            <w:r>
              <w:rPr>
                <w:rFonts w:ascii="Times New Roman" w:hAnsi="Times New Roman" w:cs="Times New Roman"/>
                <w:color w:val="000000" w:themeColor="text1"/>
                <w:sz w:val="20"/>
                <w:szCs w:val="20"/>
              </w:rPr>
              <w:t>krypčių grupės</w:t>
            </w:r>
          </w:p>
        </w:tc>
        <w:tc>
          <w:tcPr>
            <w:tcW w:w="3685" w:type="dxa"/>
            <w:tcBorders>
              <w:top w:val="single" w:sz="4" w:space="0" w:color="auto"/>
              <w:left w:val="single" w:sz="4" w:space="0" w:color="auto"/>
              <w:bottom w:val="single" w:sz="4" w:space="0" w:color="auto"/>
              <w:right w:val="single" w:sz="4" w:space="0" w:color="auto"/>
            </w:tcBorders>
          </w:tcPr>
          <w:p w14:paraId="3E35E7DB" w14:textId="56C03EA1" w:rsidR="00FE37B8" w:rsidRPr="0019712B" w:rsidRDefault="00FE37B8" w:rsidP="00FE37B8">
            <w:pPr>
              <w:jc w:val="center"/>
              <w:rPr>
                <w:rFonts w:ascii="Times New Roman" w:hAnsi="Times New Roman" w:cs="Times New Roman"/>
                <w:sz w:val="20"/>
                <w:szCs w:val="20"/>
                <w:lang w:eastAsia="lt-LT"/>
              </w:rPr>
            </w:pPr>
            <w:r>
              <w:rPr>
                <w:rFonts w:ascii="Times New Roman" w:hAnsi="Times New Roman" w:cs="Times New Roman"/>
                <w:sz w:val="20"/>
                <w:szCs w:val="20"/>
                <w:lang w:eastAsia="lt-LT"/>
              </w:rPr>
              <w:t>VS + 2</w:t>
            </w:r>
            <w:r w:rsidRPr="0019712B">
              <w:rPr>
                <w:rFonts w:ascii="Times New Roman" w:hAnsi="Times New Roman" w:cs="Times New Roman"/>
                <w:sz w:val="20"/>
                <w:szCs w:val="20"/>
                <w:lang w:eastAsia="lt-LT"/>
              </w:rPr>
              <w:t>D + P</w:t>
            </w:r>
          </w:p>
        </w:tc>
      </w:tr>
      <w:tr w:rsidR="00FE37B8" w:rsidRPr="0019712B" w14:paraId="3FF8EC9F" w14:textId="77777777" w:rsidTr="00304EBB">
        <w:trPr>
          <w:trHeight w:val="122"/>
        </w:trPr>
        <w:tc>
          <w:tcPr>
            <w:tcW w:w="1276" w:type="dxa"/>
            <w:tcBorders>
              <w:top w:val="nil"/>
              <w:left w:val="single" w:sz="4" w:space="0" w:color="auto"/>
              <w:bottom w:val="single" w:sz="4" w:space="0" w:color="auto"/>
              <w:right w:val="single" w:sz="4" w:space="0" w:color="auto"/>
            </w:tcBorders>
          </w:tcPr>
          <w:p w14:paraId="3E1542AF" w14:textId="77777777" w:rsidR="00FE37B8" w:rsidRDefault="00FE37B8" w:rsidP="00FE37B8">
            <w:pPr>
              <w:jc w:val="center"/>
              <w:rPr>
                <w:rFonts w:ascii="Times New Roman" w:hAnsi="Times New Roman" w:cs="Times New Roman"/>
                <w:color w:val="000000" w:themeColor="text1"/>
                <w:sz w:val="20"/>
                <w:szCs w:val="20"/>
                <w:lang w:eastAsia="lt-LT"/>
              </w:rPr>
            </w:pPr>
          </w:p>
          <w:p w14:paraId="50AC1761" w14:textId="77777777" w:rsidR="00FE37B8" w:rsidRPr="004347D4" w:rsidRDefault="00FE37B8" w:rsidP="00FE37B8">
            <w:pPr>
              <w:jc w:val="center"/>
              <w:rPr>
                <w:rFonts w:ascii="Times New Roman" w:hAnsi="Times New Roman" w:cs="Times New Roman"/>
                <w:color w:val="000000" w:themeColor="text1"/>
                <w:sz w:val="20"/>
                <w:szCs w:val="20"/>
                <w:lang w:eastAsia="lt-LT"/>
              </w:rPr>
            </w:pPr>
            <w:r w:rsidRPr="00FC0585">
              <w:rPr>
                <w:rFonts w:ascii="Times New Roman" w:hAnsi="Times New Roman" w:cs="Times New Roman"/>
                <w:color w:val="000000" w:themeColor="text1"/>
                <w:sz w:val="20"/>
                <w:szCs w:val="20"/>
                <w:lang w:eastAsia="lt-LT"/>
              </w:rPr>
              <w:t>6211NX012</w:t>
            </w:r>
          </w:p>
        </w:tc>
        <w:tc>
          <w:tcPr>
            <w:tcW w:w="1843" w:type="dxa"/>
            <w:vMerge/>
            <w:tcBorders>
              <w:left w:val="single" w:sz="4" w:space="0" w:color="auto"/>
              <w:bottom w:val="single" w:sz="4" w:space="0" w:color="auto"/>
              <w:right w:val="single" w:sz="4" w:space="0" w:color="auto"/>
            </w:tcBorders>
          </w:tcPr>
          <w:p w14:paraId="7509BBFA" w14:textId="77777777" w:rsidR="00FE37B8" w:rsidRPr="004347D4" w:rsidRDefault="00FE37B8" w:rsidP="00FE37B8">
            <w:pPr>
              <w:rPr>
                <w:rFonts w:ascii="Times New Roman" w:hAnsi="Times New Roman" w:cs="Times New Roman"/>
                <w:color w:val="000000" w:themeColor="text1"/>
                <w:sz w:val="20"/>
                <w:szCs w:val="20"/>
                <w:lang w:eastAsia="lt-LT"/>
              </w:rPr>
            </w:pPr>
          </w:p>
        </w:tc>
        <w:tc>
          <w:tcPr>
            <w:tcW w:w="4111" w:type="dxa"/>
            <w:gridSpan w:val="2"/>
            <w:tcBorders>
              <w:left w:val="single" w:sz="4" w:space="0" w:color="auto"/>
              <w:right w:val="single" w:sz="4" w:space="0" w:color="auto"/>
            </w:tcBorders>
          </w:tcPr>
          <w:p w14:paraId="117D5A90" w14:textId="77777777" w:rsidR="00FE37B8" w:rsidRDefault="00FE37B8" w:rsidP="00FE37B8">
            <w:pPr>
              <w:jc w:val="both"/>
              <w:rPr>
                <w:rFonts w:ascii="Times New Roman" w:hAnsi="Times New Roman" w:cs="Times New Roman"/>
                <w:color w:val="000000" w:themeColor="text1"/>
                <w:sz w:val="20"/>
                <w:szCs w:val="20"/>
                <w:vertAlign w:val="superscript"/>
              </w:rPr>
            </w:pPr>
            <w:r w:rsidRPr="00A41235">
              <w:rPr>
                <w:rFonts w:ascii="Times New Roman" w:hAnsi="Times New Roman" w:cs="Times New Roman"/>
                <w:color w:val="000000" w:themeColor="text1"/>
                <w:sz w:val="20"/>
                <w:szCs w:val="20"/>
              </w:rPr>
              <w:t>Baigę pirmosios pakopos studijas kolegijoje ir baigę Vilniaus universitete Lietuvių filologijos papildomųjų studijų programą</w:t>
            </w:r>
          </w:p>
          <w:p w14:paraId="1107F9CB" w14:textId="77777777" w:rsidR="00FE37B8" w:rsidRPr="00A90D19" w:rsidRDefault="00FE37B8" w:rsidP="00FE37B8">
            <w:pPr>
              <w:jc w:val="both"/>
              <w:rPr>
                <w:rFonts w:ascii="Times New Roman" w:hAnsi="Times New Roman" w:cs="Times New Roman"/>
                <w:color w:val="000000" w:themeColor="text1"/>
                <w:sz w:val="18"/>
                <w:szCs w:val="18"/>
              </w:rPr>
            </w:pPr>
            <w:r w:rsidRPr="00A90D19">
              <w:rPr>
                <w:rFonts w:ascii="Times New Roman" w:hAnsi="Times New Roman" w:cs="Times New Roman"/>
                <w:color w:val="000000" w:themeColor="text1"/>
                <w:sz w:val="18"/>
                <w:szCs w:val="18"/>
              </w:rPr>
              <w:t>Asmenys, įgiję profesinio bakalauro kvalifikacinį laipsnį bei pateikę papildomųjų studijų baigimo Vilniaus ar kituose universitetuose pažymėjimą, gali pretenduoti į šias programas, jeigu baigtos papildomosios studijos atitinka Vilniaus universiteto Kauno fakulteto reikalavimus papildomosioms studijoms.</w:t>
            </w:r>
          </w:p>
        </w:tc>
        <w:tc>
          <w:tcPr>
            <w:tcW w:w="3685" w:type="dxa"/>
            <w:tcBorders>
              <w:top w:val="single" w:sz="4" w:space="0" w:color="auto"/>
              <w:left w:val="single" w:sz="4" w:space="0" w:color="auto"/>
            </w:tcBorders>
          </w:tcPr>
          <w:p w14:paraId="7A068C0D" w14:textId="70432FD4" w:rsidR="00FE37B8"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(VS + M4)/2 + 2</w:t>
            </w:r>
            <w:r w:rsidRPr="0019712B">
              <w:rPr>
                <w:rFonts w:ascii="Times New Roman" w:hAnsi="Times New Roman" w:cs="Times New Roman"/>
                <w:color w:val="000000" w:themeColor="text1"/>
                <w:sz w:val="20"/>
                <w:szCs w:val="20"/>
                <w:lang w:eastAsia="lt-LT"/>
              </w:rPr>
              <w:t>D + P</w:t>
            </w:r>
          </w:p>
          <w:p w14:paraId="6837CE79" w14:textId="77777777" w:rsidR="00FE37B8" w:rsidRPr="004347D4" w:rsidRDefault="00FE37B8" w:rsidP="00FE37B8">
            <w:pPr>
              <w:jc w:val="both"/>
              <w:rPr>
                <w:rFonts w:ascii="Times New Roman" w:hAnsi="Times New Roman" w:cs="Times New Roman"/>
                <w:color w:val="000000" w:themeColor="text1"/>
                <w:sz w:val="20"/>
                <w:szCs w:val="20"/>
                <w:lang w:eastAsia="lt-LT"/>
              </w:rPr>
            </w:pPr>
          </w:p>
        </w:tc>
      </w:tr>
      <w:tr w:rsidR="00FE37B8" w:rsidRPr="0019712B" w14:paraId="2022D066" w14:textId="77777777" w:rsidTr="00304EBB">
        <w:trPr>
          <w:trHeight w:val="122"/>
        </w:trPr>
        <w:tc>
          <w:tcPr>
            <w:tcW w:w="10915" w:type="dxa"/>
            <w:gridSpan w:val="5"/>
            <w:tcBorders>
              <w:top w:val="nil"/>
              <w:left w:val="single" w:sz="4" w:space="0" w:color="auto"/>
              <w:bottom w:val="single" w:sz="4" w:space="0" w:color="auto"/>
            </w:tcBorders>
          </w:tcPr>
          <w:p w14:paraId="4B9A627B" w14:textId="77777777" w:rsidR="00FE37B8" w:rsidRPr="00032718" w:rsidRDefault="00FE37B8" w:rsidP="00FE37B8">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3D8E27AC" w14:textId="77777777" w:rsidR="00FE37B8" w:rsidRPr="005D66B8" w:rsidRDefault="00FE37B8" w:rsidP="00FE37B8">
            <w:pPr>
              <w:rPr>
                <w:rFonts w:ascii="Times New Roman" w:hAnsi="Times New Roman" w:cs="Times New Roman"/>
                <w:color w:val="000000" w:themeColor="text1"/>
                <w:sz w:val="19"/>
                <w:szCs w:val="19"/>
                <w:lang w:eastAsia="lt-LT"/>
              </w:rPr>
            </w:pPr>
            <w:r w:rsidRPr="005D66B8">
              <w:rPr>
                <w:rFonts w:ascii="Times New Roman" w:hAnsi="Times New Roman" w:cs="Times New Roman"/>
                <w:b/>
                <w:color w:val="000000" w:themeColor="text1"/>
                <w:sz w:val="19"/>
                <w:szCs w:val="19"/>
                <w:lang w:eastAsia="lt-LT"/>
              </w:rPr>
              <w:t>D</w:t>
            </w:r>
            <w:r w:rsidRPr="005D66B8">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25145E0E" w14:textId="77777777"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7B4DD87E" w14:textId="24455254" w:rsidR="00FE37B8" w:rsidRPr="00A50DEE" w:rsidRDefault="00FE37B8" w:rsidP="00FE37B8">
            <w:pPr>
              <w:rPr>
                <w:rFonts w:ascii="Times New Roman" w:hAnsi="Times New Roman" w:cs="Times New Roman"/>
                <w:color w:val="000000" w:themeColor="text1"/>
                <w:sz w:val="19"/>
                <w:szCs w:val="19"/>
                <w:lang w:eastAsia="lt-LT"/>
              </w:rPr>
            </w:pPr>
            <w:r w:rsidRPr="00A50DEE">
              <w:rPr>
                <w:rFonts w:ascii="Times New Roman" w:hAnsi="Times New Roman" w:cs="Times New Roman"/>
                <w:b/>
                <w:color w:val="000000" w:themeColor="text1"/>
                <w:sz w:val="19"/>
                <w:szCs w:val="19"/>
                <w:lang w:eastAsia="lt-LT"/>
              </w:rPr>
              <w:t>M4</w:t>
            </w:r>
            <w:r w:rsidRPr="00A50DEE">
              <w:rPr>
                <w:rFonts w:ascii="Times New Roman" w:hAnsi="Times New Roman" w:cs="Times New Roman"/>
                <w:color w:val="000000" w:themeColor="text1"/>
                <w:sz w:val="19"/>
                <w:szCs w:val="19"/>
                <w:lang w:eastAsia="lt-LT"/>
              </w:rPr>
              <w:t xml:space="preserve"> – papildomųjų studijų dalykų pažymių svertinis vidurkis; </w:t>
            </w:r>
          </w:p>
          <w:p w14:paraId="74774F1C" w14:textId="605D36CF" w:rsidR="00FE37B8" w:rsidRPr="0019712B" w:rsidRDefault="00FE37B8" w:rsidP="00FE37B8">
            <w:pPr>
              <w:jc w:val="both"/>
              <w:rPr>
                <w:rFonts w:ascii="Times New Roman" w:hAnsi="Times New Roman" w:cs="Times New Roman"/>
                <w:color w:val="000000" w:themeColor="text1"/>
                <w:sz w:val="20"/>
                <w:szCs w:val="20"/>
                <w:lang w:eastAsia="lt-LT"/>
              </w:rPr>
            </w:pPr>
            <w:r w:rsidRPr="00A50DEE">
              <w:rPr>
                <w:rFonts w:ascii="Times New Roman" w:hAnsi="Times New Roman" w:cs="Times New Roman"/>
                <w:b/>
                <w:color w:val="000000" w:themeColor="text1"/>
                <w:sz w:val="19"/>
                <w:szCs w:val="19"/>
                <w:lang w:eastAsia="lt-LT"/>
              </w:rPr>
              <w:t>P</w:t>
            </w:r>
            <w:r w:rsidRPr="00A50DEE">
              <w:rPr>
                <w:rFonts w:ascii="Times New Roman" w:hAnsi="Times New Roman" w:cs="Times New Roman"/>
                <w:color w:val="000000" w:themeColor="text1"/>
                <w:sz w:val="19"/>
                <w:szCs w:val="19"/>
                <w:lang w:eastAsia="lt-LT"/>
              </w:rPr>
              <w:t xml:space="preserve"> </w:t>
            </w:r>
            <w:r w:rsidRPr="00A50DEE">
              <w:rPr>
                <w:rFonts w:ascii="Times New Roman" w:hAnsi="Times New Roman" w:cs="Times New Roman"/>
                <w:b/>
                <w:color w:val="000000" w:themeColor="text1"/>
                <w:sz w:val="19"/>
                <w:szCs w:val="19"/>
                <w:lang w:eastAsia="lt-LT"/>
              </w:rPr>
              <w:t>– papildomi balai:</w:t>
            </w:r>
            <w:r w:rsidRPr="00A50DEE">
              <w:rPr>
                <w:rFonts w:ascii="Times New Roman" w:hAnsi="Times New Roman" w:cs="Times New Roman"/>
                <w:color w:val="000000" w:themeColor="text1"/>
                <w:sz w:val="19"/>
                <w:szCs w:val="19"/>
                <w:lang w:eastAsia="lt-LT"/>
              </w:rPr>
              <w:t xml:space="preserve"> 0,1 balo už kiekvieną konferencijoje pristatytą darbą; 0,2 balo už Universiteto ir kitų Lietuvos aukštųjų mokyklų respublikinėse mokslinėse konferencijose perskaitytą mokslinį pranešimą; 0,2 balo už mokslo populiarinimo straipsnį lituanistine tematika kultūrinėje ir profesinėje spaudoje; 0,5 balo už tarptautinėse konferencijose perskaitytą mokslinį pranešimą; 0,5 balo už straipsnį, paskelbtą </w:t>
            </w:r>
            <w:r w:rsidRPr="00A50DEE">
              <w:rPr>
                <w:rFonts w:ascii="Times New Roman" w:hAnsi="Times New Roman" w:cs="Times New Roman"/>
                <w:color w:val="000000" w:themeColor="text1"/>
                <w:sz w:val="19"/>
                <w:szCs w:val="19"/>
                <w:lang w:eastAsia="lt-LT"/>
              </w:rPr>
              <w:lastRenderedPageBreak/>
              <w:t xml:space="preserve">recenzuojamame moksliniame žurnale; 1 balas už straipsnį, paskelbtą leidiniuose, įtrauktuose į tarptautines duomenų bazes </w:t>
            </w:r>
            <w:r w:rsidRPr="00A50DEE">
              <w:rPr>
                <w:rFonts w:ascii="Times New Roman" w:hAnsi="Times New Roman" w:cs="Times New Roman"/>
                <w:i/>
                <w:color w:val="000000" w:themeColor="text1"/>
                <w:sz w:val="19"/>
                <w:szCs w:val="19"/>
                <w:lang w:eastAsia="lt-LT"/>
              </w:rPr>
              <w:t>Clarivate Analytics</w:t>
            </w:r>
            <w:r w:rsidRPr="00A50DEE">
              <w:rPr>
                <w:rFonts w:ascii="Times New Roman" w:hAnsi="Times New Roman" w:cs="Times New Roman"/>
                <w:color w:val="000000" w:themeColor="text1"/>
                <w:sz w:val="19"/>
                <w:szCs w:val="19"/>
                <w:lang w:eastAsia="lt-LT"/>
              </w:rPr>
              <w:t xml:space="preserve"> arba </w:t>
            </w:r>
            <w:r w:rsidRPr="00A50DEE">
              <w:rPr>
                <w:rFonts w:ascii="Times New Roman" w:hAnsi="Times New Roman" w:cs="Times New Roman"/>
                <w:i/>
                <w:color w:val="000000" w:themeColor="text1"/>
                <w:sz w:val="19"/>
                <w:szCs w:val="19"/>
                <w:lang w:eastAsia="lt-LT"/>
              </w:rPr>
              <w:t>Scopus.</w:t>
            </w:r>
            <w:r>
              <w:rPr>
                <w:rFonts w:ascii="Times New Roman" w:hAnsi="Times New Roman" w:cs="Times New Roman"/>
                <w:color w:val="000000" w:themeColor="text1"/>
                <w:sz w:val="20"/>
                <w:szCs w:val="20"/>
                <w:lang w:eastAsia="lt-LT"/>
              </w:rPr>
              <w:t xml:space="preserve"> </w:t>
            </w:r>
          </w:p>
        </w:tc>
      </w:tr>
      <w:tr w:rsidR="00FE37B8" w:rsidRPr="0019712B" w14:paraId="1498E48A" w14:textId="77777777" w:rsidTr="00EA3775">
        <w:trPr>
          <w:trHeight w:val="122"/>
        </w:trPr>
        <w:tc>
          <w:tcPr>
            <w:tcW w:w="1276" w:type="dxa"/>
            <w:vMerge w:val="restart"/>
            <w:tcBorders>
              <w:top w:val="single" w:sz="4" w:space="0" w:color="auto"/>
              <w:left w:val="single" w:sz="4" w:space="0" w:color="auto"/>
              <w:bottom w:val="nil"/>
              <w:right w:val="single" w:sz="4" w:space="0" w:color="auto"/>
            </w:tcBorders>
          </w:tcPr>
          <w:p w14:paraId="72A189D5" w14:textId="77777777" w:rsidR="00FE37B8" w:rsidRDefault="00FE37B8" w:rsidP="00FE37B8">
            <w:pPr>
              <w:jc w:val="center"/>
              <w:rPr>
                <w:rFonts w:ascii="Times New Roman" w:hAnsi="Times New Roman" w:cs="Times New Roman"/>
                <w:color w:val="000000" w:themeColor="text1"/>
                <w:sz w:val="20"/>
                <w:szCs w:val="20"/>
                <w:lang w:eastAsia="lt-LT"/>
              </w:rPr>
            </w:pPr>
            <w:r w:rsidRPr="0029607E">
              <w:rPr>
                <w:rFonts w:ascii="Times New Roman" w:hAnsi="Times New Roman" w:cs="Times New Roman"/>
                <w:color w:val="000000" w:themeColor="text1"/>
                <w:sz w:val="20"/>
                <w:szCs w:val="20"/>
                <w:lang w:eastAsia="lt-LT"/>
              </w:rPr>
              <w:lastRenderedPageBreak/>
              <w:t>6211LX023</w:t>
            </w:r>
          </w:p>
          <w:p w14:paraId="3A3193BC" w14:textId="77777777" w:rsidR="00FE37B8" w:rsidRDefault="00FE37B8" w:rsidP="00FE37B8">
            <w:pPr>
              <w:jc w:val="center"/>
              <w:rPr>
                <w:rFonts w:ascii="Times New Roman" w:hAnsi="Times New Roman" w:cs="Times New Roman"/>
                <w:color w:val="000000" w:themeColor="text1"/>
                <w:sz w:val="20"/>
                <w:szCs w:val="20"/>
                <w:lang w:eastAsia="lt-LT"/>
              </w:rPr>
            </w:pPr>
          </w:p>
          <w:p w14:paraId="1AFD67BE" w14:textId="77777777" w:rsidR="00FE37B8" w:rsidRDefault="00FE37B8" w:rsidP="00FE37B8">
            <w:pPr>
              <w:jc w:val="center"/>
              <w:rPr>
                <w:rFonts w:ascii="Times New Roman" w:hAnsi="Times New Roman" w:cs="Times New Roman"/>
                <w:color w:val="000000" w:themeColor="text1"/>
                <w:sz w:val="20"/>
                <w:szCs w:val="20"/>
                <w:lang w:eastAsia="lt-LT"/>
              </w:rPr>
            </w:pPr>
            <w:r w:rsidRPr="00975C4C">
              <w:rPr>
                <w:rFonts w:ascii="Times New Roman" w:hAnsi="Times New Roman" w:cs="Times New Roman"/>
                <w:color w:val="000000" w:themeColor="text1"/>
                <w:sz w:val="20"/>
                <w:szCs w:val="20"/>
                <w:lang w:eastAsia="lt-LT"/>
              </w:rPr>
              <w:t>6211LX019</w:t>
            </w:r>
          </w:p>
          <w:p w14:paraId="0681B2B4" w14:textId="77777777" w:rsidR="00FE37B8" w:rsidRDefault="00FE37B8" w:rsidP="00FE37B8">
            <w:pPr>
              <w:jc w:val="center"/>
              <w:rPr>
                <w:rFonts w:ascii="Times New Roman" w:hAnsi="Times New Roman" w:cs="Times New Roman"/>
                <w:color w:val="000000" w:themeColor="text1"/>
                <w:sz w:val="20"/>
                <w:szCs w:val="20"/>
                <w:lang w:eastAsia="lt-LT"/>
              </w:rPr>
            </w:pPr>
          </w:p>
          <w:p w14:paraId="38B14C3A" w14:textId="77777777" w:rsidR="00FE37B8" w:rsidRPr="0019712B"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621</w:t>
            </w:r>
            <w:r w:rsidRPr="00C57D4D">
              <w:rPr>
                <w:rFonts w:ascii="Times New Roman" w:hAnsi="Times New Roman" w:cs="Times New Roman"/>
                <w:color w:val="000000" w:themeColor="text1"/>
                <w:sz w:val="20"/>
                <w:szCs w:val="20"/>
                <w:lang w:eastAsia="lt-LT"/>
              </w:rPr>
              <w:t>1JX104</w:t>
            </w:r>
          </w:p>
        </w:tc>
        <w:tc>
          <w:tcPr>
            <w:tcW w:w="1843" w:type="dxa"/>
            <w:vMerge w:val="restart"/>
            <w:tcBorders>
              <w:top w:val="single" w:sz="4" w:space="0" w:color="auto"/>
              <w:left w:val="single" w:sz="4" w:space="0" w:color="auto"/>
              <w:bottom w:val="nil"/>
              <w:right w:val="single" w:sz="4" w:space="0" w:color="auto"/>
            </w:tcBorders>
          </w:tcPr>
          <w:p w14:paraId="04C626B0" w14:textId="77777777" w:rsidR="00FE37B8" w:rsidRDefault="00FE37B8" w:rsidP="00FE37B8">
            <w:pPr>
              <w:rPr>
                <w:rFonts w:ascii="Times New Roman" w:hAnsi="Times New Roman" w:cs="Times New Roman"/>
                <w:color w:val="000000" w:themeColor="text1"/>
                <w:sz w:val="20"/>
                <w:szCs w:val="20"/>
                <w:lang w:eastAsia="lt-LT"/>
              </w:rPr>
            </w:pPr>
            <w:r w:rsidRPr="0029607E">
              <w:rPr>
                <w:rFonts w:ascii="Times New Roman" w:hAnsi="Times New Roman" w:cs="Times New Roman"/>
                <w:color w:val="000000" w:themeColor="text1"/>
                <w:sz w:val="20"/>
                <w:szCs w:val="20"/>
                <w:lang w:eastAsia="lt-LT"/>
              </w:rPr>
              <w:t>Marketingas</w:t>
            </w:r>
            <w:r>
              <w:rPr>
                <w:rFonts w:ascii="Times New Roman" w:hAnsi="Times New Roman" w:cs="Times New Roman"/>
                <w:color w:val="000000" w:themeColor="text1"/>
                <w:sz w:val="20"/>
                <w:szCs w:val="20"/>
                <w:lang w:eastAsia="lt-LT"/>
              </w:rPr>
              <w:t xml:space="preserve"> ir pardavimų vadyba</w:t>
            </w:r>
          </w:p>
          <w:p w14:paraId="40C6EAB4" w14:textId="77777777" w:rsidR="00FE37B8" w:rsidRPr="00E860CB" w:rsidRDefault="00FE37B8" w:rsidP="00FE37B8">
            <w:pPr>
              <w:rPr>
                <w:rFonts w:ascii="Times New Roman" w:hAnsi="Times New Roman" w:cs="Times New Roman"/>
                <w:color w:val="000000" w:themeColor="text1"/>
                <w:sz w:val="20"/>
                <w:szCs w:val="20"/>
                <w:lang w:eastAsia="lt-LT"/>
              </w:rPr>
            </w:pPr>
            <w:r w:rsidRPr="00E860CB">
              <w:rPr>
                <w:rFonts w:ascii="Times New Roman" w:hAnsi="Times New Roman" w:cs="Times New Roman"/>
                <w:color w:val="000000" w:themeColor="text1"/>
                <w:sz w:val="20"/>
                <w:szCs w:val="20"/>
                <w:lang w:eastAsia="lt-LT"/>
              </w:rPr>
              <w:t>Tarptautinio verslo vadyba (anglų k.)</w:t>
            </w:r>
          </w:p>
          <w:p w14:paraId="2A26E125" w14:textId="77777777" w:rsidR="00FE37B8" w:rsidRPr="00B01405" w:rsidRDefault="00FE37B8" w:rsidP="00FE37B8">
            <w:pPr>
              <w:rPr>
                <w:rFonts w:ascii="Times New Roman" w:hAnsi="Times New Roman" w:cs="Times New Roman"/>
                <w:color w:val="000000" w:themeColor="text1"/>
                <w:sz w:val="20"/>
                <w:szCs w:val="20"/>
                <w:lang w:eastAsia="lt-LT"/>
              </w:rPr>
            </w:pPr>
            <w:r w:rsidRPr="00E860CB">
              <w:rPr>
                <w:rFonts w:ascii="Times New Roman" w:hAnsi="Times New Roman" w:cs="Times New Roman"/>
                <w:color w:val="000000" w:themeColor="text1"/>
                <w:sz w:val="20"/>
                <w:szCs w:val="20"/>
                <w:lang w:eastAsia="lt-LT"/>
              </w:rPr>
              <w:t>Tvariųjų finansų ekonomika</w:t>
            </w:r>
          </w:p>
        </w:tc>
        <w:tc>
          <w:tcPr>
            <w:tcW w:w="709" w:type="dxa"/>
            <w:tcBorders>
              <w:left w:val="single" w:sz="4" w:space="0" w:color="auto"/>
            </w:tcBorders>
          </w:tcPr>
          <w:p w14:paraId="3098158B" w14:textId="77777777" w:rsidR="00FE37B8" w:rsidRPr="0019712B"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J01</w:t>
            </w:r>
          </w:p>
        </w:tc>
        <w:tc>
          <w:tcPr>
            <w:tcW w:w="3402" w:type="dxa"/>
            <w:tcBorders>
              <w:right w:val="single" w:sz="4" w:space="0" w:color="auto"/>
            </w:tcBorders>
          </w:tcPr>
          <w:p w14:paraId="557F4BD0" w14:textId="731331FB" w:rsidR="00FE37B8" w:rsidRPr="0019712B" w:rsidRDefault="00FE37B8" w:rsidP="00FE37B8">
            <w:pPr>
              <w:rPr>
                <w:rFonts w:ascii="Times New Roman" w:hAnsi="Times New Roman" w:cs="Times New Roman"/>
                <w:sz w:val="20"/>
                <w:szCs w:val="20"/>
                <w:lang w:eastAsia="lt-LT"/>
              </w:rPr>
            </w:pPr>
            <w:r w:rsidRPr="0019712B">
              <w:rPr>
                <w:rFonts w:ascii="Times New Roman" w:hAnsi="Times New Roman" w:cs="Times New Roman"/>
                <w:sz w:val="20"/>
                <w:szCs w:val="20"/>
                <w:lang w:eastAsia="lt-LT"/>
              </w:rPr>
              <w:t xml:space="preserve">Ekonomika </w:t>
            </w:r>
            <w:r>
              <w:rPr>
                <w:rFonts w:ascii="Times New Roman" w:hAnsi="Times New Roman" w:cs="Times New Roman"/>
                <w:sz w:val="20"/>
                <w:szCs w:val="20"/>
              </w:rPr>
              <w:t>(pagr.</w:t>
            </w:r>
            <w:r w:rsidRPr="0019712B">
              <w:rPr>
                <w:rFonts w:ascii="Times New Roman" w:hAnsi="Times New Roman" w:cs="Times New Roman"/>
                <w:sz w:val="20"/>
                <w:szCs w:val="20"/>
              </w:rPr>
              <w:t xml:space="preserve"> ir gretutinių studijų) </w:t>
            </w:r>
          </w:p>
        </w:tc>
        <w:tc>
          <w:tcPr>
            <w:tcW w:w="3685" w:type="dxa"/>
            <w:tcBorders>
              <w:top w:val="single" w:sz="4" w:space="0" w:color="auto"/>
              <w:left w:val="single" w:sz="4" w:space="0" w:color="auto"/>
              <w:bottom w:val="nil"/>
              <w:right w:val="single" w:sz="4" w:space="0" w:color="auto"/>
            </w:tcBorders>
          </w:tcPr>
          <w:p w14:paraId="0F8C4DFF" w14:textId="77777777" w:rsidR="00FE37B8" w:rsidRPr="0019712B" w:rsidRDefault="00FE37B8" w:rsidP="00FE37B8">
            <w:pPr>
              <w:jc w:val="center"/>
              <w:rPr>
                <w:rFonts w:ascii="Times New Roman" w:hAnsi="Times New Roman" w:cs="Times New Roman"/>
                <w:color w:val="000000" w:themeColor="text1"/>
                <w:sz w:val="20"/>
                <w:szCs w:val="20"/>
                <w:lang w:eastAsia="lt-LT"/>
              </w:rPr>
            </w:pPr>
            <w:r w:rsidRPr="0019712B">
              <w:rPr>
                <w:rFonts w:ascii="Times New Roman" w:hAnsi="Times New Roman" w:cs="Times New Roman"/>
                <w:color w:val="000000" w:themeColor="text1"/>
                <w:sz w:val="20"/>
                <w:szCs w:val="20"/>
                <w:lang w:eastAsia="lt-LT"/>
              </w:rPr>
              <w:t>VS + 0,5D + P</w:t>
            </w:r>
          </w:p>
        </w:tc>
      </w:tr>
      <w:tr w:rsidR="00FE37B8" w:rsidRPr="0019712B" w14:paraId="23E9C8C1" w14:textId="77777777" w:rsidTr="00EA3775">
        <w:trPr>
          <w:trHeight w:val="122"/>
        </w:trPr>
        <w:tc>
          <w:tcPr>
            <w:tcW w:w="1276" w:type="dxa"/>
            <w:vMerge/>
            <w:tcBorders>
              <w:top w:val="nil"/>
              <w:left w:val="single" w:sz="4" w:space="0" w:color="auto"/>
              <w:bottom w:val="nil"/>
              <w:right w:val="single" w:sz="4" w:space="0" w:color="auto"/>
            </w:tcBorders>
          </w:tcPr>
          <w:p w14:paraId="48843EC0"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14682392"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7A294704" w14:textId="77777777" w:rsidR="00FE37B8" w:rsidRPr="0019712B" w:rsidRDefault="00FE37B8" w:rsidP="00FE37B8">
            <w:pPr>
              <w:jc w:val="center"/>
              <w:rPr>
                <w:rFonts w:ascii="Times New Roman" w:hAnsi="Times New Roman" w:cs="Times New Roman"/>
                <w:sz w:val="20"/>
                <w:szCs w:val="20"/>
                <w:lang w:eastAsia="lt-LT"/>
              </w:rPr>
            </w:pPr>
            <w:r>
              <w:rPr>
                <w:rFonts w:ascii="Times New Roman" w:hAnsi="Times New Roman" w:cs="Times New Roman"/>
                <w:color w:val="000000" w:themeColor="text1"/>
                <w:sz w:val="20"/>
                <w:szCs w:val="20"/>
                <w:lang w:eastAsia="lt-LT"/>
              </w:rPr>
              <w:t>L</w:t>
            </w:r>
          </w:p>
        </w:tc>
        <w:tc>
          <w:tcPr>
            <w:tcW w:w="3402" w:type="dxa"/>
            <w:tcBorders>
              <w:left w:val="single" w:sz="4" w:space="0" w:color="auto"/>
              <w:bottom w:val="single" w:sz="4" w:space="0" w:color="auto"/>
              <w:right w:val="single" w:sz="4" w:space="0" w:color="auto"/>
            </w:tcBorders>
          </w:tcPr>
          <w:p w14:paraId="1C966063" w14:textId="77777777" w:rsidR="00FE37B8" w:rsidRPr="0019712B" w:rsidRDefault="00FE37B8" w:rsidP="00FE37B8">
            <w:pPr>
              <w:jc w:val="both"/>
              <w:rPr>
                <w:rFonts w:ascii="Times New Roman" w:hAnsi="Times New Roman" w:cs="Times New Roman"/>
                <w:sz w:val="20"/>
                <w:szCs w:val="20"/>
                <w:lang w:eastAsia="lt-LT"/>
              </w:rPr>
            </w:pPr>
            <w:r w:rsidRPr="00235756">
              <w:rPr>
                <w:rFonts w:ascii="Times New Roman" w:hAnsi="Times New Roman" w:cs="Times New Roman"/>
                <w:sz w:val="20"/>
                <w:szCs w:val="20"/>
              </w:rPr>
              <w:t xml:space="preserve">Verslo ir viešoji vadyba </w:t>
            </w:r>
            <w:r w:rsidRPr="0019712B">
              <w:rPr>
                <w:rFonts w:ascii="Times New Roman" w:hAnsi="Times New Roman" w:cs="Times New Roman"/>
                <w:sz w:val="20"/>
                <w:szCs w:val="20"/>
              </w:rPr>
              <w:t>(pagrindinių ir gretutinių studijų)</w:t>
            </w:r>
          </w:p>
        </w:tc>
        <w:tc>
          <w:tcPr>
            <w:tcW w:w="3685" w:type="dxa"/>
            <w:tcBorders>
              <w:top w:val="nil"/>
              <w:left w:val="single" w:sz="4" w:space="0" w:color="auto"/>
              <w:bottom w:val="single" w:sz="4" w:space="0" w:color="auto"/>
              <w:right w:val="single" w:sz="4" w:space="0" w:color="auto"/>
            </w:tcBorders>
          </w:tcPr>
          <w:p w14:paraId="4FFC7A39"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D555F13" w14:textId="77777777" w:rsidTr="00EA3775">
        <w:trPr>
          <w:trHeight w:val="122"/>
        </w:trPr>
        <w:tc>
          <w:tcPr>
            <w:tcW w:w="1276" w:type="dxa"/>
            <w:vMerge/>
            <w:tcBorders>
              <w:top w:val="nil"/>
              <w:left w:val="single" w:sz="4" w:space="0" w:color="auto"/>
              <w:bottom w:val="nil"/>
              <w:right w:val="single" w:sz="4" w:space="0" w:color="auto"/>
            </w:tcBorders>
          </w:tcPr>
          <w:p w14:paraId="5AC76B1B"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2F64C03A"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tcBorders>
          </w:tcPr>
          <w:p w14:paraId="472F4D9B" w14:textId="77777777" w:rsidR="00FE37B8" w:rsidRPr="00235756" w:rsidRDefault="00FE37B8" w:rsidP="00FE37B8">
            <w:pPr>
              <w:jc w:val="both"/>
              <w:rPr>
                <w:rFonts w:ascii="Times New Roman" w:hAnsi="Times New Roman" w:cs="Times New Roman"/>
                <w:sz w:val="20"/>
                <w:szCs w:val="20"/>
                <w:lang w:eastAsia="lt-LT"/>
              </w:rPr>
            </w:pPr>
            <w:r>
              <w:rPr>
                <w:rFonts w:ascii="Times New Roman" w:hAnsi="Times New Roman" w:cs="Times New Roman"/>
                <w:color w:val="000000" w:themeColor="text1"/>
                <w:sz w:val="20"/>
                <w:szCs w:val="20"/>
              </w:rPr>
              <w:t>Kitos krypčių grupės</w:t>
            </w:r>
          </w:p>
        </w:tc>
        <w:tc>
          <w:tcPr>
            <w:tcW w:w="3685" w:type="dxa"/>
            <w:tcBorders>
              <w:top w:val="single" w:sz="4" w:space="0" w:color="auto"/>
            </w:tcBorders>
          </w:tcPr>
          <w:p w14:paraId="7CC119A8" w14:textId="77777777" w:rsidR="00FE37B8" w:rsidRPr="00BA7AF6" w:rsidRDefault="00FE37B8" w:rsidP="00FE37B8">
            <w:pPr>
              <w:jc w:val="center"/>
              <w:rPr>
                <w:rFonts w:ascii="Times New Roman" w:hAnsi="Times New Roman" w:cs="Times New Roman"/>
                <w:color w:val="000000" w:themeColor="text1"/>
                <w:sz w:val="20"/>
                <w:szCs w:val="20"/>
                <w:lang w:eastAsia="lt-LT"/>
              </w:rPr>
            </w:pPr>
            <w:r w:rsidRPr="00BA7AF6">
              <w:rPr>
                <w:rFonts w:ascii="Times New Roman" w:hAnsi="Times New Roman" w:cs="Times New Roman"/>
                <w:color w:val="000000" w:themeColor="text1"/>
                <w:sz w:val="20"/>
                <w:szCs w:val="20"/>
                <w:lang w:eastAsia="lt-LT"/>
              </w:rPr>
              <w:t>VS + 0,3SDS + 0,2D + P</w:t>
            </w:r>
          </w:p>
          <w:p w14:paraId="4D660186" w14:textId="5D3D00D1" w:rsidR="00FE37B8" w:rsidRPr="00A90D19" w:rsidRDefault="00FE37B8" w:rsidP="00FE37B8">
            <w:pPr>
              <w:jc w:val="both"/>
              <w:rPr>
                <w:rFonts w:ascii="Times New Roman" w:hAnsi="Times New Roman" w:cs="Times New Roman"/>
                <w:i/>
                <w:sz w:val="19"/>
                <w:szCs w:val="19"/>
              </w:rPr>
            </w:pPr>
            <w:r w:rsidRPr="00A90D19">
              <w:rPr>
                <w:rFonts w:ascii="Times New Roman" w:hAnsi="Times New Roman" w:cs="Times New Roman"/>
                <w:i/>
                <w:sz w:val="19"/>
                <w:szCs w:val="19"/>
              </w:rPr>
              <w:t>Skaičiuojant konkursinį balą, stojantiesiems, neturintiems 20 kreditų dalykų, trūkstamų kreditų įvertinimas konkursinio balo formulėje (t. y. skaičiuojant  SDS vertę) prilyginamas 0. Stojantieji trūkstamų kr. dalyką / us privalės išklausyti I-ojo studijų semestro metu.</w:t>
            </w:r>
          </w:p>
        </w:tc>
      </w:tr>
      <w:tr w:rsidR="00FE37B8" w:rsidRPr="0019712B" w14:paraId="6E050772" w14:textId="77777777" w:rsidTr="00EA3775">
        <w:trPr>
          <w:trHeight w:val="122"/>
        </w:trPr>
        <w:tc>
          <w:tcPr>
            <w:tcW w:w="1276" w:type="dxa"/>
            <w:tcBorders>
              <w:top w:val="nil"/>
              <w:left w:val="single" w:sz="4" w:space="0" w:color="auto"/>
              <w:bottom w:val="single" w:sz="4" w:space="0" w:color="auto"/>
              <w:right w:val="single" w:sz="4" w:space="0" w:color="auto"/>
            </w:tcBorders>
          </w:tcPr>
          <w:p w14:paraId="2F2D3D3C" w14:textId="313C3F8F" w:rsidR="00FE37B8" w:rsidRPr="0019712B"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7592FEC2" w14:textId="7C7BB784" w:rsidR="00FE37B8" w:rsidRPr="0019712B" w:rsidRDefault="00FE37B8" w:rsidP="00FE37B8">
            <w:pPr>
              <w:rPr>
                <w:rFonts w:ascii="Times New Roman" w:hAnsi="Times New Roman" w:cs="Times New Roman"/>
                <w:color w:val="000000" w:themeColor="text1"/>
                <w:sz w:val="20"/>
                <w:szCs w:val="20"/>
                <w:lang w:eastAsia="lt-LT"/>
              </w:rPr>
            </w:pPr>
          </w:p>
        </w:tc>
        <w:tc>
          <w:tcPr>
            <w:tcW w:w="4111" w:type="dxa"/>
            <w:gridSpan w:val="2"/>
            <w:tcBorders>
              <w:left w:val="single" w:sz="4" w:space="0" w:color="auto"/>
            </w:tcBorders>
          </w:tcPr>
          <w:p w14:paraId="2344621F" w14:textId="1D6801FA" w:rsidR="00FE37B8" w:rsidRDefault="00FE37B8" w:rsidP="00FE37B8">
            <w:pPr>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Baigę </w:t>
            </w:r>
            <w:r w:rsidRPr="00BA7AF6">
              <w:rPr>
                <w:rFonts w:ascii="Times New Roman" w:hAnsi="Times New Roman" w:cs="Times New Roman"/>
                <w:sz w:val="20"/>
                <w:szCs w:val="20"/>
                <w:shd w:val="clear" w:color="auto" w:fill="FFFFFF"/>
              </w:rPr>
              <w:t xml:space="preserve">Verslo ir </w:t>
            </w:r>
            <w:r>
              <w:rPr>
                <w:rFonts w:ascii="Times New Roman" w:hAnsi="Times New Roman" w:cs="Times New Roman"/>
                <w:sz w:val="20"/>
                <w:szCs w:val="20"/>
                <w:shd w:val="clear" w:color="auto" w:fill="FFFFFF"/>
              </w:rPr>
              <w:t xml:space="preserve">viešosios </w:t>
            </w:r>
            <w:r w:rsidRPr="00BA7AF6">
              <w:rPr>
                <w:rFonts w:ascii="Times New Roman" w:hAnsi="Times New Roman" w:cs="Times New Roman"/>
                <w:sz w:val="20"/>
                <w:szCs w:val="20"/>
                <w:shd w:val="clear" w:color="auto" w:fill="FFFFFF"/>
              </w:rPr>
              <w:t xml:space="preserve">vadybos krypčių grupės arba Ekonomikos krypties studijas kolegijoje ir baigę </w:t>
            </w:r>
            <w:r w:rsidRPr="00BA7AF6">
              <w:rPr>
                <w:rFonts w:ascii="Times New Roman" w:hAnsi="Times New Roman" w:cs="Times New Roman"/>
                <w:sz w:val="20"/>
                <w:szCs w:val="20"/>
              </w:rPr>
              <w:t>Vilniaus universitete Vadybos ir verslo administravimo papildomųjų studijų programą</w:t>
            </w:r>
          </w:p>
          <w:p w14:paraId="11750CAA" w14:textId="77777777" w:rsidR="00FE37B8" w:rsidRPr="00E02860" w:rsidRDefault="00FE37B8" w:rsidP="00FE37B8">
            <w:pPr>
              <w:jc w:val="both"/>
              <w:rPr>
                <w:rFonts w:ascii="Times New Roman" w:hAnsi="Times New Roman" w:cs="Times New Roman"/>
                <w:sz w:val="19"/>
                <w:szCs w:val="19"/>
              </w:rPr>
            </w:pPr>
            <w:r w:rsidRPr="00E02860">
              <w:rPr>
                <w:rFonts w:ascii="Times New Roman" w:hAnsi="Times New Roman" w:cs="Times New Roman"/>
                <w:color w:val="000000" w:themeColor="text1"/>
                <w:sz w:val="19"/>
                <w:szCs w:val="19"/>
              </w:rPr>
              <w:t>Asmenys, įgiję profesinio bakalauro kvalifikacinį laipsnį bei pateikę papildomųjų studijų baigimo Vilniaus ar kituose universitetuose pažymėjimą, gali pretenduoti į šias programas, jeigu baigtos papildomosios studijos atitinka Vilniaus universiteto Kauno fakulteto reikalavimus papildomosioms studijoms.</w:t>
            </w:r>
          </w:p>
        </w:tc>
        <w:tc>
          <w:tcPr>
            <w:tcW w:w="3685" w:type="dxa"/>
          </w:tcPr>
          <w:p w14:paraId="5273A196" w14:textId="77777777" w:rsidR="00FE37B8" w:rsidRPr="00B944BD" w:rsidRDefault="00FE37B8" w:rsidP="00FE37B8">
            <w:pPr>
              <w:jc w:val="center"/>
              <w:rPr>
                <w:rFonts w:ascii="Times New Roman" w:hAnsi="Times New Roman" w:cs="Times New Roman"/>
                <w:color w:val="000000" w:themeColor="text1"/>
                <w:sz w:val="20"/>
                <w:szCs w:val="20"/>
                <w:lang w:eastAsia="lt-LT"/>
              </w:rPr>
            </w:pPr>
            <w:r w:rsidRPr="00B944BD">
              <w:rPr>
                <w:rFonts w:ascii="Times New Roman" w:hAnsi="Times New Roman" w:cs="Times New Roman"/>
                <w:color w:val="000000" w:themeColor="text1"/>
                <w:sz w:val="20"/>
                <w:szCs w:val="20"/>
                <w:lang w:eastAsia="lt-LT"/>
              </w:rPr>
              <w:t>(VS + M2)/2 + (0,5D + 0,5D1)/2 + P</w:t>
            </w:r>
          </w:p>
          <w:p w14:paraId="390ACA70" w14:textId="77777777" w:rsidR="00FE37B8" w:rsidRPr="00B944BD" w:rsidRDefault="00FE37B8" w:rsidP="00FE37B8">
            <w:pPr>
              <w:jc w:val="both"/>
              <w:rPr>
                <w:rFonts w:ascii="Times New Roman" w:hAnsi="Times New Roman" w:cs="Times New Roman"/>
                <w:i/>
                <w:color w:val="000000" w:themeColor="text1"/>
                <w:sz w:val="20"/>
                <w:szCs w:val="20"/>
                <w:lang w:eastAsia="lt-LT"/>
              </w:rPr>
            </w:pPr>
            <w:r w:rsidRPr="00B944BD">
              <w:rPr>
                <w:rFonts w:ascii="Times New Roman" w:hAnsi="Times New Roman" w:cs="Times New Roman"/>
                <w:i/>
                <w:color w:val="000000" w:themeColor="text1"/>
                <w:sz w:val="20"/>
                <w:szCs w:val="20"/>
                <w:lang w:eastAsia="lt-LT"/>
              </w:rPr>
              <w:t>PASTABA: Tais atvejais, kai nėra papildomųjų studijų baigiamojo egzamino pažymio (D1), vietoje D1 skaičiuojamas kolegijos baigiamojo darbo ar/ir baigiamojo egzamino pažymys (pažymių vidurkis), ar baigiamųjų egzaminų pažymių vidurkis (D).</w:t>
            </w:r>
          </w:p>
        </w:tc>
      </w:tr>
      <w:tr w:rsidR="00FE37B8" w:rsidRPr="0019712B" w14:paraId="7B7B97CC" w14:textId="75307026" w:rsidTr="00304EBB">
        <w:trPr>
          <w:trHeight w:val="2247"/>
        </w:trPr>
        <w:tc>
          <w:tcPr>
            <w:tcW w:w="10915" w:type="dxa"/>
            <w:gridSpan w:val="5"/>
            <w:tcBorders>
              <w:top w:val="single" w:sz="4" w:space="0" w:color="auto"/>
              <w:left w:val="single" w:sz="4" w:space="0" w:color="auto"/>
              <w:bottom w:val="single" w:sz="4" w:space="0" w:color="auto"/>
            </w:tcBorders>
          </w:tcPr>
          <w:p w14:paraId="51FB9BAC" w14:textId="77777777" w:rsidR="00FE37B8" w:rsidRPr="00032718" w:rsidRDefault="00FE37B8" w:rsidP="00FE37B8">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23F67F8E" w14:textId="77777777" w:rsidR="00FE37B8" w:rsidRPr="005D66B8" w:rsidRDefault="00FE37B8" w:rsidP="00FE37B8">
            <w:pPr>
              <w:rPr>
                <w:rFonts w:ascii="Times New Roman" w:hAnsi="Times New Roman" w:cs="Times New Roman"/>
                <w:color w:val="000000" w:themeColor="text1"/>
                <w:sz w:val="20"/>
                <w:szCs w:val="20"/>
                <w:lang w:eastAsia="lt-LT"/>
              </w:rPr>
            </w:pPr>
            <w:r w:rsidRPr="005D66B8">
              <w:rPr>
                <w:rFonts w:ascii="Times New Roman" w:hAnsi="Times New Roman" w:cs="Times New Roman"/>
                <w:b/>
                <w:color w:val="000000" w:themeColor="text1"/>
                <w:sz w:val="20"/>
                <w:szCs w:val="20"/>
                <w:lang w:eastAsia="lt-LT"/>
              </w:rPr>
              <w:t>D</w:t>
            </w:r>
            <w:r w:rsidRPr="005D66B8">
              <w:rPr>
                <w:rFonts w:ascii="Times New Roman" w:hAnsi="Times New Roman" w:cs="Times New Roman"/>
                <w:color w:val="000000" w:themeColor="text1"/>
                <w:sz w:val="20"/>
                <w:szCs w:val="20"/>
                <w:lang w:eastAsia="lt-LT"/>
              </w:rPr>
              <w:t xml:space="preserve"> – baigiamojo darbo ir (ar) baigiamojo egzamino pažymys (pažymių vidurkis), ar baigiamųjų egzaminų pažymių vidurkis;</w:t>
            </w:r>
          </w:p>
          <w:p w14:paraId="77B7E203" w14:textId="77777777" w:rsidR="00FE37B8" w:rsidRPr="00B46C8B" w:rsidRDefault="00FE37B8" w:rsidP="00FE37B8">
            <w:pPr>
              <w:jc w:val="both"/>
              <w:rPr>
                <w:rFonts w:ascii="Times New Roman" w:hAnsi="Times New Roman" w:cs="Times New Roman"/>
                <w:color w:val="000000" w:themeColor="text1"/>
                <w:sz w:val="20"/>
                <w:szCs w:val="20"/>
                <w:lang w:eastAsia="lt-LT"/>
              </w:rPr>
            </w:pPr>
            <w:r w:rsidRPr="00B46C8B">
              <w:rPr>
                <w:rFonts w:ascii="Times New Roman" w:hAnsi="Times New Roman" w:cs="Times New Roman"/>
                <w:b/>
                <w:color w:val="000000" w:themeColor="text1"/>
                <w:sz w:val="20"/>
                <w:szCs w:val="20"/>
                <w:lang w:eastAsia="lt-LT"/>
              </w:rPr>
              <w:t>D1</w:t>
            </w:r>
            <w:r>
              <w:rPr>
                <w:rFonts w:ascii="Times New Roman" w:hAnsi="Times New Roman" w:cs="Times New Roman"/>
                <w:color w:val="000000" w:themeColor="text1"/>
                <w:sz w:val="20"/>
                <w:szCs w:val="20"/>
                <w:lang w:eastAsia="lt-LT"/>
              </w:rPr>
              <w:t xml:space="preserve"> – </w:t>
            </w:r>
            <w:r w:rsidRPr="00B46C8B">
              <w:rPr>
                <w:rFonts w:ascii="Times New Roman" w:hAnsi="Times New Roman" w:cs="Times New Roman"/>
                <w:color w:val="000000" w:themeColor="text1"/>
                <w:sz w:val="20"/>
                <w:szCs w:val="20"/>
                <w:lang w:eastAsia="lt-LT"/>
              </w:rPr>
              <w:t>papildomųjų studijų baigiamojo egzamino pažymys (pažymių vidurkis)</w:t>
            </w:r>
            <w:r>
              <w:rPr>
                <w:rFonts w:ascii="Times New Roman" w:hAnsi="Times New Roman" w:cs="Times New Roman"/>
                <w:color w:val="000000" w:themeColor="text1"/>
                <w:sz w:val="20"/>
                <w:szCs w:val="20"/>
                <w:lang w:eastAsia="lt-LT"/>
              </w:rPr>
              <w:t>;</w:t>
            </w:r>
          </w:p>
          <w:p w14:paraId="64668B31" w14:textId="07C50B86" w:rsidR="00FE37B8" w:rsidRPr="00B46C8B" w:rsidRDefault="00FE37B8" w:rsidP="00FE37B8">
            <w:pPr>
              <w:jc w:val="both"/>
              <w:rPr>
                <w:rFonts w:ascii="Times New Roman" w:hAnsi="Times New Roman" w:cs="Times New Roman"/>
                <w:color w:val="000000" w:themeColor="text1"/>
                <w:sz w:val="20"/>
                <w:szCs w:val="20"/>
                <w:lang w:eastAsia="lt-LT"/>
              </w:rPr>
            </w:pPr>
            <w:r w:rsidRPr="00B46C8B">
              <w:rPr>
                <w:rFonts w:ascii="Times New Roman" w:hAnsi="Times New Roman" w:cs="Times New Roman"/>
                <w:b/>
                <w:color w:val="000000" w:themeColor="text1"/>
                <w:sz w:val="20"/>
                <w:szCs w:val="20"/>
                <w:lang w:eastAsia="lt-LT"/>
              </w:rPr>
              <w:t>M2</w:t>
            </w:r>
            <w:r>
              <w:rPr>
                <w:rFonts w:ascii="Times New Roman" w:hAnsi="Times New Roman" w:cs="Times New Roman"/>
                <w:color w:val="000000" w:themeColor="text1"/>
                <w:sz w:val="20"/>
                <w:szCs w:val="20"/>
                <w:lang w:eastAsia="lt-LT"/>
              </w:rPr>
              <w:t xml:space="preserve"> – </w:t>
            </w:r>
            <w:r w:rsidRPr="00BA2D71">
              <w:rPr>
                <w:rFonts w:ascii="Times New Roman" w:hAnsi="Times New Roman" w:cs="Times New Roman"/>
                <w:color w:val="000000" w:themeColor="text1"/>
                <w:sz w:val="20"/>
                <w:szCs w:val="20"/>
                <w:lang w:eastAsia="lt-LT"/>
              </w:rPr>
              <w:t>papildomųjų studijų dalykų pažymių, išskyrus baigiamojo egzamino pažymį, svertinis vidurkis</w:t>
            </w:r>
            <w:r>
              <w:rPr>
                <w:rFonts w:ascii="Times New Roman" w:hAnsi="Times New Roman" w:cs="Times New Roman"/>
                <w:color w:val="000000" w:themeColor="text1"/>
                <w:sz w:val="20"/>
                <w:szCs w:val="20"/>
                <w:lang w:eastAsia="lt-LT"/>
              </w:rPr>
              <w:t>;</w:t>
            </w:r>
          </w:p>
          <w:p w14:paraId="0B0D4146" w14:textId="77777777"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32EE26B2" w14:textId="1D243DD7" w:rsidR="00FE37B8" w:rsidRDefault="00FE37B8" w:rsidP="00FE37B8">
            <w:pPr>
              <w:jc w:val="both"/>
              <w:rPr>
                <w:rFonts w:ascii="Times New Roman" w:hAnsi="Times New Roman" w:cs="Times New Roman"/>
                <w:color w:val="000000" w:themeColor="text1"/>
                <w:sz w:val="20"/>
                <w:szCs w:val="20"/>
                <w:lang w:eastAsia="lt-LT"/>
              </w:rPr>
            </w:pPr>
            <w:r w:rsidRPr="00B46C8B">
              <w:rPr>
                <w:rFonts w:ascii="Times New Roman" w:hAnsi="Times New Roman" w:cs="Times New Roman"/>
                <w:b/>
                <w:color w:val="000000" w:themeColor="text1"/>
                <w:sz w:val="20"/>
                <w:szCs w:val="20"/>
                <w:lang w:eastAsia="lt-LT"/>
              </w:rPr>
              <w:t>SDS</w:t>
            </w:r>
            <w:r>
              <w:rPr>
                <w:rFonts w:ascii="Times New Roman" w:hAnsi="Times New Roman" w:cs="Times New Roman"/>
                <w:color w:val="000000" w:themeColor="text1"/>
                <w:sz w:val="20"/>
                <w:szCs w:val="20"/>
                <w:lang w:eastAsia="lt-LT"/>
              </w:rPr>
              <w:t xml:space="preserve"> – </w:t>
            </w:r>
            <w:r w:rsidRPr="00B46C8B">
              <w:rPr>
                <w:rFonts w:ascii="Times New Roman" w:hAnsi="Times New Roman" w:cs="Times New Roman"/>
                <w:color w:val="000000" w:themeColor="text1"/>
                <w:sz w:val="20"/>
                <w:szCs w:val="20"/>
                <w:lang w:eastAsia="lt-LT"/>
              </w:rPr>
              <w:t xml:space="preserve">studijų programos dalykų (arba keleto jų) svertinis vidurkis. </w:t>
            </w:r>
            <w:r w:rsidRPr="00DC4DF1">
              <w:rPr>
                <w:rFonts w:ascii="Times New Roman" w:hAnsi="Times New Roman" w:cs="Times New Roman"/>
                <w:b/>
                <w:color w:val="000000" w:themeColor="text1"/>
                <w:sz w:val="20"/>
                <w:szCs w:val="20"/>
                <w:u w:val="single"/>
                <w:lang w:eastAsia="lt-LT"/>
              </w:rPr>
              <w:t>SDS dalykai</w:t>
            </w:r>
            <w:r>
              <w:rPr>
                <w:rFonts w:ascii="Times New Roman" w:hAnsi="Times New Roman" w:cs="Times New Roman"/>
                <w:color w:val="000000" w:themeColor="text1"/>
                <w:sz w:val="20"/>
                <w:szCs w:val="20"/>
                <w:lang w:eastAsia="lt-LT"/>
              </w:rPr>
              <w:t>: Ekonomika; Vadyba; Rinkodara; Apskaita; Finansai</w:t>
            </w:r>
          </w:p>
          <w:p w14:paraId="6920327B" w14:textId="5C48918F" w:rsidR="00FE37B8" w:rsidRDefault="00FE37B8" w:rsidP="00FE37B8">
            <w:pPr>
              <w:jc w:val="both"/>
              <w:rPr>
                <w:rFonts w:ascii="Times New Roman" w:hAnsi="Times New Roman" w:cs="Times New Roman"/>
                <w:color w:val="000000" w:themeColor="text1"/>
                <w:sz w:val="20"/>
                <w:szCs w:val="20"/>
                <w:lang w:eastAsia="lt-LT"/>
              </w:rPr>
            </w:pPr>
            <w:r w:rsidRPr="00EA3775">
              <w:rPr>
                <w:rFonts w:ascii="Times New Roman" w:hAnsi="Times New Roman" w:cs="Times New Roman"/>
                <w:bCs/>
                <w:color w:val="000000" w:themeColor="text1"/>
                <w:sz w:val="20"/>
                <w:szCs w:val="20"/>
              </w:rPr>
              <w:t>(žr. Įskaitomų studijų dalykų sąrašą)</w:t>
            </w:r>
            <w:r w:rsidRPr="00EA3775">
              <w:rPr>
                <w:rFonts w:ascii="Times New Roman" w:hAnsi="Times New Roman" w:cs="Times New Roman"/>
                <w:color w:val="000000" w:themeColor="text1"/>
                <w:sz w:val="20"/>
                <w:szCs w:val="20"/>
                <w:lang w:eastAsia="lt-LT"/>
              </w:rPr>
              <w:t>.</w:t>
            </w:r>
          </w:p>
          <w:p w14:paraId="754F3A46" w14:textId="48D5DD3F" w:rsidR="00FE37B8" w:rsidRPr="00B944BD" w:rsidRDefault="00FE37B8" w:rsidP="00FE37B8">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P</w:t>
            </w:r>
            <w:r>
              <w:rPr>
                <w:rFonts w:ascii="Times New Roman" w:hAnsi="Times New Roman" w:cs="Times New Roman"/>
                <w:color w:val="000000" w:themeColor="text1"/>
                <w:sz w:val="20"/>
                <w:szCs w:val="20"/>
                <w:lang w:eastAsia="lt-LT"/>
              </w:rPr>
              <w:t xml:space="preserve"> </w:t>
            </w:r>
            <w:r w:rsidRPr="005E54A2">
              <w:rPr>
                <w:rFonts w:ascii="Times New Roman" w:hAnsi="Times New Roman" w:cs="Times New Roman"/>
                <w:b/>
                <w:color w:val="000000" w:themeColor="text1"/>
                <w:sz w:val="20"/>
                <w:szCs w:val="20"/>
                <w:lang w:eastAsia="lt-LT"/>
              </w:rPr>
              <w:t>– papildomi balai:</w:t>
            </w:r>
            <w:r>
              <w:rPr>
                <w:rFonts w:ascii="Times New Roman" w:hAnsi="Times New Roman" w:cs="Times New Roman"/>
                <w:color w:val="000000" w:themeColor="text1"/>
                <w:sz w:val="20"/>
                <w:szCs w:val="20"/>
                <w:lang w:eastAsia="lt-LT"/>
              </w:rPr>
              <w:t xml:space="preserve"> </w:t>
            </w:r>
            <w:r w:rsidRPr="00ED7B8B">
              <w:rPr>
                <w:rFonts w:ascii="Times New Roman" w:hAnsi="Times New Roman" w:cs="Times New Roman"/>
                <w:color w:val="000000" w:themeColor="text1"/>
                <w:sz w:val="20"/>
                <w:szCs w:val="20"/>
                <w:lang w:eastAsia="lt-LT"/>
              </w:rPr>
              <w:t>0,1 balo už kiekvieną konferencijoje pristatytą darbą; 0,2 balo už Universiteto ir kitų Lietuvos aukštųjų mokyklų respublikinėse mokslinėse konferencijose perskaitytą mokslinį pranešimą; 0,5 balo už tarptautinėse konferencijose perskaitytą mokslinį pranešimą; 0,5 balo už straipsnį, paskelbtą recenzuojamame moksliniame žurnale; 1 balas už straipsnį, paskelbtą į ISI sąrašus įtrauktuose žurnaluose; 1 balas už ne mažesnę kaip vienerių metų darbo patirtį pagal studijų programą, į kurią stojama.</w:t>
            </w:r>
            <w:r>
              <w:rPr>
                <w:rFonts w:ascii="Times New Roman" w:hAnsi="Times New Roman" w:cs="Times New Roman"/>
                <w:color w:val="000000" w:themeColor="text1"/>
                <w:sz w:val="20"/>
                <w:szCs w:val="20"/>
                <w:lang w:eastAsia="lt-LT"/>
              </w:rPr>
              <w:t xml:space="preserve"> </w:t>
            </w:r>
          </w:p>
        </w:tc>
      </w:tr>
      <w:tr w:rsidR="00FE37B8" w:rsidRPr="0019712B" w14:paraId="45385745" w14:textId="77777777" w:rsidTr="00EA3775">
        <w:trPr>
          <w:trHeight w:val="122"/>
        </w:trPr>
        <w:tc>
          <w:tcPr>
            <w:tcW w:w="1276" w:type="dxa"/>
            <w:tcBorders>
              <w:top w:val="single" w:sz="4" w:space="0" w:color="auto"/>
              <w:left w:val="single" w:sz="4" w:space="0" w:color="auto"/>
              <w:bottom w:val="nil"/>
              <w:right w:val="single" w:sz="4" w:space="0" w:color="auto"/>
            </w:tcBorders>
          </w:tcPr>
          <w:p w14:paraId="4F7B5D6D" w14:textId="77777777" w:rsidR="00FE37B8" w:rsidRPr="00BA7AF6" w:rsidRDefault="00FE37B8" w:rsidP="00FE37B8">
            <w:pPr>
              <w:jc w:val="center"/>
              <w:rPr>
                <w:rFonts w:ascii="Times New Roman" w:hAnsi="Times New Roman" w:cs="Times New Roman"/>
                <w:color w:val="000000" w:themeColor="text1"/>
                <w:sz w:val="20"/>
                <w:szCs w:val="20"/>
                <w:lang w:eastAsia="lt-LT"/>
              </w:rPr>
            </w:pPr>
            <w:r w:rsidRPr="00BA7AF6">
              <w:rPr>
                <w:rFonts w:ascii="Times New Roman" w:hAnsi="Times New Roman" w:cs="Times New Roman"/>
                <w:color w:val="000000" w:themeColor="text1"/>
                <w:sz w:val="20"/>
                <w:szCs w:val="20"/>
                <w:lang w:eastAsia="lt-LT"/>
              </w:rPr>
              <w:t>6211LX020</w:t>
            </w:r>
          </w:p>
        </w:tc>
        <w:tc>
          <w:tcPr>
            <w:tcW w:w="1843" w:type="dxa"/>
            <w:tcBorders>
              <w:top w:val="single" w:sz="4" w:space="0" w:color="auto"/>
              <w:left w:val="single" w:sz="4" w:space="0" w:color="auto"/>
              <w:bottom w:val="nil"/>
              <w:right w:val="single" w:sz="4" w:space="0" w:color="auto"/>
            </w:tcBorders>
          </w:tcPr>
          <w:p w14:paraId="4ABC033A" w14:textId="77777777" w:rsidR="00FE37B8" w:rsidRPr="00BA7AF6"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Meno vadyba</w:t>
            </w:r>
          </w:p>
        </w:tc>
        <w:tc>
          <w:tcPr>
            <w:tcW w:w="709" w:type="dxa"/>
            <w:tcBorders>
              <w:left w:val="single" w:sz="4" w:space="0" w:color="auto"/>
              <w:right w:val="single" w:sz="4" w:space="0" w:color="auto"/>
            </w:tcBorders>
          </w:tcPr>
          <w:p w14:paraId="29D49FBD" w14:textId="3E21A6A1" w:rsidR="00FE37B8" w:rsidRPr="00667554" w:rsidRDefault="00FE37B8" w:rsidP="00FE37B8">
            <w:pPr>
              <w:jc w:val="center"/>
              <w:rPr>
                <w:rFonts w:ascii="Times New Roman" w:hAnsi="Times New Roman" w:cs="Times New Roman"/>
                <w:color w:val="000000" w:themeColor="text1"/>
                <w:sz w:val="20"/>
                <w:szCs w:val="20"/>
              </w:rPr>
            </w:pPr>
            <w:r w:rsidRPr="00667554">
              <w:rPr>
                <w:rFonts w:ascii="Times New Roman" w:hAnsi="Times New Roman" w:cs="Times New Roman"/>
                <w:color w:val="000000" w:themeColor="text1"/>
                <w:sz w:val="20"/>
                <w:szCs w:val="20"/>
              </w:rPr>
              <w:t>J01</w:t>
            </w:r>
          </w:p>
        </w:tc>
        <w:tc>
          <w:tcPr>
            <w:tcW w:w="3402" w:type="dxa"/>
            <w:tcBorders>
              <w:left w:val="single" w:sz="4" w:space="0" w:color="auto"/>
              <w:right w:val="single" w:sz="4" w:space="0" w:color="auto"/>
            </w:tcBorders>
          </w:tcPr>
          <w:p w14:paraId="5D00DD11" w14:textId="76D975DF" w:rsidR="00FE37B8" w:rsidRPr="00667554" w:rsidRDefault="00FE37B8" w:rsidP="00FE37B8">
            <w:pPr>
              <w:rPr>
                <w:rFonts w:ascii="Times New Roman" w:hAnsi="Times New Roman" w:cs="Times New Roman"/>
                <w:sz w:val="20"/>
                <w:szCs w:val="20"/>
              </w:rPr>
            </w:pPr>
            <w:r w:rsidRPr="00667554">
              <w:rPr>
                <w:rFonts w:ascii="Times New Roman" w:hAnsi="Times New Roman" w:cs="Times New Roman"/>
                <w:sz w:val="20"/>
                <w:szCs w:val="20"/>
              </w:rPr>
              <w:t>Ekonomika (pagrindinių ir gretutinių studijų)</w:t>
            </w:r>
          </w:p>
        </w:tc>
        <w:tc>
          <w:tcPr>
            <w:tcW w:w="3685" w:type="dxa"/>
            <w:tcBorders>
              <w:top w:val="single" w:sz="4" w:space="0" w:color="auto"/>
              <w:left w:val="single" w:sz="4" w:space="0" w:color="auto"/>
              <w:bottom w:val="nil"/>
              <w:right w:val="single" w:sz="4" w:space="0" w:color="auto"/>
            </w:tcBorders>
          </w:tcPr>
          <w:p w14:paraId="052DB2FD" w14:textId="77777777" w:rsidR="00FE37B8" w:rsidRPr="00BA7AF6" w:rsidRDefault="00FE37B8" w:rsidP="00FE37B8">
            <w:pPr>
              <w:jc w:val="center"/>
              <w:rPr>
                <w:rFonts w:ascii="Times New Roman" w:hAnsi="Times New Roman" w:cs="Times New Roman"/>
                <w:color w:val="000000" w:themeColor="text1"/>
                <w:sz w:val="20"/>
                <w:szCs w:val="20"/>
                <w:lang w:eastAsia="lt-LT"/>
              </w:rPr>
            </w:pPr>
            <w:r w:rsidRPr="00BA7AF6">
              <w:rPr>
                <w:rFonts w:ascii="Times New Roman" w:hAnsi="Times New Roman" w:cs="Times New Roman"/>
                <w:sz w:val="20"/>
                <w:szCs w:val="20"/>
              </w:rPr>
              <w:t>VS + D + P</w:t>
            </w:r>
          </w:p>
        </w:tc>
      </w:tr>
      <w:tr w:rsidR="00FE37B8" w:rsidRPr="0019712B" w14:paraId="4DD7149E" w14:textId="77777777" w:rsidTr="00EA3775">
        <w:trPr>
          <w:trHeight w:val="122"/>
        </w:trPr>
        <w:tc>
          <w:tcPr>
            <w:tcW w:w="1276" w:type="dxa"/>
            <w:tcBorders>
              <w:top w:val="nil"/>
              <w:left w:val="single" w:sz="4" w:space="0" w:color="auto"/>
              <w:bottom w:val="nil"/>
              <w:right w:val="single" w:sz="4" w:space="0" w:color="auto"/>
            </w:tcBorders>
          </w:tcPr>
          <w:p w14:paraId="03F58499"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CEC8698"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18F46B15" w14:textId="5128DA21" w:rsidR="00FE37B8" w:rsidRPr="00667554" w:rsidRDefault="00FE37B8" w:rsidP="00FE37B8">
            <w:pPr>
              <w:jc w:val="center"/>
              <w:rPr>
                <w:rFonts w:ascii="Times New Roman" w:hAnsi="Times New Roman" w:cs="Times New Roman"/>
                <w:color w:val="000000" w:themeColor="text1"/>
                <w:sz w:val="20"/>
                <w:szCs w:val="20"/>
              </w:rPr>
            </w:pPr>
            <w:r w:rsidRPr="00667554">
              <w:rPr>
                <w:rFonts w:ascii="Times New Roman" w:hAnsi="Times New Roman"/>
                <w:bCs/>
                <w:sz w:val="20"/>
                <w:szCs w:val="20"/>
              </w:rPr>
              <w:t>J03</w:t>
            </w:r>
          </w:p>
        </w:tc>
        <w:tc>
          <w:tcPr>
            <w:tcW w:w="3402" w:type="dxa"/>
            <w:tcBorders>
              <w:left w:val="single" w:sz="4" w:space="0" w:color="auto"/>
              <w:right w:val="single" w:sz="4" w:space="0" w:color="auto"/>
            </w:tcBorders>
          </w:tcPr>
          <w:p w14:paraId="73BCD3D3" w14:textId="2745059F" w:rsidR="00FE37B8" w:rsidRPr="00667554" w:rsidRDefault="00FE37B8" w:rsidP="00FE37B8">
            <w:pPr>
              <w:rPr>
                <w:rFonts w:ascii="Times New Roman" w:hAnsi="Times New Roman" w:cs="Times New Roman"/>
                <w:sz w:val="20"/>
                <w:szCs w:val="20"/>
              </w:rPr>
            </w:pPr>
            <w:r w:rsidRPr="00667554">
              <w:rPr>
                <w:rFonts w:ascii="Times New Roman" w:hAnsi="Times New Roman"/>
                <w:bCs/>
                <w:sz w:val="20"/>
                <w:szCs w:val="20"/>
              </w:rPr>
              <w:t xml:space="preserve">Sociologija </w:t>
            </w:r>
            <w:r w:rsidRPr="00667554">
              <w:rPr>
                <w:rFonts w:ascii="Times New Roman" w:hAnsi="Times New Roman" w:cs="Times New Roman"/>
                <w:sz w:val="20"/>
                <w:szCs w:val="20"/>
              </w:rPr>
              <w:t>(pagrindinių ir gretutinių studijų)</w:t>
            </w:r>
          </w:p>
        </w:tc>
        <w:tc>
          <w:tcPr>
            <w:tcW w:w="3685" w:type="dxa"/>
            <w:tcBorders>
              <w:top w:val="nil"/>
              <w:left w:val="single" w:sz="4" w:space="0" w:color="auto"/>
              <w:bottom w:val="nil"/>
              <w:right w:val="single" w:sz="4" w:space="0" w:color="auto"/>
            </w:tcBorders>
          </w:tcPr>
          <w:p w14:paraId="2E1745A2" w14:textId="77777777" w:rsidR="00FE37B8" w:rsidRPr="00BA7AF6" w:rsidRDefault="00FE37B8" w:rsidP="00FE37B8">
            <w:pPr>
              <w:jc w:val="center"/>
              <w:rPr>
                <w:rFonts w:ascii="Times New Roman" w:hAnsi="Times New Roman" w:cs="Times New Roman"/>
                <w:sz w:val="20"/>
                <w:szCs w:val="20"/>
              </w:rPr>
            </w:pPr>
          </w:p>
        </w:tc>
      </w:tr>
      <w:tr w:rsidR="00FE37B8" w:rsidRPr="0019712B" w14:paraId="030DB639" w14:textId="77777777" w:rsidTr="00EA3775">
        <w:trPr>
          <w:trHeight w:val="122"/>
        </w:trPr>
        <w:tc>
          <w:tcPr>
            <w:tcW w:w="1276" w:type="dxa"/>
            <w:tcBorders>
              <w:top w:val="nil"/>
              <w:left w:val="single" w:sz="4" w:space="0" w:color="auto"/>
              <w:bottom w:val="nil"/>
              <w:right w:val="single" w:sz="4" w:space="0" w:color="auto"/>
            </w:tcBorders>
          </w:tcPr>
          <w:p w14:paraId="5CEF9EC7"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FAB0F0F" w14:textId="77777777" w:rsidR="00FE37B8"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106D9954" w14:textId="10E0ED2D" w:rsidR="00FE37B8"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J10</w:t>
            </w:r>
          </w:p>
        </w:tc>
        <w:tc>
          <w:tcPr>
            <w:tcW w:w="3402" w:type="dxa"/>
            <w:tcBorders>
              <w:left w:val="single" w:sz="4" w:space="0" w:color="auto"/>
              <w:right w:val="single" w:sz="4" w:space="0" w:color="auto"/>
            </w:tcBorders>
          </w:tcPr>
          <w:p w14:paraId="579FEE20" w14:textId="1FF78E33" w:rsidR="00FE37B8" w:rsidRPr="00BA7AF6" w:rsidRDefault="00FE37B8" w:rsidP="00FE37B8">
            <w:pPr>
              <w:rPr>
                <w:rFonts w:ascii="Times New Roman" w:hAnsi="Times New Roman" w:cs="Times New Roman"/>
                <w:sz w:val="20"/>
                <w:szCs w:val="20"/>
              </w:rPr>
            </w:pPr>
            <w:r w:rsidRPr="00BA7AF6">
              <w:rPr>
                <w:rFonts w:ascii="Times New Roman" w:hAnsi="Times New Roman" w:cs="Times New Roman"/>
                <w:sz w:val="20"/>
                <w:szCs w:val="20"/>
              </w:rPr>
              <w:t>Komunikacija (pagrindinių ir gretutinių studijų)</w:t>
            </w:r>
          </w:p>
        </w:tc>
        <w:tc>
          <w:tcPr>
            <w:tcW w:w="3685" w:type="dxa"/>
            <w:tcBorders>
              <w:top w:val="nil"/>
              <w:left w:val="single" w:sz="4" w:space="0" w:color="auto"/>
              <w:bottom w:val="nil"/>
              <w:right w:val="single" w:sz="4" w:space="0" w:color="auto"/>
            </w:tcBorders>
          </w:tcPr>
          <w:p w14:paraId="2D7F2DD3" w14:textId="77777777" w:rsidR="00FE37B8" w:rsidRPr="00BA7AF6" w:rsidRDefault="00FE37B8" w:rsidP="00FE37B8">
            <w:pPr>
              <w:jc w:val="center"/>
              <w:rPr>
                <w:rFonts w:ascii="Times New Roman" w:hAnsi="Times New Roman" w:cs="Times New Roman"/>
                <w:sz w:val="20"/>
                <w:szCs w:val="20"/>
              </w:rPr>
            </w:pPr>
          </w:p>
        </w:tc>
      </w:tr>
      <w:tr w:rsidR="00FE37B8" w:rsidRPr="0019712B" w14:paraId="0FF091A9" w14:textId="77777777" w:rsidTr="00EA3775">
        <w:trPr>
          <w:trHeight w:val="122"/>
        </w:trPr>
        <w:tc>
          <w:tcPr>
            <w:tcW w:w="1276" w:type="dxa"/>
            <w:tcBorders>
              <w:top w:val="nil"/>
              <w:left w:val="single" w:sz="4" w:space="0" w:color="auto"/>
              <w:bottom w:val="nil"/>
              <w:right w:val="single" w:sz="4" w:space="0" w:color="auto"/>
            </w:tcBorders>
          </w:tcPr>
          <w:p w14:paraId="1D78D739"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FE5616D" w14:textId="77777777" w:rsidR="00FE37B8" w:rsidRPr="00BA7AF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5DD76385" w14:textId="77777777" w:rsidR="00FE37B8" w:rsidRPr="0019712B" w:rsidRDefault="00FE37B8" w:rsidP="00FE37B8">
            <w:pPr>
              <w:jc w:val="center"/>
              <w:rPr>
                <w:rFonts w:ascii="Times New Roman" w:hAnsi="Times New Roman" w:cs="Times New Roman"/>
                <w:sz w:val="20"/>
                <w:szCs w:val="20"/>
                <w:lang w:eastAsia="lt-LT"/>
              </w:rPr>
            </w:pPr>
            <w:r>
              <w:rPr>
                <w:rFonts w:ascii="Times New Roman" w:hAnsi="Times New Roman" w:cs="Times New Roman"/>
                <w:color w:val="000000" w:themeColor="text1"/>
                <w:sz w:val="20"/>
                <w:szCs w:val="20"/>
                <w:lang w:eastAsia="lt-LT"/>
              </w:rPr>
              <w:t>L</w:t>
            </w:r>
          </w:p>
        </w:tc>
        <w:tc>
          <w:tcPr>
            <w:tcW w:w="3402" w:type="dxa"/>
            <w:tcBorders>
              <w:bottom w:val="single" w:sz="4" w:space="0" w:color="auto"/>
              <w:right w:val="single" w:sz="4" w:space="0" w:color="auto"/>
            </w:tcBorders>
          </w:tcPr>
          <w:p w14:paraId="2B11C5C0" w14:textId="77777777" w:rsidR="00FE37B8" w:rsidRPr="0019712B" w:rsidRDefault="00FE37B8" w:rsidP="00FE37B8">
            <w:pPr>
              <w:jc w:val="both"/>
              <w:rPr>
                <w:rFonts w:ascii="Times New Roman" w:hAnsi="Times New Roman" w:cs="Times New Roman"/>
                <w:sz w:val="20"/>
                <w:szCs w:val="20"/>
                <w:lang w:eastAsia="lt-LT"/>
              </w:rPr>
            </w:pPr>
            <w:r w:rsidRPr="00235756">
              <w:rPr>
                <w:rFonts w:ascii="Times New Roman" w:hAnsi="Times New Roman" w:cs="Times New Roman"/>
                <w:sz w:val="20"/>
                <w:szCs w:val="20"/>
              </w:rPr>
              <w:t xml:space="preserve">Verslo ir viešoji vadyba </w:t>
            </w:r>
            <w:r w:rsidRPr="0019712B">
              <w:rPr>
                <w:rFonts w:ascii="Times New Roman" w:hAnsi="Times New Roman" w:cs="Times New Roman"/>
                <w:sz w:val="20"/>
                <w:szCs w:val="20"/>
              </w:rPr>
              <w:t>(pagrindinių ir gretutinių studijų)</w:t>
            </w:r>
          </w:p>
        </w:tc>
        <w:tc>
          <w:tcPr>
            <w:tcW w:w="3685" w:type="dxa"/>
            <w:tcBorders>
              <w:top w:val="nil"/>
              <w:left w:val="single" w:sz="4" w:space="0" w:color="auto"/>
              <w:bottom w:val="nil"/>
              <w:right w:val="single" w:sz="4" w:space="0" w:color="auto"/>
            </w:tcBorders>
          </w:tcPr>
          <w:p w14:paraId="63DC27D2"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970A5B1" w14:textId="77777777" w:rsidTr="00EA3775">
        <w:trPr>
          <w:trHeight w:val="122"/>
        </w:trPr>
        <w:tc>
          <w:tcPr>
            <w:tcW w:w="1276" w:type="dxa"/>
            <w:tcBorders>
              <w:top w:val="nil"/>
              <w:left w:val="single" w:sz="4" w:space="0" w:color="auto"/>
              <w:bottom w:val="nil"/>
              <w:right w:val="single" w:sz="4" w:space="0" w:color="auto"/>
            </w:tcBorders>
          </w:tcPr>
          <w:p w14:paraId="123E68FD"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F4E7172" w14:textId="77777777" w:rsidR="00FE37B8" w:rsidRPr="00BA7AF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shd w:val="clear" w:color="auto" w:fill="auto"/>
          </w:tcPr>
          <w:p w14:paraId="7F6323D0" w14:textId="0B72714B" w:rsidR="00FE37B8" w:rsidRPr="00EA3775" w:rsidRDefault="00FE37B8" w:rsidP="00FE37B8">
            <w:pPr>
              <w:jc w:val="center"/>
              <w:rPr>
                <w:rFonts w:ascii="Times New Roman" w:hAnsi="Times New Roman" w:cs="Times New Roman"/>
                <w:color w:val="000000" w:themeColor="text1"/>
                <w:sz w:val="20"/>
                <w:szCs w:val="20"/>
                <w:lang w:eastAsia="lt-LT"/>
              </w:rPr>
            </w:pPr>
            <w:r w:rsidRPr="00EA3775">
              <w:rPr>
                <w:rFonts w:ascii="Times New Roman" w:hAnsi="Times New Roman"/>
                <w:bCs/>
                <w:sz w:val="20"/>
                <w:szCs w:val="20"/>
              </w:rPr>
              <w:t>N01</w:t>
            </w:r>
          </w:p>
        </w:tc>
        <w:tc>
          <w:tcPr>
            <w:tcW w:w="3402" w:type="dxa"/>
            <w:tcBorders>
              <w:bottom w:val="single" w:sz="4" w:space="0" w:color="auto"/>
              <w:right w:val="single" w:sz="4" w:space="0" w:color="auto"/>
            </w:tcBorders>
            <w:shd w:val="clear" w:color="auto" w:fill="auto"/>
          </w:tcPr>
          <w:p w14:paraId="1961D714" w14:textId="4071000B" w:rsidR="00FE37B8" w:rsidRPr="00EA3775" w:rsidRDefault="00FE37B8" w:rsidP="00FE37B8">
            <w:pPr>
              <w:jc w:val="both"/>
              <w:rPr>
                <w:rFonts w:ascii="Times New Roman" w:hAnsi="Times New Roman" w:cs="Times New Roman"/>
                <w:sz w:val="20"/>
                <w:szCs w:val="20"/>
              </w:rPr>
            </w:pPr>
            <w:r w:rsidRPr="00EA3775">
              <w:rPr>
                <w:rFonts w:ascii="Times New Roman" w:hAnsi="Times New Roman"/>
                <w:bCs/>
                <w:sz w:val="20"/>
                <w:szCs w:val="20"/>
              </w:rPr>
              <w:t xml:space="preserve">Lingvistika </w:t>
            </w:r>
            <w:r w:rsidRPr="00EA3775">
              <w:rPr>
                <w:rFonts w:ascii="Times New Roman" w:hAnsi="Times New Roman" w:cs="Times New Roman"/>
                <w:sz w:val="20"/>
                <w:szCs w:val="20"/>
              </w:rPr>
              <w:t>(pagrindinių ir gretutinių studijų)</w:t>
            </w:r>
          </w:p>
        </w:tc>
        <w:tc>
          <w:tcPr>
            <w:tcW w:w="3685" w:type="dxa"/>
            <w:tcBorders>
              <w:top w:val="nil"/>
              <w:left w:val="single" w:sz="4" w:space="0" w:color="auto"/>
              <w:bottom w:val="nil"/>
              <w:right w:val="single" w:sz="4" w:space="0" w:color="auto"/>
            </w:tcBorders>
          </w:tcPr>
          <w:p w14:paraId="5984DF20"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CE70676" w14:textId="77777777" w:rsidTr="00EA3775">
        <w:trPr>
          <w:trHeight w:val="122"/>
        </w:trPr>
        <w:tc>
          <w:tcPr>
            <w:tcW w:w="1276" w:type="dxa"/>
            <w:tcBorders>
              <w:top w:val="nil"/>
              <w:left w:val="single" w:sz="4" w:space="0" w:color="auto"/>
              <w:bottom w:val="nil"/>
              <w:right w:val="single" w:sz="4" w:space="0" w:color="auto"/>
            </w:tcBorders>
          </w:tcPr>
          <w:p w14:paraId="07E75F77"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246184B" w14:textId="77777777" w:rsidR="00FE37B8" w:rsidRPr="00BA7AF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shd w:val="clear" w:color="auto" w:fill="auto"/>
          </w:tcPr>
          <w:p w14:paraId="661EDAB2" w14:textId="4A1B8FDF" w:rsidR="00FE37B8" w:rsidRPr="00EA3775" w:rsidRDefault="00FE37B8" w:rsidP="00FE37B8">
            <w:pPr>
              <w:jc w:val="center"/>
              <w:rPr>
                <w:rFonts w:ascii="Times New Roman" w:hAnsi="Times New Roman" w:cs="Times New Roman"/>
                <w:color w:val="000000" w:themeColor="text1"/>
                <w:sz w:val="20"/>
                <w:szCs w:val="20"/>
                <w:lang w:eastAsia="lt-LT"/>
              </w:rPr>
            </w:pPr>
            <w:r w:rsidRPr="00EA3775">
              <w:rPr>
                <w:rFonts w:ascii="Times New Roman" w:hAnsi="Times New Roman"/>
                <w:bCs/>
                <w:sz w:val="20"/>
                <w:szCs w:val="20"/>
              </w:rPr>
              <w:t>N03</w:t>
            </w:r>
          </w:p>
        </w:tc>
        <w:tc>
          <w:tcPr>
            <w:tcW w:w="3402" w:type="dxa"/>
            <w:tcBorders>
              <w:bottom w:val="single" w:sz="4" w:space="0" w:color="auto"/>
              <w:right w:val="single" w:sz="4" w:space="0" w:color="auto"/>
            </w:tcBorders>
            <w:shd w:val="clear" w:color="auto" w:fill="auto"/>
          </w:tcPr>
          <w:p w14:paraId="48B8DC9E" w14:textId="1E6B2ABE" w:rsidR="00FE37B8" w:rsidRPr="00EA3775" w:rsidRDefault="00FE37B8" w:rsidP="00FE37B8">
            <w:pPr>
              <w:jc w:val="both"/>
              <w:rPr>
                <w:rFonts w:ascii="Times New Roman" w:hAnsi="Times New Roman" w:cs="Times New Roman"/>
                <w:sz w:val="20"/>
                <w:szCs w:val="20"/>
              </w:rPr>
            </w:pPr>
            <w:r w:rsidRPr="00EA3775">
              <w:rPr>
                <w:rFonts w:ascii="Times New Roman" w:hAnsi="Times New Roman"/>
                <w:bCs/>
                <w:sz w:val="20"/>
                <w:szCs w:val="20"/>
              </w:rPr>
              <w:t xml:space="preserve">Klasikinės studijos </w:t>
            </w:r>
            <w:r w:rsidRPr="00EA3775">
              <w:rPr>
                <w:rFonts w:ascii="Times New Roman" w:hAnsi="Times New Roman" w:cs="Times New Roman"/>
                <w:sz w:val="20"/>
                <w:szCs w:val="20"/>
              </w:rPr>
              <w:t>(pagrindinių ir gretutinių studijų)</w:t>
            </w:r>
          </w:p>
        </w:tc>
        <w:tc>
          <w:tcPr>
            <w:tcW w:w="3685" w:type="dxa"/>
            <w:tcBorders>
              <w:top w:val="nil"/>
              <w:left w:val="single" w:sz="4" w:space="0" w:color="auto"/>
              <w:bottom w:val="nil"/>
              <w:right w:val="single" w:sz="4" w:space="0" w:color="auto"/>
            </w:tcBorders>
          </w:tcPr>
          <w:p w14:paraId="76F48032"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8949741" w14:textId="77777777" w:rsidTr="00EA3775">
        <w:trPr>
          <w:trHeight w:val="122"/>
        </w:trPr>
        <w:tc>
          <w:tcPr>
            <w:tcW w:w="1276" w:type="dxa"/>
            <w:tcBorders>
              <w:top w:val="nil"/>
              <w:left w:val="single" w:sz="4" w:space="0" w:color="auto"/>
              <w:bottom w:val="nil"/>
              <w:right w:val="single" w:sz="4" w:space="0" w:color="auto"/>
            </w:tcBorders>
          </w:tcPr>
          <w:p w14:paraId="1FA1FCC1"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46A48E3" w14:textId="77777777" w:rsidR="00FE37B8" w:rsidRPr="00BA7AF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shd w:val="clear" w:color="auto" w:fill="auto"/>
          </w:tcPr>
          <w:p w14:paraId="1C7AFEF7" w14:textId="10536E81" w:rsidR="00FE37B8" w:rsidRPr="00EA3775" w:rsidRDefault="00FE37B8" w:rsidP="00FE37B8">
            <w:pPr>
              <w:jc w:val="center"/>
              <w:rPr>
                <w:rFonts w:ascii="Times New Roman" w:hAnsi="Times New Roman" w:cs="Times New Roman"/>
                <w:color w:val="000000" w:themeColor="text1"/>
                <w:sz w:val="20"/>
                <w:szCs w:val="20"/>
                <w:lang w:eastAsia="lt-LT"/>
              </w:rPr>
            </w:pPr>
            <w:r w:rsidRPr="00EA3775">
              <w:rPr>
                <w:rFonts w:ascii="Times New Roman" w:hAnsi="Times New Roman"/>
                <w:bCs/>
                <w:sz w:val="20"/>
                <w:szCs w:val="20"/>
              </w:rPr>
              <w:t>N04</w:t>
            </w:r>
          </w:p>
        </w:tc>
        <w:tc>
          <w:tcPr>
            <w:tcW w:w="3402" w:type="dxa"/>
            <w:tcBorders>
              <w:bottom w:val="single" w:sz="4" w:space="0" w:color="auto"/>
              <w:right w:val="single" w:sz="4" w:space="0" w:color="auto"/>
            </w:tcBorders>
            <w:shd w:val="clear" w:color="auto" w:fill="auto"/>
          </w:tcPr>
          <w:p w14:paraId="3593FCAF" w14:textId="6BC2F62B" w:rsidR="00FE37B8" w:rsidRPr="00EA3775" w:rsidRDefault="00FE37B8" w:rsidP="00FE37B8">
            <w:pPr>
              <w:jc w:val="both"/>
              <w:rPr>
                <w:rFonts w:ascii="Times New Roman" w:hAnsi="Times New Roman" w:cs="Times New Roman"/>
                <w:sz w:val="20"/>
                <w:szCs w:val="20"/>
              </w:rPr>
            </w:pPr>
            <w:r w:rsidRPr="00EA3775">
              <w:rPr>
                <w:rFonts w:ascii="Times New Roman" w:hAnsi="Times New Roman"/>
                <w:bCs/>
                <w:sz w:val="20"/>
                <w:szCs w:val="20"/>
              </w:rPr>
              <w:t>Filologija pagal kalbą</w:t>
            </w:r>
            <w:r w:rsidRPr="00EA3775">
              <w:rPr>
                <w:rFonts w:ascii="Times New Roman" w:hAnsi="Times New Roman"/>
                <w:bCs/>
                <w:sz w:val="20"/>
                <w:szCs w:val="20"/>
                <w:lang w:val="en-US"/>
              </w:rPr>
              <w:t xml:space="preserve">  </w:t>
            </w:r>
            <w:r w:rsidRPr="00EA3775">
              <w:rPr>
                <w:rFonts w:ascii="Times New Roman" w:hAnsi="Times New Roman" w:cs="Times New Roman"/>
                <w:sz w:val="20"/>
                <w:szCs w:val="20"/>
              </w:rPr>
              <w:t>(pagrindinių ir gretutinių studijų)</w:t>
            </w:r>
          </w:p>
        </w:tc>
        <w:tc>
          <w:tcPr>
            <w:tcW w:w="3685" w:type="dxa"/>
            <w:tcBorders>
              <w:top w:val="nil"/>
              <w:left w:val="single" w:sz="4" w:space="0" w:color="auto"/>
              <w:bottom w:val="nil"/>
              <w:right w:val="single" w:sz="4" w:space="0" w:color="auto"/>
            </w:tcBorders>
          </w:tcPr>
          <w:p w14:paraId="09518CD6"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3199EF6" w14:textId="77777777" w:rsidTr="00EA3775">
        <w:trPr>
          <w:trHeight w:val="122"/>
        </w:trPr>
        <w:tc>
          <w:tcPr>
            <w:tcW w:w="1276" w:type="dxa"/>
            <w:tcBorders>
              <w:top w:val="nil"/>
              <w:left w:val="single" w:sz="4" w:space="0" w:color="auto"/>
              <w:bottom w:val="nil"/>
              <w:right w:val="single" w:sz="4" w:space="0" w:color="auto"/>
            </w:tcBorders>
          </w:tcPr>
          <w:p w14:paraId="50B32105"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30692C3" w14:textId="77777777" w:rsidR="00FE37B8" w:rsidRPr="00BA7AF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shd w:val="clear" w:color="auto" w:fill="auto"/>
          </w:tcPr>
          <w:p w14:paraId="2E39036E" w14:textId="316ACF60" w:rsidR="00FE37B8" w:rsidRPr="00EA3775" w:rsidRDefault="00FE37B8" w:rsidP="00FE37B8">
            <w:pPr>
              <w:jc w:val="center"/>
              <w:rPr>
                <w:rFonts w:ascii="Times New Roman" w:hAnsi="Times New Roman" w:cs="Times New Roman"/>
                <w:color w:val="000000" w:themeColor="text1"/>
                <w:sz w:val="20"/>
                <w:szCs w:val="20"/>
                <w:lang w:eastAsia="lt-LT"/>
              </w:rPr>
            </w:pPr>
            <w:r w:rsidRPr="00EA3775">
              <w:rPr>
                <w:rFonts w:ascii="Times New Roman" w:hAnsi="Times New Roman"/>
                <w:bCs/>
                <w:sz w:val="20"/>
                <w:szCs w:val="20"/>
              </w:rPr>
              <w:t>N05</w:t>
            </w:r>
          </w:p>
        </w:tc>
        <w:tc>
          <w:tcPr>
            <w:tcW w:w="3402" w:type="dxa"/>
            <w:tcBorders>
              <w:bottom w:val="single" w:sz="4" w:space="0" w:color="auto"/>
              <w:right w:val="single" w:sz="4" w:space="0" w:color="auto"/>
            </w:tcBorders>
            <w:shd w:val="clear" w:color="auto" w:fill="auto"/>
          </w:tcPr>
          <w:p w14:paraId="5C455C77" w14:textId="69A2642C" w:rsidR="00FE37B8" w:rsidRPr="00EA3775" w:rsidRDefault="00FE37B8" w:rsidP="00FE37B8">
            <w:pPr>
              <w:jc w:val="both"/>
              <w:rPr>
                <w:rFonts w:ascii="Times New Roman" w:hAnsi="Times New Roman" w:cs="Times New Roman"/>
                <w:sz w:val="20"/>
                <w:szCs w:val="20"/>
              </w:rPr>
            </w:pPr>
            <w:r w:rsidRPr="00EA3775">
              <w:rPr>
                <w:rFonts w:ascii="Times New Roman" w:hAnsi="Times New Roman"/>
                <w:bCs/>
                <w:sz w:val="20"/>
                <w:szCs w:val="20"/>
              </w:rPr>
              <w:t xml:space="preserve">Vertimas </w:t>
            </w:r>
            <w:r w:rsidRPr="00EA3775">
              <w:rPr>
                <w:rFonts w:ascii="Times New Roman" w:hAnsi="Times New Roman" w:cs="Times New Roman"/>
                <w:sz w:val="20"/>
                <w:szCs w:val="20"/>
              </w:rPr>
              <w:t>(pagrindinių ir gretutinių studijų)</w:t>
            </w:r>
          </w:p>
        </w:tc>
        <w:tc>
          <w:tcPr>
            <w:tcW w:w="3685" w:type="dxa"/>
            <w:tcBorders>
              <w:top w:val="nil"/>
              <w:left w:val="single" w:sz="4" w:space="0" w:color="auto"/>
              <w:bottom w:val="nil"/>
              <w:right w:val="single" w:sz="4" w:space="0" w:color="auto"/>
            </w:tcBorders>
          </w:tcPr>
          <w:p w14:paraId="6BF93957"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6E18E93" w14:textId="77777777" w:rsidTr="00EA3775">
        <w:trPr>
          <w:trHeight w:val="122"/>
        </w:trPr>
        <w:tc>
          <w:tcPr>
            <w:tcW w:w="1276" w:type="dxa"/>
            <w:tcBorders>
              <w:top w:val="nil"/>
              <w:left w:val="single" w:sz="4" w:space="0" w:color="auto"/>
              <w:bottom w:val="nil"/>
              <w:right w:val="single" w:sz="4" w:space="0" w:color="auto"/>
            </w:tcBorders>
          </w:tcPr>
          <w:p w14:paraId="1B10C93A"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E047ED3" w14:textId="77777777" w:rsidR="00FE37B8" w:rsidRPr="00BA7AF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shd w:val="clear" w:color="auto" w:fill="auto"/>
          </w:tcPr>
          <w:p w14:paraId="3D824CCE" w14:textId="77777777" w:rsidR="00FE37B8" w:rsidRPr="00EA3775" w:rsidRDefault="00FE37B8" w:rsidP="00FE37B8">
            <w:pPr>
              <w:jc w:val="center"/>
              <w:rPr>
                <w:rFonts w:ascii="Times New Roman" w:hAnsi="Times New Roman" w:cs="Times New Roman"/>
                <w:color w:val="000000" w:themeColor="text1"/>
                <w:sz w:val="20"/>
                <w:szCs w:val="20"/>
              </w:rPr>
            </w:pPr>
            <w:r w:rsidRPr="00EA3775">
              <w:rPr>
                <w:rFonts w:ascii="Times New Roman" w:hAnsi="Times New Roman" w:cs="Times New Roman"/>
                <w:color w:val="000000" w:themeColor="text1"/>
                <w:sz w:val="20"/>
                <w:szCs w:val="20"/>
              </w:rPr>
              <w:t>N06</w:t>
            </w:r>
          </w:p>
        </w:tc>
        <w:tc>
          <w:tcPr>
            <w:tcW w:w="3402" w:type="dxa"/>
            <w:tcBorders>
              <w:bottom w:val="single" w:sz="4" w:space="0" w:color="auto"/>
              <w:right w:val="single" w:sz="4" w:space="0" w:color="auto"/>
            </w:tcBorders>
            <w:shd w:val="clear" w:color="auto" w:fill="auto"/>
          </w:tcPr>
          <w:p w14:paraId="4AC940E5" w14:textId="77777777" w:rsidR="00FE37B8" w:rsidRPr="00EA3775" w:rsidRDefault="00FE37B8" w:rsidP="00FE37B8">
            <w:pPr>
              <w:rPr>
                <w:rFonts w:ascii="Times New Roman" w:hAnsi="Times New Roman" w:cs="Times New Roman"/>
                <w:sz w:val="20"/>
                <w:szCs w:val="20"/>
              </w:rPr>
            </w:pPr>
            <w:r w:rsidRPr="00EA3775">
              <w:rPr>
                <w:rFonts w:ascii="Times New Roman" w:hAnsi="Times New Roman" w:cs="Times New Roman"/>
                <w:sz w:val="20"/>
                <w:szCs w:val="20"/>
              </w:rPr>
              <w:t>Regiono studijos (pagrindinių ir gretutinių studijų)</w:t>
            </w:r>
          </w:p>
        </w:tc>
        <w:tc>
          <w:tcPr>
            <w:tcW w:w="3685" w:type="dxa"/>
            <w:tcBorders>
              <w:top w:val="nil"/>
              <w:left w:val="single" w:sz="4" w:space="0" w:color="auto"/>
              <w:bottom w:val="nil"/>
              <w:right w:val="single" w:sz="4" w:space="0" w:color="auto"/>
            </w:tcBorders>
          </w:tcPr>
          <w:p w14:paraId="25CB64AA"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r>
      <w:tr w:rsidR="00FE37B8" w:rsidRPr="0019712B" w14:paraId="75FFD687" w14:textId="77777777" w:rsidTr="00EA3775">
        <w:trPr>
          <w:trHeight w:val="172"/>
        </w:trPr>
        <w:tc>
          <w:tcPr>
            <w:tcW w:w="1276" w:type="dxa"/>
            <w:tcBorders>
              <w:top w:val="nil"/>
              <w:left w:val="single" w:sz="4" w:space="0" w:color="auto"/>
              <w:bottom w:val="nil"/>
              <w:right w:val="single" w:sz="4" w:space="0" w:color="auto"/>
            </w:tcBorders>
          </w:tcPr>
          <w:p w14:paraId="16275574"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E05F185" w14:textId="77777777" w:rsidR="00FE37B8" w:rsidRPr="00BA7AF6"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tcBorders>
            <w:shd w:val="clear" w:color="auto" w:fill="auto"/>
          </w:tcPr>
          <w:p w14:paraId="450F65DD" w14:textId="77777777" w:rsidR="00FE37B8" w:rsidRPr="00EA3775" w:rsidRDefault="00FE37B8" w:rsidP="00FE37B8">
            <w:pPr>
              <w:jc w:val="center"/>
              <w:rPr>
                <w:rFonts w:ascii="Times New Roman" w:hAnsi="Times New Roman" w:cs="Times New Roman"/>
                <w:color w:val="000000" w:themeColor="text1"/>
                <w:sz w:val="20"/>
                <w:szCs w:val="20"/>
              </w:rPr>
            </w:pPr>
            <w:r w:rsidRPr="00EA3775">
              <w:rPr>
                <w:rFonts w:ascii="Times New Roman" w:hAnsi="Times New Roman" w:cs="Times New Roman"/>
                <w:color w:val="000000" w:themeColor="text1"/>
                <w:sz w:val="20"/>
                <w:szCs w:val="20"/>
              </w:rPr>
              <w:t>N08</w:t>
            </w:r>
          </w:p>
        </w:tc>
        <w:tc>
          <w:tcPr>
            <w:tcW w:w="3402" w:type="dxa"/>
            <w:tcBorders>
              <w:top w:val="single" w:sz="4" w:space="0" w:color="auto"/>
              <w:bottom w:val="single" w:sz="4" w:space="0" w:color="auto"/>
              <w:right w:val="single" w:sz="4" w:space="0" w:color="auto"/>
            </w:tcBorders>
            <w:shd w:val="clear" w:color="auto" w:fill="auto"/>
          </w:tcPr>
          <w:p w14:paraId="7AC3B483" w14:textId="77777777" w:rsidR="00FE37B8" w:rsidRPr="00EA3775" w:rsidRDefault="00FE37B8" w:rsidP="00FE37B8">
            <w:pPr>
              <w:rPr>
                <w:rFonts w:ascii="Times New Roman" w:hAnsi="Times New Roman" w:cs="Times New Roman"/>
                <w:sz w:val="20"/>
                <w:szCs w:val="20"/>
              </w:rPr>
            </w:pPr>
            <w:r w:rsidRPr="00EA3775">
              <w:rPr>
                <w:rFonts w:ascii="Times New Roman" w:hAnsi="Times New Roman" w:cs="Times New Roman"/>
                <w:sz w:val="20"/>
                <w:szCs w:val="20"/>
              </w:rPr>
              <w:t>Istorija (pagrindinių ir gretutinių studijų)</w:t>
            </w:r>
          </w:p>
        </w:tc>
        <w:tc>
          <w:tcPr>
            <w:tcW w:w="3685" w:type="dxa"/>
            <w:tcBorders>
              <w:top w:val="nil"/>
              <w:left w:val="single" w:sz="4" w:space="0" w:color="auto"/>
              <w:bottom w:val="nil"/>
              <w:right w:val="single" w:sz="4" w:space="0" w:color="auto"/>
            </w:tcBorders>
          </w:tcPr>
          <w:p w14:paraId="40F0EEA4"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83DB46D" w14:textId="77777777" w:rsidTr="00EA3775">
        <w:trPr>
          <w:trHeight w:val="172"/>
        </w:trPr>
        <w:tc>
          <w:tcPr>
            <w:tcW w:w="1276" w:type="dxa"/>
            <w:tcBorders>
              <w:top w:val="nil"/>
              <w:left w:val="single" w:sz="4" w:space="0" w:color="auto"/>
              <w:bottom w:val="nil"/>
              <w:right w:val="single" w:sz="4" w:space="0" w:color="auto"/>
            </w:tcBorders>
          </w:tcPr>
          <w:p w14:paraId="3F08556E"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DC24377" w14:textId="77777777" w:rsidR="00FE37B8" w:rsidRPr="00BA7AF6"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tcBorders>
            <w:shd w:val="clear" w:color="auto" w:fill="auto"/>
          </w:tcPr>
          <w:p w14:paraId="60A2F249" w14:textId="01FF028A" w:rsidR="00FE37B8" w:rsidRPr="00EA3775" w:rsidRDefault="00FE37B8" w:rsidP="00FE37B8">
            <w:pPr>
              <w:jc w:val="center"/>
              <w:rPr>
                <w:rFonts w:ascii="Times New Roman" w:hAnsi="Times New Roman" w:cs="Times New Roman"/>
                <w:color w:val="000000" w:themeColor="text1"/>
                <w:sz w:val="20"/>
                <w:szCs w:val="20"/>
              </w:rPr>
            </w:pPr>
            <w:r w:rsidRPr="00EA3775">
              <w:rPr>
                <w:rFonts w:ascii="Times New Roman" w:hAnsi="Times New Roman" w:cs="Times New Roman"/>
                <w:color w:val="000000" w:themeColor="text1"/>
                <w:sz w:val="20"/>
                <w:szCs w:val="20"/>
              </w:rPr>
              <w:t>N09</w:t>
            </w:r>
          </w:p>
        </w:tc>
        <w:tc>
          <w:tcPr>
            <w:tcW w:w="3402" w:type="dxa"/>
            <w:tcBorders>
              <w:top w:val="single" w:sz="4" w:space="0" w:color="auto"/>
              <w:bottom w:val="single" w:sz="4" w:space="0" w:color="auto"/>
              <w:right w:val="single" w:sz="4" w:space="0" w:color="auto"/>
            </w:tcBorders>
            <w:shd w:val="clear" w:color="auto" w:fill="auto"/>
          </w:tcPr>
          <w:p w14:paraId="6635D45A" w14:textId="2F110728" w:rsidR="00FE37B8" w:rsidRPr="00EA3775" w:rsidRDefault="00FE37B8" w:rsidP="00FE37B8">
            <w:pPr>
              <w:rPr>
                <w:rFonts w:ascii="Times New Roman" w:hAnsi="Times New Roman" w:cs="Times New Roman"/>
                <w:sz w:val="20"/>
                <w:szCs w:val="20"/>
              </w:rPr>
            </w:pPr>
            <w:r w:rsidRPr="00EA3775">
              <w:rPr>
                <w:rFonts w:ascii="Times New Roman" w:hAnsi="Times New Roman"/>
                <w:bCs/>
                <w:sz w:val="20"/>
                <w:szCs w:val="20"/>
              </w:rPr>
              <w:t xml:space="preserve">Archeologija </w:t>
            </w:r>
            <w:r w:rsidRPr="00EA3775">
              <w:rPr>
                <w:rFonts w:ascii="Times New Roman" w:hAnsi="Times New Roman" w:cs="Times New Roman"/>
                <w:sz w:val="20"/>
                <w:szCs w:val="20"/>
              </w:rPr>
              <w:t>(pagrindinių ir gretutinių studijų)</w:t>
            </w:r>
          </w:p>
        </w:tc>
        <w:tc>
          <w:tcPr>
            <w:tcW w:w="3685" w:type="dxa"/>
            <w:tcBorders>
              <w:top w:val="nil"/>
              <w:left w:val="single" w:sz="4" w:space="0" w:color="auto"/>
              <w:bottom w:val="nil"/>
              <w:right w:val="single" w:sz="4" w:space="0" w:color="auto"/>
            </w:tcBorders>
          </w:tcPr>
          <w:p w14:paraId="3A2067DF"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r>
      <w:tr w:rsidR="00FE37B8" w:rsidRPr="0019712B" w14:paraId="63CB1224" w14:textId="77777777" w:rsidTr="00145744">
        <w:trPr>
          <w:trHeight w:val="172"/>
        </w:trPr>
        <w:tc>
          <w:tcPr>
            <w:tcW w:w="1276" w:type="dxa"/>
            <w:tcBorders>
              <w:top w:val="nil"/>
              <w:left w:val="single" w:sz="4" w:space="0" w:color="auto"/>
              <w:bottom w:val="single" w:sz="4" w:space="0" w:color="auto"/>
              <w:right w:val="single" w:sz="4" w:space="0" w:color="auto"/>
            </w:tcBorders>
          </w:tcPr>
          <w:p w14:paraId="72D5E7C9" w14:textId="002208C4" w:rsidR="00FE37B8" w:rsidRPr="00BA7AF6"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1329F5D8" w14:textId="1B5DFF90" w:rsidR="00FE37B8" w:rsidRPr="00BA7AF6"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tcBorders>
          </w:tcPr>
          <w:p w14:paraId="4BC921A1" w14:textId="77777777" w:rsidR="00FE37B8" w:rsidRPr="00BA7AF6"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N10</w:t>
            </w:r>
          </w:p>
        </w:tc>
        <w:tc>
          <w:tcPr>
            <w:tcW w:w="3402" w:type="dxa"/>
            <w:tcBorders>
              <w:top w:val="single" w:sz="4" w:space="0" w:color="auto"/>
              <w:right w:val="single" w:sz="4" w:space="0" w:color="auto"/>
            </w:tcBorders>
          </w:tcPr>
          <w:p w14:paraId="7E1C063C" w14:textId="77777777" w:rsidR="00FE37B8" w:rsidRPr="00BA7AF6" w:rsidRDefault="00FE37B8" w:rsidP="00FE37B8">
            <w:pPr>
              <w:rPr>
                <w:rFonts w:ascii="Times New Roman" w:hAnsi="Times New Roman" w:cs="Times New Roman"/>
                <w:sz w:val="20"/>
                <w:szCs w:val="20"/>
              </w:rPr>
            </w:pPr>
            <w:r w:rsidRPr="00BA7AF6">
              <w:rPr>
                <w:rFonts w:ascii="Times New Roman" w:hAnsi="Times New Roman" w:cs="Times New Roman"/>
                <w:sz w:val="20"/>
                <w:szCs w:val="20"/>
              </w:rPr>
              <w:t>Filosofija (pagrindinių ir gretutinių studijų)</w:t>
            </w:r>
          </w:p>
        </w:tc>
        <w:tc>
          <w:tcPr>
            <w:tcW w:w="3685" w:type="dxa"/>
            <w:tcBorders>
              <w:top w:val="nil"/>
              <w:left w:val="single" w:sz="4" w:space="0" w:color="auto"/>
              <w:bottom w:val="single" w:sz="4" w:space="0" w:color="auto"/>
              <w:right w:val="single" w:sz="4" w:space="0" w:color="auto"/>
            </w:tcBorders>
          </w:tcPr>
          <w:p w14:paraId="14282974" w14:textId="3074BBBE" w:rsidR="00FE37B8" w:rsidRPr="00BA7AF6" w:rsidRDefault="00FE37B8" w:rsidP="00FE37B8">
            <w:pPr>
              <w:jc w:val="center"/>
              <w:rPr>
                <w:rFonts w:ascii="Times New Roman" w:hAnsi="Times New Roman" w:cs="Times New Roman"/>
                <w:color w:val="000000" w:themeColor="text1"/>
                <w:sz w:val="20"/>
                <w:szCs w:val="20"/>
                <w:lang w:eastAsia="lt-LT"/>
              </w:rPr>
            </w:pPr>
          </w:p>
        </w:tc>
      </w:tr>
      <w:tr w:rsidR="00FE37B8" w:rsidRPr="0019712B" w14:paraId="3B2CEFF4" w14:textId="77777777" w:rsidTr="00145744">
        <w:trPr>
          <w:trHeight w:val="172"/>
        </w:trPr>
        <w:tc>
          <w:tcPr>
            <w:tcW w:w="1276" w:type="dxa"/>
            <w:tcBorders>
              <w:top w:val="single" w:sz="4" w:space="0" w:color="auto"/>
              <w:left w:val="single" w:sz="4" w:space="0" w:color="auto"/>
              <w:bottom w:val="nil"/>
              <w:right w:val="single" w:sz="4" w:space="0" w:color="auto"/>
            </w:tcBorders>
          </w:tcPr>
          <w:p w14:paraId="53C3873E" w14:textId="376B6E58" w:rsidR="00FE37B8" w:rsidRPr="00BA7AF6" w:rsidRDefault="00FE37B8" w:rsidP="00FE37B8">
            <w:pPr>
              <w:jc w:val="center"/>
              <w:rPr>
                <w:rFonts w:ascii="Times New Roman" w:hAnsi="Times New Roman" w:cs="Times New Roman"/>
                <w:color w:val="000000" w:themeColor="text1"/>
                <w:sz w:val="20"/>
                <w:szCs w:val="20"/>
                <w:lang w:eastAsia="lt-LT"/>
              </w:rPr>
            </w:pPr>
            <w:r w:rsidRPr="00BA7AF6">
              <w:rPr>
                <w:rFonts w:ascii="Times New Roman" w:hAnsi="Times New Roman" w:cs="Times New Roman"/>
                <w:color w:val="000000" w:themeColor="text1"/>
                <w:sz w:val="20"/>
                <w:szCs w:val="20"/>
                <w:lang w:eastAsia="lt-LT"/>
              </w:rPr>
              <w:lastRenderedPageBreak/>
              <w:t>6211LX020</w:t>
            </w:r>
          </w:p>
        </w:tc>
        <w:tc>
          <w:tcPr>
            <w:tcW w:w="1843" w:type="dxa"/>
            <w:tcBorders>
              <w:top w:val="single" w:sz="4" w:space="0" w:color="auto"/>
              <w:left w:val="single" w:sz="4" w:space="0" w:color="auto"/>
              <w:bottom w:val="nil"/>
              <w:right w:val="single" w:sz="4" w:space="0" w:color="auto"/>
            </w:tcBorders>
          </w:tcPr>
          <w:p w14:paraId="0F2845C5" w14:textId="2F75079A" w:rsidR="00FE37B8" w:rsidRPr="00BA7AF6"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Meno vadyba</w:t>
            </w:r>
          </w:p>
        </w:tc>
        <w:tc>
          <w:tcPr>
            <w:tcW w:w="709" w:type="dxa"/>
            <w:tcBorders>
              <w:top w:val="single" w:sz="4" w:space="0" w:color="auto"/>
              <w:left w:val="single" w:sz="4" w:space="0" w:color="auto"/>
            </w:tcBorders>
          </w:tcPr>
          <w:p w14:paraId="17094DCB" w14:textId="77777777" w:rsidR="00FE37B8" w:rsidRPr="00BA7AF6"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N12</w:t>
            </w:r>
          </w:p>
        </w:tc>
        <w:tc>
          <w:tcPr>
            <w:tcW w:w="3402" w:type="dxa"/>
            <w:tcBorders>
              <w:top w:val="single" w:sz="4" w:space="0" w:color="auto"/>
              <w:right w:val="single" w:sz="4" w:space="0" w:color="auto"/>
            </w:tcBorders>
          </w:tcPr>
          <w:p w14:paraId="5AFA1333" w14:textId="77777777" w:rsidR="00FE37B8" w:rsidRPr="00BA7AF6" w:rsidRDefault="00FE37B8" w:rsidP="00FE37B8">
            <w:pPr>
              <w:rPr>
                <w:rFonts w:ascii="Times New Roman" w:hAnsi="Times New Roman" w:cs="Times New Roman"/>
                <w:sz w:val="20"/>
                <w:szCs w:val="20"/>
              </w:rPr>
            </w:pPr>
            <w:r w:rsidRPr="00BA7AF6">
              <w:rPr>
                <w:rFonts w:ascii="Times New Roman" w:hAnsi="Times New Roman" w:cs="Times New Roman"/>
                <w:sz w:val="20"/>
                <w:szCs w:val="20"/>
              </w:rPr>
              <w:t>Paveldo studijos (pagrindinių ir gretutinių studijų)</w:t>
            </w:r>
          </w:p>
        </w:tc>
        <w:tc>
          <w:tcPr>
            <w:tcW w:w="3685" w:type="dxa"/>
            <w:tcBorders>
              <w:top w:val="single" w:sz="4" w:space="0" w:color="auto"/>
              <w:left w:val="single" w:sz="4" w:space="0" w:color="auto"/>
              <w:bottom w:val="nil"/>
              <w:right w:val="single" w:sz="4" w:space="0" w:color="auto"/>
            </w:tcBorders>
          </w:tcPr>
          <w:p w14:paraId="46BF7D0B" w14:textId="1BD3390E" w:rsidR="00FE37B8" w:rsidRPr="00BA7AF6" w:rsidRDefault="00FE37B8" w:rsidP="00FE37B8">
            <w:pPr>
              <w:jc w:val="center"/>
              <w:rPr>
                <w:rFonts w:ascii="Times New Roman" w:hAnsi="Times New Roman" w:cs="Times New Roman"/>
                <w:color w:val="000000" w:themeColor="text1"/>
                <w:sz w:val="20"/>
                <w:szCs w:val="20"/>
                <w:lang w:eastAsia="lt-LT"/>
              </w:rPr>
            </w:pPr>
            <w:r w:rsidRPr="00BA7AF6">
              <w:rPr>
                <w:rFonts w:ascii="Times New Roman" w:hAnsi="Times New Roman" w:cs="Times New Roman"/>
                <w:sz w:val="20"/>
                <w:szCs w:val="20"/>
              </w:rPr>
              <w:t>VS + D + P</w:t>
            </w:r>
          </w:p>
        </w:tc>
      </w:tr>
      <w:tr w:rsidR="00FE37B8" w:rsidRPr="0019712B" w14:paraId="1C44F3D2" w14:textId="77777777" w:rsidTr="00145744">
        <w:trPr>
          <w:trHeight w:val="172"/>
        </w:trPr>
        <w:tc>
          <w:tcPr>
            <w:tcW w:w="1276" w:type="dxa"/>
            <w:tcBorders>
              <w:top w:val="nil"/>
              <w:left w:val="single" w:sz="4" w:space="0" w:color="auto"/>
              <w:bottom w:val="nil"/>
              <w:right w:val="single" w:sz="4" w:space="0" w:color="auto"/>
            </w:tcBorders>
          </w:tcPr>
          <w:p w14:paraId="45FE3F21"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5C8A683" w14:textId="77777777" w:rsidR="00FE37B8" w:rsidRPr="00BA7AF6"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tcBorders>
          </w:tcPr>
          <w:p w14:paraId="3DA8BB0B" w14:textId="77777777" w:rsidR="00FE37B8"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N14</w:t>
            </w:r>
          </w:p>
        </w:tc>
        <w:tc>
          <w:tcPr>
            <w:tcW w:w="3402" w:type="dxa"/>
            <w:tcBorders>
              <w:top w:val="single" w:sz="4" w:space="0" w:color="auto"/>
              <w:right w:val="single" w:sz="4" w:space="0" w:color="auto"/>
            </w:tcBorders>
          </w:tcPr>
          <w:p w14:paraId="0D1C6B77" w14:textId="77777777" w:rsidR="00FE37B8" w:rsidRDefault="00FE37B8" w:rsidP="00FE37B8">
            <w:pPr>
              <w:rPr>
                <w:rFonts w:ascii="Times New Roman" w:hAnsi="Times New Roman" w:cs="Times New Roman"/>
                <w:sz w:val="20"/>
                <w:szCs w:val="20"/>
              </w:rPr>
            </w:pPr>
            <w:r>
              <w:rPr>
                <w:rFonts w:ascii="Times New Roman" w:hAnsi="Times New Roman" w:cs="Times New Roman"/>
                <w:sz w:val="20"/>
                <w:szCs w:val="20"/>
              </w:rPr>
              <w:t xml:space="preserve">Kultūros studijos </w:t>
            </w:r>
            <w:r w:rsidRPr="00BA7AF6">
              <w:rPr>
                <w:rFonts w:ascii="Times New Roman" w:hAnsi="Times New Roman" w:cs="Times New Roman"/>
                <w:sz w:val="20"/>
                <w:szCs w:val="20"/>
              </w:rPr>
              <w:t>(pagrindinių ir gretutinių studijų)</w:t>
            </w:r>
            <w:r>
              <w:rPr>
                <w:rFonts w:ascii="Times New Roman" w:hAnsi="Times New Roman" w:cs="Times New Roman"/>
                <w:sz w:val="20"/>
                <w:szCs w:val="20"/>
              </w:rPr>
              <w:t xml:space="preserve"> </w:t>
            </w:r>
          </w:p>
        </w:tc>
        <w:tc>
          <w:tcPr>
            <w:tcW w:w="3685" w:type="dxa"/>
            <w:tcBorders>
              <w:top w:val="nil"/>
              <w:left w:val="single" w:sz="4" w:space="0" w:color="auto"/>
              <w:bottom w:val="nil"/>
              <w:right w:val="single" w:sz="4" w:space="0" w:color="auto"/>
            </w:tcBorders>
          </w:tcPr>
          <w:p w14:paraId="16537F3D"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r>
      <w:tr w:rsidR="00FE37B8" w:rsidRPr="0019712B" w14:paraId="42C90E00" w14:textId="77777777" w:rsidTr="00145744">
        <w:trPr>
          <w:trHeight w:val="122"/>
        </w:trPr>
        <w:tc>
          <w:tcPr>
            <w:tcW w:w="1276" w:type="dxa"/>
            <w:tcBorders>
              <w:top w:val="nil"/>
              <w:left w:val="single" w:sz="4" w:space="0" w:color="auto"/>
              <w:bottom w:val="nil"/>
              <w:right w:val="single" w:sz="4" w:space="0" w:color="auto"/>
            </w:tcBorders>
          </w:tcPr>
          <w:p w14:paraId="1C4A7CA8"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09D09CD" w14:textId="77777777" w:rsidR="00FE37B8" w:rsidRPr="00BA7AF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538DF655" w14:textId="77777777" w:rsidR="00FE37B8" w:rsidRPr="00BA7AF6"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N15</w:t>
            </w:r>
          </w:p>
        </w:tc>
        <w:tc>
          <w:tcPr>
            <w:tcW w:w="3402" w:type="dxa"/>
            <w:tcBorders>
              <w:right w:val="single" w:sz="4" w:space="0" w:color="auto"/>
            </w:tcBorders>
          </w:tcPr>
          <w:p w14:paraId="082FF446" w14:textId="77777777" w:rsidR="00FE37B8" w:rsidRPr="00BA7AF6" w:rsidRDefault="00FE37B8" w:rsidP="00FE37B8">
            <w:pPr>
              <w:rPr>
                <w:rFonts w:ascii="Times New Roman" w:hAnsi="Times New Roman" w:cs="Times New Roman"/>
                <w:sz w:val="20"/>
                <w:szCs w:val="20"/>
              </w:rPr>
            </w:pPr>
            <w:r w:rsidRPr="00BA7AF6">
              <w:rPr>
                <w:rFonts w:ascii="Times New Roman" w:hAnsi="Times New Roman" w:cs="Times New Roman"/>
                <w:sz w:val="20"/>
                <w:szCs w:val="20"/>
              </w:rPr>
              <w:t>Menotyra (pagrindinių ir gretutinių studijų)</w:t>
            </w:r>
          </w:p>
        </w:tc>
        <w:tc>
          <w:tcPr>
            <w:tcW w:w="3685" w:type="dxa"/>
            <w:tcBorders>
              <w:top w:val="nil"/>
              <w:left w:val="single" w:sz="4" w:space="0" w:color="auto"/>
              <w:bottom w:val="nil"/>
              <w:right w:val="single" w:sz="4" w:space="0" w:color="auto"/>
            </w:tcBorders>
          </w:tcPr>
          <w:p w14:paraId="32BAC94B"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30C74BF" w14:textId="77777777" w:rsidTr="00145744">
        <w:trPr>
          <w:trHeight w:val="122"/>
        </w:trPr>
        <w:tc>
          <w:tcPr>
            <w:tcW w:w="1276" w:type="dxa"/>
            <w:tcBorders>
              <w:top w:val="nil"/>
              <w:left w:val="single" w:sz="4" w:space="0" w:color="auto"/>
              <w:bottom w:val="nil"/>
              <w:right w:val="single" w:sz="4" w:space="0" w:color="auto"/>
            </w:tcBorders>
          </w:tcPr>
          <w:p w14:paraId="3345767C"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ADF43E6" w14:textId="77777777" w:rsidR="00FE37B8" w:rsidRPr="00BA7AF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323C81A8" w14:textId="4394ADEC" w:rsidR="00FE37B8" w:rsidRPr="00145744" w:rsidRDefault="00FE37B8" w:rsidP="00FE37B8">
            <w:pPr>
              <w:jc w:val="center"/>
              <w:rPr>
                <w:rFonts w:ascii="Times New Roman" w:hAnsi="Times New Roman" w:cs="Times New Roman"/>
                <w:color w:val="000000" w:themeColor="text1"/>
                <w:sz w:val="20"/>
                <w:szCs w:val="20"/>
              </w:rPr>
            </w:pPr>
            <w:r w:rsidRPr="00145744">
              <w:rPr>
                <w:rFonts w:ascii="Times New Roman" w:hAnsi="Times New Roman" w:cs="Times New Roman"/>
                <w:color w:val="000000" w:themeColor="text1"/>
                <w:sz w:val="20"/>
                <w:szCs w:val="20"/>
              </w:rPr>
              <w:t>M0</w:t>
            </w:r>
            <w:r w:rsidRPr="00145744">
              <w:rPr>
                <w:rFonts w:ascii="Times New Roman" w:hAnsi="Times New Roman" w:cs="Times New Roman"/>
                <w:color w:val="000000" w:themeColor="text1"/>
                <w:sz w:val="20"/>
                <w:szCs w:val="20"/>
                <w:lang w:val="en-US"/>
              </w:rPr>
              <w:t>1</w:t>
            </w:r>
          </w:p>
        </w:tc>
        <w:tc>
          <w:tcPr>
            <w:tcW w:w="3402" w:type="dxa"/>
            <w:tcBorders>
              <w:right w:val="single" w:sz="4" w:space="0" w:color="auto"/>
            </w:tcBorders>
          </w:tcPr>
          <w:p w14:paraId="5646DF39" w14:textId="39E11A51" w:rsidR="00FE37B8" w:rsidRPr="00145744" w:rsidRDefault="00FE37B8" w:rsidP="00FE37B8">
            <w:pPr>
              <w:rPr>
                <w:rFonts w:ascii="Times New Roman" w:hAnsi="Times New Roman" w:cs="Times New Roman"/>
                <w:sz w:val="20"/>
                <w:szCs w:val="20"/>
              </w:rPr>
            </w:pPr>
            <w:r w:rsidRPr="00145744">
              <w:rPr>
                <w:rFonts w:ascii="Times New Roman" w:hAnsi="Times New Roman"/>
                <w:sz w:val="20"/>
                <w:szCs w:val="20"/>
              </w:rPr>
              <w:t>Pedagogika</w:t>
            </w:r>
          </w:p>
        </w:tc>
        <w:tc>
          <w:tcPr>
            <w:tcW w:w="3685" w:type="dxa"/>
            <w:tcBorders>
              <w:top w:val="nil"/>
              <w:left w:val="single" w:sz="4" w:space="0" w:color="auto"/>
              <w:bottom w:val="nil"/>
              <w:right w:val="single" w:sz="4" w:space="0" w:color="auto"/>
            </w:tcBorders>
          </w:tcPr>
          <w:p w14:paraId="77EE7BB3"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479895B" w14:textId="77777777" w:rsidTr="00145744">
        <w:trPr>
          <w:trHeight w:val="122"/>
        </w:trPr>
        <w:tc>
          <w:tcPr>
            <w:tcW w:w="1276" w:type="dxa"/>
            <w:tcBorders>
              <w:top w:val="nil"/>
              <w:left w:val="single" w:sz="4" w:space="0" w:color="auto"/>
              <w:bottom w:val="nil"/>
              <w:right w:val="single" w:sz="4" w:space="0" w:color="auto"/>
            </w:tcBorders>
          </w:tcPr>
          <w:p w14:paraId="362AE1FA"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62C14B4" w14:textId="77777777" w:rsidR="00FE37B8" w:rsidRPr="00BA7AF6"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tcBorders>
          </w:tcPr>
          <w:p w14:paraId="042311EA" w14:textId="7A4E321B" w:rsidR="00FE37B8" w:rsidRPr="00145744" w:rsidRDefault="00FE37B8" w:rsidP="00FE37B8">
            <w:pPr>
              <w:jc w:val="center"/>
              <w:rPr>
                <w:rFonts w:ascii="Times New Roman" w:hAnsi="Times New Roman" w:cs="Times New Roman"/>
                <w:color w:val="000000" w:themeColor="text1"/>
                <w:sz w:val="20"/>
                <w:szCs w:val="20"/>
              </w:rPr>
            </w:pPr>
            <w:r w:rsidRPr="00145744">
              <w:rPr>
                <w:rFonts w:ascii="Times New Roman" w:hAnsi="Times New Roman" w:cs="Times New Roman"/>
                <w:color w:val="000000" w:themeColor="text1"/>
                <w:sz w:val="20"/>
                <w:szCs w:val="20"/>
              </w:rPr>
              <w:t>P</w:t>
            </w:r>
          </w:p>
        </w:tc>
        <w:tc>
          <w:tcPr>
            <w:tcW w:w="3402" w:type="dxa"/>
            <w:tcBorders>
              <w:right w:val="single" w:sz="4" w:space="0" w:color="auto"/>
            </w:tcBorders>
          </w:tcPr>
          <w:p w14:paraId="5072ED49" w14:textId="604EF94E" w:rsidR="00FE37B8" w:rsidRPr="00145744" w:rsidRDefault="00FE37B8" w:rsidP="00FE37B8">
            <w:pPr>
              <w:rPr>
                <w:rFonts w:ascii="Times New Roman" w:hAnsi="Times New Roman" w:cs="Times New Roman"/>
                <w:sz w:val="20"/>
                <w:szCs w:val="20"/>
              </w:rPr>
            </w:pPr>
            <w:r w:rsidRPr="00145744">
              <w:rPr>
                <w:rFonts w:ascii="Times New Roman" w:hAnsi="Times New Roman" w:cs="Times New Roman"/>
                <w:sz w:val="20"/>
                <w:szCs w:val="20"/>
              </w:rPr>
              <w:t>Menai (pagrindinių ir gretutinių studijų)</w:t>
            </w:r>
          </w:p>
        </w:tc>
        <w:tc>
          <w:tcPr>
            <w:tcW w:w="3685" w:type="dxa"/>
            <w:tcBorders>
              <w:top w:val="nil"/>
              <w:left w:val="single" w:sz="4" w:space="0" w:color="auto"/>
              <w:bottom w:val="single" w:sz="4" w:space="0" w:color="auto"/>
              <w:right w:val="single" w:sz="4" w:space="0" w:color="auto"/>
            </w:tcBorders>
          </w:tcPr>
          <w:p w14:paraId="6405FAF6" w14:textId="77777777" w:rsidR="00FE37B8" w:rsidRPr="00BA7AF6"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19AF152" w14:textId="77777777" w:rsidTr="00145744">
        <w:trPr>
          <w:trHeight w:val="122"/>
        </w:trPr>
        <w:tc>
          <w:tcPr>
            <w:tcW w:w="1276" w:type="dxa"/>
            <w:tcBorders>
              <w:top w:val="nil"/>
              <w:left w:val="single" w:sz="4" w:space="0" w:color="auto"/>
              <w:bottom w:val="nil"/>
              <w:right w:val="single" w:sz="4" w:space="0" w:color="auto"/>
            </w:tcBorders>
          </w:tcPr>
          <w:p w14:paraId="1373AB79"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7860CC9"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4111" w:type="dxa"/>
            <w:gridSpan w:val="2"/>
            <w:tcBorders>
              <w:left w:val="single" w:sz="4" w:space="0" w:color="auto"/>
              <w:right w:val="single" w:sz="4" w:space="0" w:color="auto"/>
            </w:tcBorders>
          </w:tcPr>
          <w:p w14:paraId="4CA54DF7" w14:textId="77777777" w:rsidR="00FE37B8" w:rsidRPr="00E95853" w:rsidRDefault="00FE37B8" w:rsidP="00FE37B8">
            <w:pPr>
              <w:jc w:val="both"/>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Kitos krypčių grupės</w:t>
            </w:r>
          </w:p>
        </w:tc>
        <w:tc>
          <w:tcPr>
            <w:tcW w:w="3685" w:type="dxa"/>
            <w:tcBorders>
              <w:top w:val="single" w:sz="4" w:space="0" w:color="auto"/>
              <w:left w:val="single" w:sz="4" w:space="0" w:color="auto"/>
            </w:tcBorders>
          </w:tcPr>
          <w:p w14:paraId="7CACD97D" w14:textId="77777777" w:rsidR="00FE37B8" w:rsidRPr="00965F5E" w:rsidRDefault="00FE37B8" w:rsidP="00FE37B8">
            <w:pPr>
              <w:jc w:val="center"/>
              <w:rPr>
                <w:rFonts w:ascii="Times New Roman" w:hAnsi="Times New Roman" w:cs="Times New Roman"/>
                <w:i/>
                <w:sz w:val="20"/>
                <w:szCs w:val="20"/>
              </w:rPr>
            </w:pPr>
            <w:r w:rsidRPr="00965F5E">
              <w:rPr>
                <w:rFonts w:ascii="Times New Roman" w:hAnsi="Times New Roman" w:cs="Times New Roman"/>
                <w:sz w:val="20"/>
                <w:szCs w:val="20"/>
              </w:rPr>
              <w:t>VS + D + P</w:t>
            </w:r>
          </w:p>
          <w:p w14:paraId="67171803" w14:textId="374046B3" w:rsidR="00FE37B8" w:rsidRPr="004A5172" w:rsidRDefault="00FE37B8" w:rsidP="00FE37B8">
            <w:pPr>
              <w:shd w:val="clear" w:color="auto" w:fill="FFFFFF"/>
              <w:jc w:val="both"/>
              <w:rPr>
                <w:rFonts w:ascii="Times New Roman" w:eastAsia="Times New Roman" w:hAnsi="Times New Roman" w:cs="Times New Roman"/>
                <w:color w:val="000000" w:themeColor="text1"/>
                <w:sz w:val="19"/>
                <w:szCs w:val="19"/>
                <w:lang w:eastAsia="lt-LT"/>
              </w:rPr>
            </w:pPr>
            <w:r w:rsidRPr="004A5172">
              <w:rPr>
                <w:rFonts w:ascii="Times New Roman" w:eastAsia="Times New Roman" w:hAnsi="Times New Roman" w:cs="Times New Roman"/>
                <w:i/>
                <w:iCs/>
                <w:color w:val="000000" w:themeColor="text1"/>
                <w:sz w:val="19"/>
                <w:szCs w:val="19"/>
                <w:lang w:eastAsia="lt-LT"/>
              </w:rPr>
              <w:t>1. Stojantieji turi būti išklausę ne mažiau</w:t>
            </w:r>
            <w:r>
              <w:rPr>
                <w:rFonts w:ascii="Times New Roman" w:eastAsia="Times New Roman" w:hAnsi="Times New Roman" w:cs="Times New Roman"/>
                <w:i/>
                <w:iCs/>
                <w:color w:val="000000" w:themeColor="text1"/>
                <w:sz w:val="19"/>
                <w:szCs w:val="19"/>
                <w:lang w:eastAsia="lt-LT"/>
              </w:rPr>
              <w:t xml:space="preserve"> kaip 15 kreditų rinkodaros ir (</w:t>
            </w:r>
            <w:r w:rsidRPr="004A5172">
              <w:rPr>
                <w:rFonts w:ascii="Times New Roman" w:eastAsia="Times New Roman" w:hAnsi="Times New Roman" w:cs="Times New Roman"/>
                <w:i/>
                <w:iCs/>
                <w:color w:val="000000" w:themeColor="text1"/>
                <w:sz w:val="19"/>
                <w:szCs w:val="19"/>
                <w:lang w:eastAsia="lt-LT"/>
              </w:rPr>
              <w:t>ar</w:t>
            </w:r>
            <w:r>
              <w:rPr>
                <w:rFonts w:ascii="Times New Roman" w:eastAsia="Times New Roman" w:hAnsi="Times New Roman" w:cs="Times New Roman"/>
                <w:i/>
                <w:iCs/>
                <w:color w:val="000000" w:themeColor="text1"/>
                <w:sz w:val="19"/>
                <w:szCs w:val="19"/>
                <w:lang w:eastAsia="lt-LT"/>
              </w:rPr>
              <w:t>)</w:t>
            </w:r>
            <w:r w:rsidRPr="004A5172">
              <w:rPr>
                <w:rFonts w:ascii="Times New Roman" w:eastAsia="Times New Roman" w:hAnsi="Times New Roman" w:cs="Times New Roman"/>
                <w:i/>
                <w:iCs/>
                <w:color w:val="000000" w:themeColor="text1"/>
                <w:sz w:val="19"/>
                <w:szCs w:val="19"/>
                <w:lang w:eastAsia="lt-LT"/>
              </w:rPr>
              <w:t xml:space="preserve"> vadybos dalykų ir el. būdu pateikti tai įrodančius dokumentus. Gavus dokumentus, VU ISAS bus pažymėtas </w:t>
            </w:r>
            <w:r w:rsidRPr="004A5172">
              <w:rPr>
                <w:rFonts w:ascii="Times New Roman" w:eastAsia="Times New Roman" w:hAnsi="Times New Roman" w:cs="Times New Roman"/>
                <w:b/>
                <w:i/>
                <w:iCs/>
                <w:color w:val="000000" w:themeColor="text1"/>
                <w:sz w:val="19"/>
                <w:szCs w:val="19"/>
                <w:lang w:eastAsia="lt-LT"/>
              </w:rPr>
              <w:t>atitikimas atrankos kriterijams</w:t>
            </w:r>
            <w:r w:rsidRPr="004A5172">
              <w:rPr>
                <w:rFonts w:ascii="Times New Roman" w:eastAsia="Times New Roman" w:hAnsi="Times New Roman" w:cs="Times New Roman"/>
                <w:i/>
                <w:iCs/>
                <w:color w:val="000000" w:themeColor="text1"/>
                <w:sz w:val="19"/>
                <w:szCs w:val="19"/>
                <w:lang w:eastAsia="lt-LT"/>
              </w:rPr>
              <w:t xml:space="preserve"> ir stojantysis galės pretenduoti į studijų programą.</w:t>
            </w:r>
          </w:p>
          <w:p w14:paraId="7C010693" w14:textId="77777777" w:rsidR="00FE37B8" w:rsidRPr="004A5172" w:rsidRDefault="00FE37B8" w:rsidP="00FE37B8">
            <w:pPr>
              <w:shd w:val="clear" w:color="auto" w:fill="FFFFFF"/>
              <w:jc w:val="both"/>
              <w:rPr>
                <w:rFonts w:ascii="Times New Roman" w:eastAsia="Times New Roman" w:hAnsi="Times New Roman" w:cs="Times New Roman"/>
                <w:i/>
                <w:iCs/>
                <w:color w:val="000000" w:themeColor="text1"/>
                <w:sz w:val="19"/>
                <w:szCs w:val="19"/>
                <w:lang w:eastAsia="lt-LT"/>
              </w:rPr>
            </w:pPr>
            <w:r w:rsidRPr="004A5172">
              <w:rPr>
                <w:rFonts w:ascii="Times New Roman" w:eastAsia="Times New Roman" w:hAnsi="Times New Roman" w:cs="Times New Roman"/>
                <w:i/>
                <w:iCs/>
                <w:color w:val="000000" w:themeColor="text1"/>
                <w:sz w:val="19"/>
                <w:szCs w:val="19"/>
                <w:lang w:eastAsia="lt-LT"/>
              </w:rPr>
              <w:t xml:space="preserve">2. 1-ame punkte nurodytas reikalavimas netaikomas stojantiesiems, kurie atitinka bent vieną iš šių reikalavimų: </w:t>
            </w:r>
          </w:p>
          <w:p w14:paraId="4E662D49" w14:textId="77777777" w:rsidR="00FE37B8" w:rsidRPr="004A5172" w:rsidRDefault="00FE37B8" w:rsidP="00FE37B8">
            <w:pPr>
              <w:shd w:val="clear" w:color="auto" w:fill="FFFFFF"/>
              <w:jc w:val="both"/>
              <w:rPr>
                <w:rFonts w:ascii="Times New Roman" w:eastAsia="Times New Roman" w:hAnsi="Times New Roman" w:cs="Times New Roman"/>
                <w:i/>
                <w:iCs/>
                <w:color w:val="000000" w:themeColor="text1"/>
                <w:sz w:val="19"/>
                <w:szCs w:val="19"/>
                <w:lang w:eastAsia="lt-LT"/>
              </w:rPr>
            </w:pPr>
            <w:r w:rsidRPr="004A5172">
              <w:rPr>
                <w:rFonts w:ascii="Times New Roman" w:eastAsia="Times New Roman" w:hAnsi="Times New Roman" w:cs="Times New Roman"/>
                <w:i/>
                <w:iCs/>
                <w:color w:val="000000" w:themeColor="text1"/>
                <w:sz w:val="19"/>
                <w:szCs w:val="19"/>
                <w:lang w:eastAsia="lt-LT"/>
              </w:rPr>
              <w:t xml:space="preserve"> * turi ne mažesnę nei 1 metų profilinę patirtį (vadovavimas meno ar kultūros organizacijai) bei pateikia tai įrodančius dokumentus; </w:t>
            </w:r>
          </w:p>
          <w:p w14:paraId="40E43B56" w14:textId="77777777" w:rsidR="00FE37B8" w:rsidRPr="004A5172" w:rsidRDefault="00FE37B8" w:rsidP="00FE37B8">
            <w:pPr>
              <w:shd w:val="clear" w:color="auto" w:fill="FFFFFF"/>
              <w:jc w:val="both"/>
              <w:rPr>
                <w:rFonts w:ascii="Times New Roman" w:eastAsia="Times New Roman" w:hAnsi="Times New Roman" w:cs="Times New Roman"/>
                <w:i/>
                <w:iCs/>
                <w:color w:val="000000" w:themeColor="text1"/>
                <w:sz w:val="19"/>
                <w:szCs w:val="19"/>
                <w:lang w:eastAsia="lt-LT"/>
              </w:rPr>
            </w:pPr>
            <w:r w:rsidRPr="004A5172">
              <w:rPr>
                <w:rFonts w:ascii="Times New Roman" w:eastAsia="Times New Roman" w:hAnsi="Times New Roman" w:cs="Times New Roman"/>
                <w:i/>
                <w:iCs/>
                <w:color w:val="000000" w:themeColor="text1"/>
                <w:sz w:val="19"/>
                <w:szCs w:val="19"/>
                <w:lang w:eastAsia="lt-LT"/>
              </w:rPr>
              <w:t>* turi ne mažesnę nei 3 metų profilinę patirtį (vadybininko pareigos meno ar kultūros organizacijoje) bei pateikia tai įrodančius dokumentus.</w:t>
            </w:r>
          </w:p>
          <w:p w14:paraId="0E208BAC" w14:textId="101458EF" w:rsidR="00FE37B8" w:rsidRPr="00A50DEE" w:rsidRDefault="00FE37B8" w:rsidP="00FE37B8">
            <w:pPr>
              <w:shd w:val="clear" w:color="auto" w:fill="FFFFFF"/>
              <w:jc w:val="both"/>
              <w:rPr>
                <w:rFonts w:ascii="Times New Roman" w:eastAsia="Times New Roman" w:hAnsi="Times New Roman" w:cs="Times New Roman"/>
                <w:color w:val="0F14DF"/>
                <w:sz w:val="18"/>
                <w:szCs w:val="18"/>
                <w:lang w:eastAsia="lt-LT"/>
              </w:rPr>
            </w:pPr>
            <w:r w:rsidRPr="00A50DEE">
              <w:rPr>
                <w:rFonts w:ascii="Times New Roman" w:eastAsia="Times New Roman" w:hAnsi="Times New Roman" w:cs="Times New Roman"/>
                <w:b/>
                <w:iCs/>
                <w:color w:val="000000" w:themeColor="text1"/>
                <w:sz w:val="18"/>
                <w:szCs w:val="18"/>
                <w:lang w:eastAsia="lt-LT"/>
              </w:rPr>
              <w:t>Pastaba:</w:t>
            </w:r>
            <w:r w:rsidRPr="00A50DEE">
              <w:rPr>
                <w:rFonts w:ascii="Times New Roman" w:eastAsia="Times New Roman" w:hAnsi="Times New Roman" w:cs="Times New Roman"/>
                <w:iCs/>
                <w:color w:val="000000" w:themeColor="text1"/>
                <w:sz w:val="18"/>
                <w:szCs w:val="18"/>
                <w:lang w:eastAsia="lt-LT"/>
              </w:rPr>
              <w:t xml:space="preserve"> </w:t>
            </w:r>
            <w:r w:rsidRPr="00A50DEE">
              <w:rPr>
                <w:rFonts w:ascii="Times New Roman" w:hAnsi="Times New Roman" w:cs="Times New Roman"/>
                <w:color w:val="000000" w:themeColor="text1"/>
                <w:sz w:val="18"/>
                <w:szCs w:val="18"/>
                <w:shd w:val="clear" w:color="auto" w:fill="FFFFFF"/>
              </w:rPr>
              <w:t>tais atvejais, kai stojančiajam taikomas 2 punktas, pa</w:t>
            </w:r>
            <w:r>
              <w:rPr>
                <w:rFonts w:ascii="Times New Roman" w:hAnsi="Times New Roman" w:cs="Times New Roman"/>
                <w:color w:val="000000" w:themeColor="text1"/>
                <w:sz w:val="18"/>
                <w:szCs w:val="18"/>
                <w:shd w:val="clear" w:color="auto" w:fill="FFFFFF"/>
              </w:rPr>
              <w:t>pildomi balai už vadovavimo ir (</w:t>
            </w:r>
            <w:r w:rsidRPr="00A50DEE">
              <w:rPr>
                <w:rFonts w:ascii="Times New Roman" w:hAnsi="Times New Roman" w:cs="Times New Roman"/>
                <w:color w:val="000000" w:themeColor="text1"/>
                <w:sz w:val="18"/>
                <w:szCs w:val="18"/>
                <w:shd w:val="clear" w:color="auto" w:fill="FFFFFF"/>
              </w:rPr>
              <w:t>ar</w:t>
            </w:r>
            <w:r>
              <w:rPr>
                <w:rFonts w:ascii="Times New Roman" w:hAnsi="Times New Roman" w:cs="Times New Roman"/>
                <w:color w:val="000000" w:themeColor="text1"/>
                <w:sz w:val="18"/>
                <w:szCs w:val="18"/>
                <w:shd w:val="clear" w:color="auto" w:fill="FFFFFF"/>
              </w:rPr>
              <w:t>)</w:t>
            </w:r>
            <w:r w:rsidRPr="00A50DEE">
              <w:rPr>
                <w:rFonts w:ascii="Times New Roman" w:hAnsi="Times New Roman" w:cs="Times New Roman"/>
                <w:color w:val="000000" w:themeColor="text1"/>
                <w:sz w:val="18"/>
                <w:szCs w:val="18"/>
                <w:shd w:val="clear" w:color="auto" w:fill="FFFFFF"/>
              </w:rPr>
              <w:t xml:space="preserve"> vadybinę patirtį nebeskiriami.</w:t>
            </w:r>
          </w:p>
        </w:tc>
      </w:tr>
      <w:tr w:rsidR="00FE37B8" w:rsidRPr="0019712B" w14:paraId="1077C45D" w14:textId="77777777" w:rsidTr="00145744">
        <w:trPr>
          <w:trHeight w:val="272"/>
        </w:trPr>
        <w:tc>
          <w:tcPr>
            <w:tcW w:w="1276" w:type="dxa"/>
            <w:tcBorders>
              <w:top w:val="nil"/>
              <w:left w:val="single" w:sz="4" w:space="0" w:color="auto"/>
              <w:bottom w:val="single" w:sz="4" w:space="0" w:color="auto"/>
              <w:right w:val="single" w:sz="4" w:space="0" w:color="auto"/>
            </w:tcBorders>
          </w:tcPr>
          <w:p w14:paraId="0028943C" w14:textId="70ACD320" w:rsidR="00FE37B8" w:rsidRPr="00BA7AF6"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2FCB732D" w14:textId="7E49CF90" w:rsidR="00FE37B8" w:rsidRPr="00BA7AF6" w:rsidRDefault="00FE37B8" w:rsidP="00FE37B8">
            <w:pPr>
              <w:rPr>
                <w:rFonts w:ascii="Times New Roman" w:hAnsi="Times New Roman" w:cs="Times New Roman"/>
                <w:color w:val="000000" w:themeColor="text1"/>
                <w:sz w:val="20"/>
                <w:szCs w:val="20"/>
                <w:lang w:eastAsia="lt-LT"/>
              </w:rPr>
            </w:pPr>
          </w:p>
        </w:tc>
        <w:tc>
          <w:tcPr>
            <w:tcW w:w="4111" w:type="dxa"/>
            <w:gridSpan w:val="2"/>
            <w:tcBorders>
              <w:left w:val="single" w:sz="4" w:space="0" w:color="auto"/>
              <w:right w:val="single" w:sz="4" w:space="0" w:color="auto"/>
            </w:tcBorders>
          </w:tcPr>
          <w:p w14:paraId="2B0E53BA" w14:textId="77777777" w:rsidR="00FE37B8" w:rsidRDefault="00FE37B8" w:rsidP="00FE37B8">
            <w:pPr>
              <w:jc w:val="both"/>
              <w:rPr>
                <w:rFonts w:ascii="Times New Roman" w:hAnsi="Times New Roman" w:cs="Times New Roman"/>
                <w:sz w:val="20"/>
                <w:szCs w:val="20"/>
                <w:vertAlign w:val="superscript"/>
              </w:rPr>
            </w:pPr>
            <w:r w:rsidRPr="0019712B">
              <w:rPr>
                <w:rFonts w:ascii="Times New Roman" w:hAnsi="Times New Roman" w:cs="Times New Roman"/>
                <w:sz w:val="20"/>
                <w:szCs w:val="20"/>
              </w:rPr>
              <w:t>Baigę pirmosios pakopos studijas kolegijoje ir baigę Vilniaus universitete Kultūros vadybos arba Vadybos ir verslo administravimo papildomųjų studijų programą</w:t>
            </w:r>
          </w:p>
          <w:p w14:paraId="5FAEC848" w14:textId="77777777" w:rsidR="00FE37B8" w:rsidRPr="00A93C37" w:rsidRDefault="00FE37B8" w:rsidP="00FE37B8">
            <w:pPr>
              <w:jc w:val="both"/>
              <w:rPr>
                <w:rFonts w:ascii="Times New Roman" w:hAnsi="Times New Roman" w:cs="Times New Roman"/>
                <w:sz w:val="19"/>
                <w:szCs w:val="19"/>
              </w:rPr>
            </w:pPr>
            <w:r w:rsidRPr="00A93C37">
              <w:rPr>
                <w:rFonts w:ascii="Times New Roman" w:hAnsi="Times New Roman" w:cs="Times New Roman"/>
                <w:color w:val="000000" w:themeColor="text1"/>
                <w:sz w:val="19"/>
                <w:szCs w:val="19"/>
              </w:rPr>
              <w:t>Asmenys, įgiję profesinio bakalauro kvalifikacinį laipsnį bei pateikę papildomųjų studijų baigimo Vilniaus ar kituose universitetuose pažymėjimą, gali pretenduoti į šias programas, jeigu baigtos papildomosios studijos atitinka Vilniaus universiteto Kauno fakulteto reikalavimus papildomosioms studijoms.</w:t>
            </w:r>
          </w:p>
        </w:tc>
        <w:tc>
          <w:tcPr>
            <w:tcW w:w="3685" w:type="dxa"/>
            <w:tcBorders>
              <w:left w:val="single" w:sz="4" w:space="0" w:color="auto"/>
            </w:tcBorders>
          </w:tcPr>
          <w:p w14:paraId="4F465775" w14:textId="77777777" w:rsidR="00FE37B8" w:rsidRPr="007C72A2" w:rsidRDefault="00FE37B8" w:rsidP="00FE37B8">
            <w:pPr>
              <w:jc w:val="center"/>
              <w:rPr>
                <w:rFonts w:ascii="Times New Roman" w:hAnsi="Times New Roman" w:cs="Times New Roman"/>
                <w:color w:val="000000" w:themeColor="text1"/>
                <w:sz w:val="20"/>
                <w:szCs w:val="20"/>
                <w:lang w:eastAsia="lt-LT"/>
              </w:rPr>
            </w:pPr>
            <w:r w:rsidRPr="007C72A2">
              <w:rPr>
                <w:rFonts w:ascii="Times New Roman" w:hAnsi="Times New Roman" w:cs="Times New Roman"/>
                <w:color w:val="000000" w:themeColor="text1"/>
                <w:sz w:val="20"/>
                <w:szCs w:val="20"/>
                <w:lang w:eastAsia="lt-LT"/>
              </w:rPr>
              <w:t>(VS + M2)/2 + D1</w:t>
            </w:r>
            <w:r w:rsidRPr="007C72A2">
              <w:rPr>
                <w:rFonts w:ascii="Times New Roman" w:hAnsi="Times New Roman" w:cs="Times New Roman"/>
                <w:color w:val="000000" w:themeColor="text1"/>
                <w:sz w:val="20"/>
                <w:szCs w:val="20"/>
                <w:vertAlign w:val="superscript"/>
                <w:lang w:eastAsia="lt-LT"/>
              </w:rPr>
              <w:t xml:space="preserve"> </w:t>
            </w:r>
            <w:r w:rsidRPr="007C72A2">
              <w:rPr>
                <w:rFonts w:ascii="Times New Roman" w:hAnsi="Times New Roman" w:cs="Times New Roman"/>
                <w:color w:val="000000" w:themeColor="text1"/>
                <w:sz w:val="20"/>
                <w:szCs w:val="20"/>
                <w:lang w:eastAsia="lt-LT"/>
              </w:rPr>
              <w:t>+ P</w:t>
            </w:r>
          </w:p>
          <w:p w14:paraId="58961385" w14:textId="77777777" w:rsidR="00FE37B8" w:rsidRPr="00965F5E" w:rsidRDefault="00FE37B8" w:rsidP="00FE37B8">
            <w:pPr>
              <w:jc w:val="both"/>
              <w:rPr>
                <w:rFonts w:ascii="Times New Roman" w:hAnsi="Times New Roman" w:cs="Times New Roman"/>
                <w:color w:val="000000" w:themeColor="text1"/>
                <w:sz w:val="20"/>
                <w:szCs w:val="20"/>
                <w:lang w:eastAsia="lt-LT"/>
              </w:rPr>
            </w:pPr>
            <w:r w:rsidRPr="00965F5E">
              <w:rPr>
                <w:rFonts w:ascii="Times New Roman" w:hAnsi="Times New Roman" w:cs="Times New Roman"/>
                <w:i/>
                <w:color w:val="000000" w:themeColor="text1"/>
                <w:sz w:val="20"/>
                <w:szCs w:val="20"/>
                <w:lang w:eastAsia="lt-LT"/>
              </w:rPr>
              <w:t>PASTABA: Tais atvejais, kai nėra papildomųjų studijų baigiamojo egzamino pažymio (D1), vietoje D1 skaičiuojamas kolegijos baigiamojo darbo ar/ir baigiamojo egzamino pažymys (pažymių vidurkis), ar baigiamųjų egzaminų pažymių vidurkis (D).</w:t>
            </w:r>
          </w:p>
        </w:tc>
      </w:tr>
      <w:tr w:rsidR="00FE37B8" w:rsidRPr="0019712B" w14:paraId="1C6F5D21" w14:textId="77777777" w:rsidTr="00145744">
        <w:trPr>
          <w:trHeight w:val="95"/>
        </w:trPr>
        <w:tc>
          <w:tcPr>
            <w:tcW w:w="10915" w:type="dxa"/>
            <w:gridSpan w:val="5"/>
            <w:tcBorders>
              <w:top w:val="single" w:sz="4" w:space="0" w:color="auto"/>
              <w:left w:val="single" w:sz="4" w:space="0" w:color="auto"/>
              <w:bottom w:val="single" w:sz="4" w:space="0" w:color="auto"/>
            </w:tcBorders>
          </w:tcPr>
          <w:p w14:paraId="5DB4DE9A" w14:textId="77777777" w:rsidR="00FE37B8" w:rsidRPr="00032718" w:rsidRDefault="00FE37B8" w:rsidP="00FE37B8">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42ABFF72" w14:textId="77777777" w:rsidR="00FE37B8" w:rsidRPr="005D66B8" w:rsidRDefault="00FE37B8" w:rsidP="00FE37B8">
            <w:pPr>
              <w:rPr>
                <w:rFonts w:ascii="Times New Roman" w:hAnsi="Times New Roman" w:cs="Times New Roman"/>
                <w:color w:val="000000" w:themeColor="text1"/>
                <w:sz w:val="20"/>
                <w:szCs w:val="20"/>
                <w:lang w:eastAsia="lt-LT"/>
              </w:rPr>
            </w:pPr>
            <w:r w:rsidRPr="005D66B8">
              <w:rPr>
                <w:rFonts w:ascii="Times New Roman" w:hAnsi="Times New Roman" w:cs="Times New Roman"/>
                <w:b/>
                <w:color w:val="000000" w:themeColor="text1"/>
                <w:sz w:val="20"/>
                <w:szCs w:val="20"/>
                <w:lang w:eastAsia="lt-LT"/>
              </w:rPr>
              <w:t>D</w:t>
            </w:r>
            <w:r w:rsidRPr="005D66B8">
              <w:rPr>
                <w:rFonts w:ascii="Times New Roman" w:hAnsi="Times New Roman" w:cs="Times New Roman"/>
                <w:color w:val="000000" w:themeColor="text1"/>
                <w:sz w:val="20"/>
                <w:szCs w:val="20"/>
                <w:lang w:eastAsia="lt-LT"/>
              </w:rPr>
              <w:t xml:space="preserve"> – baigiamojo darbo ir (ar) baigiamojo egzamino pažymys (pažymių vidurkis), ar baigiamųjų egzaminų pažymių vidurkis;</w:t>
            </w:r>
          </w:p>
          <w:p w14:paraId="0CAF90C5" w14:textId="77777777" w:rsidR="00FE37B8" w:rsidRPr="00B46C8B" w:rsidRDefault="00FE37B8" w:rsidP="00FE37B8">
            <w:pPr>
              <w:jc w:val="both"/>
              <w:rPr>
                <w:rFonts w:ascii="Times New Roman" w:hAnsi="Times New Roman" w:cs="Times New Roman"/>
                <w:color w:val="000000" w:themeColor="text1"/>
                <w:sz w:val="20"/>
                <w:szCs w:val="20"/>
                <w:lang w:eastAsia="lt-LT"/>
              </w:rPr>
            </w:pPr>
            <w:r w:rsidRPr="00B46C8B">
              <w:rPr>
                <w:rFonts w:ascii="Times New Roman" w:hAnsi="Times New Roman" w:cs="Times New Roman"/>
                <w:b/>
                <w:color w:val="000000" w:themeColor="text1"/>
                <w:sz w:val="20"/>
                <w:szCs w:val="20"/>
                <w:lang w:eastAsia="lt-LT"/>
              </w:rPr>
              <w:t>D1</w:t>
            </w:r>
            <w:r>
              <w:rPr>
                <w:rFonts w:ascii="Times New Roman" w:hAnsi="Times New Roman" w:cs="Times New Roman"/>
                <w:color w:val="000000" w:themeColor="text1"/>
                <w:sz w:val="20"/>
                <w:szCs w:val="20"/>
                <w:lang w:eastAsia="lt-LT"/>
              </w:rPr>
              <w:t xml:space="preserve"> – </w:t>
            </w:r>
            <w:r w:rsidRPr="00B46C8B">
              <w:rPr>
                <w:rFonts w:ascii="Times New Roman" w:hAnsi="Times New Roman" w:cs="Times New Roman"/>
                <w:color w:val="000000" w:themeColor="text1"/>
                <w:sz w:val="20"/>
                <w:szCs w:val="20"/>
                <w:lang w:eastAsia="lt-LT"/>
              </w:rPr>
              <w:t>papildomųjų studijų baigiamojo egzamino pažymys (pažymių vidurkis)</w:t>
            </w:r>
            <w:r>
              <w:rPr>
                <w:rFonts w:ascii="Times New Roman" w:hAnsi="Times New Roman" w:cs="Times New Roman"/>
                <w:color w:val="000000" w:themeColor="text1"/>
                <w:sz w:val="20"/>
                <w:szCs w:val="20"/>
                <w:lang w:eastAsia="lt-LT"/>
              </w:rPr>
              <w:t>;</w:t>
            </w:r>
          </w:p>
          <w:p w14:paraId="46517BDB" w14:textId="08217280" w:rsidR="00FE37B8" w:rsidRPr="00B46C8B" w:rsidRDefault="00FE37B8" w:rsidP="00FE37B8">
            <w:pPr>
              <w:jc w:val="both"/>
              <w:rPr>
                <w:rFonts w:ascii="Times New Roman" w:hAnsi="Times New Roman" w:cs="Times New Roman"/>
                <w:color w:val="000000" w:themeColor="text1"/>
                <w:sz w:val="20"/>
                <w:szCs w:val="20"/>
                <w:lang w:eastAsia="lt-LT"/>
              </w:rPr>
            </w:pPr>
            <w:r w:rsidRPr="00B46C8B">
              <w:rPr>
                <w:rFonts w:ascii="Times New Roman" w:hAnsi="Times New Roman" w:cs="Times New Roman"/>
                <w:b/>
                <w:color w:val="000000" w:themeColor="text1"/>
                <w:sz w:val="20"/>
                <w:szCs w:val="20"/>
                <w:lang w:eastAsia="lt-LT"/>
              </w:rPr>
              <w:t>M2</w:t>
            </w:r>
            <w:r>
              <w:rPr>
                <w:rFonts w:ascii="Times New Roman" w:hAnsi="Times New Roman" w:cs="Times New Roman"/>
                <w:color w:val="000000" w:themeColor="text1"/>
                <w:sz w:val="20"/>
                <w:szCs w:val="20"/>
                <w:lang w:eastAsia="lt-LT"/>
              </w:rPr>
              <w:t xml:space="preserve"> – </w:t>
            </w:r>
            <w:r w:rsidRPr="00520ACA">
              <w:rPr>
                <w:rFonts w:ascii="Times New Roman" w:hAnsi="Times New Roman" w:cs="Times New Roman"/>
                <w:color w:val="000000" w:themeColor="text1"/>
                <w:sz w:val="20"/>
                <w:szCs w:val="20"/>
                <w:lang w:eastAsia="lt-LT"/>
              </w:rPr>
              <w:t>papildomųjų studijų dalykų pažymių, išskyrus baigiamojo egzamino pažymį, svertinis vidurkis</w:t>
            </w:r>
            <w:r>
              <w:rPr>
                <w:rFonts w:ascii="Times New Roman" w:hAnsi="Times New Roman" w:cs="Times New Roman"/>
                <w:color w:val="000000" w:themeColor="text1"/>
                <w:sz w:val="20"/>
                <w:szCs w:val="20"/>
                <w:lang w:eastAsia="lt-LT"/>
              </w:rPr>
              <w:t>;</w:t>
            </w:r>
          </w:p>
          <w:p w14:paraId="3F09536E" w14:textId="646370D1"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63D278C1" w14:textId="35E08EF8" w:rsidR="00FE37B8" w:rsidRPr="00A93C37" w:rsidRDefault="00FE37B8" w:rsidP="00FE37B8">
            <w:pPr>
              <w:jc w:val="both"/>
              <w:rPr>
                <w:rFonts w:ascii="Times New Roman" w:hAnsi="Times New Roman" w:cs="Times New Roman"/>
                <w:color w:val="000000" w:themeColor="text1"/>
                <w:sz w:val="19"/>
                <w:szCs w:val="19"/>
                <w:lang w:eastAsia="lt-LT"/>
              </w:rPr>
            </w:pPr>
            <w:r w:rsidRPr="00A93C37">
              <w:rPr>
                <w:rFonts w:ascii="Times New Roman" w:hAnsi="Times New Roman" w:cs="Times New Roman"/>
                <w:b/>
                <w:color w:val="000000" w:themeColor="text1"/>
                <w:sz w:val="19"/>
                <w:szCs w:val="19"/>
                <w:lang w:eastAsia="lt-LT"/>
              </w:rPr>
              <w:t>P</w:t>
            </w:r>
            <w:r w:rsidRPr="00A93C37">
              <w:rPr>
                <w:rFonts w:ascii="Times New Roman" w:hAnsi="Times New Roman" w:cs="Times New Roman"/>
                <w:color w:val="000000" w:themeColor="text1"/>
                <w:sz w:val="19"/>
                <w:szCs w:val="19"/>
                <w:lang w:eastAsia="lt-LT"/>
              </w:rPr>
              <w:t xml:space="preserve"> </w:t>
            </w:r>
            <w:r w:rsidRPr="00A93C37">
              <w:rPr>
                <w:rFonts w:ascii="Times New Roman" w:hAnsi="Times New Roman" w:cs="Times New Roman"/>
                <w:b/>
                <w:color w:val="000000" w:themeColor="text1"/>
                <w:sz w:val="19"/>
                <w:szCs w:val="19"/>
                <w:lang w:eastAsia="lt-LT"/>
              </w:rPr>
              <w:t>– papildomi balai:</w:t>
            </w:r>
            <w:r w:rsidRPr="00A93C37">
              <w:rPr>
                <w:rFonts w:ascii="Times New Roman" w:hAnsi="Times New Roman" w:cs="Times New Roman"/>
                <w:color w:val="000000" w:themeColor="text1"/>
                <w:sz w:val="19"/>
                <w:szCs w:val="19"/>
                <w:lang w:eastAsia="lt-LT"/>
              </w:rPr>
              <w:t xml:space="preserve"> 0,1 balo už kiekvieną konferencijoje pristatytą darbą; 0,2 balo už Universiteto ir kitų Lietuvos aukštųjų mokyklų respublikinėse mokslinėse konferencijose perskaitytą mokslinį pranešimą; 0,5 balo už tarptautinėse konferencijose perskaitytą mokslinį pranešimą; 0,5 balo už straipsnį, paskelbtą recenzuojamame moksliniame žurnale; 1 balas už straipsnį, paskelbtą į ISI sąrašus įtrauktuose žurnaluose; 1 balas už vadovavimą meno ar kultūros organizacijai; 1 balas už vadybininko pareigas meno ar kultūros organizacijoje; 1 balas už meno ar kultūros srities projektų ekspertavimą; 1 balas baigusiems „Kultūros vadybos“ programą. </w:t>
            </w:r>
          </w:p>
        </w:tc>
      </w:tr>
      <w:tr w:rsidR="00FE37B8" w:rsidRPr="0019712B" w14:paraId="0DE33D08" w14:textId="77777777" w:rsidTr="00304EBB">
        <w:trPr>
          <w:trHeight w:val="291"/>
        </w:trPr>
        <w:tc>
          <w:tcPr>
            <w:tcW w:w="1276" w:type="dxa"/>
            <w:tcBorders>
              <w:top w:val="single" w:sz="4" w:space="0" w:color="auto"/>
              <w:left w:val="single" w:sz="4" w:space="0" w:color="auto"/>
              <w:bottom w:val="nil"/>
              <w:right w:val="single" w:sz="4" w:space="0" w:color="auto"/>
            </w:tcBorders>
          </w:tcPr>
          <w:p w14:paraId="77548CBB" w14:textId="77777777" w:rsidR="00FE37B8" w:rsidRPr="00920664" w:rsidRDefault="00FE37B8" w:rsidP="00FE37B8">
            <w:pPr>
              <w:jc w:val="center"/>
              <w:rPr>
                <w:rFonts w:ascii="Times New Roman" w:hAnsi="Times New Roman" w:cs="Times New Roman"/>
                <w:color w:val="000000" w:themeColor="text1"/>
                <w:sz w:val="20"/>
                <w:szCs w:val="20"/>
                <w:lang w:eastAsia="lt-LT"/>
              </w:rPr>
            </w:pPr>
            <w:r w:rsidRPr="00F85552">
              <w:rPr>
                <w:rFonts w:ascii="Times New Roman" w:hAnsi="Times New Roman" w:cs="Times New Roman"/>
                <w:color w:val="000000" w:themeColor="text1"/>
                <w:sz w:val="20"/>
                <w:szCs w:val="20"/>
                <w:lang w:eastAsia="lt-LT"/>
              </w:rPr>
              <w:t>6211BX022</w:t>
            </w:r>
          </w:p>
        </w:tc>
        <w:tc>
          <w:tcPr>
            <w:tcW w:w="1843" w:type="dxa"/>
            <w:vMerge w:val="restart"/>
            <w:tcBorders>
              <w:top w:val="single" w:sz="4" w:space="0" w:color="auto"/>
              <w:left w:val="single" w:sz="4" w:space="0" w:color="auto"/>
              <w:bottom w:val="nil"/>
              <w:right w:val="single" w:sz="4" w:space="0" w:color="auto"/>
            </w:tcBorders>
          </w:tcPr>
          <w:p w14:paraId="21953F4A" w14:textId="5D6BEB24" w:rsidR="00FE37B8" w:rsidRPr="00920664"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Finansų technologijos</w:t>
            </w:r>
            <w:r w:rsidRPr="00A2592C">
              <w:rPr>
                <w:rFonts w:ascii="Times New Roman" w:hAnsi="Times New Roman" w:cs="Times New Roman"/>
                <w:i/>
                <w:color w:val="000000" w:themeColor="text1"/>
                <w:sz w:val="20"/>
                <w:szCs w:val="20"/>
                <w:lang w:eastAsia="lt-LT"/>
              </w:rPr>
              <w:t xml:space="preserve"> </w:t>
            </w:r>
          </w:p>
        </w:tc>
        <w:tc>
          <w:tcPr>
            <w:tcW w:w="709" w:type="dxa"/>
            <w:tcBorders>
              <w:left w:val="single" w:sz="4" w:space="0" w:color="auto"/>
            </w:tcBorders>
          </w:tcPr>
          <w:p w14:paraId="75A9AD95" w14:textId="77777777" w:rsidR="00FE37B8" w:rsidRPr="00736C83" w:rsidRDefault="00FE37B8" w:rsidP="00FE37B8">
            <w:pPr>
              <w:jc w:val="center"/>
              <w:rPr>
                <w:rFonts w:ascii="Times New Roman" w:hAnsi="Times New Roman" w:cs="Times New Roman"/>
                <w:color w:val="000000" w:themeColor="text1"/>
                <w:sz w:val="19"/>
                <w:szCs w:val="19"/>
              </w:rPr>
            </w:pPr>
            <w:r w:rsidRPr="00736C83">
              <w:rPr>
                <w:rFonts w:ascii="Times New Roman" w:hAnsi="Times New Roman" w:cs="Times New Roman"/>
                <w:color w:val="000000" w:themeColor="text1"/>
                <w:sz w:val="19"/>
                <w:szCs w:val="19"/>
              </w:rPr>
              <w:t>A</w:t>
            </w:r>
          </w:p>
        </w:tc>
        <w:tc>
          <w:tcPr>
            <w:tcW w:w="3402" w:type="dxa"/>
            <w:tcBorders>
              <w:right w:val="single" w:sz="4" w:space="0" w:color="auto"/>
            </w:tcBorders>
          </w:tcPr>
          <w:p w14:paraId="09751F36" w14:textId="77777777" w:rsidR="00FE37B8" w:rsidRPr="00736C83" w:rsidRDefault="00FE37B8" w:rsidP="00FE37B8">
            <w:pPr>
              <w:rPr>
                <w:rFonts w:ascii="Times New Roman" w:hAnsi="Times New Roman" w:cs="Times New Roman"/>
                <w:color w:val="000000" w:themeColor="text1"/>
                <w:sz w:val="19"/>
                <w:szCs w:val="19"/>
              </w:rPr>
            </w:pPr>
            <w:r w:rsidRPr="00736C83">
              <w:rPr>
                <w:rFonts w:ascii="Times New Roman" w:hAnsi="Times New Roman" w:cs="Times New Roman"/>
                <w:color w:val="000000" w:themeColor="text1"/>
                <w:sz w:val="19"/>
                <w:szCs w:val="19"/>
              </w:rPr>
              <w:t>Matematikos mokslai (pagrindinių ir gretutinių studijų)</w:t>
            </w:r>
          </w:p>
        </w:tc>
        <w:tc>
          <w:tcPr>
            <w:tcW w:w="3685" w:type="dxa"/>
            <w:tcBorders>
              <w:top w:val="single" w:sz="4" w:space="0" w:color="auto"/>
              <w:left w:val="single" w:sz="4" w:space="0" w:color="auto"/>
              <w:bottom w:val="nil"/>
              <w:right w:val="single" w:sz="4" w:space="0" w:color="auto"/>
            </w:tcBorders>
          </w:tcPr>
          <w:p w14:paraId="6D3B100A" w14:textId="77777777" w:rsidR="00FE37B8" w:rsidRPr="00A93C37" w:rsidRDefault="00FE37B8" w:rsidP="00FE37B8">
            <w:pPr>
              <w:jc w:val="center"/>
              <w:rPr>
                <w:rFonts w:ascii="Times New Roman" w:hAnsi="Times New Roman" w:cs="Times New Roman"/>
                <w:color w:val="000000" w:themeColor="text1"/>
                <w:sz w:val="20"/>
                <w:szCs w:val="20"/>
                <w:lang w:eastAsia="lt-LT"/>
              </w:rPr>
            </w:pPr>
            <w:r w:rsidRPr="00A93C37">
              <w:rPr>
                <w:rFonts w:ascii="Times New Roman" w:hAnsi="Times New Roman" w:cs="Times New Roman"/>
                <w:color w:val="000000" w:themeColor="text1"/>
                <w:sz w:val="20"/>
                <w:szCs w:val="20"/>
              </w:rPr>
              <w:t>VS + D + P</w:t>
            </w:r>
          </w:p>
        </w:tc>
      </w:tr>
      <w:tr w:rsidR="00FE37B8" w:rsidRPr="0019712B" w14:paraId="0CB94D61" w14:textId="77777777" w:rsidTr="00304EBB">
        <w:trPr>
          <w:trHeight w:val="122"/>
        </w:trPr>
        <w:tc>
          <w:tcPr>
            <w:tcW w:w="1276" w:type="dxa"/>
            <w:tcBorders>
              <w:top w:val="nil"/>
              <w:left w:val="single" w:sz="4" w:space="0" w:color="auto"/>
              <w:bottom w:val="nil"/>
              <w:right w:val="single" w:sz="4" w:space="0" w:color="auto"/>
            </w:tcBorders>
          </w:tcPr>
          <w:p w14:paraId="61A916E0" w14:textId="77777777" w:rsidR="00FE37B8" w:rsidRPr="00945E54"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vMerge/>
            <w:tcBorders>
              <w:top w:val="nil"/>
              <w:left w:val="single" w:sz="4" w:space="0" w:color="auto"/>
              <w:bottom w:val="nil"/>
              <w:right w:val="single" w:sz="4" w:space="0" w:color="auto"/>
            </w:tcBorders>
          </w:tcPr>
          <w:p w14:paraId="2EDF6758" w14:textId="77777777" w:rsidR="00FE37B8" w:rsidRPr="00A2592C" w:rsidRDefault="00FE37B8" w:rsidP="00FE37B8">
            <w:pPr>
              <w:rPr>
                <w:rFonts w:ascii="Times New Roman" w:hAnsi="Times New Roman" w:cs="Times New Roman"/>
                <w:i/>
                <w:color w:val="000000" w:themeColor="text1"/>
                <w:sz w:val="20"/>
                <w:szCs w:val="20"/>
                <w:highlight w:val="yellow"/>
                <w:lang w:eastAsia="lt-LT"/>
              </w:rPr>
            </w:pPr>
          </w:p>
        </w:tc>
        <w:tc>
          <w:tcPr>
            <w:tcW w:w="709" w:type="dxa"/>
            <w:tcBorders>
              <w:left w:val="single" w:sz="4" w:space="0" w:color="auto"/>
            </w:tcBorders>
          </w:tcPr>
          <w:p w14:paraId="4B8C57E3" w14:textId="77777777" w:rsidR="00FE37B8" w:rsidRPr="00736C83" w:rsidRDefault="00FE37B8" w:rsidP="00FE37B8">
            <w:pPr>
              <w:jc w:val="center"/>
              <w:rPr>
                <w:rFonts w:ascii="Times New Roman" w:hAnsi="Times New Roman" w:cs="Times New Roman"/>
                <w:color w:val="000000" w:themeColor="text1"/>
                <w:sz w:val="19"/>
                <w:szCs w:val="19"/>
              </w:rPr>
            </w:pPr>
            <w:r w:rsidRPr="00736C83">
              <w:rPr>
                <w:rFonts w:ascii="Times New Roman" w:hAnsi="Times New Roman" w:cs="Times New Roman"/>
                <w:color w:val="000000" w:themeColor="text1"/>
                <w:sz w:val="19"/>
                <w:szCs w:val="19"/>
              </w:rPr>
              <w:t>B</w:t>
            </w:r>
          </w:p>
        </w:tc>
        <w:tc>
          <w:tcPr>
            <w:tcW w:w="3402" w:type="dxa"/>
            <w:tcBorders>
              <w:right w:val="single" w:sz="4" w:space="0" w:color="auto"/>
            </w:tcBorders>
          </w:tcPr>
          <w:p w14:paraId="62146CCA" w14:textId="77777777" w:rsidR="00FE37B8" w:rsidRPr="00736C83" w:rsidRDefault="00FE37B8" w:rsidP="00FE37B8">
            <w:pPr>
              <w:rPr>
                <w:rFonts w:ascii="Times New Roman" w:hAnsi="Times New Roman" w:cs="Times New Roman"/>
                <w:color w:val="000000" w:themeColor="text1"/>
                <w:sz w:val="19"/>
                <w:szCs w:val="19"/>
              </w:rPr>
            </w:pPr>
            <w:r w:rsidRPr="00736C83">
              <w:rPr>
                <w:rFonts w:ascii="Times New Roman" w:hAnsi="Times New Roman" w:cs="Times New Roman"/>
                <w:color w:val="000000" w:themeColor="text1"/>
                <w:sz w:val="19"/>
                <w:szCs w:val="19"/>
              </w:rPr>
              <w:t>Informatikos mokslai (pagrindinių ir gretutinių studijų)</w:t>
            </w:r>
          </w:p>
        </w:tc>
        <w:tc>
          <w:tcPr>
            <w:tcW w:w="3685" w:type="dxa"/>
            <w:tcBorders>
              <w:top w:val="nil"/>
              <w:left w:val="single" w:sz="4" w:space="0" w:color="auto"/>
              <w:bottom w:val="nil"/>
              <w:right w:val="single" w:sz="4" w:space="0" w:color="auto"/>
            </w:tcBorders>
          </w:tcPr>
          <w:p w14:paraId="449E6C9B" w14:textId="77777777" w:rsidR="00FE37B8" w:rsidRPr="00A93C37"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CC8F63E" w14:textId="77777777" w:rsidTr="00304EBB">
        <w:trPr>
          <w:trHeight w:val="122"/>
        </w:trPr>
        <w:tc>
          <w:tcPr>
            <w:tcW w:w="1276" w:type="dxa"/>
            <w:tcBorders>
              <w:top w:val="nil"/>
              <w:left w:val="single" w:sz="4" w:space="0" w:color="auto"/>
              <w:bottom w:val="nil"/>
              <w:right w:val="single" w:sz="4" w:space="0" w:color="auto"/>
            </w:tcBorders>
          </w:tcPr>
          <w:p w14:paraId="3BDA3843" w14:textId="77777777" w:rsidR="00FE37B8" w:rsidRPr="00945E54"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tcPr>
          <w:p w14:paraId="3DAD3AC1" w14:textId="77777777" w:rsidR="00FE37B8" w:rsidRPr="00945E54" w:rsidRDefault="00FE37B8" w:rsidP="00FE37B8">
            <w:pPr>
              <w:rPr>
                <w:rFonts w:ascii="Times New Roman" w:hAnsi="Times New Roman" w:cs="Times New Roman"/>
                <w:color w:val="000000" w:themeColor="text1"/>
                <w:sz w:val="20"/>
                <w:szCs w:val="20"/>
                <w:highlight w:val="yellow"/>
                <w:lang w:eastAsia="lt-LT"/>
              </w:rPr>
            </w:pPr>
          </w:p>
        </w:tc>
        <w:tc>
          <w:tcPr>
            <w:tcW w:w="709" w:type="dxa"/>
            <w:tcBorders>
              <w:left w:val="single" w:sz="4" w:space="0" w:color="auto"/>
            </w:tcBorders>
          </w:tcPr>
          <w:p w14:paraId="39B3E4D7" w14:textId="77777777" w:rsidR="00FE37B8" w:rsidRPr="00736C83" w:rsidRDefault="00FE37B8" w:rsidP="00FE37B8">
            <w:pPr>
              <w:jc w:val="center"/>
              <w:rPr>
                <w:rFonts w:ascii="Times New Roman" w:hAnsi="Times New Roman" w:cs="Times New Roman"/>
                <w:color w:val="000000" w:themeColor="text1"/>
                <w:sz w:val="19"/>
                <w:szCs w:val="19"/>
              </w:rPr>
            </w:pPr>
            <w:r w:rsidRPr="00736C83">
              <w:rPr>
                <w:rFonts w:ascii="Times New Roman" w:hAnsi="Times New Roman" w:cs="Times New Roman"/>
                <w:color w:val="000000" w:themeColor="text1"/>
                <w:sz w:val="19"/>
                <w:szCs w:val="19"/>
              </w:rPr>
              <w:t>E08</w:t>
            </w:r>
          </w:p>
        </w:tc>
        <w:tc>
          <w:tcPr>
            <w:tcW w:w="3402" w:type="dxa"/>
            <w:tcBorders>
              <w:right w:val="single" w:sz="4" w:space="0" w:color="auto"/>
            </w:tcBorders>
          </w:tcPr>
          <w:p w14:paraId="455EE712" w14:textId="77777777" w:rsidR="00FE37B8" w:rsidRPr="00736C83" w:rsidRDefault="00FE37B8" w:rsidP="00FE37B8">
            <w:pPr>
              <w:rPr>
                <w:rFonts w:ascii="Times New Roman" w:hAnsi="Times New Roman" w:cs="Times New Roman"/>
                <w:color w:val="000000" w:themeColor="text1"/>
                <w:sz w:val="19"/>
                <w:szCs w:val="19"/>
              </w:rPr>
            </w:pPr>
            <w:r w:rsidRPr="00736C83">
              <w:rPr>
                <w:rFonts w:ascii="Times New Roman" w:hAnsi="Times New Roman" w:cs="Times New Roman"/>
                <w:color w:val="000000" w:themeColor="text1"/>
                <w:sz w:val="19"/>
                <w:szCs w:val="19"/>
              </w:rPr>
              <w:t>Elektros inžinerija</w:t>
            </w:r>
          </w:p>
        </w:tc>
        <w:tc>
          <w:tcPr>
            <w:tcW w:w="3685" w:type="dxa"/>
            <w:tcBorders>
              <w:top w:val="nil"/>
              <w:left w:val="single" w:sz="4" w:space="0" w:color="auto"/>
              <w:bottom w:val="nil"/>
              <w:right w:val="single" w:sz="4" w:space="0" w:color="auto"/>
            </w:tcBorders>
          </w:tcPr>
          <w:p w14:paraId="64D364A5" w14:textId="77777777" w:rsidR="00FE37B8" w:rsidRPr="00A93C37" w:rsidRDefault="00FE37B8" w:rsidP="00FE37B8">
            <w:pPr>
              <w:jc w:val="center"/>
              <w:rPr>
                <w:rFonts w:ascii="Times New Roman" w:hAnsi="Times New Roman" w:cs="Times New Roman"/>
                <w:color w:val="000000" w:themeColor="text1"/>
                <w:sz w:val="20"/>
                <w:szCs w:val="20"/>
                <w:lang w:eastAsia="lt-LT"/>
              </w:rPr>
            </w:pPr>
          </w:p>
        </w:tc>
      </w:tr>
      <w:tr w:rsidR="00FE37B8" w:rsidRPr="0019712B" w14:paraId="4D510896" w14:textId="77777777" w:rsidTr="00304EBB">
        <w:trPr>
          <w:trHeight w:val="122"/>
        </w:trPr>
        <w:tc>
          <w:tcPr>
            <w:tcW w:w="1276" w:type="dxa"/>
            <w:tcBorders>
              <w:top w:val="nil"/>
              <w:left w:val="single" w:sz="4" w:space="0" w:color="auto"/>
              <w:bottom w:val="nil"/>
              <w:right w:val="single" w:sz="4" w:space="0" w:color="auto"/>
            </w:tcBorders>
          </w:tcPr>
          <w:p w14:paraId="649B7C5E" w14:textId="77777777" w:rsidR="00FE37B8" w:rsidRPr="00945E54"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tcBorders>
              <w:top w:val="nil"/>
              <w:left w:val="single" w:sz="4" w:space="0" w:color="auto"/>
              <w:bottom w:val="nil"/>
              <w:right w:val="single" w:sz="4" w:space="0" w:color="auto"/>
            </w:tcBorders>
          </w:tcPr>
          <w:p w14:paraId="3BFF05CE" w14:textId="77777777" w:rsidR="00FE37B8" w:rsidRPr="00945E54" w:rsidRDefault="00FE37B8" w:rsidP="00FE37B8">
            <w:pPr>
              <w:rPr>
                <w:rFonts w:ascii="Times New Roman" w:hAnsi="Times New Roman" w:cs="Times New Roman"/>
                <w:color w:val="000000" w:themeColor="text1"/>
                <w:sz w:val="20"/>
                <w:szCs w:val="20"/>
                <w:highlight w:val="yellow"/>
                <w:lang w:eastAsia="lt-LT"/>
              </w:rPr>
            </w:pPr>
          </w:p>
        </w:tc>
        <w:tc>
          <w:tcPr>
            <w:tcW w:w="709" w:type="dxa"/>
            <w:tcBorders>
              <w:left w:val="single" w:sz="4" w:space="0" w:color="auto"/>
            </w:tcBorders>
          </w:tcPr>
          <w:p w14:paraId="418E79A4" w14:textId="77777777" w:rsidR="00FE37B8" w:rsidRPr="00736C83" w:rsidRDefault="00FE37B8" w:rsidP="00FE37B8">
            <w:pPr>
              <w:jc w:val="center"/>
              <w:rPr>
                <w:rFonts w:ascii="Times New Roman" w:hAnsi="Times New Roman" w:cs="Times New Roman"/>
                <w:color w:val="000000" w:themeColor="text1"/>
                <w:sz w:val="19"/>
                <w:szCs w:val="19"/>
              </w:rPr>
            </w:pPr>
            <w:r w:rsidRPr="00736C83">
              <w:rPr>
                <w:rFonts w:ascii="Times New Roman" w:hAnsi="Times New Roman" w:cs="Times New Roman"/>
                <w:color w:val="000000" w:themeColor="text1"/>
                <w:sz w:val="19"/>
                <w:szCs w:val="19"/>
              </w:rPr>
              <w:t>E09</w:t>
            </w:r>
          </w:p>
        </w:tc>
        <w:tc>
          <w:tcPr>
            <w:tcW w:w="3402" w:type="dxa"/>
            <w:tcBorders>
              <w:right w:val="single" w:sz="4" w:space="0" w:color="auto"/>
            </w:tcBorders>
          </w:tcPr>
          <w:p w14:paraId="11DD5F33" w14:textId="77777777" w:rsidR="00FE37B8" w:rsidRPr="00736C83" w:rsidRDefault="00FE37B8" w:rsidP="00FE37B8">
            <w:pPr>
              <w:rPr>
                <w:rFonts w:ascii="Times New Roman" w:hAnsi="Times New Roman" w:cs="Times New Roman"/>
                <w:color w:val="000000" w:themeColor="text1"/>
                <w:sz w:val="19"/>
                <w:szCs w:val="19"/>
              </w:rPr>
            </w:pPr>
            <w:r w:rsidRPr="00736C83">
              <w:rPr>
                <w:rFonts w:ascii="Times New Roman" w:hAnsi="Times New Roman" w:cs="Times New Roman"/>
                <w:color w:val="000000" w:themeColor="text1"/>
                <w:sz w:val="19"/>
                <w:szCs w:val="19"/>
              </w:rPr>
              <w:t>Elektronikos inžinerija</w:t>
            </w:r>
          </w:p>
        </w:tc>
        <w:tc>
          <w:tcPr>
            <w:tcW w:w="3685" w:type="dxa"/>
            <w:tcBorders>
              <w:top w:val="nil"/>
              <w:left w:val="single" w:sz="4" w:space="0" w:color="auto"/>
              <w:bottom w:val="nil"/>
              <w:right w:val="single" w:sz="4" w:space="0" w:color="auto"/>
            </w:tcBorders>
          </w:tcPr>
          <w:p w14:paraId="7499DA1A" w14:textId="77777777" w:rsidR="00FE37B8" w:rsidRPr="00A93C37"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AB4DE3A" w14:textId="77777777" w:rsidTr="00145744">
        <w:trPr>
          <w:trHeight w:val="122"/>
        </w:trPr>
        <w:tc>
          <w:tcPr>
            <w:tcW w:w="1276" w:type="dxa"/>
            <w:tcBorders>
              <w:top w:val="nil"/>
              <w:left w:val="single" w:sz="4" w:space="0" w:color="auto"/>
              <w:bottom w:val="single" w:sz="4" w:space="0" w:color="auto"/>
              <w:right w:val="single" w:sz="4" w:space="0" w:color="auto"/>
            </w:tcBorders>
          </w:tcPr>
          <w:p w14:paraId="38C3471F" w14:textId="77777777" w:rsidR="00FE37B8" w:rsidRPr="00920664"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368C47EE" w14:textId="77777777" w:rsidR="00FE37B8" w:rsidRPr="00920664" w:rsidRDefault="00FE37B8" w:rsidP="00FE37B8">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tcBorders>
          </w:tcPr>
          <w:p w14:paraId="3EB03CDE" w14:textId="77777777" w:rsidR="00FE37B8" w:rsidRPr="00736C83" w:rsidRDefault="00FE37B8" w:rsidP="00FE37B8">
            <w:pPr>
              <w:jc w:val="center"/>
              <w:rPr>
                <w:rFonts w:ascii="Times New Roman" w:hAnsi="Times New Roman" w:cs="Times New Roman"/>
                <w:color w:val="000000" w:themeColor="text1"/>
                <w:sz w:val="19"/>
                <w:szCs w:val="19"/>
              </w:rPr>
            </w:pPr>
            <w:r w:rsidRPr="00736C83">
              <w:rPr>
                <w:rFonts w:ascii="Times New Roman" w:hAnsi="Times New Roman" w:cs="Times New Roman"/>
                <w:color w:val="000000" w:themeColor="text1"/>
                <w:sz w:val="19"/>
                <w:szCs w:val="19"/>
              </w:rPr>
              <w:t>J01</w:t>
            </w:r>
          </w:p>
        </w:tc>
        <w:tc>
          <w:tcPr>
            <w:tcW w:w="3402" w:type="dxa"/>
            <w:tcBorders>
              <w:bottom w:val="single" w:sz="4" w:space="0" w:color="auto"/>
              <w:right w:val="single" w:sz="4" w:space="0" w:color="auto"/>
            </w:tcBorders>
          </w:tcPr>
          <w:p w14:paraId="0A1BEE76" w14:textId="77777777" w:rsidR="00FE37B8" w:rsidRPr="00736C83" w:rsidRDefault="00FE37B8" w:rsidP="00FE37B8">
            <w:pPr>
              <w:rPr>
                <w:rFonts w:ascii="Times New Roman" w:hAnsi="Times New Roman" w:cs="Times New Roman"/>
                <w:color w:val="000000" w:themeColor="text1"/>
                <w:sz w:val="19"/>
                <w:szCs w:val="19"/>
              </w:rPr>
            </w:pPr>
            <w:r w:rsidRPr="00736C83">
              <w:rPr>
                <w:rFonts w:ascii="Times New Roman" w:hAnsi="Times New Roman" w:cs="Times New Roman"/>
                <w:color w:val="000000" w:themeColor="text1"/>
                <w:sz w:val="19"/>
                <w:szCs w:val="19"/>
              </w:rPr>
              <w:t>Ekonomika (pagrindinių ir gretutinių studijų)</w:t>
            </w:r>
          </w:p>
        </w:tc>
        <w:tc>
          <w:tcPr>
            <w:tcW w:w="3685" w:type="dxa"/>
            <w:tcBorders>
              <w:top w:val="nil"/>
              <w:left w:val="single" w:sz="4" w:space="0" w:color="auto"/>
              <w:bottom w:val="single" w:sz="4" w:space="0" w:color="auto"/>
              <w:right w:val="single" w:sz="4" w:space="0" w:color="auto"/>
            </w:tcBorders>
          </w:tcPr>
          <w:p w14:paraId="6C97E83A" w14:textId="77777777" w:rsidR="00FE37B8" w:rsidRPr="00A93C37"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BEFCE23" w14:textId="77777777" w:rsidTr="004E0783">
        <w:trPr>
          <w:trHeight w:val="122"/>
        </w:trPr>
        <w:tc>
          <w:tcPr>
            <w:tcW w:w="1276" w:type="dxa"/>
            <w:tcBorders>
              <w:top w:val="single" w:sz="4" w:space="0" w:color="auto"/>
              <w:left w:val="single" w:sz="4" w:space="0" w:color="auto"/>
              <w:bottom w:val="nil"/>
              <w:right w:val="single" w:sz="4" w:space="0" w:color="auto"/>
            </w:tcBorders>
          </w:tcPr>
          <w:p w14:paraId="27BE12F1" w14:textId="34BEE2ED" w:rsidR="00FE37B8" w:rsidRPr="00920664" w:rsidRDefault="00FE37B8" w:rsidP="00FE37B8">
            <w:pPr>
              <w:jc w:val="center"/>
              <w:rPr>
                <w:rFonts w:ascii="Times New Roman" w:hAnsi="Times New Roman" w:cs="Times New Roman"/>
                <w:color w:val="000000" w:themeColor="text1"/>
                <w:sz w:val="20"/>
                <w:szCs w:val="20"/>
                <w:lang w:eastAsia="lt-LT"/>
              </w:rPr>
            </w:pPr>
            <w:r w:rsidRPr="00F85552">
              <w:rPr>
                <w:rFonts w:ascii="Times New Roman" w:hAnsi="Times New Roman" w:cs="Times New Roman"/>
                <w:color w:val="000000" w:themeColor="text1"/>
                <w:sz w:val="20"/>
                <w:szCs w:val="20"/>
                <w:lang w:eastAsia="lt-LT"/>
              </w:rPr>
              <w:lastRenderedPageBreak/>
              <w:t>6211BX022</w:t>
            </w:r>
          </w:p>
        </w:tc>
        <w:tc>
          <w:tcPr>
            <w:tcW w:w="1843" w:type="dxa"/>
            <w:vMerge w:val="restart"/>
            <w:tcBorders>
              <w:top w:val="single" w:sz="4" w:space="0" w:color="auto"/>
              <w:left w:val="single" w:sz="4" w:space="0" w:color="auto"/>
              <w:right w:val="single" w:sz="4" w:space="0" w:color="auto"/>
            </w:tcBorders>
          </w:tcPr>
          <w:p w14:paraId="41E9600C" w14:textId="1A146FEC" w:rsidR="00FE37B8" w:rsidRPr="00920664"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Finansų technologijos</w:t>
            </w:r>
            <w:r w:rsidRPr="00A2592C">
              <w:rPr>
                <w:rFonts w:ascii="Times New Roman" w:hAnsi="Times New Roman" w:cs="Times New Roman"/>
                <w:i/>
                <w:color w:val="000000" w:themeColor="text1"/>
                <w:sz w:val="20"/>
                <w:szCs w:val="20"/>
                <w:lang w:eastAsia="lt-LT"/>
              </w:rPr>
              <w:t xml:space="preserve"> </w:t>
            </w:r>
          </w:p>
        </w:tc>
        <w:tc>
          <w:tcPr>
            <w:tcW w:w="709" w:type="dxa"/>
            <w:tcBorders>
              <w:top w:val="single" w:sz="4" w:space="0" w:color="auto"/>
              <w:left w:val="single" w:sz="4" w:space="0" w:color="auto"/>
            </w:tcBorders>
          </w:tcPr>
          <w:p w14:paraId="3116848D" w14:textId="77777777" w:rsidR="00FE37B8" w:rsidRPr="00736C83" w:rsidRDefault="00FE37B8" w:rsidP="00FE37B8">
            <w:pPr>
              <w:jc w:val="center"/>
              <w:rPr>
                <w:rFonts w:ascii="Times New Roman" w:hAnsi="Times New Roman" w:cs="Times New Roman"/>
                <w:sz w:val="19"/>
                <w:szCs w:val="19"/>
                <w:lang w:eastAsia="lt-LT"/>
              </w:rPr>
            </w:pPr>
            <w:r w:rsidRPr="00736C83">
              <w:rPr>
                <w:rFonts w:ascii="Times New Roman" w:hAnsi="Times New Roman" w:cs="Times New Roman"/>
                <w:color w:val="000000" w:themeColor="text1"/>
                <w:sz w:val="19"/>
                <w:szCs w:val="19"/>
                <w:lang w:eastAsia="lt-LT"/>
              </w:rPr>
              <w:t>L</w:t>
            </w:r>
          </w:p>
        </w:tc>
        <w:tc>
          <w:tcPr>
            <w:tcW w:w="3402" w:type="dxa"/>
            <w:tcBorders>
              <w:top w:val="single" w:sz="4" w:space="0" w:color="auto"/>
              <w:right w:val="single" w:sz="4" w:space="0" w:color="auto"/>
            </w:tcBorders>
          </w:tcPr>
          <w:p w14:paraId="47E7E70B" w14:textId="77777777" w:rsidR="00FE37B8" w:rsidRPr="00736C83" w:rsidRDefault="00FE37B8" w:rsidP="00FE37B8">
            <w:pPr>
              <w:jc w:val="both"/>
              <w:rPr>
                <w:rFonts w:ascii="Times New Roman" w:hAnsi="Times New Roman" w:cs="Times New Roman"/>
                <w:sz w:val="19"/>
                <w:szCs w:val="19"/>
                <w:lang w:eastAsia="lt-LT"/>
              </w:rPr>
            </w:pPr>
            <w:r w:rsidRPr="00736C83">
              <w:rPr>
                <w:rFonts w:ascii="Times New Roman" w:hAnsi="Times New Roman" w:cs="Times New Roman"/>
                <w:sz w:val="19"/>
                <w:szCs w:val="19"/>
              </w:rPr>
              <w:t>Verslo ir viešoji vadyba (pagrindinių ir gretutinių studijų)</w:t>
            </w:r>
          </w:p>
        </w:tc>
        <w:tc>
          <w:tcPr>
            <w:tcW w:w="3685" w:type="dxa"/>
            <w:tcBorders>
              <w:top w:val="single" w:sz="4" w:space="0" w:color="auto"/>
              <w:left w:val="single" w:sz="4" w:space="0" w:color="auto"/>
              <w:bottom w:val="single" w:sz="4" w:space="0" w:color="auto"/>
              <w:right w:val="single" w:sz="4" w:space="0" w:color="auto"/>
            </w:tcBorders>
          </w:tcPr>
          <w:p w14:paraId="26977853" w14:textId="4A012A2E" w:rsidR="00FE37B8" w:rsidRPr="00A93C37" w:rsidRDefault="00FE37B8" w:rsidP="00FE37B8">
            <w:pPr>
              <w:jc w:val="center"/>
              <w:rPr>
                <w:rFonts w:ascii="Times New Roman" w:hAnsi="Times New Roman" w:cs="Times New Roman"/>
                <w:color w:val="000000" w:themeColor="text1"/>
                <w:sz w:val="20"/>
                <w:szCs w:val="20"/>
                <w:lang w:eastAsia="lt-LT"/>
              </w:rPr>
            </w:pPr>
            <w:r w:rsidRPr="00A93C37">
              <w:rPr>
                <w:rFonts w:ascii="Times New Roman" w:hAnsi="Times New Roman" w:cs="Times New Roman"/>
                <w:color w:val="000000" w:themeColor="text1"/>
                <w:sz w:val="20"/>
                <w:szCs w:val="20"/>
              </w:rPr>
              <w:t>VS + D + P</w:t>
            </w:r>
          </w:p>
        </w:tc>
      </w:tr>
      <w:tr w:rsidR="00FE37B8" w:rsidRPr="0019712B" w14:paraId="0B2F72F3" w14:textId="77777777" w:rsidTr="004E0783">
        <w:trPr>
          <w:trHeight w:val="122"/>
        </w:trPr>
        <w:tc>
          <w:tcPr>
            <w:tcW w:w="1276" w:type="dxa"/>
            <w:tcBorders>
              <w:top w:val="nil"/>
              <w:left w:val="single" w:sz="4" w:space="0" w:color="auto"/>
              <w:bottom w:val="nil"/>
              <w:right w:val="single" w:sz="4" w:space="0" w:color="auto"/>
            </w:tcBorders>
          </w:tcPr>
          <w:p w14:paraId="59C3E137" w14:textId="4B1CF1F4" w:rsidR="00FE37B8" w:rsidRPr="00945E54"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vMerge/>
            <w:tcBorders>
              <w:left w:val="single" w:sz="4" w:space="0" w:color="auto"/>
              <w:right w:val="single" w:sz="4" w:space="0" w:color="auto"/>
            </w:tcBorders>
          </w:tcPr>
          <w:p w14:paraId="4AA3E647" w14:textId="0C2A3AC3" w:rsidR="00FE37B8" w:rsidRPr="00945E54" w:rsidRDefault="00FE37B8" w:rsidP="00FE37B8">
            <w:pPr>
              <w:rPr>
                <w:rFonts w:ascii="Times New Roman" w:hAnsi="Times New Roman" w:cs="Times New Roman"/>
                <w:color w:val="000000" w:themeColor="text1"/>
                <w:sz w:val="20"/>
                <w:szCs w:val="20"/>
                <w:highlight w:val="yellow"/>
                <w:lang w:eastAsia="lt-LT"/>
              </w:rPr>
            </w:pPr>
          </w:p>
        </w:tc>
        <w:tc>
          <w:tcPr>
            <w:tcW w:w="4111" w:type="dxa"/>
            <w:gridSpan w:val="2"/>
            <w:tcBorders>
              <w:left w:val="single" w:sz="4" w:space="0" w:color="auto"/>
              <w:right w:val="single" w:sz="4" w:space="0" w:color="auto"/>
            </w:tcBorders>
          </w:tcPr>
          <w:p w14:paraId="0CC60FD5" w14:textId="77777777" w:rsidR="00FE37B8" w:rsidRPr="00F50D06" w:rsidRDefault="00FE37B8" w:rsidP="00FE37B8">
            <w:pPr>
              <w:rPr>
                <w:rFonts w:ascii="Times New Roman" w:hAnsi="Times New Roman" w:cs="Times New Roman"/>
                <w:sz w:val="20"/>
                <w:szCs w:val="20"/>
                <w:lang w:eastAsia="lt-LT"/>
              </w:rPr>
            </w:pPr>
            <w:r>
              <w:rPr>
                <w:rFonts w:ascii="Times New Roman" w:hAnsi="Times New Roman" w:cs="Times New Roman"/>
                <w:color w:val="000000" w:themeColor="text1"/>
                <w:sz w:val="20"/>
                <w:szCs w:val="20"/>
              </w:rPr>
              <w:t>Kitos krypčių grupės</w:t>
            </w:r>
          </w:p>
        </w:tc>
        <w:tc>
          <w:tcPr>
            <w:tcW w:w="3685" w:type="dxa"/>
            <w:tcBorders>
              <w:top w:val="single" w:sz="4" w:space="0" w:color="auto"/>
              <w:left w:val="single" w:sz="4" w:space="0" w:color="auto"/>
              <w:bottom w:val="single" w:sz="4" w:space="0" w:color="auto"/>
            </w:tcBorders>
          </w:tcPr>
          <w:p w14:paraId="255A1048" w14:textId="5F1A8352" w:rsidR="00FE37B8" w:rsidRPr="00651C55"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sz w:val="20"/>
                <w:szCs w:val="20"/>
              </w:rPr>
              <w:t>VS + MV</w:t>
            </w:r>
            <w:r w:rsidRPr="003A72FF">
              <w:rPr>
                <w:rFonts w:ascii="Times New Roman" w:hAnsi="Times New Roman" w:cs="Times New Roman"/>
                <w:sz w:val="20"/>
                <w:szCs w:val="20"/>
                <w:vertAlign w:val="superscript"/>
              </w:rPr>
              <w:t>1</w:t>
            </w:r>
            <w:r w:rsidRPr="00651C55">
              <w:rPr>
                <w:rFonts w:ascii="Times New Roman" w:hAnsi="Times New Roman" w:cs="Times New Roman"/>
                <w:sz w:val="20"/>
                <w:szCs w:val="20"/>
              </w:rPr>
              <w:t xml:space="preserve"> + P</w:t>
            </w:r>
          </w:p>
        </w:tc>
      </w:tr>
      <w:tr w:rsidR="00FE37B8" w:rsidRPr="0019712B" w14:paraId="0E0D20FE" w14:textId="77777777" w:rsidTr="004E0783">
        <w:trPr>
          <w:trHeight w:val="122"/>
        </w:trPr>
        <w:tc>
          <w:tcPr>
            <w:tcW w:w="1276" w:type="dxa"/>
            <w:tcBorders>
              <w:top w:val="nil"/>
              <w:left w:val="single" w:sz="4" w:space="0" w:color="auto"/>
              <w:bottom w:val="nil"/>
              <w:right w:val="single" w:sz="4" w:space="0" w:color="auto"/>
            </w:tcBorders>
          </w:tcPr>
          <w:p w14:paraId="3659911F" w14:textId="77777777" w:rsidR="00FE37B8" w:rsidRPr="00945E54" w:rsidRDefault="00FE37B8" w:rsidP="00FE37B8">
            <w:pPr>
              <w:jc w:val="center"/>
              <w:rPr>
                <w:rFonts w:ascii="Times New Roman" w:hAnsi="Times New Roman" w:cs="Times New Roman"/>
                <w:color w:val="000000" w:themeColor="text1"/>
                <w:sz w:val="20"/>
                <w:szCs w:val="20"/>
                <w:highlight w:val="yellow"/>
                <w:lang w:eastAsia="lt-LT"/>
              </w:rPr>
            </w:pPr>
          </w:p>
        </w:tc>
        <w:tc>
          <w:tcPr>
            <w:tcW w:w="1843" w:type="dxa"/>
            <w:vMerge/>
            <w:tcBorders>
              <w:left w:val="single" w:sz="4" w:space="0" w:color="auto"/>
              <w:bottom w:val="nil"/>
              <w:right w:val="single" w:sz="4" w:space="0" w:color="auto"/>
            </w:tcBorders>
          </w:tcPr>
          <w:p w14:paraId="2521189F" w14:textId="77777777" w:rsidR="00FE37B8" w:rsidRPr="00945E54" w:rsidRDefault="00FE37B8" w:rsidP="00FE37B8">
            <w:pPr>
              <w:rPr>
                <w:rFonts w:ascii="Times New Roman" w:hAnsi="Times New Roman" w:cs="Times New Roman"/>
                <w:color w:val="000000" w:themeColor="text1"/>
                <w:sz w:val="20"/>
                <w:szCs w:val="20"/>
                <w:highlight w:val="yellow"/>
                <w:lang w:eastAsia="lt-LT"/>
              </w:rPr>
            </w:pPr>
          </w:p>
        </w:tc>
        <w:tc>
          <w:tcPr>
            <w:tcW w:w="4111" w:type="dxa"/>
            <w:gridSpan w:val="2"/>
            <w:tcBorders>
              <w:left w:val="single" w:sz="4" w:space="0" w:color="auto"/>
              <w:right w:val="single" w:sz="4" w:space="0" w:color="auto"/>
            </w:tcBorders>
          </w:tcPr>
          <w:p w14:paraId="6451D3B7" w14:textId="41AC5FA9" w:rsidR="00FE37B8" w:rsidRPr="00E17801" w:rsidRDefault="00FE37B8" w:rsidP="00FE37B8">
            <w:pPr>
              <w:jc w:val="both"/>
              <w:rPr>
                <w:rFonts w:ascii="Times New Roman" w:hAnsi="Times New Roman" w:cs="Times New Roman"/>
                <w:color w:val="0F14DF"/>
                <w:sz w:val="20"/>
                <w:szCs w:val="20"/>
              </w:rPr>
            </w:pPr>
            <w:r w:rsidRPr="00E17801">
              <w:rPr>
                <w:rFonts w:ascii="Times New Roman" w:hAnsi="Times New Roman" w:cs="Times New Roman"/>
                <w:color w:val="000000" w:themeColor="text1"/>
                <w:sz w:val="20"/>
                <w:szCs w:val="20"/>
              </w:rPr>
              <w:t xml:space="preserve">Baigę </w:t>
            </w:r>
            <w:r w:rsidRPr="00E17801">
              <w:rPr>
                <w:rFonts w:ascii="Times New Roman" w:hAnsi="Times New Roman" w:cs="Times New Roman"/>
                <w:bCs/>
                <w:color w:val="000000" w:themeColor="text1"/>
                <w:sz w:val="20"/>
                <w:szCs w:val="20"/>
              </w:rPr>
              <w:t xml:space="preserve">Matematikos mokslų krypčių grupės ar Informatikos mokslų krypčių grupės </w:t>
            </w:r>
            <w:r w:rsidRPr="00E17801">
              <w:rPr>
                <w:rFonts w:ascii="Times New Roman" w:hAnsi="Times New Roman" w:cs="Times New Roman"/>
                <w:color w:val="000000" w:themeColor="text1"/>
                <w:sz w:val="20"/>
                <w:szCs w:val="20"/>
              </w:rPr>
              <w:t xml:space="preserve">studijas kolegijoje ir Vilniaus universitete ar kuriame kitame Lietuvos universitete baigė </w:t>
            </w:r>
            <w:r w:rsidRPr="00E17801">
              <w:rPr>
                <w:rFonts w:ascii="Times New Roman" w:hAnsi="Times New Roman" w:cs="Times New Roman"/>
                <w:bCs/>
                <w:color w:val="000000" w:themeColor="text1"/>
                <w:sz w:val="20"/>
                <w:szCs w:val="20"/>
              </w:rPr>
              <w:t xml:space="preserve">Matematikos mokslų krypčių grupės ar Informatikos mokslų krypčių grupės </w:t>
            </w:r>
            <w:r w:rsidRPr="00E17801">
              <w:rPr>
                <w:rFonts w:ascii="Times New Roman" w:hAnsi="Times New Roman" w:cs="Times New Roman"/>
                <w:color w:val="000000" w:themeColor="text1"/>
                <w:sz w:val="20"/>
                <w:szCs w:val="20"/>
              </w:rPr>
              <w:t>papildomųjų studijų programą.</w:t>
            </w:r>
          </w:p>
        </w:tc>
        <w:tc>
          <w:tcPr>
            <w:tcW w:w="3685" w:type="dxa"/>
            <w:tcBorders>
              <w:top w:val="single" w:sz="4" w:space="0" w:color="auto"/>
              <w:left w:val="single" w:sz="4" w:space="0" w:color="auto"/>
              <w:bottom w:val="single" w:sz="4" w:space="0" w:color="auto"/>
              <w:right w:val="single" w:sz="4" w:space="0" w:color="auto"/>
            </w:tcBorders>
          </w:tcPr>
          <w:p w14:paraId="3233F364" w14:textId="77777777" w:rsidR="00FE37B8" w:rsidRPr="00651C55" w:rsidRDefault="00FE37B8" w:rsidP="00FE37B8">
            <w:pPr>
              <w:jc w:val="center"/>
              <w:rPr>
                <w:rFonts w:ascii="Times New Roman" w:hAnsi="Times New Roman" w:cs="Times New Roman"/>
                <w:color w:val="000000" w:themeColor="text1"/>
                <w:sz w:val="20"/>
                <w:szCs w:val="20"/>
                <w:lang w:eastAsia="lt-LT"/>
              </w:rPr>
            </w:pPr>
            <w:r w:rsidRPr="00651C55">
              <w:rPr>
                <w:rFonts w:ascii="Times New Roman" w:hAnsi="Times New Roman" w:cs="Times New Roman"/>
                <w:sz w:val="20"/>
                <w:szCs w:val="20"/>
              </w:rPr>
              <w:t>(VS + M4)/2 + D + P</w:t>
            </w:r>
          </w:p>
        </w:tc>
      </w:tr>
      <w:tr w:rsidR="00FE37B8" w:rsidRPr="0019712B" w14:paraId="23471966" w14:textId="77777777" w:rsidTr="00304EBB">
        <w:trPr>
          <w:trHeight w:val="986"/>
        </w:trPr>
        <w:tc>
          <w:tcPr>
            <w:tcW w:w="1276" w:type="dxa"/>
            <w:tcBorders>
              <w:top w:val="nil"/>
              <w:left w:val="single" w:sz="4" w:space="0" w:color="auto"/>
              <w:bottom w:val="single" w:sz="4" w:space="0" w:color="auto"/>
              <w:right w:val="single" w:sz="4" w:space="0" w:color="auto"/>
            </w:tcBorders>
          </w:tcPr>
          <w:p w14:paraId="28B765B3" w14:textId="2F5DD07C" w:rsidR="00FE37B8" w:rsidRPr="00920664"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1EC54B10" w14:textId="688AC96A" w:rsidR="00FE37B8" w:rsidRPr="00920664" w:rsidRDefault="00FE37B8" w:rsidP="00FE37B8">
            <w:pPr>
              <w:rPr>
                <w:rFonts w:ascii="Times New Roman" w:hAnsi="Times New Roman" w:cs="Times New Roman"/>
                <w:color w:val="000000" w:themeColor="text1"/>
                <w:sz w:val="20"/>
                <w:szCs w:val="20"/>
                <w:lang w:eastAsia="lt-LT"/>
              </w:rPr>
            </w:pPr>
          </w:p>
        </w:tc>
        <w:tc>
          <w:tcPr>
            <w:tcW w:w="4111" w:type="dxa"/>
            <w:gridSpan w:val="2"/>
            <w:tcBorders>
              <w:left w:val="single" w:sz="4" w:space="0" w:color="auto"/>
              <w:right w:val="single" w:sz="4" w:space="0" w:color="auto"/>
            </w:tcBorders>
          </w:tcPr>
          <w:p w14:paraId="11DD5FC9" w14:textId="34D19F5E" w:rsidR="00FE37B8" w:rsidRPr="00526133" w:rsidRDefault="00FE37B8" w:rsidP="00FE37B8">
            <w:pPr>
              <w:jc w:val="both"/>
              <w:rPr>
                <w:rFonts w:ascii="Times New Roman" w:hAnsi="Times New Roman" w:cs="Times New Roman"/>
                <w:color w:val="000000" w:themeColor="text1"/>
                <w:sz w:val="20"/>
                <w:szCs w:val="20"/>
                <w:vertAlign w:val="superscript"/>
              </w:rPr>
            </w:pPr>
            <w:r w:rsidRPr="00526133">
              <w:rPr>
                <w:rFonts w:ascii="Times New Roman" w:hAnsi="Times New Roman" w:cs="Times New Roman"/>
                <w:sz w:val="20"/>
                <w:szCs w:val="20"/>
                <w:shd w:val="clear" w:color="auto" w:fill="FFFFFF"/>
              </w:rPr>
              <w:t xml:space="preserve">Baigę Verslo ir </w:t>
            </w:r>
            <w:r>
              <w:rPr>
                <w:rFonts w:ascii="Times New Roman" w:hAnsi="Times New Roman" w:cs="Times New Roman"/>
                <w:sz w:val="20"/>
                <w:szCs w:val="20"/>
                <w:shd w:val="clear" w:color="auto" w:fill="FFFFFF"/>
              </w:rPr>
              <w:t xml:space="preserve">viešosios </w:t>
            </w:r>
            <w:r w:rsidRPr="00526133">
              <w:rPr>
                <w:rFonts w:ascii="Times New Roman" w:hAnsi="Times New Roman" w:cs="Times New Roman"/>
                <w:sz w:val="20"/>
                <w:szCs w:val="20"/>
                <w:shd w:val="clear" w:color="auto" w:fill="FFFFFF"/>
              </w:rPr>
              <w:t xml:space="preserve">vadybos krypčių grupės arba Ekonomikos krypties studijas kolegijoje ir baigę </w:t>
            </w:r>
            <w:r w:rsidRPr="00526133">
              <w:rPr>
                <w:rFonts w:ascii="Times New Roman" w:hAnsi="Times New Roman" w:cs="Times New Roman"/>
                <w:sz w:val="20"/>
                <w:szCs w:val="20"/>
              </w:rPr>
              <w:t>Vilniaus universitete Vadybos ir verslo administravimo papildomųjų studijų programą</w:t>
            </w:r>
            <w:r w:rsidRPr="00526133">
              <w:rPr>
                <w:rFonts w:ascii="Times New Roman" w:hAnsi="Times New Roman" w:cs="Times New Roman"/>
                <w:color w:val="000000" w:themeColor="text1"/>
                <w:sz w:val="20"/>
                <w:szCs w:val="20"/>
                <w:vertAlign w:val="superscript"/>
              </w:rPr>
              <w:t xml:space="preserve"> </w:t>
            </w:r>
          </w:p>
          <w:p w14:paraId="74B0539F" w14:textId="63D564B8" w:rsidR="00FE37B8" w:rsidRPr="00F91F23" w:rsidRDefault="00FE37B8" w:rsidP="00FE37B8">
            <w:pPr>
              <w:jc w:val="both"/>
              <w:rPr>
                <w:rFonts w:ascii="Times New Roman" w:hAnsi="Times New Roman" w:cs="Times New Roman"/>
                <w:color w:val="000000" w:themeColor="text1"/>
                <w:sz w:val="18"/>
                <w:szCs w:val="18"/>
              </w:rPr>
            </w:pPr>
            <w:r w:rsidRPr="00F91F23">
              <w:rPr>
                <w:rFonts w:ascii="Times New Roman" w:hAnsi="Times New Roman" w:cs="Times New Roman"/>
                <w:color w:val="000000" w:themeColor="text1"/>
                <w:sz w:val="18"/>
                <w:szCs w:val="18"/>
              </w:rPr>
              <w:t>Asmenys, įgiję profesinio bakalauro kvalifikacinį laipsnį bei pateikę papildomųjų studijų baigimo Vilniaus ar kituose universitetuose pažymėjimą, gali pretenduoti į šią programą, jeigu baigtos papildomosios studijos atitinka Vilniaus universiteto Kauno fakulteto reikalavimus papildomosioms studijoms.</w:t>
            </w:r>
          </w:p>
        </w:tc>
        <w:tc>
          <w:tcPr>
            <w:tcW w:w="3685" w:type="dxa"/>
            <w:tcBorders>
              <w:top w:val="single" w:sz="4" w:space="0" w:color="auto"/>
              <w:left w:val="single" w:sz="4" w:space="0" w:color="auto"/>
              <w:bottom w:val="single" w:sz="4" w:space="0" w:color="auto"/>
              <w:right w:val="single" w:sz="4" w:space="0" w:color="auto"/>
            </w:tcBorders>
          </w:tcPr>
          <w:p w14:paraId="2B84DE0B" w14:textId="4A58F770" w:rsidR="00FE37B8" w:rsidRPr="00090707" w:rsidRDefault="00FE37B8" w:rsidP="00FE37B8">
            <w:pPr>
              <w:jc w:val="center"/>
              <w:rPr>
                <w:rFonts w:ascii="Times New Roman" w:hAnsi="Times New Roman" w:cs="Times New Roman"/>
                <w:sz w:val="20"/>
                <w:szCs w:val="20"/>
              </w:rPr>
            </w:pPr>
            <w:r w:rsidRPr="007640D0">
              <w:rPr>
                <w:rFonts w:ascii="Times New Roman" w:hAnsi="Times New Roman" w:cs="Times New Roman"/>
                <w:sz w:val="20"/>
                <w:szCs w:val="20"/>
              </w:rPr>
              <w:t>(VS + M4)/2 + MV</w:t>
            </w:r>
            <w:r w:rsidRPr="003A72FF">
              <w:rPr>
                <w:rFonts w:ascii="Times New Roman" w:hAnsi="Times New Roman" w:cs="Times New Roman"/>
                <w:sz w:val="20"/>
                <w:szCs w:val="20"/>
                <w:vertAlign w:val="superscript"/>
              </w:rPr>
              <w:t>1</w:t>
            </w:r>
            <w:r w:rsidRPr="007640D0">
              <w:rPr>
                <w:rFonts w:ascii="Times New Roman" w:hAnsi="Times New Roman" w:cs="Times New Roman"/>
                <w:sz w:val="20"/>
                <w:szCs w:val="20"/>
              </w:rPr>
              <w:t xml:space="preserve"> + P</w:t>
            </w:r>
          </w:p>
        </w:tc>
      </w:tr>
      <w:tr w:rsidR="00FE37B8" w:rsidRPr="0019712B" w14:paraId="2C8B5553" w14:textId="77777777" w:rsidTr="00304EBB">
        <w:trPr>
          <w:trHeight w:val="234"/>
        </w:trPr>
        <w:tc>
          <w:tcPr>
            <w:tcW w:w="10915" w:type="dxa"/>
            <w:gridSpan w:val="5"/>
            <w:tcBorders>
              <w:top w:val="nil"/>
              <w:left w:val="single" w:sz="4" w:space="0" w:color="auto"/>
              <w:bottom w:val="single" w:sz="4" w:space="0" w:color="auto"/>
              <w:right w:val="single" w:sz="4" w:space="0" w:color="auto"/>
            </w:tcBorders>
          </w:tcPr>
          <w:p w14:paraId="6345D13F" w14:textId="77777777" w:rsidR="00FE37B8" w:rsidRPr="00032718" w:rsidRDefault="00FE37B8" w:rsidP="00FE37B8">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49DC2DF3" w14:textId="77777777" w:rsidR="00FE37B8" w:rsidRPr="005D66B8" w:rsidRDefault="00FE37B8" w:rsidP="00FE37B8">
            <w:pPr>
              <w:rPr>
                <w:rFonts w:ascii="Times New Roman" w:hAnsi="Times New Roman" w:cs="Times New Roman"/>
                <w:color w:val="000000" w:themeColor="text1"/>
                <w:sz w:val="19"/>
                <w:szCs w:val="19"/>
                <w:lang w:eastAsia="lt-LT"/>
              </w:rPr>
            </w:pPr>
            <w:r w:rsidRPr="005D66B8">
              <w:rPr>
                <w:rFonts w:ascii="Times New Roman" w:hAnsi="Times New Roman" w:cs="Times New Roman"/>
                <w:b/>
                <w:color w:val="000000" w:themeColor="text1"/>
                <w:sz w:val="19"/>
                <w:szCs w:val="19"/>
                <w:lang w:eastAsia="lt-LT"/>
              </w:rPr>
              <w:t>D</w:t>
            </w:r>
            <w:r w:rsidRPr="005D66B8">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3F34764E" w14:textId="77777777"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7B618643" w14:textId="77777777" w:rsidR="00FE37B8" w:rsidRPr="00A50DEE" w:rsidRDefault="00FE37B8" w:rsidP="00FE37B8">
            <w:pPr>
              <w:rPr>
                <w:rFonts w:ascii="Times New Roman" w:hAnsi="Times New Roman" w:cs="Times New Roman"/>
                <w:color w:val="000000" w:themeColor="text1"/>
                <w:sz w:val="19"/>
                <w:szCs w:val="19"/>
                <w:lang w:eastAsia="lt-LT"/>
              </w:rPr>
            </w:pPr>
            <w:r w:rsidRPr="00A50DEE">
              <w:rPr>
                <w:rFonts w:ascii="Times New Roman" w:hAnsi="Times New Roman" w:cs="Times New Roman"/>
                <w:b/>
                <w:color w:val="000000" w:themeColor="text1"/>
                <w:sz w:val="19"/>
                <w:szCs w:val="19"/>
                <w:lang w:eastAsia="lt-LT"/>
              </w:rPr>
              <w:t>M4</w:t>
            </w:r>
            <w:r w:rsidRPr="00A50DEE">
              <w:rPr>
                <w:rFonts w:ascii="Times New Roman" w:hAnsi="Times New Roman" w:cs="Times New Roman"/>
                <w:color w:val="000000" w:themeColor="text1"/>
                <w:sz w:val="19"/>
                <w:szCs w:val="19"/>
                <w:lang w:eastAsia="lt-LT"/>
              </w:rPr>
              <w:t xml:space="preserve"> – papildomųjų studijų dalykų pažymių svertinis vidurkis; </w:t>
            </w:r>
          </w:p>
          <w:p w14:paraId="6768AA61" w14:textId="6FED7B2E" w:rsidR="00FE37B8" w:rsidRPr="00A50DEE" w:rsidRDefault="00FE37B8" w:rsidP="00FE37B8">
            <w:pPr>
              <w:rPr>
                <w:rFonts w:ascii="Times New Roman" w:hAnsi="Times New Roman" w:cs="Times New Roman"/>
                <w:color w:val="000000" w:themeColor="text1"/>
                <w:sz w:val="19"/>
                <w:szCs w:val="19"/>
                <w:lang w:eastAsia="lt-LT"/>
              </w:rPr>
            </w:pPr>
            <w:r w:rsidRPr="00A50DEE">
              <w:rPr>
                <w:rFonts w:ascii="Times New Roman" w:hAnsi="Times New Roman" w:cs="Times New Roman"/>
                <w:b/>
                <w:color w:val="000000" w:themeColor="text1"/>
                <w:sz w:val="19"/>
                <w:szCs w:val="19"/>
                <w:lang w:eastAsia="lt-LT"/>
              </w:rPr>
              <w:t>MV</w:t>
            </w:r>
            <w:r w:rsidRPr="003A72FF">
              <w:rPr>
                <w:rFonts w:ascii="Times New Roman" w:hAnsi="Times New Roman" w:cs="Times New Roman"/>
                <w:b/>
                <w:color w:val="000000" w:themeColor="text1"/>
                <w:sz w:val="19"/>
                <w:szCs w:val="19"/>
                <w:vertAlign w:val="superscript"/>
                <w:lang w:eastAsia="lt-LT"/>
              </w:rPr>
              <w:t>1</w:t>
            </w:r>
            <w:r w:rsidRPr="003A72FF">
              <w:rPr>
                <w:rFonts w:ascii="Times New Roman" w:hAnsi="Times New Roman" w:cs="Times New Roman"/>
                <w:color w:val="000000" w:themeColor="text1"/>
                <w:sz w:val="19"/>
                <w:szCs w:val="19"/>
                <w:vertAlign w:val="superscript"/>
                <w:lang w:eastAsia="lt-LT"/>
              </w:rPr>
              <w:t xml:space="preserve"> </w:t>
            </w:r>
            <w:r w:rsidRPr="00A50DEE">
              <w:rPr>
                <w:rFonts w:ascii="Times New Roman" w:hAnsi="Times New Roman" w:cs="Times New Roman"/>
                <w:color w:val="000000" w:themeColor="text1"/>
                <w:sz w:val="19"/>
                <w:szCs w:val="19"/>
                <w:lang w:eastAsia="lt-LT"/>
              </w:rPr>
              <w:t xml:space="preserve">– </w:t>
            </w:r>
            <w:r>
              <w:rPr>
                <w:rFonts w:ascii="Times New Roman" w:hAnsi="Times New Roman" w:cs="Times New Roman"/>
                <w:color w:val="000000" w:themeColor="text1"/>
                <w:sz w:val="19"/>
                <w:szCs w:val="19"/>
                <w:lang w:eastAsia="lt-LT"/>
              </w:rPr>
              <w:t>motyvacinio pokalbio vertinimas</w:t>
            </w:r>
            <w:r w:rsidRPr="00A50DEE">
              <w:rPr>
                <w:rFonts w:ascii="Times New Roman" w:hAnsi="Times New Roman" w:cs="Times New Roman"/>
                <w:color w:val="000000" w:themeColor="text1"/>
                <w:sz w:val="19"/>
                <w:szCs w:val="19"/>
                <w:lang w:eastAsia="lt-LT"/>
              </w:rPr>
              <w:t xml:space="preserve">; </w:t>
            </w:r>
          </w:p>
          <w:p w14:paraId="57A69412" w14:textId="355D36C3" w:rsidR="00FE37B8" w:rsidRPr="007640D0" w:rsidRDefault="00FE37B8" w:rsidP="00FE37B8">
            <w:pPr>
              <w:jc w:val="both"/>
              <w:rPr>
                <w:rFonts w:ascii="Times New Roman" w:hAnsi="Times New Roman" w:cs="Times New Roman"/>
                <w:sz w:val="20"/>
                <w:szCs w:val="20"/>
              </w:rPr>
            </w:pPr>
            <w:r w:rsidRPr="00A50DEE">
              <w:rPr>
                <w:rFonts w:ascii="Times New Roman" w:hAnsi="Times New Roman" w:cs="Times New Roman"/>
                <w:b/>
                <w:color w:val="000000" w:themeColor="text1"/>
                <w:sz w:val="19"/>
                <w:szCs w:val="19"/>
                <w:lang w:eastAsia="lt-LT"/>
              </w:rPr>
              <w:t>P</w:t>
            </w:r>
            <w:r w:rsidRPr="00A50DEE">
              <w:rPr>
                <w:rFonts w:ascii="Times New Roman" w:hAnsi="Times New Roman" w:cs="Times New Roman"/>
                <w:color w:val="000000" w:themeColor="text1"/>
                <w:sz w:val="19"/>
                <w:szCs w:val="19"/>
                <w:lang w:eastAsia="lt-LT"/>
              </w:rPr>
              <w:t xml:space="preserve"> </w:t>
            </w:r>
            <w:r w:rsidRPr="00A50DEE">
              <w:rPr>
                <w:rFonts w:ascii="Times New Roman" w:hAnsi="Times New Roman" w:cs="Times New Roman"/>
                <w:b/>
                <w:color w:val="000000" w:themeColor="text1"/>
                <w:sz w:val="19"/>
                <w:szCs w:val="19"/>
                <w:lang w:eastAsia="lt-LT"/>
              </w:rPr>
              <w:t>– papildomi balai:</w:t>
            </w:r>
            <w:r w:rsidRPr="00A50DEE">
              <w:rPr>
                <w:rFonts w:ascii="Times New Roman" w:hAnsi="Times New Roman" w:cs="Times New Roman"/>
                <w:color w:val="000000" w:themeColor="text1"/>
                <w:sz w:val="19"/>
                <w:szCs w:val="19"/>
                <w:lang w:eastAsia="lt-LT"/>
              </w:rPr>
              <w:t xml:space="preserve"> 0,1 balo už kiekvieną konferencijoje pristatytą darbą; 0,2 balo už Universiteto ir kitų Lietuvos aukštųjų mokyklų respublikinėse mokslinėse konferencijose perskaitytą mokslinį pranešimą; 0,5 balo už tarptautinėse konferencijose perskaitytą mokslinį pranešimą; 0,5 balo už straipsnį, paskelbtą recenzuojamame moksliniame žurnale; 1 balas už straipsnį, paskelbtą į ISI sąrašus įtrauktuose žurnaluose.</w:t>
            </w:r>
          </w:p>
        </w:tc>
      </w:tr>
      <w:tr w:rsidR="00FE37B8" w:rsidRPr="0019712B" w14:paraId="5691EAB7" w14:textId="77777777" w:rsidTr="00304EBB">
        <w:trPr>
          <w:trHeight w:val="122"/>
        </w:trPr>
        <w:tc>
          <w:tcPr>
            <w:tcW w:w="10915" w:type="dxa"/>
            <w:gridSpan w:val="5"/>
            <w:tcBorders>
              <w:top w:val="nil"/>
              <w:left w:val="single" w:sz="4" w:space="0" w:color="auto"/>
              <w:bottom w:val="single" w:sz="4" w:space="0" w:color="auto"/>
            </w:tcBorders>
          </w:tcPr>
          <w:p w14:paraId="16730BA1" w14:textId="77777777" w:rsidR="00FE37B8" w:rsidRPr="00DC4DF1" w:rsidRDefault="00FE37B8" w:rsidP="00FE37B8">
            <w:pPr>
              <w:jc w:val="center"/>
              <w:rPr>
                <w:rFonts w:ascii="Times New Roman" w:hAnsi="Times New Roman" w:cs="Times New Roman"/>
                <w:b/>
                <w:sz w:val="20"/>
                <w:szCs w:val="20"/>
              </w:rPr>
            </w:pPr>
            <w:r>
              <w:rPr>
                <w:rFonts w:ascii="Times New Roman" w:hAnsi="Times New Roman" w:cs="Times New Roman"/>
                <w:b/>
                <w:sz w:val="20"/>
                <w:szCs w:val="20"/>
              </w:rPr>
              <w:t>KOMUNIKACIJOS FAKULTETAS</w:t>
            </w:r>
          </w:p>
        </w:tc>
      </w:tr>
      <w:tr w:rsidR="00FE37B8" w:rsidRPr="0019712B" w14:paraId="5ACC8103" w14:textId="77777777" w:rsidTr="00304EBB">
        <w:trPr>
          <w:trHeight w:val="142"/>
        </w:trPr>
        <w:tc>
          <w:tcPr>
            <w:tcW w:w="1276" w:type="dxa"/>
            <w:tcBorders>
              <w:top w:val="single" w:sz="4" w:space="0" w:color="auto"/>
              <w:left w:val="single" w:sz="4" w:space="0" w:color="auto"/>
              <w:bottom w:val="nil"/>
              <w:right w:val="single" w:sz="4" w:space="0" w:color="auto"/>
            </w:tcBorders>
          </w:tcPr>
          <w:p w14:paraId="36E65668" w14:textId="77777777" w:rsidR="00FE37B8" w:rsidRPr="00B3715D" w:rsidRDefault="00FE37B8" w:rsidP="00FE37B8">
            <w:pPr>
              <w:jc w:val="center"/>
              <w:rPr>
                <w:rFonts w:ascii="Times New Roman" w:hAnsi="Times New Roman" w:cs="Times New Roman"/>
                <w:color w:val="000000" w:themeColor="text1"/>
                <w:sz w:val="20"/>
                <w:szCs w:val="20"/>
                <w:lang w:eastAsia="lt-LT"/>
              </w:rPr>
            </w:pPr>
            <w:r w:rsidRPr="00671060">
              <w:rPr>
                <w:rFonts w:ascii="Times New Roman" w:hAnsi="Times New Roman" w:cs="Times New Roman"/>
                <w:color w:val="000000" w:themeColor="text1"/>
                <w:sz w:val="20"/>
                <w:szCs w:val="20"/>
                <w:lang w:eastAsia="lt-LT"/>
              </w:rPr>
              <w:t>6211JX032</w:t>
            </w:r>
          </w:p>
        </w:tc>
        <w:tc>
          <w:tcPr>
            <w:tcW w:w="1843" w:type="dxa"/>
            <w:tcBorders>
              <w:top w:val="single" w:sz="4" w:space="0" w:color="auto"/>
              <w:left w:val="single" w:sz="4" w:space="0" w:color="auto"/>
              <w:bottom w:val="nil"/>
              <w:right w:val="single" w:sz="4" w:space="0" w:color="auto"/>
            </w:tcBorders>
          </w:tcPr>
          <w:p w14:paraId="3D8DAB26" w14:textId="77777777" w:rsidR="00FE37B8" w:rsidRPr="00B3715D" w:rsidRDefault="00FE37B8" w:rsidP="00FE37B8">
            <w:pPr>
              <w:rPr>
                <w:rFonts w:ascii="Times New Roman" w:hAnsi="Times New Roman" w:cs="Times New Roman"/>
                <w:color w:val="000000" w:themeColor="text1"/>
                <w:sz w:val="20"/>
                <w:szCs w:val="20"/>
                <w:lang w:eastAsia="lt-LT"/>
              </w:rPr>
            </w:pPr>
            <w:r w:rsidRPr="00671060">
              <w:rPr>
                <w:rFonts w:ascii="Times New Roman" w:hAnsi="Times New Roman" w:cs="Times New Roman"/>
                <w:color w:val="000000" w:themeColor="text1"/>
                <w:sz w:val="20"/>
                <w:szCs w:val="20"/>
                <w:lang w:eastAsia="lt-LT"/>
              </w:rPr>
              <w:t>Analitinė žurnalistika</w:t>
            </w:r>
          </w:p>
        </w:tc>
        <w:tc>
          <w:tcPr>
            <w:tcW w:w="4111" w:type="dxa"/>
            <w:gridSpan w:val="2"/>
            <w:tcBorders>
              <w:left w:val="single" w:sz="4" w:space="0" w:color="auto"/>
              <w:right w:val="single" w:sz="4" w:space="0" w:color="auto"/>
            </w:tcBorders>
          </w:tcPr>
          <w:p w14:paraId="7EEBA2B3" w14:textId="77777777" w:rsidR="00FE37B8" w:rsidRPr="0038489B"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rPr>
              <w:t>Visos krypčių grupės</w:t>
            </w:r>
          </w:p>
        </w:tc>
        <w:tc>
          <w:tcPr>
            <w:tcW w:w="3685" w:type="dxa"/>
            <w:tcBorders>
              <w:top w:val="single" w:sz="4" w:space="0" w:color="auto"/>
              <w:left w:val="single" w:sz="4" w:space="0" w:color="auto"/>
              <w:bottom w:val="single" w:sz="4" w:space="0" w:color="auto"/>
              <w:right w:val="single" w:sz="4" w:space="0" w:color="auto"/>
            </w:tcBorders>
          </w:tcPr>
          <w:p w14:paraId="30CD9B53" w14:textId="77777777" w:rsidR="00FE37B8" w:rsidRPr="00B3715D" w:rsidRDefault="00FE37B8" w:rsidP="00FE37B8">
            <w:pPr>
              <w:jc w:val="center"/>
              <w:rPr>
                <w:rFonts w:ascii="Times New Roman" w:hAnsi="Times New Roman" w:cs="Times New Roman"/>
                <w:color w:val="000000" w:themeColor="text1"/>
                <w:sz w:val="20"/>
                <w:szCs w:val="20"/>
                <w:lang w:eastAsia="lt-LT"/>
              </w:rPr>
            </w:pPr>
            <w:r w:rsidRPr="002772BA">
              <w:rPr>
                <w:rFonts w:ascii="Times New Roman" w:hAnsi="Times New Roman" w:cs="Times New Roman"/>
                <w:color w:val="000000" w:themeColor="text1"/>
                <w:sz w:val="20"/>
                <w:szCs w:val="20"/>
                <w:lang w:eastAsia="lt-LT"/>
              </w:rPr>
              <w:t>VS + 2D + P</w:t>
            </w:r>
          </w:p>
        </w:tc>
      </w:tr>
      <w:tr w:rsidR="00FE37B8" w:rsidRPr="0019712B" w14:paraId="1639C7DB" w14:textId="77777777" w:rsidTr="00304EBB">
        <w:trPr>
          <w:trHeight w:val="867"/>
        </w:trPr>
        <w:tc>
          <w:tcPr>
            <w:tcW w:w="1276" w:type="dxa"/>
            <w:tcBorders>
              <w:top w:val="nil"/>
              <w:left w:val="single" w:sz="4" w:space="0" w:color="auto"/>
              <w:bottom w:val="single" w:sz="4" w:space="0" w:color="auto"/>
              <w:right w:val="single" w:sz="4" w:space="0" w:color="auto"/>
            </w:tcBorders>
          </w:tcPr>
          <w:p w14:paraId="727E4354" w14:textId="77777777" w:rsidR="00FE37B8" w:rsidRPr="00B3715D"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70E9D54A" w14:textId="77777777" w:rsidR="00FE37B8" w:rsidRPr="00B3715D" w:rsidRDefault="00FE37B8" w:rsidP="00FE37B8">
            <w:pPr>
              <w:rPr>
                <w:rFonts w:ascii="Times New Roman" w:hAnsi="Times New Roman" w:cs="Times New Roman"/>
                <w:color w:val="000000" w:themeColor="text1"/>
                <w:sz w:val="20"/>
                <w:szCs w:val="20"/>
                <w:lang w:eastAsia="lt-LT"/>
              </w:rPr>
            </w:pPr>
          </w:p>
        </w:tc>
        <w:tc>
          <w:tcPr>
            <w:tcW w:w="4111" w:type="dxa"/>
            <w:gridSpan w:val="2"/>
            <w:tcBorders>
              <w:left w:val="single" w:sz="4" w:space="0" w:color="auto"/>
              <w:bottom w:val="single" w:sz="4" w:space="0" w:color="auto"/>
              <w:right w:val="single" w:sz="4" w:space="0" w:color="auto"/>
            </w:tcBorders>
          </w:tcPr>
          <w:p w14:paraId="55A867C0" w14:textId="77777777" w:rsidR="00FE37B8" w:rsidRPr="0038489B" w:rsidRDefault="00FE37B8" w:rsidP="00FE37B8">
            <w:pPr>
              <w:jc w:val="both"/>
              <w:rPr>
                <w:rFonts w:ascii="Times New Roman" w:hAnsi="Times New Roman" w:cs="Times New Roman"/>
                <w:color w:val="000000" w:themeColor="text1"/>
                <w:sz w:val="20"/>
                <w:szCs w:val="20"/>
              </w:rPr>
            </w:pPr>
            <w:r w:rsidRPr="0038489B">
              <w:rPr>
                <w:rFonts w:ascii="Times New Roman" w:hAnsi="Times New Roman" w:cs="Times New Roman"/>
                <w:color w:val="000000" w:themeColor="text1"/>
                <w:sz w:val="20"/>
                <w:szCs w:val="20"/>
                <w:lang w:eastAsia="lt-LT"/>
              </w:rPr>
              <w:t>Baigę visų sričių (visų krypčių) pirmosios pakopos studijas kolegijoje bei Komunikacijos ir informacijos papildomąsias studijas Vilniaus universitete</w:t>
            </w:r>
          </w:p>
        </w:tc>
        <w:tc>
          <w:tcPr>
            <w:tcW w:w="3685" w:type="dxa"/>
            <w:tcBorders>
              <w:top w:val="single" w:sz="4" w:space="0" w:color="auto"/>
              <w:left w:val="single" w:sz="4" w:space="0" w:color="auto"/>
              <w:bottom w:val="single" w:sz="4" w:space="0" w:color="auto"/>
            </w:tcBorders>
          </w:tcPr>
          <w:p w14:paraId="38A111EF" w14:textId="77777777" w:rsidR="00FE37B8" w:rsidRPr="00B3715D" w:rsidRDefault="00FE37B8" w:rsidP="00FE37B8">
            <w:pPr>
              <w:jc w:val="center"/>
              <w:rPr>
                <w:rFonts w:ascii="Times New Roman" w:hAnsi="Times New Roman" w:cs="Times New Roman"/>
                <w:color w:val="000000" w:themeColor="text1"/>
                <w:sz w:val="20"/>
                <w:szCs w:val="20"/>
                <w:lang w:eastAsia="lt-LT"/>
              </w:rPr>
            </w:pPr>
            <w:r w:rsidRPr="002772BA">
              <w:rPr>
                <w:rFonts w:ascii="Times New Roman" w:hAnsi="Times New Roman" w:cs="Times New Roman"/>
                <w:color w:val="000000" w:themeColor="text1"/>
                <w:sz w:val="20"/>
                <w:szCs w:val="20"/>
                <w:lang w:eastAsia="lt-LT"/>
              </w:rPr>
              <w:t>AS + 2M4 + P</w:t>
            </w:r>
          </w:p>
        </w:tc>
      </w:tr>
      <w:tr w:rsidR="00FE37B8" w:rsidRPr="0019712B" w14:paraId="3750CDBA" w14:textId="77777777" w:rsidTr="00304EBB">
        <w:trPr>
          <w:trHeight w:val="313"/>
        </w:trPr>
        <w:tc>
          <w:tcPr>
            <w:tcW w:w="10915" w:type="dxa"/>
            <w:gridSpan w:val="5"/>
            <w:tcBorders>
              <w:top w:val="nil"/>
              <w:left w:val="single" w:sz="4" w:space="0" w:color="auto"/>
              <w:bottom w:val="single" w:sz="4" w:space="0" w:color="auto"/>
            </w:tcBorders>
          </w:tcPr>
          <w:p w14:paraId="41B4E1B8" w14:textId="77777777" w:rsidR="00FE37B8" w:rsidRPr="00736C83" w:rsidRDefault="00FE37B8" w:rsidP="00FE37B8">
            <w:pPr>
              <w:jc w:val="both"/>
              <w:rPr>
                <w:rFonts w:ascii="Times New Roman" w:hAnsi="Times New Roman" w:cs="Times New Roman"/>
                <w:b/>
                <w:color w:val="000000" w:themeColor="text1"/>
                <w:sz w:val="18"/>
                <w:szCs w:val="18"/>
                <w:u w:val="single"/>
                <w:lang w:eastAsia="lt-LT"/>
              </w:rPr>
            </w:pPr>
            <w:r w:rsidRPr="00736C83">
              <w:rPr>
                <w:rFonts w:ascii="Times New Roman" w:hAnsi="Times New Roman" w:cs="Times New Roman"/>
                <w:b/>
                <w:color w:val="000000" w:themeColor="text1"/>
                <w:sz w:val="18"/>
                <w:szCs w:val="18"/>
                <w:u w:val="single"/>
                <w:lang w:eastAsia="lt-LT"/>
              </w:rPr>
              <w:t xml:space="preserve">REIKŠMĖS: </w:t>
            </w:r>
          </w:p>
          <w:p w14:paraId="53441C6B" w14:textId="77777777" w:rsidR="00FE37B8" w:rsidRPr="00201A84" w:rsidRDefault="00FE37B8" w:rsidP="00FE37B8">
            <w:pPr>
              <w:jc w:val="both"/>
              <w:rPr>
                <w:rFonts w:ascii="Times New Roman" w:hAnsi="Times New Roman" w:cs="Times New Roman"/>
                <w:color w:val="000000" w:themeColor="text1"/>
                <w:sz w:val="20"/>
                <w:szCs w:val="20"/>
                <w:lang w:eastAsia="lt-LT"/>
              </w:rPr>
            </w:pPr>
            <w:r w:rsidRPr="00201A84">
              <w:rPr>
                <w:rFonts w:ascii="Times New Roman" w:hAnsi="Times New Roman" w:cs="Times New Roman"/>
                <w:b/>
                <w:color w:val="000000" w:themeColor="text1"/>
                <w:sz w:val="20"/>
                <w:szCs w:val="20"/>
                <w:lang w:eastAsia="lt-LT"/>
              </w:rPr>
              <w:t xml:space="preserve">AS – </w:t>
            </w:r>
            <w:r w:rsidRPr="00201A84">
              <w:rPr>
                <w:rFonts w:ascii="Times New Roman" w:hAnsi="Times New Roman" w:cs="Times New Roman"/>
                <w:color w:val="000000" w:themeColor="text1"/>
                <w:sz w:val="20"/>
                <w:szCs w:val="20"/>
                <w:lang w:eastAsia="lt-LT"/>
              </w:rPr>
              <w:t>diplomo priedėlio (priedo) pažymių bendras svertinis vidurkis;</w:t>
            </w:r>
          </w:p>
          <w:p w14:paraId="227191AF" w14:textId="77777777" w:rsidR="00FE37B8" w:rsidRPr="00201A84" w:rsidRDefault="00FE37B8" w:rsidP="00FE37B8">
            <w:pPr>
              <w:rPr>
                <w:rFonts w:ascii="Times New Roman" w:hAnsi="Times New Roman" w:cs="Times New Roman"/>
                <w:color w:val="000000" w:themeColor="text1"/>
                <w:sz w:val="20"/>
                <w:szCs w:val="20"/>
                <w:lang w:eastAsia="lt-LT"/>
              </w:rPr>
            </w:pPr>
            <w:r w:rsidRPr="00201A84">
              <w:rPr>
                <w:rFonts w:ascii="Times New Roman" w:hAnsi="Times New Roman" w:cs="Times New Roman"/>
                <w:b/>
                <w:color w:val="000000" w:themeColor="text1"/>
                <w:sz w:val="20"/>
                <w:szCs w:val="20"/>
                <w:lang w:eastAsia="lt-LT"/>
              </w:rPr>
              <w:t>D</w:t>
            </w:r>
            <w:r w:rsidRPr="00201A84">
              <w:rPr>
                <w:rFonts w:ascii="Times New Roman" w:hAnsi="Times New Roman" w:cs="Times New Roman"/>
                <w:color w:val="000000" w:themeColor="text1"/>
                <w:sz w:val="20"/>
                <w:szCs w:val="20"/>
                <w:lang w:eastAsia="lt-LT"/>
              </w:rPr>
              <w:t xml:space="preserve"> – baigiamojo darbo ir (ar) baigiamojo egzamino pažymys (pažymių vidurkis), ar baigiamųjų egzaminų pažymių vidurkis;</w:t>
            </w:r>
          </w:p>
          <w:p w14:paraId="1C25D0BE" w14:textId="77777777" w:rsidR="00FE37B8" w:rsidRPr="00201A84" w:rsidRDefault="00FE37B8" w:rsidP="00FE37B8">
            <w:pPr>
              <w:rPr>
                <w:rFonts w:ascii="Times New Roman" w:hAnsi="Times New Roman" w:cs="Times New Roman"/>
                <w:color w:val="000000" w:themeColor="text1"/>
                <w:sz w:val="20"/>
                <w:szCs w:val="20"/>
                <w:lang w:eastAsia="lt-LT"/>
              </w:rPr>
            </w:pPr>
            <w:r w:rsidRPr="00201A84">
              <w:rPr>
                <w:rFonts w:ascii="Times New Roman" w:hAnsi="Times New Roman" w:cs="Times New Roman"/>
                <w:b/>
                <w:color w:val="000000" w:themeColor="text1"/>
                <w:sz w:val="20"/>
                <w:szCs w:val="20"/>
                <w:lang w:eastAsia="lt-LT"/>
              </w:rPr>
              <w:t>VS</w:t>
            </w:r>
            <w:r w:rsidRPr="00201A84">
              <w:rPr>
                <w:rFonts w:ascii="Times New Roman" w:hAnsi="Times New Roman" w:cs="Times New Roman"/>
                <w:color w:val="000000" w:themeColor="text1"/>
                <w:sz w:val="20"/>
                <w:szCs w:val="20"/>
                <w:lang w:eastAsia="lt-LT"/>
              </w:rPr>
              <w:t xml:space="preserve"> –diplomo priedėlio (priedo) pažymių, išskyrus baigiamojo darbo ir (ar) baigiamojo (-ųjų) egzamino (-ų) pažymį, svertinis vidurkis;</w:t>
            </w:r>
          </w:p>
          <w:p w14:paraId="7E8C5020" w14:textId="77777777" w:rsidR="00FE37B8" w:rsidRPr="00201A84" w:rsidRDefault="00FE37B8" w:rsidP="00FE37B8">
            <w:pPr>
              <w:rPr>
                <w:rFonts w:ascii="Times New Roman" w:hAnsi="Times New Roman" w:cs="Times New Roman"/>
                <w:color w:val="000000" w:themeColor="text1"/>
                <w:sz w:val="20"/>
                <w:szCs w:val="20"/>
                <w:lang w:eastAsia="lt-LT"/>
              </w:rPr>
            </w:pPr>
            <w:r w:rsidRPr="00201A84">
              <w:rPr>
                <w:rFonts w:ascii="Times New Roman" w:hAnsi="Times New Roman" w:cs="Times New Roman"/>
                <w:b/>
                <w:color w:val="000000" w:themeColor="text1"/>
                <w:sz w:val="20"/>
                <w:szCs w:val="20"/>
                <w:lang w:eastAsia="lt-LT"/>
              </w:rPr>
              <w:t>M4</w:t>
            </w:r>
            <w:r w:rsidRPr="00201A84">
              <w:rPr>
                <w:rFonts w:ascii="Times New Roman" w:hAnsi="Times New Roman" w:cs="Times New Roman"/>
                <w:color w:val="000000" w:themeColor="text1"/>
                <w:sz w:val="20"/>
                <w:szCs w:val="20"/>
                <w:lang w:eastAsia="lt-LT"/>
              </w:rPr>
              <w:t xml:space="preserve"> – papildomųjų studijų dalykų pažymių svertinis vidurkis; </w:t>
            </w:r>
          </w:p>
          <w:p w14:paraId="67EAD741" w14:textId="75501F53" w:rsidR="00FE37B8" w:rsidRPr="00201A84" w:rsidRDefault="00FE37B8" w:rsidP="00FE37B8">
            <w:pPr>
              <w:jc w:val="both"/>
              <w:rPr>
                <w:rFonts w:ascii="Times New Roman" w:hAnsi="Times New Roman" w:cs="Times New Roman"/>
                <w:color w:val="000000" w:themeColor="text1"/>
                <w:sz w:val="19"/>
                <w:szCs w:val="19"/>
                <w:lang w:eastAsia="lt-LT"/>
              </w:rPr>
            </w:pPr>
            <w:r w:rsidRPr="00201A84">
              <w:rPr>
                <w:rFonts w:ascii="Times New Roman" w:hAnsi="Times New Roman" w:cs="Times New Roman"/>
                <w:b/>
                <w:color w:val="000000" w:themeColor="text1"/>
                <w:sz w:val="19"/>
                <w:szCs w:val="19"/>
                <w:lang w:eastAsia="lt-LT"/>
              </w:rPr>
              <w:t>P</w:t>
            </w:r>
            <w:r w:rsidRPr="00201A84">
              <w:rPr>
                <w:rFonts w:ascii="Times New Roman" w:hAnsi="Times New Roman" w:cs="Times New Roman"/>
                <w:color w:val="000000" w:themeColor="text1"/>
                <w:sz w:val="19"/>
                <w:szCs w:val="19"/>
                <w:lang w:eastAsia="lt-LT"/>
              </w:rPr>
              <w:t xml:space="preserve"> </w:t>
            </w:r>
            <w:r w:rsidRPr="00201A84">
              <w:rPr>
                <w:rFonts w:ascii="Times New Roman" w:hAnsi="Times New Roman" w:cs="Times New Roman"/>
                <w:b/>
                <w:color w:val="000000" w:themeColor="text1"/>
                <w:sz w:val="19"/>
                <w:szCs w:val="19"/>
                <w:lang w:eastAsia="lt-LT"/>
              </w:rPr>
              <w:t>– papildomi balai:</w:t>
            </w:r>
            <w:r w:rsidRPr="00201A84">
              <w:rPr>
                <w:rFonts w:ascii="Times New Roman" w:hAnsi="Times New Roman" w:cs="Times New Roman"/>
                <w:color w:val="000000" w:themeColor="text1"/>
                <w:sz w:val="19"/>
                <w:szCs w:val="19"/>
                <w:lang w:eastAsia="lt-LT"/>
              </w:rPr>
              <w:t xml:space="preserve"> 0,1 balo už Universiteto ir kitų Lietuvos aukštųjų mokyklų studentų mokslinėse konferencijose perskaitytą mokslinį pranešimą; mokslo populiarinimo straipsnį kultūrinėje ir profesinėje spaudoje komunikacijos ir informacijos tematika; 0,2 balai už Universiteto ir kitų Lietuvos aukštųjų mokyklų nacionalinėse mokslinėse konferencijose perskaitytą mokslinį pranešimą, tarptautinėse studentų mokslinėse konferencijose perskaitytą mokslinį pranešimą; 0,5 balai už tarptautinėse konferencijose perskaitytą mokslinį pranešimą, straipsnį, paskelbtą moksliniame žurnale; 0,7 balai už pranešimą ar straipsnį, paskelbtą moksliniuose žurnaluose, įrašytuose į Lietuvos mokslo tarybos patvirtintą duomenų bazių sąrašą; 1 balas už užsienio recenzuojamuose mokslo leidiniuose, knygose, knygos skyriuose, užsienio leidyklų leidiniuose paskelbtą mokslinį straipsnį. </w:t>
            </w:r>
          </w:p>
        </w:tc>
      </w:tr>
      <w:tr w:rsidR="00FE37B8" w:rsidRPr="0019712B" w14:paraId="38ED0801" w14:textId="77777777" w:rsidTr="00304EBB">
        <w:trPr>
          <w:trHeight w:val="122"/>
        </w:trPr>
        <w:tc>
          <w:tcPr>
            <w:tcW w:w="1276" w:type="dxa"/>
            <w:vMerge w:val="restart"/>
            <w:tcBorders>
              <w:top w:val="single" w:sz="4" w:space="0" w:color="auto"/>
              <w:left w:val="single" w:sz="4" w:space="0" w:color="auto"/>
              <w:right w:val="single" w:sz="4" w:space="0" w:color="auto"/>
            </w:tcBorders>
          </w:tcPr>
          <w:p w14:paraId="31F12EBD" w14:textId="77777777" w:rsidR="00FE37B8" w:rsidRDefault="00FE37B8" w:rsidP="00FE37B8">
            <w:pPr>
              <w:jc w:val="center"/>
              <w:rPr>
                <w:rFonts w:ascii="Times New Roman" w:hAnsi="Times New Roman" w:cs="Times New Roman"/>
                <w:color w:val="000000" w:themeColor="text1"/>
                <w:sz w:val="20"/>
                <w:szCs w:val="20"/>
                <w:lang w:eastAsia="lt-LT"/>
              </w:rPr>
            </w:pPr>
            <w:r w:rsidRPr="002772BA">
              <w:rPr>
                <w:rFonts w:ascii="Times New Roman" w:hAnsi="Times New Roman" w:cs="Times New Roman"/>
                <w:color w:val="000000" w:themeColor="text1"/>
                <w:sz w:val="20"/>
                <w:szCs w:val="20"/>
                <w:lang w:eastAsia="lt-LT"/>
              </w:rPr>
              <w:t>6211JX029</w:t>
            </w:r>
          </w:p>
          <w:p w14:paraId="0C9ADE28" w14:textId="77777777" w:rsidR="00FE37B8" w:rsidRDefault="00FE37B8" w:rsidP="00FE37B8">
            <w:pPr>
              <w:jc w:val="center"/>
              <w:rPr>
                <w:rFonts w:ascii="Times New Roman" w:hAnsi="Times New Roman" w:cs="Times New Roman"/>
                <w:color w:val="000000" w:themeColor="text1"/>
                <w:sz w:val="20"/>
                <w:szCs w:val="20"/>
                <w:lang w:eastAsia="lt-LT"/>
              </w:rPr>
            </w:pPr>
          </w:p>
          <w:p w14:paraId="2C4961AD" w14:textId="77777777" w:rsidR="00FE37B8" w:rsidRDefault="00FE37B8" w:rsidP="00FE37B8">
            <w:pPr>
              <w:jc w:val="center"/>
              <w:rPr>
                <w:rFonts w:ascii="Times New Roman" w:hAnsi="Times New Roman" w:cs="Times New Roman"/>
                <w:color w:val="000000" w:themeColor="text1"/>
                <w:sz w:val="20"/>
                <w:szCs w:val="20"/>
                <w:lang w:eastAsia="lt-LT"/>
              </w:rPr>
            </w:pPr>
            <w:r w:rsidRPr="00865136">
              <w:rPr>
                <w:rFonts w:ascii="Times New Roman" w:hAnsi="Times New Roman" w:cs="Times New Roman"/>
                <w:color w:val="000000" w:themeColor="text1"/>
                <w:sz w:val="20"/>
                <w:szCs w:val="20"/>
                <w:lang w:eastAsia="lt-LT"/>
              </w:rPr>
              <w:t>6211JX033</w:t>
            </w:r>
          </w:p>
          <w:p w14:paraId="1634E5B8" w14:textId="77777777" w:rsidR="00FE37B8" w:rsidRDefault="00FE37B8" w:rsidP="00FE37B8">
            <w:pPr>
              <w:jc w:val="center"/>
              <w:rPr>
                <w:rFonts w:ascii="Times New Roman" w:hAnsi="Times New Roman" w:cs="Times New Roman"/>
                <w:color w:val="000000" w:themeColor="text1"/>
                <w:sz w:val="20"/>
                <w:szCs w:val="20"/>
                <w:lang w:eastAsia="lt-LT"/>
              </w:rPr>
            </w:pPr>
          </w:p>
          <w:p w14:paraId="065D7C58" w14:textId="77777777" w:rsidR="00FE37B8" w:rsidRPr="00B3715D" w:rsidRDefault="00FE37B8" w:rsidP="00FE37B8">
            <w:pPr>
              <w:jc w:val="center"/>
              <w:rPr>
                <w:rFonts w:ascii="Times New Roman" w:hAnsi="Times New Roman" w:cs="Times New Roman"/>
                <w:color w:val="000000" w:themeColor="text1"/>
                <w:sz w:val="20"/>
                <w:szCs w:val="20"/>
                <w:lang w:eastAsia="lt-LT"/>
              </w:rPr>
            </w:pPr>
            <w:r w:rsidRPr="0038489B">
              <w:rPr>
                <w:rFonts w:ascii="Times New Roman" w:hAnsi="Times New Roman" w:cs="Times New Roman"/>
                <w:color w:val="000000" w:themeColor="text1"/>
                <w:sz w:val="20"/>
                <w:szCs w:val="20"/>
                <w:lang w:eastAsia="lt-LT"/>
              </w:rPr>
              <w:t>6211JX092</w:t>
            </w:r>
          </w:p>
          <w:p w14:paraId="4B77EDCC" w14:textId="77777777" w:rsidR="00FE37B8" w:rsidRDefault="00FE37B8" w:rsidP="00FE37B8">
            <w:pPr>
              <w:jc w:val="center"/>
              <w:rPr>
                <w:rFonts w:ascii="Times New Roman" w:hAnsi="Times New Roman" w:cs="Times New Roman"/>
                <w:color w:val="000000" w:themeColor="text1"/>
                <w:sz w:val="20"/>
                <w:szCs w:val="20"/>
                <w:lang w:eastAsia="lt-LT"/>
              </w:rPr>
            </w:pPr>
          </w:p>
          <w:p w14:paraId="52EA7CEE" w14:textId="77777777" w:rsidR="00FE37B8" w:rsidRDefault="00FE37B8" w:rsidP="00FE37B8">
            <w:pPr>
              <w:jc w:val="center"/>
              <w:rPr>
                <w:rFonts w:ascii="Times New Roman" w:hAnsi="Times New Roman" w:cs="Times New Roman"/>
                <w:color w:val="000000" w:themeColor="text1"/>
                <w:sz w:val="20"/>
                <w:szCs w:val="20"/>
                <w:lang w:eastAsia="lt-LT"/>
              </w:rPr>
            </w:pPr>
            <w:r w:rsidRPr="000C31DC">
              <w:rPr>
                <w:rFonts w:ascii="Times New Roman" w:hAnsi="Times New Roman" w:cs="Times New Roman"/>
                <w:color w:val="000000" w:themeColor="text1"/>
                <w:sz w:val="20"/>
                <w:szCs w:val="20"/>
                <w:lang w:eastAsia="lt-LT"/>
              </w:rPr>
              <w:t>6211JX03</w:t>
            </w:r>
            <w:r>
              <w:rPr>
                <w:rFonts w:ascii="Times New Roman" w:hAnsi="Times New Roman" w:cs="Times New Roman"/>
                <w:color w:val="000000" w:themeColor="text1"/>
                <w:sz w:val="20"/>
                <w:szCs w:val="20"/>
                <w:lang w:eastAsia="lt-LT"/>
              </w:rPr>
              <w:t>1</w:t>
            </w:r>
          </w:p>
          <w:p w14:paraId="08C79DCA" w14:textId="77777777" w:rsidR="00FE37B8" w:rsidRPr="00B3715D" w:rsidRDefault="00FE37B8" w:rsidP="00FE37B8">
            <w:pPr>
              <w:jc w:val="center"/>
              <w:rPr>
                <w:rFonts w:ascii="Times New Roman" w:hAnsi="Times New Roman" w:cs="Times New Roman"/>
                <w:color w:val="000000" w:themeColor="text1"/>
                <w:sz w:val="20"/>
                <w:szCs w:val="20"/>
                <w:lang w:eastAsia="lt-LT"/>
              </w:rPr>
            </w:pPr>
            <w:r w:rsidRPr="000C31DC">
              <w:rPr>
                <w:rFonts w:ascii="Times New Roman" w:hAnsi="Times New Roman" w:cs="Times New Roman"/>
                <w:color w:val="000000" w:themeColor="text1"/>
                <w:sz w:val="20"/>
                <w:szCs w:val="20"/>
                <w:lang w:eastAsia="lt-LT"/>
              </w:rPr>
              <w:t>6211JX030</w:t>
            </w:r>
          </w:p>
        </w:tc>
        <w:tc>
          <w:tcPr>
            <w:tcW w:w="1843" w:type="dxa"/>
            <w:vMerge w:val="restart"/>
            <w:tcBorders>
              <w:top w:val="single" w:sz="4" w:space="0" w:color="auto"/>
              <w:left w:val="single" w:sz="4" w:space="0" w:color="auto"/>
              <w:right w:val="single" w:sz="4" w:space="0" w:color="auto"/>
            </w:tcBorders>
          </w:tcPr>
          <w:p w14:paraId="6CFD145D" w14:textId="77777777" w:rsidR="00FE37B8" w:rsidRDefault="00FE37B8" w:rsidP="00FE37B8">
            <w:pPr>
              <w:rPr>
                <w:rFonts w:ascii="Times New Roman" w:hAnsi="Times New Roman" w:cs="Times New Roman"/>
                <w:color w:val="000000" w:themeColor="text1"/>
                <w:sz w:val="20"/>
                <w:szCs w:val="20"/>
                <w:lang w:eastAsia="lt-LT"/>
              </w:rPr>
            </w:pPr>
            <w:r w:rsidRPr="002772BA">
              <w:rPr>
                <w:rFonts w:ascii="Times New Roman" w:hAnsi="Times New Roman" w:cs="Times New Roman"/>
                <w:color w:val="000000" w:themeColor="text1"/>
                <w:sz w:val="20"/>
                <w:szCs w:val="20"/>
                <w:lang w:eastAsia="lt-LT"/>
              </w:rPr>
              <w:t>Informacijos sistemų vadyba</w:t>
            </w:r>
          </w:p>
          <w:p w14:paraId="440326A6" w14:textId="77777777" w:rsidR="00FE37B8" w:rsidRPr="0019712B" w:rsidRDefault="00FE37B8" w:rsidP="00FE37B8">
            <w:pPr>
              <w:rPr>
                <w:rFonts w:ascii="Times New Roman" w:hAnsi="Times New Roman" w:cs="Times New Roman"/>
                <w:color w:val="000000" w:themeColor="text1"/>
                <w:sz w:val="20"/>
                <w:szCs w:val="20"/>
                <w:lang w:eastAsia="lt-LT"/>
              </w:rPr>
            </w:pPr>
            <w:r w:rsidRPr="00865136">
              <w:rPr>
                <w:rFonts w:ascii="Times New Roman" w:hAnsi="Times New Roman" w:cs="Times New Roman"/>
                <w:color w:val="000000" w:themeColor="text1"/>
                <w:sz w:val="20"/>
                <w:szCs w:val="20"/>
                <w:lang w:eastAsia="lt-LT"/>
              </w:rPr>
              <w:t>Komunikacijos mokslai</w:t>
            </w:r>
          </w:p>
          <w:p w14:paraId="47EE99AD" w14:textId="77777777" w:rsidR="00FE37B8" w:rsidRPr="00B3715D" w:rsidRDefault="00FE37B8" w:rsidP="00FE37B8">
            <w:pPr>
              <w:rPr>
                <w:rFonts w:ascii="Times New Roman" w:hAnsi="Times New Roman" w:cs="Times New Roman"/>
                <w:color w:val="000000" w:themeColor="text1"/>
                <w:sz w:val="20"/>
                <w:szCs w:val="20"/>
                <w:lang w:eastAsia="lt-LT"/>
              </w:rPr>
            </w:pPr>
            <w:r w:rsidRPr="0038489B">
              <w:rPr>
                <w:rFonts w:ascii="Times New Roman" w:hAnsi="Times New Roman" w:cs="Times New Roman"/>
                <w:color w:val="000000" w:themeColor="text1"/>
                <w:sz w:val="20"/>
                <w:szCs w:val="20"/>
                <w:lang w:eastAsia="lt-LT"/>
              </w:rPr>
              <w:t>Medijos ir skaitmeninė leidyba</w:t>
            </w:r>
          </w:p>
          <w:p w14:paraId="278A66DA" w14:textId="77777777" w:rsidR="00FE37B8" w:rsidRDefault="00FE37B8" w:rsidP="00FE37B8">
            <w:pPr>
              <w:rPr>
                <w:rFonts w:ascii="Times New Roman" w:hAnsi="Times New Roman" w:cs="Times New Roman"/>
                <w:color w:val="000000" w:themeColor="text1"/>
                <w:sz w:val="20"/>
                <w:szCs w:val="20"/>
                <w:lang w:eastAsia="lt-LT"/>
              </w:rPr>
            </w:pPr>
            <w:r w:rsidRPr="00865136">
              <w:rPr>
                <w:rFonts w:ascii="Times New Roman" w:hAnsi="Times New Roman" w:cs="Times New Roman"/>
                <w:color w:val="000000" w:themeColor="text1"/>
                <w:sz w:val="20"/>
                <w:szCs w:val="20"/>
                <w:lang w:eastAsia="lt-LT"/>
              </w:rPr>
              <w:t>Ryšiai su visuomene</w:t>
            </w:r>
          </w:p>
          <w:p w14:paraId="0E731BC6" w14:textId="549CE755" w:rsidR="00FE37B8" w:rsidRPr="00B3715D" w:rsidRDefault="00FE37B8" w:rsidP="00FE37B8">
            <w:pPr>
              <w:rPr>
                <w:rFonts w:ascii="Times New Roman" w:hAnsi="Times New Roman" w:cs="Times New Roman"/>
                <w:color w:val="000000" w:themeColor="text1"/>
                <w:sz w:val="20"/>
                <w:szCs w:val="20"/>
                <w:lang w:eastAsia="lt-LT"/>
              </w:rPr>
            </w:pPr>
            <w:r w:rsidRPr="000C31DC">
              <w:rPr>
                <w:rFonts w:ascii="Times New Roman" w:hAnsi="Times New Roman" w:cs="Times New Roman"/>
                <w:color w:val="000000" w:themeColor="text1"/>
                <w:sz w:val="20"/>
                <w:szCs w:val="20"/>
                <w:lang w:eastAsia="lt-LT"/>
              </w:rPr>
              <w:t>Žinių vadyba ir lyderystė</w:t>
            </w:r>
          </w:p>
        </w:tc>
        <w:tc>
          <w:tcPr>
            <w:tcW w:w="4111" w:type="dxa"/>
            <w:gridSpan w:val="2"/>
            <w:tcBorders>
              <w:top w:val="single" w:sz="4" w:space="0" w:color="auto"/>
              <w:left w:val="single" w:sz="4" w:space="0" w:color="auto"/>
              <w:right w:val="single" w:sz="4" w:space="0" w:color="auto"/>
            </w:tcBorders>
          </w:tcPr>
          <w:p w14:paraId="70FD343F" w14:textId="77777777" w:rsidR="00FE37B8" w:rsidRPr="0038489B"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rPr>
              <w:t>Visos krypčių grupės</w:t>
            </w:r>
          </w:p>
        </w:tc>
        <w:tc>
          <w:tcPr>
            <w:tcW w:w="3685" w:type="dxa"/>
            <w:tcBorders>
              <w:top w:val="single" w:sz="4" w:space="0" w:color="auto"/>
              <w:left w:val="single" w:sz="4" w:space="0" w:color="auto"/>
              <w:bottom w:val="nil"/>
              <w:right w:val="single" w:sz="4" w:space="0" w:color="auto"/>
            </w:tcBorders>
          </w:tcPr>
          <w:p w14:paraId="3CCA535E" w14:textId="77777777" w:rsidR="00FE37B8" w:rsidRPr="00B3715D" w:rsidRDefault="00FE37B8" w:rsidP="00FE37B8">
            <w:pPr>
              <w:jc w:val="center"/>
              <w:rPr>
                <w:rFonts w:ascii="Times New Roman" w:hAnsi="Times New Roman" w:cs="Times New Roman"/>
                <w:color w:val="000000" w:themeColor="text1"/>
                <w:sz w:val="20"/>
                <w:szCs w:val="20"/>
                <w:lang w:eastAsia="lt-LT"/>
              </w:rPr>
            </w:pPr>
            <w:r w:rsidRPr="002772BA">
              <w:rPr>
                <w:rFonts w:ascii="Times New Roman" w:hAnsi="Times New Roman" w:cs="Times New Roman"/>
                <w:color w:val="000000" w:themeColor="text1"/>
                <w:sz w:val="20"/>
                <w:szCs w:val="20"/>
                <w:lang w:eastAsia="lt-LT"/>
              </w:rPr>
              <w:t>VS + 2D + P</w:t>
            </w:r>
          </w:p>
        </w:tc>
      </w:tr>
      <w:tr w:rsidR="00FE37B8" w:rsidRPr="0019712B" w14:paraId="691444D5" w14:textId="77777777" w:rsidTr="00201A84">
        <w:trPr>
          <w:trHeight w:val="1180"/>
        </w:trPr>
        <w:tc>
          <w:tcPr>
            <w:tcW w:w="1276" w:type="dxa"/>
            <w:vMerge/>
            <w:tcBorders>
              <w:left w:val="single" w:sz="4" w:space="0" w:color="auto"/>
              <w:right w:val="single" w:sz="4" w:space="0" w:color="auto"/>
            </w:tcBorders>
          </w:tcPr>
          <w:p w14:paraId="7858D372" w14:textId="77777777" w:rsidR="00FE37B8" w:rsidRPr="00B3715D" w:rsidRDefault="00FE37B8" w:rsidP="00FE37B8">
            <w:pP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02B4A864"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4111" w:type="dxa"/>
            <w:gridSpan w:val="2"/>
            <w:tcBorders>
              <w:left w:val="single" w:sz="4" w:space="0" w:color="auto"/>
              <w:bottom w:val="single" w:sz="4" w:space="0" w:color="auto"/>
              <w:right w:val="single" w:sz="4" w:space="0" w:color="auto"/>
            </w:tcBorders>
          </w:tcPr>
          <w:p w14:paraId="67ACAE10" w14:textId="77777777" w:rsidR="00FE37B8" w:rsidRPr="0038489B" w:rsidRDefault="00FE37B8" w:rsidP="00FE37B8">
            <w:pPr>
              <w:jc w:val="both"/>
              <w:rPr>
                <w:rFonts w:ascii="Times New Roman" w:hAnsi="Times New Roman" w:cs="Times New Roman"/>
                <w:color w:val="000000" w:themeColor="text1"/>
                <w:sz w:val="20"/>
                <w:szCs w:val="20"/>
                <w:lang w:eastAsia="lt-LT"/>
              </w:rPr>
            </w:pPr>
            <w:r w:rsidRPr="0038489B">
              <w:rPr>
                <w:rFonts w:ascii="Times New Roman" w:hAnsi="Times New Roman" w:cs="Times New Roman"/>
                <w:sz w:val="20"/>
                <w:szCs w:val="20"/>
                <w:lang w:eastAsia="lt-LT"/>
              </w:rPr>
              <w:t>Baigę visų sričių (visų krypčių) pirmosios pakopos studijas kolegijoje bei Komunikacijos ir informacijos papildomąsias studijas Vilniaus universitete</w:t>
            </w:r>
          </w:p>
        </w:tc>
        <w:tc>
          <w:tcPr>
            <w:tcW w:w="3685" w:type="dxa"/>
            <w:tcBorders>
              <w:top w:val="single" w:sz="4" w:space="0" w:color="auto"/>
              <w:left w:val="single" w:sz="4" w:space="0" w:color="auto"/>
              <w:bottom w:val="single" w:sz="4" w:space="0" w:color="auto"/>
            </w:tcBorders>
          </w:tcPr>
          <w:p w14:paraId="669E7C52" w14:textId="77777777" w:rsidR="00FE37B8" w:rsidRPr="00B3715D" w:rsidRDefault="00FE37B8" w:rsidP="00FE37B8">
            <w:pPr>
              <w:jc w:val="center"/>
              <w:rPr>
                <w:rFonts w:ascii="Times New Roman" w:hAnsi="Times New Roman" w:cs="Times New Roman"/>
                <w:color w:val="000000" w:themeColor="text1"/>
                <w:sz w:val="20"/>
                <w:szCs w:val="20"/>
                <w:lang w:eastAsia="lt-LT"/>
              </w:rPr>
            </w:pPr>
            <w:r w:rsidRPr="0019712B">
              <w:rPr>
                <w:rFonts w:ascii="Times New Roman" w:hAnsi="Times New Roman" w:cs="Times New Roman"/>
                <w:color w:val="000000" w:themeColor="text1"/>
                <w:sz w:val="20"/>
                <w:szCs w:val="20"/>
                <w:lang w:eastAsia="lt-LT"/>
              </w:rPr>
              <w:t>AS + 2M4 + P</w:t>
            </w:r>
          </w:p>
        </w:tc>
      </w:tr>
      <w:tr w:rsidR="00FE37B8" w:rsidRPr="0019712B" w14:paraId="7013EAAD" w14:textId="77777777" w:rsidTr="00201A84">
        <w:trPr>
          <w:trHeight w:val="454"/>
        </w:trPr>
        <w:tc>
          <w:tcPr>
            <w:tcW w:w="1276" w:type="dxa"/>
            <w:vMerge/>
            <w:tcBorders>
              <w:left w:val="single" w:sz="4" w:space="0" w:color="auto"/>
              <w:bottom w:val="single" w:sz="4" w:space="0" w:color="auto"/>
              <w:right w:val="single" w:sz="4" w:space="0" w:color="auto"/>
            </w:tcBorders>
          </w:tcPr>
          <w:p w14:paraId="49A18090" w14:textId="77777777" w:rsidR="00FE37B8" w:rsidRPr="00B3715D" w:rsidRDefault="00FE37B8" w:rsidP="00FE37B8">
            <w:pPr>
              <w:rPr>
                <w:rFonts w:ascii="Times New Roman" w:hAnsi="Times New Roman" w:cs="Times New Roman"/>
                <w:color w:val="000000" w:themeColor="text1"/>
                <w:sz w:val="20"/>
                <w:szCs w:val="20"/>
                <w:lang w:eastAsia="lt-LT"/>
              </w:rPr>
            </w:pPr>
          </w:p>
        </w:tc>
        <w:tc>
          <w:tcPr>
            <w:tcW w:w="1843" w:type="dxa"/>
            <w:vMerge/>
            <w:tcBorders>
              <w:left w:val="single" w:sz="4" w:space="0" w:color="auto"/>
              <w:bottom w:val="single" w:sz="4" w:space="0" w:color="auto"/>
              <w:right w:val="single" w:sz="4" w:space="0" w:color="auto"/>
            </w:tcBorders>
          </w:tcPr>
          <w:p w14:paraId="53CDDE57"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right w:val="single" w:sz="4" w:space="0" w:color="auto"/>
            </w:tcBorders>
          </w:tcPr>
          <w:p w14:paraId="1BD79B21" w14:textId="77777777" w:rsidR="00FE37B8" w:rsidRPr="0038489B" w:rsidRDefault="00FE37B8" w:rsidP="00FE37B8">
            <w:pPr>
              <w:jc w:val="both"/>
              <w:rPr>
                <w:rFonts w:ascii="Times New Roman" w:hAnsi="Times New Roman" w:cs="Times New Roman"/>
                <w:color w:val="000000" w:themeColor="text1"/>
                <w:sz w:val="20"/>
                <w:szCs w:val="20"/>
                <w:vertAlign w:val="superscript"/>
                <w:lang w:eastAsia="lt-LT"/>
              </w:rPr>
            </w:pPr>
            <w:r w:rsidRPr="0038489B">
              <w:rPr>
                <w:rFonts w:ascii="Times New Roman" w:hAnsi="Times New Roman" w:cs="Times New Roman"/>
                <w:sz w:val="20"/>
                <w:szCs w:val="20"/>
                <w:lang w:eastAsia="lt-LT"/>
              </w:rPr>
              <w:t>Baigę visų sričių (visų krypčių) pirmosios pakopos studijas kolegijoje ir socialinių bei humanitarinių mokslų krypties papildomąsias studijas Vilniaus universitete</w:t>
            </w:r>
          </w:p>
        </w:tc>
        <w:tc>
          <w:tcPr>
            <w:tcW w:w="3685" w:type="dxa"/>
            <w:tcBorders>
              <w:top w:val="single" w:sz="4" w:space="0" w:color="auto"/>
              <w:left w:val="single" w:sz="4" w:space="0" w:color="auto"/>
              <w:bottom w:val="single" w:sz="4" w:space="0" w:color="auto"/>
            </w:tcBorders>
          </w:tcPr>
          <w:p w14:paraId="39670D91" w14:textId="77777777" w:rsidR="00FE37B8" w:rsidRPr="0044474B" w:rsidRDefault="00FE37B8" w:rsidP="00FE37B8">
            <w:pPr>
              <w:jc w:val="center"/>
              <w:rPr>
                <w:rFonts w:ascii="Times New Roman" w:hAnsi="Times New Roman" w:cs="Times New Roman"/>
                <w:color w:val="000000" w:themeColor="text1"/>
                <w:sz w:val="20"/>
                <w:szCs w:val="20"/>
                <w:lang w:eastAsia="lt-LT"/>
              </w:rPr>
            </w:pPr>
            <w:r w:rsidRPr="0044474B">
              <w:rPr>
                <w:rFonts w:ascii="Times New Roman" w:hAnsi="Times New Roman" w:cs="Times New Roman"/>
                <w:color w:val="000000" w:themeColor="text1"/>
                <w:sz w:val="20"/>
                <w:szCs w:val="20"/>
                <w:lang w:eastAsia="lt-LT"/>
              </w:rPr>
              <w:t>VS +2D + P</w:t>
            </w:r>
          </w:p>
          <w:p w14:paraId="41803F94" w14:textId="324AF3E9" w:rsidR="00FE37B8" w:rsidRPr="00201A84" w:rsidRDefault="00FE37B8" w:rsidP="00FE37B8">
            <w:pPr>
              <w:jc w:val="both"/>
              <w:rPr>
                <w:rFonts w:ascii="Times New Roman" w:hAnsi="Times New Roman" w:cs="Times New Roman"/>
                <w:color w:val="000000" w:themeColor="text1"/>
                <w:sz w:val="19"/>
                <w:szCs w:val="19"/>
                <w:lang w:eastAsia="lt-LT"/>
              </w:rPr>
            </w:pPr>
            <w:r w:rsidRPr="00201A84">
              <w:rPr>
                <w:rFonts w:ascii="Times New Roman" w:hAnsi="Times New Roman" w:cs="Times New Roman"/>
                <w:i/>
                <w:sz w:val="19"/>
                <w:szCs w:val="19"/>
              </w:rPr>
              <w:t xml:space="preserve">Stojantieji, papildomąsias studijas baigę kitose Lietuvos aukštosiose mokyklose, turi el. būdu pateikti </w:t>
            </w:r>
            <w:r w:rsidRPr="00201A84">
              <w:rPr>
                <w:rFonts w:ascii="Times New Roman" w:hAnsi="Times New Roman" w:cs="Times New Roman"/>
                <w:i/>
                <w:color w:val="000000" w:themeColor="text1"/>
                <w:sz w:val="19"/>
                <w:szCs w:val="19"/>
                <w:lang w:eastAsia="lt-LT"/>
              </w:rPr>
              <w:t>tai įrodančius dokumentus.</w:t>
            </w:r>
            <w:r w:rsidRPr="00201A84">
              <w:rPr>
                <w:rFonts w:ascii="Times New Roman" w:hAnsi="Times New Roman" w:cs="Times New Roman"/>
                <w:bCs/>
                <w:i/>
                <w:color w:val="000000" w:themeColor="text1"/>
                <w:sz w:val="19"/>
                <w:szCs w:val="19"/>
              </w:rPr>
              <w:t xml:space="preserve"> </w:t>
            </w:r>
            <w:r w:rsidRPr="00201A84">
              <w:rPr>
                <w:rFonts w:ascii="Times New Roman" w:hAnsi="Times New Roman" w:cs="Times New Roman"/>
                <w:i/>
                <w:color w:val="000000" w:themeColor="text1"/>
                <w:sz w:val="19"/>
                <w:szCs w:val="19"/>
                <w:lang w:eastAsia="lt-LT"/>
              </w:rPr>
              <w:t xml:space="preserve">Gavus dokumentus, VU ISAS bus pažymėtas </w:t>
            </w:r>
            <w:r w:rsidRPr="00201A84">
              <w:rPr>
                <w:rFonts w:ascii="Times New Roman" w:hAnsi="Times New Roman" w:cs="Times New Roman"/>
                <w:b/>
                <w:i/>
                <w:color w:val="000000" w:themeColor="text1"/>
                <w:sz w:val="19"/>
                <w:szCs w:val="19"/>
                <w:lang w:eastAsia="lt-LT"/>
              </w:rPr>
              <w:lastRenderedPageBreak/>
              <w:t>atitikimas atrankos kriterijams</w:t>
            </w:r>
            <w:r w:rsidRPr="00201A84">
              <w:rPr>
                <w:rFonts w:ascii="Times New Roman" w:hAnsi="Times New Roman" w:cs="Times New Roman"/>
                <w:i/>
                <w:color w:val="000000" w:themeColor="text1"/>
                <w:sz w:val="19"/>
                <w:szCs w:val="19"/>
                <w:lang w:eastAsia="lt-LT"/>
              </w:rPr>
              <w:t xml:space="preserve"> ir stojantysis galės pretenduoti į studijų programą.</w:t>
            </w:r>
          </w:p>
        </w:tc>
      </w:tr>
      <w:tr w:rsidR="00FE37B8" w:rsidRPr="0019712B" w14:paraId="64EE30F3" w14:textId="77777777" w:rsidTr="00304EBB">
        <w:trPr>
          <w:trHeight w:val="247"/>
        </w:trPr>
        <w:tc>
          <w:tcPr>
            <w:tcW w:w="10915" w:type="dxa"/>
            <w:gridSpan w:val="5"/>
            <w:tcBorders>
              <w:left w:val="single" w:sz="4" w:space="0" w:color="auto"/>
              <w:bottom w:val="single" w:sz="4" w:space="0" w:color="auto"/>
            </w:tcBorders>
          </w:tcPr>
          <w:p w14:paraId="471EEDDA" w14:textId="77777777" w:rsidR="00FE37B8" w:rsidRPr="00032718" w:rsidRDefault="00FE37B8" w:rsidP="00FE37B8">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lastRenderedPageBreak/>
              <w:t xml:space="preserve">REIKŠMĖS: </w:t>
            </w:r>
          </w:p>
          <w:p w14:paraId="0897998B" w14:textId="77777777" w:rsidR="00FE37B8" w:rsidRPr="00DC4DF1" w:rsidRDefault="00FE37B8" w:rsidP="00FE37B8">
            <w:pPr>
              <w:jc w:val="both"/>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 xml:space="preserve">AS – </w:t>
            </w:r>
            <w:r w:rsidRPr="00DC4DF1">
              <w:rPr>
                <w:rFonts w:ascii="Times New Roman" w:hAnsi="Times New Roman" w:cs="Times New Roman"/>
                <w:color w:val="000000" w:themeColor="text1"/>
                <w:sz w:val="20"/>
                <w:szCs w:val="20"/>
                <w:lang w:eastAsia="lt-LT"/>
              </w:rPr>
              <w:t>diplomo priedėlio (priedo) pažymių bendras svertinis vidurkis;</w:t>
            </w:r>
          </w:p>
          <w:p w14:paraId="7BB3C2B8" w14:textId="77777777" w:rsidR="00FE37B8" w:rsidRPr="005D66B8" w:rsidRDefault="00FE37B8" w:rsidP="00FE37B8">
            <w:pPr>
              <w:rPr>
                <w:rFonts w:ascii="Times New Roman" w:hAnsi="Times New Roman" w:cs="Times New Roman"/>
                <w:color w:val="000000" w:themeColor="text1"/>
                <w:sz w:val="20"/>
                <w:szCs w:val="20"/>
                <w:lang w:eastAsia="lt-LT"/>
              </w:rPr>
            </w:pPr>
            <w:r w:rsidRPr="005D66B8">
              <w:rPr>
                <w:rFonts w:ascii="Times New Roman" w:hAnsi="Times New Roman" w:cs="Times New Roman"/>
                <w:b/>
                <w:color w:val="000000" w:themeColor="text1"/>
                <w:sz w:val="20"/>
                <w:szCs w:val="20"/>
                <w:lang w:eastAsia="lt-LT"/>
              </w:rPr>
              <w:t>D</w:t>
            </w:r>
            <w:r w:rsidRPr="005D66B8">
              <w:rPr>
                <w:rFonts w:ascii="Times New Roman" w:hAnsi="Times New Roman" w:cs="Times New Roman"/>
                <w:color w:val="000000" w:themeColor="text1"/>
                <w:sz w:val="20"/>
                <w:szCs w:val="20"/>
                <w:lang w:eastAsia="lt-LT"/>
              </w:rPr>
              <w:t xml:space="preserve"> – baigiamojo darbo ir (ar) baigiamojo egzamino pažymys (pažymių vidurkis), ar baigiamųjų egzaminų pažymių vidurkis;</w:t>
            </w:r>
          </w:p>
          <w:p w14:paraId="561C1012" w14:textId="77777777"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5C228D9C" w14:textId="77777777" w:rsidR="00FE37B8" w:rsidRDefault="00FE37B8" w:rsidP="00FE37B8">
            <w:pPr>
              <w:rPr>
                <w:rFonts w:ascii="Times New Roman" w:hAnsi="Times New Roman" w:cs="Times New Roman"/>
                <w:color w:val="000000" w:themeColor="text1"/>
                <w:sz w:val="20"/>
                <w:szCs w:val="20"/>
                <w:lang w:eastAsia="lt-LT"/>
              </w:rPr>
            </w:pPr>
            <w:r w:rsidRPr="00FA4FED">
              <w:rPr>
                <w:rFonts w:ascii="Times New Roman" w:hAnsi="Times New Roman" w:cs="Times New Roman"/>
                <w:b/>
                <w:color w:val="000000" w:themeColor="text1"/>
                <w:sz w:val="20"/>
                <w:szCs w:val="20"/>
                <w:lang w:eastAsia="lt-LT"/>
              </w:rPr>
              <w:t>M4</w:t>
            </w:r>
            <w:r>
              <w:rPr>
                <w:rFonts w:ascii="Times New Roman" w:hAnsi="Times New Roman" w:cs="Times New Roman"/>
                <w:color w:val="000000" w:themeColor="text1"/>
                <w:sz w:val="20"/>
                <w:szCs w:val="20"/>
                <w:lang w:eastAsia="lt-LT"/>
              </w:rPr>
              <w:t xml:space="preserve"> – </w:t>
            </w:r>
            <w:r w:rsidRPr="00FA4FED">
              <w:rPr>
                <w:rFonts w:ascii="Times New Roman" w:hAnsi="Times New Roman" w:cs="Times New Roman"/>
                <w:color w:val="000000" w:themeColor="text1"/>
                <w:sz w:val="20"/>
                <w:szCs w:val="20"/>
                <w:lang w:eastAsia="lt-LT"/>
              </w:rPr>
              <w:t>papildomųjų studijų dalykų pažymių svertinis vidurkis</w:t>
            </w:r>
            <w:r>
              <w:rPr>
                <w:rFonts w:ascii="Times New Roman" w:hAnsi="Times New Roman" w:cs="Times New Roman"/>
                <w:color w:val="000000" w:themeColor="text1"/>
                <w:sz w:val="20"/>
                <w:szCs w:val="20"/>
                <w:lang w:eastAsia="lt-LT"/>
              </w:rPr>
              <w:t xml:space="preserve">; </w:t>
            </w:r>
          </w:p>
          <w:p w14:paraId="349F78E8" w14:textId="0674ADDC" w:rsidR="00FE37B8" w:rsidRPr="0044474B" w:rsidRDefault="00FE37B8" w:rsidP="00FE37B8">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P</w:t>
            </w:r>
            <w:r>
              <w:rPr>
                <w:rFonts w:ascii="Times New Roman" w:hAnsi="Times New Roman" w:cs="Times New Roman"/>
                <w:color w:val="000000" w:themeColor="text1"/>
                <w:sz w:val="20"/>
                <w:szCs w:val="20"/>
                <w:lang w:eastAsia="lt-LT"/>
              </w:rPr>
              <w:t xml:space="preserve"> </w:t>
            </w:r>
            <w:r w:rsidRPr="005E54A2">
              <w:rPr>
                <w:rFonts w:ascii="Times New Roman" w:hAnsi="Times New Roman" w:cs="Times New Roman"/>
                <w:b/>
                <w:color w:val="000000" w:themeColor="text1"/>
                <w:sz w:val="20"/>
                <w:szCs w:val="20"/>
                <w:lang w:eastAsia="lt-LT"/>
              </w:rPr>
              <w:t>– papildomi balai:</w:t>
            </w:r>
            <w:r>
              <w:rPr>
                <w:rFonts w:ascii="Times New Roman" w:hAnsi="Times New Roman" w:cs="Times New Roman"/>
                <w:color w:val="000000" w:themeColor="text1"/>
                <w:sz w:val="20"/>
                <w:szCs w:val="20"/>
                <w:lang w:eastAsia="lt-LT"/>
              </w:rPr>
              <w:t xml:space="preserve"> </w:t>
            </w:r>
            <w:r w:rsidRPr="00DC4959">
              <w:rPr>
                <w:rFonts w:ascii="Times New Roman" w:hAnsi="Times New Roman" w:cs="Times New Roman"/>
                <w:color w:val="000000" w:themeColor="text1"/>
                <w:sz w:val="20"/>
                <w:szCs w:val="20"/>
                <w:lang w:eastAsia="lt-LT"/>
              </w:rPr>
              <w:t>0,1 balo už Universiteto ir kitų Lietuvos aukštųjų mokyklų studentų mokslinėse konferencijose perskaitytą mokslinį pranešimą; mokslo populiarinimo straipsnį kultūrinėje ir profesinėje spaudoje komunikacijos ir informacijos tematika; 0,2 balai už Universiteto ir kitų Lietuvos aukštųjų mokyklų nacionalinėse mokslinėse konferencijose perskaitytą mokslinį pranešimą, tarptautinėse studentų mokslinėse konferencijose perskaitytą mokslinį pranešimą; 0,5 balai už tarptautinėse konferencijose perskaitytą mokslinį pranešimą, straipsnį</w:t>
            </w:r>
            <w:r>
              <w:rPr>
                <w:rFonts w:ascii="Times New Roman" w:hAnsi="Times New Roman" w:cs="Times New Roman"/>
                <w:color w:val="000000" w:themeColor="text1"/>
                <w:sz w:val="20"/>
                <w:szCs w:val="20"/>
                <w:lang w:eastAsia="lt-LT"/>
              </w:rPr>
              <w:t>, paskelbtą moksliniame žurnale</w:t>
            </w:r>
            <w:r w:rsidRPr="00DC4959">
              <w:rPr>
                <w:rFonts w:ascii="Times New Roman" w:hAnsi="Times New Roman" w:cs="Times New Roman"/>
                <w:color w:val="000000" w:themeColor="text1"/>
                <w:sz w:val="20"/>
                <w:szCs w:val="20"/>
                <w:lang w:eastAsia="lt-LT"/>
              </w:rPr>
              <w:t>; 0,7 balai už pranešimą ar straipsnį, paskelbtą moksliniuose žurnaluose, įrašytuose į Lietuvos mokslo tarybos patvirtintą duomenų bazių sąrašą; 1 balas už užsienio recenzuojamuose mokslo leidiniuose, knygose, knygos skyriuose, užsienio leidyklų leidiniuose paskelbtą mokslinį straipsnį.</w:t>
            </w:r>
          </w:p>
        </w:tc>
      </w:tr>
      <w:tr w:rsidR="00FE37B8" w:rsidRPr="0019712B" w14:paraId="6224CB28" w14:textId="77777777" w:rsidTr="00304EBB">
        <w:trPr>
          <w:trHeight w:val="155"/>
        </w:trPr>
        <w:tc>
          <w:tcPr>
            <w:tcW w:w="1276" w:type="dxa"/>
            <w:tcBorders>
              <w:top w:val="single" w:sz="4" w:space="0" w:color="auto"/>
              <w:left w:val="single" w:sz="4" w:space="0" w:color="auto"/>
              <w:bottom w:val="nil"/>
              <w:right w:val="single" w:sz="4" w:space="0" w:color="auto"/>
            </w:tcBorders>
          </w:tcPr>
          <w:p w14:paraId="20D8BDDC" w14:textId="77777777" w:rsidR="00FE37B8" w:rsidRPr="0019712B" w:rsidRDefault="00FE37B8" w:rsidP="00FE37B8">
            <w:pPr>
              <w:jc w:val="center"/>
              <w:rPr>
                <w:rFonts w:ascii="Times New Roman" w:hAnsi="Times New Roman" w:cs="Times New Roman"/>
                <w:color w:val="000000" w:themeColor="text1"/>
                <w:sz w:val="20"/>
                <w:szCs w:val="20"/>
                <w:lang w:eastAsia="lt-LT"/>
              </w:rPr>
            </w:pPr>
            <w:r w:rsidRPr="00865136">
              <w:rPr>
                <w:rFonts w:ascii="Times New Roman" w:hAnsi="Times New Roman" w:cs="Times New Roman"/>
                <w:color w:val="000000" w:themeColor="text1"/>
                <w:sz w:val="20"/>
                <w:szCs w:val="20"/>
                <w:lang w:eastAsia="lt-LT"/>
              </w:rPr>
              <w:t>6211JX034</w:t>
            </w:r>
          </w:p>
        </w:tc>
        <w:tc>
          <w:tcPr>
            <w:tcW w:w="1843" w:type="dxa"/>
            <w:vMerge w:val="restart"/>
            <w:tcBorders>
              <w:top w:val="single" w:sz="4" w:space="0" w:color="auto"/>
              <w:left w:val="single" w:sz="4" w:space="0" w:color="auto"/>
              <w:right w:val="single" w:sz="4" w:space="0" w:color="auto"/>
            </w:tcBorders>
          </w:tcPr>
          <w:p w14:paraId="35F863C2" w14:textId="77777777" w:rsidR="00FE37B8" w:rsidRPr="0019712B" w:rsidRDefault="00FE37B8" w:rsidP="00FE37B8">
            <w:pPr>
              <w:rPr>
                <w:rFonts w:ascii="Times New Roman" w:hAnsi="Times New Roman" w:cs="Times New Roman"/>
                <w:color w:val="000000" w:themeColor="text1"/>
                <w:sz w:val="20"/>
                <w:szCs w:val="20"/>
                <w:lang w:eastAsia="lt-LT"/>
              </w:rPr>
            </w:pPr>
            <w:r w:rsidRPr="00865136">
              <w:rPr>
                <w:rFonts w:ascii="Times New Roman" w:hAnsi="Times New Roman" w:cs="Times New Roman"/>
                <w:color w:val="000000" w:themeColor="text1"/>
                <w:sz w:val="20"/>
                <w:szCs w:val="20"/>
                <w:lang w:eastAsia="lt-LT"/>
              </w:rPr>
              <w:t>Tarptautinė komunikacija</w:t>
            </w:r>
            <w:r>
              <w:rPr>
                <w:rFonts w:ascii="Times New Roman" w:hAnsi="Times New Roman" w:cs="Times New Roman"/>
                <w:color w:val="000000" w:themeColor="text1"/>
                <w:sz w:val="20"/>
                <w:szCs w:val="20"/>
                <w:vertAlign w:val="superscript"/>
                <w:lang w:eastAsia="lt-LT"/>
              </w:rPr>
              <w:t xml:space="preserve"> </w:t>
            </w:r>
            <w:r w:rsidRPr="00E860CB">
              <w:rPr>
                <w:rFonts w:ascii="Times New Roman" w:hAnsi="Times New Roman" w:cs="Times New Roman"/>
                <w:color w:val="000000" w:themeColor="text1"/>
                <w:sz w:val="20"/>
                <w:szCs w:val="20"/>
                <w:lang w:eastAsia="lt-LT"/>
              </w:rPr>
              <w:t>(lietuvių / anglų k.)</w:t>
            </w:r>
            <w:r>
              <w:rPr>
                <w:rFonts w:ascii="Times New Roman" w:hAnsi="Times New Roman" w:cs="Times New Roman"/>
                <w:color w:val="000000" w:themeColor="text1"/>
                <w:sz w:val="20"/>
                <w:szCs w:val="20"/>
                <w:lang w:eastAsia="lt-LT"/>
              </w:rPr>
              <w:t xml:space="preserve"> </w:t>
            </w:r>
          </w:p>
        </w:tc>
        <w:tc>
          <w:tcPr>
            <w:tcW w:w="4111" w:type="dxa"/>
            <w:gridSpan w:val="2"/>
            <w:tcBorders>
              <w:top w:val="single" w:sz="4" w:space="0" w:color="auto"/>
              <w:left w:val="single" w:sz="4" w:space="0" w:color="auto"/>
              <w:bottom w:val="single" w:sz="4" w:space="0" w:color="auto"/>
              <w:right w:val="single" w:sz="4" w:space="0" w:color="auto"/>
            </w:tcBorders>
          </w:tcPr>
          <w:p w14:paraId="1517E438" w14:textId="77777777" w:rsidR="00FE37B8" w:rsidRPr="0019712B"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rPr>
              <w:t xml:space="preserve">Visos krypčių grupės </w:t>
            </w:r>
          </w:p>
        </w:tc>
        <w:tc>
          <w:tcPr>
            <w:tcW w:w="3685" w:type="dxa"/>
            <w:tcBorders>
              <w:top w:val="single" w:sz="4" w:space="0" w:color="auto"/>
              <w:left w:val="single" w:sz="4" w:space="0" w:color="auto"/>
              <w:right w:val="single" w:sz="4" w:space="0" w:color="auto"/>
            </w:tcBorders>
          </w:tcPr>
          <w:p w14:paraId="509AEA8C" w14:textId="77777777" w:rsidR="00FE37B8" w:rsidRPr="0009263B"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VS + 2D + P</w:t>
            </w:r>
          </w:p>
        </w:tc>
      </w:tr>
      <w:tr w:rsidR="00FE37B8" w:rsidRPr="0019712B" w14:paraId="30EDABB9" w14:textId="77777777" w:rsidTr="00304EBB">
        <w:trPr>
          <w:trHeight w:val="122"/>
        </w:trPr>
        <w:tc>
          <w:tcPr>
            <w:tcW w:w="1276" w:type="dxa"/>
            <w:tcBorders>
              <w:top w:val="nil"/>
              <w:left w:val="single" w:sz="4" w:space="0" w:color="auto"/>
              <w:bottom w:val="nil"/>
              <w:right w:val="single" w:sz="4" w:space="0" w:color="auto"/>
            </w:tcBorders>
          </w:tcPr>
          <w:p w14:paraId="3892B69E"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bottom w:val="nil"/>
              <w:right w:val="single" w:sz="4" w:space="0" w:color="auto"/>
            </w:tcBorders>
          </w:tcPr>
          <w:p w14:paraId="6F749341"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664205DE" w14:textId="77777777" w:rsidR="00FE37B8" w:rsidRPr="0019712B" w:rsidRDefault="00FE37B8" w:rsidP="00FE37B8">
            <w:pPr>
              <w:jc w:val="both"/>
              <w:rPr>
                <w:rFonts w:ascii="Times New Roman" w:hAnsi="Times New Roman" w:cs="Times New Roman"/>
                <w:color w:val="000000" w:themeColor="text1"/>
                <w:sz w:val="20"/>
                <w:szCs w:val="20"/>
                <w:lang w:eastAsia="lt-LT"/>
              </w:rPr>
            </w:pPr>
            <w:r w:rsidRPr="0019712B">
              <w:rPr>
                <w:rFonts w:ascii="Times New Roman" w:hAnsi="Times New Roman" w:cs="Times New Roman"/>
                <w:sz w:val="20"/>
                <w:szCs w:val="20"/>
                <w:lang w:eastAsia="lt-LT"/>
              </w:rPr>
              <w:t>Baigę visų sričių (visų krypčių) pirmosios pakopos studijas kolegijoje bei Komunikacijos ir informacijos papildomąsias studijas Vilniaus universitete</w:t>
            </w:r>
          </w:p>
        </w:tc>
        <w:tc>
          <w:tcPr>
            <w:tcW w:w="3685" w:type="dxa"/>
            <w:tcBorders>
              <w:left w:val="single" w:sz="4" w:space="0" w:color="auto"/>
              <w:right w:val="single" w:sz="4" w:space="0" w:color="auto"/>
            </w:tcBorders>
          </w:tcPr>
          <w:p w14:paraId="0DE80D2A" w14:textId="77777777" w:rsidR="00FE37B8" w:rsidRPr="0044474B" w:rsidRDefault="00FE37B8" w:rsidP="00FE37B8">
            <w:pPr>
              <w:jc w:val="center"/>
              <w:rPr>
                <w:rFonts w:ascii="Times New Roman" w:hAnsi="Times New Roman" w:cs="Times New Roman"/>
                <w:color w:val="000000" w:themeColor="text1"/>
                <w:sz w:val="20"/>
                <w:szCs w:val="20"/>
                <w:lang w:eastAsia="lt-LT"/>
              </w:rPr>
            </w:pPr>
            <w:r w:rsidRPr="0044474B">
              <w:rPr>
                <w:rFonts w:ascii="Times New Roman" w:hAnsi="Times New Roman" w:cs="Times New Roman"/>
                <w:color w:val="000000" w:themeColor="text1"/>
                <w:sz w:val="20"/>
                <w:szCs w:val="20"/>
                <w:lang w:eastAsia="lt-LT"/>
              </w:rPr>
              <w:t>AS + 2M4 + P</w:t>
            </w:r>
          </w:p>
          <w:p w14:paraId="1A4DACDF" w14:textId="77777777" w:rsidR="00FE37B8" w:rsidRPr="0044474B" w:rsidRDefault="00FE37B8" w:rsidP="00FE37B8">
            <w:pPr>
              <w:jc w:val="both"/>
              <w:rPr>
                <w:rFonts w:ascii="Times New Roman" w:hAnsi="Times New Roman" w:cs="Times New Roman"/>
                <w:color w:val="000000" w:themeColor="text1"/>
                <w:sz w:val="20"/>
                <w:szCs w:val="20"/>
                <w:lang w:eastAsia="lt-LT"/>
              </w:rPr>
            </w:pPr>
          </w:p>
        </w:tc>
      </w:tr>
      <w:tr w:rsidR="00FE37B8" w:rsidRPr="0019712B" w14:paraId="50AF25C2" w14:textId="77777777" w:rsidTr="00304EBB">
        <w:trPr>
          <w:trHeight w:val="122"/>
        </w:trPr>
        <w:tc>
          <w:tcPr>
            <w:tcW w:w="1276" w:type="dxa"/>
            <w:tcBorders>
              <w:top w:val="nil"/>
              <w:left w:val="single" w:sz="4" w:space="0" w:color="auto"/>
              <w:bottom w:val="single" w:sz="4" w:space="0" w:color="auto"/>
              <w:right w:val="single" w:sz="4" w:space="0" w:color="auto"/>
            </w:tcBorders>
          </w:tcPr>
          <w:p w14:paraId="28E1A157"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72F744DE"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1319F6AE" w14:textId="77777777" w:rsidR="00FE37B8" w:rsidRPr="001340BB" w:rsidRDefault="00FE37B8" w:rsidP="00FE37B8">
            <w:pPr>
              <w:jc w:val="both"/>
              <w:rPr>
                <w:rFonts w:ascii="Times New Roman" w:hAnsi="Times New Roman" w:cs="Times New Roman"/>
                <w:color w:val="000000" w:themeColor="text1"/>
                <w:sz w:val="20"/>
                <w:szCs w:val="20"/>
                <w:vertAlign w:val="superscript"/>
                <w:lang w:eastAsia="lt-LT"/>
              </w:rPr>
            </w:pPr>
            <w:r w:rsidRPr="0019712B">
              <w:rPr>
                <w:rFonts w:ascii="Times New Roman" w:hAnsi="Times New Roman" w:cs="Times New Roman"/>
                <w:sz w:val="20"/>
                <w:szCs w:val="20"/>
                <w:lang w:eastAsia="lt-LT"/>
              </w:rPr>
              <w:t>Baigę visų sričių (visų krypčių) pirmosios pakopos studijas kolegijoje ir socialinių bei humanitarinių mokslų krypties papildomąsias studijas Vilniaus universitete</w:t>
            </w:r>
            <w:r>
              <w:rPr>
                <w:rFonts w:ascii="Times New Roman" w:hAnsi="Times New Roman" w:cs="Times New Roman"/>
                <w:color w:val="000000" w:themeColor="text1"/>
                <w:sz w:val="20"/>
                <w:szCs w:val="20"/>
                <w:vertAlign w:val="superscript"/>
                <w:lang w:eastAsia="lt-LT"/>
              </w:rPr>
              <w:t>.</w:t>
            </w:r>
          </w:p>
        </w:tc>
        <w:tc>
          <w:tcPr>
            <w:tcW w:w="3685" w:type="dxa"/>
            <w:tcBorders>
              <w:left w:val="single" w:sz="4" w:space="0" w:color="auto"/>
              <w:bottom w:val="single" w:sz="4" w:space="0" w:color="auto"/>
              <w:right w:val="single" w:sz="4" w:space="0" w:color="auto"/>
            </w:tcBorders>
          </w:tcPr>
          <w:p w14:paraId="661938C4" w14:textId="77777777" w:rsidR="00FE37B8" w:rsidRPr="0044474B" w:rsidRDefault="00FE37B8" w:rsidP="00FE37B8">
            <w:pPr>
              <w:jc w:val="center"/>
              <w:rPr>
                <w:rFonts w:ascii="Times New Roman" w:hAnsi="Times New Roman" w:cs="Times New Roman"/>
                <w:i/>
                <w:color w:val="000000" w:themeColor="text1"/>
                <w:sz w:val="20"/>
                <w:szCs w:val="20"/>
                <w:lang w:eastAsia="lt-LT"/>
              </w:rPr>
            </w:pPr>
            <w:r w:rsidRPr="0044474B">
              <w:rPr>
                <w:rFonts w:ascii="Times New Roman" w:hAnsi="Times New Roman" w:cs="Times New Roman"/>
                <w:color w:val="000000" w:themeColor="text1"/>
                <w:sz w:val="20"/>
                <w:szCs w:val="20"/>
                <w:lang w:eastAsia="lt-LT"/>
              </w:rPr>
              <w:t>VS + 2D + P</w:t>
            </w:r>
          </w:p>
          <w:p w14:paraId="70A3A2F3" w14:textId="690E0762" w:rsidR="00FE37B8" w:rsidRPr="00736C83" w:rsidRDefault="00FE37B8" w:rsidP="00FE37B8">
            <w:pPr>
              <w:jc w:val="both"/>
              <w:rPr>
                <w:rFonts w:ascii="Times New Roman" w:hAnsi="Times New Roman" w:cs="Times New Roman"/>
                <w:color w:val="000000" w:themeColor="text1"/>
                <w:sz w:val="19"/>
                <w:szCs w:val="19"/>
                <w:lang w:eastAsia="lt-LT"/>
              </w:rPr>
            </w:pPr>
            <w:r w:rsidRPr="00736C83">
              <w:rPr>
                <w:rFonts w:ascii="Times New Roman" w:hAnsi="Times New Roman" w:cs="Times New Roman"/>
                <w:i/>
                <w:sz w:val="19"/>
                <w:szCs w:val="19"/>
              </w:rPr>
              <w:t xml:space="preserve">Stojantieji, papildomąsias studijas baigę kitose Lietuvos aukštosiose mokyklose, turi el. būdu pateikti </w:t>
            </w:r>
            <w:r w:rsidRPr="00736C83">
              <w:rPr>
                <w:rFonts w:ascii="Times New Roman" w:hAnsi="Times New Roman" w:cs="Times New Roman"/>
                <w:i/>
                <w:color w:val="000000" w:themeColor="text1"/>
                <w:sz w:val="19"/>
                <w:szCs w:val="19"/>
                <w:lang w:eastAsia="lt-LT"/>
              </w:rPr>
              <w:t>tai įrodančius dokumentus.</w:t>
            </w:r>
            <w:r w:rsidRPr="00736C83">
              <w:rPr>
                <w:rFonts w:ascii="Times New Roman" w:hAnsi="Times New Roman" w:cs="Times New Roman"/>
                <w:bCs/>
                <w:i/>
                <w:color w:val="000000" w:themeColor="text1"/>
                <w:sz w:val="19"/>
                <w:szCs w:val="19"/>
              </w:rPr>
              <w:t xml:space="preserve"> </w:t>
            </w:r>
            <w:r w:rsidRPr="00736C83">
              <w:rPr>
                <w:rFonts w:ascii="Times New Roman" w:hAnsi="Times New Roman" w:cs="Times New Roman"/>
                <w:i/>
                <w:color w:val="000000" w:themeColor="text1"/>
                <w:sz w:val="19"/>
                <w:szCs w:val="19"/>
                <w:lang w:eastAsia="lt-LT"/>
              </w:rPr>
              <w:t xml:space="preserve">Gavus dokumentus, VU ISAS bus pažymėtas </w:t>
            </w:r>
            <w:r w:rsidRPr="00736C83">
              <w:rPr>
                <w:rFonts w:ascii="Times New Roman" w:hAnsi="Times New Roman" w:cs="Times New Roman"/>
                <w:b/>
                <w:i/>
                <w:color w:val="000000" w:themeColor="text1"/>
                <w:sz w:val="19"/>
                <w:szCs w:val="19"/>
                <w:lang w:eastAsia="lt-LT"/>
              </w:rPr>
              <w:t>atitikimas atrankos kriterijams</w:t>
            </w:r>
            <w:r w:rsidRPr="00736C83">
              <w:rPr>
                <w:rFonts w:ascii="Times New Roman" w:hAnsi="Times New Roman" w:cs="Times New Roman"/>
                <w:i/>
                <w:color w:val="000000" w:themeColor="text1"/>
                <w:sz w:val="19"/>
                <w:szCs w:val="19"/>
                <w:lang w:eastAsia="lt-LT"/>
              </w:rPr>
              <w:t xml:space="preserve"> ir stojantysis galės pretenduoti į studijų programą.</w:t>
            </w:r>
          </w:p>
        </w:tc>
      </w:tr>
      <w:tr w:rsidR="00FE37B8" w:rsidRPr="0019712B" w14:paraId="0EB818F7" w14:textId="77777777" w:rsidTr="00304EBB">
        <w:trPr>
          <w:trHeight w:val="122"/>
        </w:trPr>
        <w:tc>
          <w:tcPr>
            <w:tcW w:w="10915" w:type="dxa"/>
            <w:gridSpan w:val="5"/>
            <w:tcBorders>
              <w:top w:val="nil"/>
              <w:left w:val="single" w:sz="4" w:space="0" w:color="auto"/>
              <w:bottom w:val="single" w:sz="4" w:space="0" w:color="auto"/>
              <w:right w:val="single" w:sz="4" w:space="0" w:color="auto"/>
            </w:tcBorders>
          </w:tcPr>
          <w:p w14:paraId="6A486974" w14:textId="77777777" w:rsidR="00FE37B8" w:rsidRPr="00032718" w:rsidRDefault="00FE37B8" w:rsidP="00FE37B8">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77026925" w14:textId="77777777" w:rsidR="00FE37B8" w:rsidRPr="00DC4DF1" w:rsidRDefault="00FE37B8" w:rsidP="00FE37B8">
            <w:pPr>
              <w:jc w:val="both"/>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 xml:space="preserve">AS – </w:t>
            </w:r>
            <w:r w:rsidRPr="00DC4DF1">
              <w:rPr>
                <w:rFonts w:ascii="Times New Roman" w:hAnsi="Times New Roman" w:cs="Times New Roman"/>
                <w:color w:val="000000" w:themeColor="text1"/>
                <w:sz w:val="20"/>
                <w:szCs w:val="20"/>
                <w:lang w:eastAsia="lt-LT"/>
              </w:rPr>
              <w:t>diplomo priedėlio (priedo) pažymių bendras svertinis vidurkis;</w:t>
            </w:r>
          </w:p>
          <w:p w14:paraId="1597B01E" w14:textId="77777777" w:rsidR="00FE37B8" w:rsidRPr="005D66B8" w:rsidRDefault="00FE37B8" w:rsidP="00FE37B8">
            <w:pPr>
              <w:rPr>
                <w:rFonts w:ascii="Times New Roman" w:hAnsi="Times New Roman" w:cs="Times New Roman"/>
                <w:color w:val="000000" w:themeColor="text1"/>
                <w:sz w:val="20"/>
                <w:szCs w:val="20"/>
                <w:lang w:eastAsia="lt-LT"/>
              </w:rPr>
            </w:pPr>
            <w:r w:rsidRPr="005D66B8">
              <w:rPr>
                <w:rFonts w:ascii="Times New Roman" w:hAnsi="Times New Roman" w:cs="Times New Roman"/>
                <w:b/>
                <w:color w:val="000000" w:themeColor="text1"/>
                <w:sz w:val="20"/>
                <w:szCs w:val="20"/>
                <w:lang w:eastAsia="lt-LT"/>
              </w:rPr>
              <w:t>D</w:t>
            </w:r>
            <w:r w:rsidRPr="005D66B8">
              <w:rPr>
                <w:rFonts w:ascii="Times New Roman" w:hAnsi="Times New Roman" w:cs="Times New Roman"/>
                <w:color w:val="000000" w:themeColor="text1"/>
                <w:sz w:val="20"/>
                <w:szCs w:val="20"/>
                <w:lang w:eastAsia="lt-LT"/>
              </w:rPr>
              <w:t xml:space="preserve"> – baigiamojo darbo ir (ar) baigiamojo egzamino pažymys (pažymių vidurkis), ar baigiamųjų egzaminų pažymių vidurkis;</w:t>
            </w:r>
          </w:p>
          <w:p w14:paraId="13123D9C" w14:textId="77777777"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1F5F3E7A" w14:textId="77777777" w:rsidR="00FE37B8" w:rsidRDefault="00FE37B8" w:rsidP="00FE37B8">
            <w:pPr>
              <w:rPr>
                <w:rFonts w:ascii="Times New Roman" w:hAnsi="Times New Roman" w:cs="Times New Roman"/>
                <w:color w:val="000000" w:themeColor="text1"/>
                <w:sz w:val="20"/>
                <w:szCs w:val="20"/>
                <w:lang w:eastAsia="lt-LT"/>
              </w:rPr>
            </w:pPr>
            <w:r w:rsidRPr="00FA4FED">
              <w:rPr>
                <w:rFonts w:ascii="Times New Roman" w:hAnsi="Times New Roman" w:cs="Times New Roman"/>
                <w:b/>
                <w:color w:val="000000" w:themeColor="text1"/>
                <w:sz w:val="20"/>
                <w:szCs w:val="20"/>
                <w:lang w:eastAsia="lt-LT"/>
              </w:rPr>
              <w:t>M4</w:t>
            </w:r>
            <w:r>
              <w:rPr>
                <w:rFonts w:ascii="Times New Roman" w:hAnsi="Times New Roman" w:cs="Times New Roman"/>
                <w:color w:val="000000" w:themeColor="text1"/>
                <w:sz w:val="20"/>
                <w:szCs w:val="20"/>
                <w:lang w:eastAsia="lt-LT"/>
              </w:rPr>
              <w:t xml:space="preserve"> – </w:t>
            </w:r>
            <w:r w:rsidRPr="00FA4FED">
              <w:rPr>
                <w:rFonts w:ascii="Times New Roman" w:hAnsi="Times New Roman" w:cs="Times New Roman"/>
                <w:color w:val="000000" w:themeColor="text1"/>
                <w:sz w:val="20"/>
                <w:szCs w:val="20"/>
                <w:lang w:eastAsia="lt-LT"/>
              </w:rPr>
              <w:t>papildomųjų studijų dalykų pažymių svertinis vidurkis</w:t>
            </w:r>
            <w:r>
              <w:rPr>
                <w:rFonts w:ascii="Times New Roman" w:hAnsi="Times New Roman" w:cs="Times New Roman"/>
                <w:color w:val="000000" w:themeColor="text1"/>
                <w:sz w:val="20"/>
                <w:szCs w:val="20"/>
                <w:lang w:eastAsia="lt-LT"/>
              </w:rPr>
              <w:t xml:space="preserve">; </w:t>
            </w:r>
          </w:p>
          <w:p w14:paraId="23EC95BB" w14:textId="2E119803" w:rsidR="00FE37B8" w:rsidRDefault="00FE37B8" w:rsidP="00FE37B8">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P</w:t>
            </w:r>
            <w:r>
              <w:rPr>
                <w:rFonts w:ascii="Times New Roman" w:hAnsi="Times New Roman" w:cs="Times New Roman"/>
                <w:color w:val="000000" w:themeColor="text1"/>
                <w:sz w:val="20"/>
                <w:szCs w:val="20"/>
                <w:lang w:eastAsia="lt-LT"/>
              </w:rPr>
              <w:t xml:space="preserve"> </w:t>
            </w:r>
            <w:r w:rsidRPr="005E54A2">
              <w:rPr>
                <w:rFonts w:ascii="Times New Roman" w:hAnsi="Times New Roman" w:cs="Times New Roman"/>
                <w:b/>
                <w:color w:val="000000" w:themeColor="text1"/>
                <w:sz w:val="20"/>
                <w:szCs w:val="20"/>
                <w:lang w:eastAsia="lt-LT"/>
              </w:rPr>
              <w:t>– papildomi balai:</w:t>
            </w:r>
            <w:r>
              <w:rPr>
                <w:rFonts w:ascii="Times New Roman" w:hAnsi="Times New Roman" w:cs="Times New Roman"/>
                <w:color w:val="000000" w:themeColor="text1"/>
                <w:sz w:val="20"/>
                <w:szCs w:val="20"/>
                <w:lang w:eastAsia="lt-LT"/>
              </w:rPr>
              <w:t xml:space="preserve"> </w:t>
            </w:r>
            <w:r w:rsidRPr="00DC4959">
              <w:rPr>
                <w:rFonts w:ascii="Times New Roman" w:hAnsi="Times New Roman" w:cs="Times New Roman"/>
                <w:color w:val="000000" w:themeColor="text1"/>
                <w:sz w:val="20"/>
                <w:szCs w:val="20"/>
                <w:lang w:eastAsia="lt-LT"/>
              </w:rPr>
              <w:t>0,1 balo už Universiteto ir kitų Lietuvos aukštųjų mokyklų studentų mokslinėse konferencijose perskaitytą mokslinį pranešimą; mokslo populiarinimo straipsnį kultūrinėje ir profesinėje spaudoje komunikacijos ir informacijos tematika; 0,2 balai už Universiteto ir kitų Lietuvos aukštųjų mokyklų nacionalinėse mokslinėse konferencijose perskaitytą mokslinį pranešimą, tarptautinėse studentų mokslinėse konferencijose perskaitytą mokslinį pranešimą; 0,5 balai už tarptautinėse konferencijose perskaitytą mokslinį pranešimą, straipsnį, paskelbtą moksliniame žurnale; 0,7 balai už pranešimą ar straipsnį, paskelbtą moksliniuose žurnaluose, įrašytuose į Lietuvos mokslo tarybos patvirtintą duomenų bazių sąrašą; 1 balas už užsienio recenzuojamuose mokslo leidiniuose, knygose, knygos skyriuose, užsienio leidyklų leidiniuose paskelbtą mokslinį straipsnį.</w:t>
            </w:r>
          </w:p>
          <w:p w14:paraId="4638DE61" w14:textId="3C098B3E" w:rsidR="00FE37B8" w:rsidRPr="00736C83" w:rsidRDefault="00FE37B8" w:rsidP="00FE37B8">
            <w:pPr>
              <w:jc w:val="both"/>
              <w:rPr>
                <w:rFonts w:ascii="Times New Roman" w:hAnsi="Times New Roman" w:cs="Times New Roman"/>
                <w:b/>
                <w:color w:val="000000" w:themeColor="text1"/>
                <w:sz w:val="19"/>
                <w:szCs w:val="19"/>
                <w:lang w:eastAsia="lt-LT"/>
              </w:rPr>
            </w:pPr>
            <w:r w:rsidRPr="00736C83">
              <w:rPr>
                <w:rFonts w:ascii="Times New Roman" w:hAnsi="Times New Roman" w:cs="Times New Roman"/>
                <w:b/>
                <w:color w:val="000000" w:themeColor="text1"/>
                <w:sz w:val="19"/>
                <w:szCs w:val="19"/>
                <w:lang w:eastAsia="lt-LT"/>
              </w:rPr>
              <w:t xml:space="preserve">PASTABA: </w:t>
            </w:r>
            <w:r w:rsidRPr="00736C83">
              <w:rPr>
                <w:rFonts w:ascii="Times New Roman" w:hAnsi="Times New Roman" w:cs="Times New Roman"/>
                <w:i/>
                <w:color w:val="000000" w:themeColor="text1"/>
                <w:sz w:val="19"/>
                <w:szCs w:val="19"/>
                <w:lang w:eastAsia="lt-LT"/>
              </w:rPr>
              <w:t xml:space="preserve">stojantiesiems, baigusiems ne komunikacijos krypčių grupės universitetinių studijų programas, būtina rašyti motyvacinį laišką. Jame turi būti pristatomi studijų programos pasirinkimą lėmę veiksniai, pasirengimas studijoms, sąsajos su tolesne karjera. Motyvacinis laiškas turi būti pateiktas el. paštu </w:t>
            </w:r>
            <w:hyperlink r:id="rId10" w:history="1">
              <w:r w:rsidRPr="00736C83">
                <w:rPr>
                  <w:rStyle w:val="Hipersaitas"/>
                  <w:rFonts w:ascii="Times New Roman" w:hAnsi="Times New Roman" w:cs="Times New Roman"/>
                  <w:i/>
                  <w:sz w:val="19"/>
                  <w:szCs w:val="19"/>
                  <w:lang w:eastAsia="lt-LT"/>
                </w:rPr>
                <w:t>stojamieji.magistrantura@kf.vu.lt</w:t>
              </w:r>
            </w:hyperlink>
            <w:r w:rsidRPr="00736C83">
              <w:rPr>
                <w:rFonts w:ascii="Times New Roman" w:hAnsi="Times New Roman" w:cs="Times New Roman"/>
                <w:i/>
                <w:color w:val="000000" w:themeColor="text1"/>
                <w:sz w:val="19"/>
                <w:szCs w:val="19"/>
                <w:lang w:eastAsia="lt-LT"/>
              </w:rPr>
              <w:t xml:space="preserve"> iki Stojamųjų egzaminų ir motyvacijos vertinimo į Vilniaus universiteto antrosios pakopos ir profesinių pedagoginių studijų programas tvarkaraštyje 20</w:t>
            </w:r>
            <w:r>
              <w:rPr>
                <w:rFonts w:ascii="Times New Roman" w:hAnsi="Times New Roman" w:cs="Times New Roman"/>
                <w:i/>
                <w:color w:val="000000" w:themeColor="text1"/>
                <w:sz w:val="19"/>
                <w:szCs w:val="19"/>
                <w:lang w:eastAsia="lt-LT"/>
              </w:rPr>
              <w:t>23</w:t>
            </w:r>
            <w:r w:rsidRPr="00736C83">
              <w:rPr>
                <w:rFonts w:ascii="Times New Roman" w:hAnsi="Times New Roman" w:cs="Times New Roman"/>
                <w:i/>
                <w:color w:val="000000" w:themeColor="text1"/>
                <w:sz w:val="19"/>
                <w:szCs w:val="19"/>
                <w:lang w:eastAsia="lt-LT"/>
              </w:rPr>
              <w:t>–202</w:t>
            </w:r>
            <w:r>
              <w:rPr>
                <w:rFonts w:ascii="Times New Roman" w:hAnsi="Times New Roman" w:cs="Times New Roman"/>
                <w:i/>
                <w:color w:val="000000" w:themeColor="text1"/>
                <w:sz w:val="19"/>
                <w:szCs w:val="19"/>
                <w:lang w:eastAsia="lt-LT"/>
              </w:rPr>
              <w:t>4</w:t>
            </w:r>
            <w:r w:rsidRPr="00736C83">
              <w:rPr>
                <w:rFonts w:ascii="Times New Roman" w:hAnsi="Times New Roman" w:cs="Times New Roman"/>
                <w:i/>
                <w:color w:val="000000" w:themeColor="text1"/>
                <w:sz w:val="19"/>
                <w:szCs w:val="19"/>
                <w:lang w:eastAsia="lt-LT"/>
              </w:rPr>
              <w:t xml:space="preserve"> studijų metais nurodytos datos. Stojantiesiems  į programą anglų kalba </w:t>
            </w:r>
            <w:r w:rsidRPr="00736C83">
              <w:rPr>
                <w:rFonts w:ascii="Times New Roman" w:hAnsi="Times New Roman" w:cs="Times New Roman"/>
                <w:b/>
                <w:i/>
                <w:color w:val="000000" w:themeColor="text1"/>
                <w:sz w:val="19"/>
                <w:szCs w:val="19"/>
                <w:lang w:eastAsia="lt-LT"/>
              </w:rPr>
              <w:t>privalomas anglų kalbos mokėjimas</w:t>
            </w:r>
            <w:r w:rsidRPr="00736C83">
              <w:rPr>
                <w:rFonts w:ascii="Times New Roman" w:hAnsi="Times New Roman" w:cs="Times New Roman"/>
                <w:i/>
                <w:color w:val="000000" w:themeColor="text1"/>
                <w:sz w:val="19"/>
                <w:szCs w:val="19"/>
                <w:lang w:eastAsia="lt-LT"/>
              </w:rPr>
              <w:t xml:space="preserve"> (ne žemesnis kaip B2 lygis pagal „BEKM“, įrodytas išlaikius vieną iš tarptautinių egzaminų – CAE, PET, IELTS, TOEFL IbT, TOEIC, LRN, IELCA ar kt., reikalavimas netaikomas  tiems, kurie bakalauro studijose studijavo anglų kalba arba ši kalba yra jų gimtoji), į programą anglų kalba priimami tik tokie studentai, kurie yra rengę baigiamąjį rašto darbą.</w:t>
            </w:r>
          </w:p>
        </w:tc>
      </w:tr>
      <w:tr w:rsidR="00FE37B8" w:rsidRPr="0019712B" w14:paraId="3F432266" w14:textId="77777777" w:rsidTr="00304EBB">
        <w:trPr>
          <w:trHeight w:val="122"/>
        </w:trPr>
        <w:tc>
          <w:tcPr>
            <w:tcW w:w="10915" w:type="dxa"/>
            <w:gridSpan w:val="5"/>
            <w:tcBorders>
              <w:top w:val="nil"/>
              <w:left w:val="single" w:sz="4" w:space="0" w:color="auto"/>
              <w:bottom w:val="single" w:sz="4" w:space="0" w:color="auto"/>
              <w:right w:val="single" w:sz="4" w:space="0" w:color="auto"/>
            </w:tcBorders>
          </w:tcPr>
          <w:p w14:paraId="47A27A85" w14:textId="77777777" w:rsidR="00FE37B8" w:rsidRPr="00722CC8" w:rsidRDefault="00FE37B8" w:rsidP="00FE37B8">
            <w:pPr>
              <w:jc w:val="center"/>
              <w:rPr>
                <w:rFonts w:ascii="Times New Roman" w:hAnsi="Times New Roman" w:cs="Times New Roman"/>
                <w:b/>
                <w:color w:val="000000" w:themeColor="text1"/>
                <w:sz w:val="20"/>
                <w:szCs w:val="20"/>
                <w:lang w:eastAsia="lt-LT"/>
              </w:rPr>
            </w:pPr>
            <w:r w:rsidRPr="00722CC8">
              <w:rPr>
                <w:rFonts w:ascii="Times New Roman" w:hAnsi="Times New Roman" w:cs="Times New Roman"/>
                <w:b/>
                <w:color w:val="000000" w:themeColor="text1"/>
                <w:sz w:val="20"/>
                <w:szCs w:val="20"/>
                <w:lang w:eastAsia="lt-LT"/>
              </w:rPr>
              <w:t>MATEMATIKOS IR INFORMATIKOS FAKULTETAS</w:t>
            </w:r>
          </w:p>
        </w:tc>
      </w:tr>
      <w:tr w:rsidR="00FE37B8" w:rsidRPr="0019712B" w14:paraId="78D01BC9" w14:textId="77777777" w:rsidTr="00304EBB">
        <w:trPr>
          <w:trHeight w:val="1208"/>
        </w:trPr>
        <w:tc>
          <w:tcPr>
            <w:tcW w:w="1276" w:type="dxa"/>
          </w:tcPr>
          <w:p w14:paraId="0D8B73FB" w14:textId="77777777" w:rsidR="00FE37B8" w:rsidRPr="001544A0" w:rsidRDefault="00FE37B8" w:rsidP="00FE37B8">
            <w:pPr>
              <w:jc w:val="center"/>
              <w:rPr>
                <w:rFonts w:ascii="Times New Roman" w:hAnsi="Times New Roman" w:cs="Times New Roman"/>
                <w:color w:val="000000" w:themeColor="text1"/>
                <w:sz w:val="20"/>
                <w:szCs w:val="20"/>
                <w:lang w:eastAsia="lt-LT"/>
              </w:rPr>
            </w:pPr>
            <w:r w:rsidRPr="001544A0">
              <w:rPr>
                <w:rFonts w:ascii="Times New Roman" w:hAnsi="Times New Roman" w:cs="Times New Roman"/>
                <w:color w:val="000000" w:themeColor="text1"/>
                <w:sz w:val="20"/>
                <w:szCs w:val="20"/>
                <w:lang w:eastAsia="lt-LT"/>
              </w:rPr>
              <w:t>6211AX004</w:t>
            </w:r>
          </w:p>
          <w:p w14:paraId="39ED1E41" w14:textId="77777777" w:rsidR="00FE37B8" w:rsidRDefault="00FE37B8" w:rsidP="00FE37B8">
            <w:pPr>
              <w:jc w:val="center"/>
              <w:rPr>
                <w:rFonts w:ascii="Times New Roman" w:hAnsi="Times New Roman" w:cs="Times New Roman"/>
                <w:color w:val="000000" w:themeColor="text1"/>
                <w:sz w:val="20"/>
                <w:szCs w:val="20"/>
                <w:lang w:eastAsia="lt-LT"/>
              </w:rPr>
            </w:pPr>
          </w:p>
          <w:p w14:paraId="37BF4BF2" w14:textId="77777777" w:rsidR="00FE37B8" w:rsidRPr="001544A0" w:rsidRDefault="00FE37B8" w:rsidP="00FE37B8">
            <w:pPr>
              <w:jc w:val="center"/>
              <w:rPr>
                <w:rFonts w:ascii="Times New Roman" w:hAnsi="Times New Roman" w:cs="Times New Roman"/>
                <w:color w:val="000000" w:themeColor="text1"/>
                <w:sz w:val="20"/>
                <w:szCs w:val="20"/>
                <w:lang w:eastAsia="lt-LT"/>
              </w:rPr>
            </w:pPr>
            <w:r w:rsidRPr="001544A0">
              <w:rPr>
                <w:rFonts w:ascii="Times New Roman" w:hAnsi="Times New Roman" w:cs="Times New Roman"/>
                <w:color w:val="000000" w:themeColor="text1"/>
                <w:sz w:val="20"/>
                <w:szCs w:val="20"/>
                <w:lang w:eastAsia="lt-LT"/>
              </w:rPr>
              <w:t>6211AX003</w:t>
            </w:r>
          </w:p>
        </w:tc>
        <w:tc>
          <w:tcPr>
            <w:tcW w:w="1843" w:type="dxa"/>
          </w:tcPr>
          <w:p w14:paraId="40D14BBF" w14:textId="55E2FC98" w:rsidR="00FE37B8" w:rsidRPr="00E860CB" w:rsidRDefault="00FE37B8" w:rsidP="00FE37B8">
            <w:pPr>
              <w:rPr>
                <w:rFonts w:ascii="Times New Roman" w:hAnsi="Times New Roman" w:cs="Times New Roman"/>
                <w:color w:val="000000"/>
                <w:sz w:val="20"/>
                <w:szCs w:val="20"/>
              </w:rPr>
            </w:pPr>
            <w:r w:rsidRPr="00E860CB">
              <w:rPr>
                <w:rFonts w:ascii="Times New Roman" w:hAnsi="Times New Roman" w:cs="Times New Roman"/>
                <w:color w:val="000000"/>
                <w:sz w:val="20"/>
                <w:szCs w:val="20"/>
              </w:rPr>
              <w:t>Duomenų</w:t>
            </w:r>
            <w:r>
              <w:rPr>
                <w:rFonts w:ascii="Times New Roman" w:hAnsi="Times New Roman" w:cs="Times New Roman"/>
                <w:color w:val="000000"/>
                <w:sz w:val="20"/>
                <w:szCs w:val="20"/>
              </w:rPr>
              <w:t xml:space="preserve"> mokslas</w:t>
            </w:r>
            <w:r w:rsidRPr="00E860CB">
              <w:rPr>
                <w:rFonts w:ascii="Times New Roman" w:hAnsi="Times New Roman" w:cs="Times New Roman"/>
                <w:color w:val="000000"/>
                <w:sz w:val="20"/>
                <w:szCs w:val="20"/>
              </w:rPr>
              <w:t xml:space="preserve"> </w:t>
            </w:r>
            <w:r w:rsidRPr="00E860CB">
              <w:rPr>
                <w:rFonts w:ascii="Times New Roman" w:hAnsi="Times New Roman" w:cs="Times New Roman"/>
                <w:iCs/>
                <w:color w:val="000000"/>
                <w:sz w:val="20"/>
                <w:szCs w:val="20"/>
              </w:rPr>
              <w:t>(anglų k.)</w:t>
            </w:r>
            <w:r>
              <w:rPr>
                <w:rFonts w:ascii="Times New Roman" w:hAnsi="Times New Roman" w:cs="Times New Roman"/>
                <w:iCs/>
                <w:color w:val="000000"/>
                <w:sz w:val="20"/>
                <w:szCs w:val="20"/>
              </w:rPr>
              <w:t>, NL ir I</w:t>
            </w:r>
          </w:p>
          <w:p w14:paraId="3853A725" w14:textId="77777777" w:rsidR="00FE37B8" w:rsidRPr="001544A0" w:rsidRDefault="00FE37B8" w:rsidP="00FE37B8">
            <w:pPr>
              <w:rPr>
                <w:rFonts w:ascii="Times New Roman" w:hAnsi="Times New Roman" w:cs="Times New Roman"/>
                <w:color w:val="000000"/>
                <w:sz w:val="20"/>
                <w:szCs w:val="20"/>
              </w:rPr>
            </w:pPr>
            <w:r w:rsidRPr="00E860CB">
              <w:rPr>
                <w:rFonts w:ascii="Times New Roman" w:hAnsi="Times New Roman" w:cs="Times New Roman"/>
                <w:color w:val="000000" w:themeColor="text1"/>
                <w:sz w:val="20"/>
                <w:szCs w:val="20"/>
                <w:lang w:eastAsia="lt-LT"/>
              </w:rPr>
              <w:t>Finansų ir draudimo matematika (lietuvių  / anglų k.)</w:t>
            </w:r>
          </w:p>
        </w:tc>
        <w:tc>
          <w:tcPr>
            <w:tcW w:w="4111" w:type="dxa"/>
            <w:gridSpan w:val="2"/>
            <w:tcBorders>
              <w:top w:val="single" w:sz="4" w:space="0" w:color="auto"/>
              <w:left w:val="single" w:sz="4" w:space="0" w:color="auto"/>
              <w:right w:val="single" w:sz="4" w:space="0" w:color="auto"/>
            </w:tcBorders>
          </w:tcPr>
          <w:p w14:paraId="7C3FF83A" w14:textId="77777777" w:rsidR="00FE37B8" w:rsidRPr="001544A0" w:rsidRDefault="00FE37B8" w:rsidP="00FE37B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Visos krypčių grupės</w:t>
            </w:r>
          </w:p>
        </w:tc>
        <w:tc>
          <w:tcPr>
            <w:tcW w:w="3685" w:type="dxa"/>
            <w:tcBorders>
              <w:top w:val="single" w:sz="4" w:space="0" w:color="auto"/>
            </w:tcBorders>
          </w:tcPr>
          <w:p w14:paraId="3D22B558" w14:textId="77777777" w:rsidR="00FE37B8" w:rsidRDefault="00FE37B8" w:rsidP="00FE37B8">
            <w:pPr>
              <w:jc w:val="center"/>
              <w:rPr>
                <w:rFonts w:ascii="Times New Roman" w:hAnsi="Times New Roman" w:cs="Times New Roman"/>
                <w:sz w:val="20"/>
                <w:szCs w:val="20"/>
                <w:lang w:eastAsia="lt-LT"/>
              </w:rPr>
            </w:pPr>
            <w:r w:rsidRPr="0019712B">
              <w:rPr>
                <w:rFonts w:ascii="Times New Roman" w:hAnsi="Times New Roman" w:cs="Times New Roman"/>
                <w:sz w:val="20"/>
                <w:szCs w:val="20"/>
                <w:lang w:eastAsia="lt-LT"/>
              </w:rPr>
              <w:t>MV + VS + P</w:t>
            </w:r>
          </w:p>
          <w:p w14:paraId="7793B693" w14:textId="77777777" w:rsidR="00FE37B8" w:rsidRPr="001544A0" w:rsidRDefault="00FE37B8" w:rsidP="00FE37B8">
            <w:pPr>
              <w:jc w:val="center"/>
              <w:rPr>
                <w:rFonts w:ascii="Times New Roman" w:hAnsi="Times New Roman" w:cs="Times New Roman"/>
                <w:i/>
                <w:color w:val="000000" w:themeColor="text1"/>
                <w:sz w:val="20"/>
                <w:szCs w:val="20"/>
                <w:lang w:eastAsia="lt-LT"/>
              </w:rPr>
            </w:pPr>
          </w:p>
        </w:tc>
      </w:tr>
      <w:tr w:rsidR="00FE37B8" w:rsidRPr="0019712B" w14:paraId="72FEACF5" w14:textId="77777777" w:rsidTr="00304EBB">
        <w:trPr>
          <w:trHeight w:val="1281"/>
        </w:trPr>
        <w:tc>
          <w:tcPr>
            <w:tcW w:w="10915" w:type="dxa"/>
            <w:gridSpan w:val="5"/>
            <w:tcBorders>
              <w:bottom w:val="single" w:sz="4" w:space="0" w:color="auto"/>
            </w:tcBorders>
          </w:tcPr>
          <w:p w14:paraId="62C6EDEC" w14:textId="77777777" w:rsidR="00FE37B8" w:rsidRPr="00032718" w:rsidRDefault="00FE37B8" w:rsidP="00FE37B8">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78C93629" w14:textId="77777777"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6255E4EF" w14:textId="0A481ABE"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MV</w:t>
            </w:r>
            <w:r>
              <w:rPr>
                <w:rFonts w:ascii="Times New Roman" w:hAnsi="Times New Roman" w:cs="Times New Roman"/>
                <w:color w:val="000000" w:themeColor="text1"/>
                <w:sz w:val="20"/>
                <w:szCs w:val="20"/>
                <w:lang w:eastAsia="lt-LT"/>
              </w:rPr>
              <w:t xml:space="preserve"> – motyvacijos vertinimas/motyvacinis laiškas; </w:t>
            </w:r>
          </w:p>
          <w:p w14:paraId="143C93CC" w14:textId="1385282F" w:rsidR="00FE37B8" w:rsidRPr="007809B9" w:rsidRDefault="00FE37B8" w:rsidP="00FE37B8">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P</w:t>
            </w:r>
            <w:r>
              <w:rPr>
                <w:rFonts w:ascii="Times New Roman" w:hAnsi="Times New Roman" w:cs="Times New Roman"/>
                <w:color w:val="000000" w:themeColor="text1"/>
                <w:sz w:val="20"/>
                <w:szCs w:val="20"/>
                <w:lang w:eastAsia="lt-LT"/>
              </w:rPr>
              <w:t xml:space="preserve"> </w:t>
            </w:r>
            <w:r w:rsidRPr="005E54A2">
              <w:rPr>
                <w:rFonts w:ascii="Times New Roman" w:hAnsi="Times New Roman" w:cs="Times New Roman"/>
                <w:b/>
                <w:color w:val="000000" w:themeColor="text1"/>
                <w:sz w:val="20"/>
                <w:szCs w:val="20"/>
                <w:lang w:eastAsia="lt-LT"/>
              </w:rPr>
              <w:t>– papildomi balai:</w:t>
            </w:r>
            <w:r>
              <w:rPr>
                <w:rFonts w:ascii="Times New Roman" w:hAnsi="Times New Roman" w:cs="Times New Roman"/>
                <w:color w:val="000000" w:themeColor="text1"/>
                <w:sz w:val="20"/>
                <w:szCs w:val="20"/>
                <w:lang w:eastAsia="lt-LT"/>
              </w:rPr>
              <w:t xml:space="preserve"> </w:t>
            </w:r>
            <w:r w:rsidRPr="00DC4959">
              <w:rPr>
                <w:rFonts w:ascii="Times New Roman" w:hAnsi="Times New Roman" w:cs="Times New Roman"/>
                <w:color w:val="000000" w:themeColor="text1"/>
                <w:sz w:val="20"/>
                <w:szCs w:val="20"/>
                <w:lang w:eastAsia="lt-LT"/>
              </w:rPr>
              <w:t>0,5 balo už tezes, parengtas ir paskelbtas arba priimtas spausdinti tarptautinėje konferencijoje, susijusioje su matematika ar informatika; 1 balas už straipsnį, paskelbtą referuojamuose moksliniuose leidiniuose; 1 balas už straipsnį, paskelbtą į ISI sąrašus, įtrauktuose žurnaluose.</w:t>
            </w:r>
          </w:p>
        </w:tc>
      </w:tr>
      <w:tr w:rsidR="00FE37B8" w:rsidRPr="0019712B" w14:paraId="4F6F2EF7" w14:textId="77777777" w:rsidTr="00304EBB">
        <w:trPr>
          <w:trHeight w:val="70"/>
        </w:trPr>
        <w:tc>
          <w:tcPr>
            <w:tcW w:w="1276" w:type="dxa"/>
            <w:tcBorders>
              <w:top w:val="single" w:sz="4" w:space="0" w:color="auto"/>
              <w:left w:val="single" w:sz="4" w:space="0" w:color="auto"/>
              <w:bottom w:val="nil"/>
              <w:right w:val="single" w:sz="4" w:space="0" w:color="auto"/>
            </w:tcBorders>
          </w:tcPr>
          <w:p w14:paraId="2F3E2785" w14:textId="77777777" w:rsidR="00FE37B8" w:rsidRPr="0019712B" w:rsidRDefault="00FE37B8" w:rsidP="00FE37B8">
            <w:pPr>
              <w:jc w:val="center"/>
              <w:rPr>
                <w:rFonts w:ascii="Times New Roman" w:hAnsi="Times New Roman" w:cs="Times New Roman"/>
                <w:color w:val="000000" w:themeColor="text1"/>
                <w:sz w:val="20"/>
                <w:szCs w:val="20"/>
                <w:lang w:eastAsia="lt-LT"/>
              </w:rPr>
            </w:pPr>
            <w:r w:rsidRPr="001544A0">
              <w:rPr>
                <w:rFonts w:ascii="Times New Roman" w:hAnsi="Times New Roman" w:cs="Times New Roman"/>
                <w:color w:val="000000" w:themeColor="text1"/>
                <w:sz w:val="20"/>
                <w:szCs w:val="20"/>
                <w:lang w:eastAsia="lt-LT"/>
              </w:rPr>
              <w:lastRenderedPageBreak/>
              <w:t>6211BX003</w:t>
            </w:r>
          </w:p>
        </w:tc>
        <w:tc>
          <w:tcPr>
            <w:tcW w:w="1843" w:type="dxa"/>
            <w:vMerge w:val="restart"/>
            <w:tcBorders>
              <w:top w:val="single" w:sz="4" w:space="0" w:color="auto"/>
              <w:left w:val="single" w:sz="4" w:space="0" w:color="auto"/>
              <w:right w:val="single" w:sz="4" w:space="0" w:color="auto"/>
            </w:tcBorders>
          </w:tcPr>
          <w:p w14:paraId="7E7EDE2C" w14:textId="77777777" w:rsidR="00FE37B8" w:rsidRPr="00E860CB" w:rsidRDefault="00FE37B8" w:rsidP="00FE37B8">
            <w:pPr>
              <w:rPr>
                <w:rFonts w:ascii="Times New Roman" w:hAnsi="Times New Roman" w:cs="Times New Roman"/>
                <w:color w:val="000000" w:themeColor="text1"/>
                <w:sz w:val="20"/>
                <w:szCs w:val="20"/>
                <w:lang w:eastAsia="lt-LT"/>
              </w:rPr>
            </w:pPr>
            <w:r w:rsidRPr="00E860CB">
              <w:rPr>
                <w:rFonts w:ascii="Times New Roman" w:hAnsi="Times New Roman" w:cs="Times New Roman"/>
                <w:color w:val="000000" w:themeColor="text1"/>
                <w:sz w:val="20"/>
                <w:szCs w:val="20"/>
                <w:lang w:eastAsia="lt-LT"/>
              </w:rPr>
              <w:t>Informatika (lietuvių  / anglų k.)</w:t>
            </w:r>
          </w:p>
        </w:tc>
        <w:tc>
          <w:tcPr>
            <w:tcW w:w="4111" w:type="dxa"/>
            <w:gridSpan w:val="2"/>
            <w:tcBorders>
              <w:top w:val="single" w:sz="4" w:space="0" w:color="auto"/>
              <w:left w:val="single" w:sz="4" w:space="0" w:color="auto"/>
              <w:bottom w:val="single" w:sz="4" w:space="0" w:color="auto"/>
              <w:right w:val="single" w:sz="4" w:space="0" w:color="auto"/>
            </w:tcBorders>
          </w:tcPr>
          <w:p w14:paraId="641E3B6A" w14:textId="77777777" w:rsidR="00FE37B8" w:rsidRPr="0019712B" w:rsidRDefault="00FE37B8" w:rsidP="00FE37B8">
            <w:pPr>
              <w:jc w:val="both"/>
              <w:rPr>
                <w:rFonts w:ascii="Times New Roman" w:hAnsi="Times New Roman" w:cs="Times New Roman"/>
                <w:sz w:val="20"/>
                <w:szCs w:val="20"/>
                <w:lang w:eastAsia="lt-LT"/>
              </w:rPr>
            </w:pPr>
            <w:r>
              <w:rPr>
                <w:rFonts w:ascii="Times New Roman" w:hAnsi="Times New Roman" w:cs="Times New Roman"/>
                <w:color w:val="000000" w:themeColor="text1"/>
                <w:sz w:val="20"/>
                <w:szCs w:val="20"/>
              </w:rPr>
              <w:t>Visos krypčių grupės</w:t>
            </w:r>
          </w:p>
        </w:tc>
        <w:tc>
          <w:tcPr>
            <w:tcW w:w="3685" w:type="dxa"/>
            <w:vMerge w:val="restart"/>
            <w:tcBorders>
              <w:top w:val="single" w:sz="4" w:space="0" w:color="auto"/>
              <w:left w:val="single" w:sz="4" w:space="0" w:color="auto"/>
              <w:right w:val="single" w:sz="4" w:space="0" w:color="auto"/>
            </w:tcBorders>
          </w:tcPr>
          <w:p w14:paraId="76DA2E0B" w14:textId="77777777" w:rsidR="00FE37B8" w:rsidRPr="0019712B" w:rsidRDefault="00FE37B8" w:rsidP="00FE37B8">
            <w:pPr>
              <w:jc w:val="center"/>
              <w:rPr>
                <w:rFonts w:ascii="Times New Roman" w:hAnsi="Times New Roman" w:cs="Times New Roman"/>
                <w:color w:val="000000" w:themeColor="text1"/>
                <w:sz w:val="20"/>
                <w:szCs w:val="20"/>
                <w:lang w:eastAsia="lt-LT"/>
              </w:rPr>
            </w:pPr>
            <w:r w:rsidRPr="0019712B">
              <w:rPr>
                <w:rFonts w:ascii="Times New Roman" w:hAnsi="Times New Roman" w:cs="Times New Roman"/>
                <w:sz w:val="20"/>
                <w:szCs w:val="20"/>
                <w:lang w:eastAsia="lt-LT"/>
              </w:rPr>
              <w:t>E + VS + P</w:t>
            </w:r>
          </w:p>
          <w:p w14:paraId="2B25425A"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67FD73A4" w14:textId="77777777" w:rsidTr="00304EBB">
        <w:trPr>
          <w:trHeight w:val="578"/>
        </w:trPr>
        <w:tc>
          <w:tcPr>
            <w:tcW w:w="1276" w:type="dxa"/>
            <w:tcBorders>
              <w:top w:val="nil"/>
              <w:left w:val="single" w:sz="4" w:space="0" w:color="auto"/>
              <w:bottom w:val="single" w:sz="4" w:space="0" w:color="auto"/>
              <w:right w:val="single" w:sz="4" w:space="0" w:color="auto"/>
            </w:tcBorders>
          </w:tcPr>
          <w:p w14:paraId="7769A360" w14:textId="77777777" w:rsidR="00FE37B8" w:rsidRPr="001544A0"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bottom w:val="single" w:sz="4" w:space="0" w:color="auto"/>
              <w:right w:val="single" w:sz="4" w:space="0" w:color="auto"/>
            </w:tcBorders>
          </w:tcPr>
          <w:p w14:paraId="2AAD9E6D" w14:textId="77777777" w:rsidR="00FE37B8" w:rsidRPr="001544A0" w:rsidRDefault="00FE37B8" w:rsidP="00FE37B8">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61A37B82" w14:textId="77777777" w:rsidR="00FE37B8" w:rsidRPr="0019712B" w:rsidRDefault="00FE37B8" w:rsidP="00FE37B8">
            <w:pPr>
              <w:jc w:val="both"/>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Baigę pirmosios pakopos studijas kolegijoje ir baigę Vilniaus universitete Informatikos papildomųjų studijų programą</w:t>
            </w:r>
          </w:p>
        </w:tc>
        <w:tc>
          <w:tcPr>
            <w:tcW w:w="3685" w:type="dxa"/>
            <w:vMerge/>
            <w:tcBorders>
              <w:left w:val="single" w:sz="4" w:space="0" w:color="auto"/>
              <w:bottom w:val="single" w:sz="4" w:space="0" w:color="auto"/>
              <w:right w:val="single" w:sz="4" w:space="0" w:color="auto"/>
            </w:tcBorders>
          </w:tcPr>
          <w:p w14:paraId="57C6281B"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E02845A" w14:textId="77777777" w:rsidTr="00304EBB">
        <w:trPr>
          <w:trHeight w:val="578"/>
        </w:trPr>
        <w:tc>
          <w:tcPr>
            <w:tcW w:w="10915" w:type="dxa"/>
            <w:gridSpan w:val="5"/>
            <w:tcBorders>
              <w:top w:val="nil"/>
              <w:left w:val="single" w:sz="4" w:space="0" w:color="auto"/>
              <w:bottom w:val="single" w:sz="4" w:space="0" w:color="auto"/>
              <w:right w:val="single" w:sz="4" w:space="0" w:color="auto"/>
            </w:tcBorders>
          </w:tcPr>
          <w:p w14:paraId="014A40A2" w14:textId="77777777" w:rsidR="00FE37B8" w:rsidRPr="00032718" w:rsidRDefault="00FE37B8" w:rsidP="00FE37B8">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279E0190" w14:textId="77777777"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0B752011" w14:textId="58E52AD1" w:rsidR="00FE37B8" w:rsidRDefault="00FE37B8" w:rsidP="00FE37B8">
            <w:pPr>
              <w:rPr>
                <w:rFonts w:ascii="Times New Roman" w:hAnsi="Times New Roman" w:cs="Times New Roman"/>
                <w:color w:val="000000" w:themeColor="text1"/>
                <w:sz w:val="20"/>
                <w:szCs w:val="20"/>
                <w:lang w:eastAsia="lt-LT"/>
              </w:rPr>
            </w:pPr>
            <w:r w:rsidRPr="007809B9">
              <w:rPr>
                <w:rFonts w:ascii="Times New Roman" w:hAnsi="Times New Roman" w:cs="Times New Roman"/>
                <w:b/>
                <w:color w:val="000000" w:themeColor="text1"/>
                <w:sz w:val="20"/>
                <w:szCs w:val="20"/>
                <w:lang w:eastAsia="lt-LT"/>
              </w:rPr>
              <w:t>E</w:t>
            </w:r>
            <w:r>
              <w:rPr>
                <w:rFonts w:ascii="Times New Roman" w:hAnsi="Times New Roman" w:cs="Times New Roman"/>
                <w:color w:val="000000" w:themeColor="text1"/>
                <w:sz w:val="20"/>
                <w:szCs w:val="20"/>
                <w:lang w:eastAsia="lt-LT"/>
              </w:rPr>
              <w:t xml:space="preserve"> – </w:t>
            </w:r>
            <w:r w:rsidRPr="00C00432">
              <w:rPr>
                <w:rFonts w:ascii="Times New Roman" w:hAnsi="Times New Roman" w:cs="Times New Roman"/>
                <w:color w:val="000000" w:themeColor="text1"/>
                <w:sz w:val="20"/>
                <w:szCs w:val="20"/>
                <w:lang w:eastAsia="lt-LT"/>
              </w:rPr>
              <w:t>stojamasis egzaminas</w:t>
            </w:r>
            <w:r>
              <w:rPr>
                <w:rFonts w:ascii="Times New Roman" w:hAnsi="Times New Roman" w:cs="Times New Roman"/>
                <w:color w:val="000000" w:themeColor="text1"/>
                <w:sz w:val="20"/>
                <w:szCs w:val="20"/>
                <w:lang w:eastAsia="lt-LT"/>
              </w:rPr>
              <w:t xml:space="preserve"> </w:t>
            </w:r>
            <w:r w:rsidRPr="00C00432">
              <w:rPr>
                <w:rFonts w:ascii="Times New Roman" w:hAnsi="Times New Roman" w:cs="Times New Roman"/>
                <w:color w:val="000000" w:themeColor="text1"/>
                <w:sz w:val="20"/>
                <w:szCs w:val="20"/>
                <w:lang w:eastAsia="lt-LT"/>
              </w:rPr>
              <w:t>/</w:t>
            </w:r>
            <w:r>
              <w:rPr>
                <w:rFonts w:ascii="Times New Roman" w:hAnsi="Times New Roman" w:cs="Times New Roman"/>
                <w:color w:val="000000" w:themeColor="text1"/>
                <w:sz w:val="20"/>
                <w:szCs w:val="20"/>
                <w:lang w:eastAsia="lt-LT"/>
              </w:rPr>
              <w:t xml:space="preserve"> </w:t>
            </w:r>
            <w:r w:rsidRPr="00C00432">
              <w:rPr>
                <w:rFonts w:ascii="Times New Roman" w:hAnsi="Times New Roman" w:cs="Times New Roman"/>
                <w:color w:val="000000" w:themeColor="text1"/>
                <w:sz w:val="20"/>
                <w:szCs w:val="20"/>
                <w:lang w:eastAsia="lt-LT"/>
              </w:rPr>
              <w:t>testas</w:t>
            </w:r>
            <w:r>
              <w:rPr>
                <w:rFonts w:ascii="Times New Roman" w:hAnsi="Times New Roman" w:cs="Times New Roman"/>
                <w:color w:val="000000" w:themeColor="text1"/>
                <w:sz w:val="20"/>
                <w:szCs w:val="20"/>
                <w:lang w:eastAsia="lt-LT"/>
              </w:rPr>
              <w:t xml:space="preserve"> </w:t>
            </w:r>
            <w:r w:rsidRPr="00C00432">
              <w:rPr>
                <w:rFonts w:ascii="Times New Roman" w:hAnsi="Times New Roman" w:cs="Times New Roman"/>
                <w:color w:val="000000" w:themeColor="text1"/>
                <w:sz w:val="20"/>
                <w:szCs w:val="20"/>
                <w:lang w:eastAsia="lt-LT"/>
              </w:rPr>
              <w:t>/</w:t>
            </w:r>
            <w:r>
              <w:rPr>
                <w:rFonts w:ascii="Times New Roman" w:hAnsi="Times New Roman" w:cs="Times New Roman"/>
                <w:color w:val="000000" w:themeColor="text1"/>
                <w:sz w:val="20"/>
                <w:szCs w:val="20"/>
                <w:lang w:eastAsia="lt-LT"/>
              </w:rPr>
              <w:t xml:space="preserve"> </w:t>
            </w:r>
            <w:r w:rsidRPr="00C00432">
              <w:rPr>
                <w:rFonts w:ascii="Times New Roman" w:hAnsi="Times New Roman" w:cs="Times New Roman"/>
                <w:color w:val="000000" w:themeColor="text1"/>
                <w:sz w:val="20"/>
                <w:szCs w:val="20"/>
                <w:lang w:eastAsia="lt-LT"/>
              </w:rPr>
              <w:t>esė</w:t>
            </w:r>
            <w:r>
              <w:rPr>
                <w:rFonts w:ascii="Times New Roman" w:hAnsi="Times New Roman" w:cs="Times New Roman"/>
                <w:color w:val="000000" w:themeColor="text1"/>
                <w:sz w:val="20"/>
                <w:szCs w:val="20"/>
                <w:lang w:eastAsia="lt-LT"/>
              </w:rPr>
              <w:t>;</w:t>
            </w:r>
          </w:p>
          <w:p w14:paraId="275BF63F" w14:textId="35DA80DE" w:rsidR="00FE37B8" w:rsidRPr="007809B9" w:rsidRDefault="00FE37B8" w:rsidP="00FE37B8">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P</w:t>
            </w:r>
            <w:r>
              <w:rPr>
                <w:rFonts w:ascii="Times New Roman" w:hAnsi="Times New Roman" w:cs="Times New Roman"/>
                <w:color w:val="000000" w:themeColor="text1"/>
                <w:sz w:val="20"/>
                <w:szCs w:val="20"/>
                <w:lang w:eastAsia="lt-LT"/>
              </w:rPr>
              <w:t xml:space="preserve"> </w:t>
            </w:r>
            <w:r w:rsidRPr="005E54A2">
              <w:rPr>
                <w:rFonts w:ascii="Times New Roman" w:hAnsi="Times New Roman" w:cs="Times New Roman"/>
                <w:b/>
                <w:color w:val="000000" w:themeColor="text1"/>
                <w:sz w:val="20"/>
                <w:szCs w:val="20"/>
                <w:lang w:eastAsia="lt-LT"/>
              </w:rPr>
              <w:t>– papildomi balai:</w:t>
            </w:r>
            <w:r>
              <w:rPr>
                <w:rFonts w:ascii="Times New Roman" w:hAnsi="Times New Roman" w:cs="Times New Roman"/>
                <w:color w:val="000000" w:themeColor="text1"/>
                <w:sz w:val="20"/>
                <w:szCs w:val="20"/>
                <w:lang w:eastAsia="lt-LT"/>
              </w:rPr>
              <w:t xml:space="preserve"> </w:t>
            </w:r>
            <w:r w:rsidRPr="00DC4959">
              <w:rPr>
                <w:rFonts w:ascii="Times New Roman" w:hAnsi="Times New Roman" w:cs="Times New Roman"/>
                <w:color w:val="000000" w:themeColor="text1"/>
                <w:sz w:val="20"/>
                <w:szCs w:val="20"/>
                <w:lang w:eastAsia="lt-LT"/>
              </w:rPr>
              <w:t>0,5 balo už tezes, parengtas ir paskelbtas arba priimtas spausdinti tarptautinėje konferencijoje, susijusioje su matematika ar informatika; 1 balas už straipsnį, paskelbtą referuojamuose moksliniuose leidiniuose; 1 balas už straipsnį, paskelbtą į ISI sąrašus, įtrauktuose žurnaluose.</w:t>
            </w:r>
            <w:r>
              <w:rPr>
                <w:rFonts w:ascii="Times New Roman" w:hAnsi="Times New Roman" w:cs="Times New Roman"/>
                <w:color w:val="000000" w:themeColor="text1"/>
                <w:sz w:val="20"/>
                <w:szCs w:val="20"/>
                <w:lang w:eastAsia="lt-LT"/>
              </w:rPr>
              <w:t xml:space="preserve"> </w:t>
            </w:r>
          </w:p>
        </w:tc>
      </w:tr>
      <w:tr w:rsidR="00FE37B8" w:rsidRPr="0019712B" w14:paraId="16250D51" w14:textId="77777777" w:rsidTr="00372DCB">
        <w:trPr>
          <w:trHeight w:val="70"/>
        </w:trPr>
        <w:tc>
          <w:tcPr>
            <w:tcW w:w="1276" w:type="dxa"/>
            <w:tcBorders>
              <w:top w:val="single" w:sz="4" w:space="0" w:color="auto"/>
              <w:left w:val="single" w:sz="4" w:space="0" w:color="auto"/>
              <w:bottom w:val="nil"/>
              <w:right w:val="single" w:sz="4" w:space="0" w:color="auto"/>
            </w:tcBorders>
          </w:tcPr>
          <w:p w14:paraId="119C2808" w14:textId="77777777" w:rsidR="00FE37B8" w:rsidRPr="00E860CB" w:rsidRDefault="00FE37B8" w:rsidP="00FE37B8">
            <w:pPr>
              <w:jc w:val="center"/>
              <w:rPr>
                <w:rFonts w:ascii="Times New Roman" w:hAnsi="Times New Roman" w:cs="Times New Roman"/>
                <w:color w:val="000000" w:themeColor="text1"/>
                <w:sz w:val="20"/>
                <w:szCs w:val="20"/>
                <w:lang w:eastAsia="lt-LT"/>
              </w:rPr>
            </w:pPr>
            <w:r w:rsidRPr="00E860CB">
              <w:rPr>
                <w:rFonts w:ascii="Times New Roman" w:hAnsi="Times New Roman" w:cs="Times New Roman"/>
                <w:color w:val="000000" w:themeColor="text1"/>
                <w:sz w:val="20"/>
                <w:szCs w:val="20"/>
                <w:lang w:eastAsia="lt-LT"/>
              </w:rPr>
              <w:t>6211BX004</w:t>
            </w:r>
          </w:p>
        </w:tc>
        <w:tc>
          <w:tcPr>
            <w:tcW w:w="1843" w:type="dxa"/>
            <w:vMerge w:val="restart"/>
            <w:tcBorders>
              <w:top w:val="single" w:sz="4" w:space="0" w:color="auto"/>
              <w:left w:val="single" w:sz="4" w:space="0" w:color="auto"/>
              <w:bottom w:val="nil"/>
              <w:right w:val="single" w:sz="4" w:space="0" w:color="auto"/>
            </w:tcBorders>
          </w:tcPr>
          <w:p w14:paraId="2EB886FF" w14:textId="77777777" w:rsidR="00FE37B8" w:rsidRPr="00E860CB" w:rsidRDefault="00FE37B8" w:rsidP="00FE37B8">
            <w:pPr>
              <w:rPr>
                <w:rFonts w:ascii="Times New Roman" w:hAnsi="Times New Roman" w:cs="Times New Roman"/>
                <w:color w:val="000000" w:themeColor="text1"/>
                <w:sz w:val="20"/>
                <w:szCs w:val="20"/>
                <w:lang w:eastAsia="lt-LT"/>
              </w:rPr>
            </w:pPr>
            <w:r w:rsidRPr="00E860CB">
              <w:rPr>
                <w:rFonts w:ascii="Times New Roman" w:hAnsi="Times New Roman" w:cs="Times New Roman"/>
                <w:color w:val="000000" w:themeColor="text1"/>
                <w:sz w:val="20"/>
                <w:szCs w:val="20"/>
                <w:lang w:eastAsia="lt-LT"/>
              </w:rPr>
              <w:t>Kompiuterinis modeliavimas (lietuvių  / anglų k.)</w:t>
            </w:r>
          </w:p>
        </w:tc>
        <w:tc>
          <w:tcPr>
            <w:tcW w:w="709" w:type="dxa"/>
            <w:tcBorders>
              <w:top w:val="single" w:sz="4" w:space="0" w:color="auto"/>
              <w:left w:val="single" w:sz="4" w:space="0" w:color="auto"/>
              <w:bottom w:val="single" w:sz="4" w:space="0" w:color="auto"/>
              <w:right w:val="single" w:sz="4" w:space="0" w:color="auto"/>
            </w:tcBorders>
          </w:tcPr>
          <w:p w14:paraId="781FBCC9" w14:textId="77777777" w:rsidR="00FE37B8" w:rsidRPr="0019712B"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w:t>
            </w:r>
          </w:p>
        </w:tc>
        <w:tc>
          <w:tcPr>
            <w:tcW w:w="3402" w:type="dxa"/>
            <w:tcBorders>
              <w:top w:val="single" w:sz="4" w:space="0" w:color="auto"/>
              <w:left w:val="single" w:sz="4" w:space="0" w:color="auto"/>
              <w:bottom w:val="single" w:sz="4" w:space="0" w:color="auto"/>
              <w:right w:val="single" w:sz="4" w:space="0" w:color="auto"/>
            </w:tcBorders>
          </w:tcPr>
          <w:p w14:paraId="749A72E6" w14:textId="77777777" w:rsidR="00FE37B8" w:rsidRPr="0019712B" w:rsidRDefault="00FE37B8" w:rsidP="00FE37B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Matematikos mokslai</w:t>
            </w:r>
          </w:p>
        </w:tc>
        <w:tc>
          <w:tcPr>
            <w:tcW w:w="3685" w:type="dxa"/>
            <w:vMerge w:val="restart"/>
            <w:tcBorders>
              <w:top w:val="single" w:sz="4" w:space="0" w:color="auto"/>
              <w:left w:val="single" w:sz="4" w:space="0" w:color="auto"/>
              <w:bottom w:val="nil"/>
              <w:right w:val="single" w:sz="4" w:space="0" w:color="auto"/>
            </w:tcBorders>
          </w:tcPr>
          <w:p w14:paraId="6436DE29" w14:textId="77777777" w:rsidR="00FE37B8" w:rsidRDefault="00FE37B8" w:rsidP="00FE37B8">
            <w:pPr>
              <w:jc w:val="center"/>
              <w:rPr>
                <w:rFonts w:ascii="Times New Roman" w:hAnsi="Times New Roman" w:cs="Times New Roman"/>
                <w:sz w:val="20"/>
                <w:szCs w:val="20"/>
                <w:lang w:eastAsia="lt-LT"/>
              </w:rPr>
            </w:pPr>
            <w:r w:rsidRPr="0019712B">
              <w:rPr>
                <w:rFonts w:ascii="Times New Roman" w:hAnsi="Times New Roman" w:cs="Times New Roman"/>
                <w:sz w:val="20"/>
                <w:szCs w:val="20"/>
                <w:lang w:eastAsia="lt-LT"/>
              </w:rPr>
              <w:t>MV</w:t>
            </w:r>
            <w:r w:rsidRPr="0019712B">
              <w:rPr>
                <w:rFonts w:ascii="Times New Roman" w:hAnsi="Times New Roman" w:cs="Times New Roman"/>
                <w:sz w:val="20"/>
                <w:szCs w:val="20"/>
                <w:vertAlign w:val="superscript"/>
                <w:lang w:eastAsia="lt-LT"/>
              </w:rPr>
              <w:t>1</w:t>
            </w:r>
            <w:r w:rsidRPr="0019712B">
              <w:rPr>
                <w:rFonts w:ascii="Times New Roman" w:hAnsi="Times New Roman" w:cs="Times New Roman"/>
                <w:sz w:val="20"/>
                <w:szCs w:val="20"/>
                <w:lang w:eastAsia="lt-LT"/>
              </w:rPr>
              <w:t xml:space="preserve"> + VS + P</w:t>
            </w:r>
          </w:p>
          <w:p w14:paraId="27F5A76F" w14:textId="77777777" w:rsidR="00FE37B8" w:rsidRPr="0019712B" w:rsidRDefault="00FE37B8" w:rsidP="00FE37B8">
            <w:pPr>
              <w:rPr>
                <w:rFonts w:ascii="Times New Roman" w:hAnsi="Times New Roman" w:cs="Times New Roman"/>
                <w:sz w:val="20"/>
                <w:szCs w:val="20"/>
                <w:lang w:eastAsia="lt-LT"/>
              </w:rPr>
            </w:pPr>
          </w:p>
        </w:tc>
      </w:tr>
      <w:tr w:rsidR="00FE37B8" w:rsidRPr="0019712B" w14:paraId="7721060E" w14:textId="77777777" w:rsidTr="00372DCB">
        <w:trPr>
          <w:trHeight w:val="70"/>
        </w:trPr>
        <w:tc>
          <w:tcPr>
            <w:tcW w:w="1276" w:type="dxa"/>
            <w:tcBorders>
              <w:top w:val="nil"/>
              <w:left w:val="single" w:sz="4" w:space="0" w:color="auto"/>
              <w:bottom w:val="nil"/>
              <w:right w:val="single" w:sz="4" w:space="0" w:color="auto"/>
            </w:tcBorders>
          </w:tcPr>
          <w:p w14:paraId="267C948D" w14:textId="77777777" w:rsidR="00FE37B8" w:rsidRPr="00E860CB"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145B9A93" w14:textId="77777777" w:rsidR="00FE37B8" w:rsidRPr="00E860CB"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1945B978" w14:textId="77777777" w:rsidR="00FE37B8" w:rsidRPr="0019712B"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w:t>
            </w:r>
          </w:p>
        </w:tc>
        <w:tc>
          <w:tcPr>
            <w:tcW w:w="3402" w:type="dxa"/>
            <w:tcBorders>
              <w:top w:val="single" w:sz="4" w:space="0" w:color="auto"/>
              <w:left w:val="single" w:sz="4" w:space="0" w:color="auto"/>
              <w:bottom w:val="single" w:sz="4" w:space="0" w:color="auto"/>
              <w:right w:val="single" w:sz="4" w:space="0" w:color="auto"/>
            </w:tcBorders>
          </w:tcPr>
          <w:p w14:paraId="22E8EFAF" w14:textId="77777777" w:rsidR="00FE37B8" w:rsidRPr="0019712B" w:rsidRDefault="00FE37B8" w:rsidP="00FE37B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Informatikos mokslai</w:t>
            </w:r>
          </w:p>
        </w:tc>
        <w:tc>
          <w:tcPr>
            <w:tcW w:w="3685" w:type="dxa"/>
            <w:vMerge/>
            <w:tcBorders>
              <w:top w:val="nil"/>
              <w:left w:val="single" w:sz="4" w:space="0" w:color="auto"/>
              <w:bottom w:val="nil"/>
              <w:right w:val="single" w:sz="4" w:space="0" w:color="auto"/>
            </w:tcBorders>
          </w:tcPr>
          <w:p w14:paraId="5D3FE42A" w14:textId="77777777" w:rsidR="00FE37B8" w:rsidRPr="0019712B" w:rsidRDefault="00FE37B8" w:rsidP="00FE37B8">
            <w:pPr>
              <w:jc w:val="center"/>
              <w:rPr>
                <w:rFonts w:ascii="Times New Roman" w:hAnsi="Times New Roman" w:cs="Times New Roman"/>
                <w:sz w:val="20"/>
                <w:szCs w:val="20"/>
                <w:lang w:eastAsia="lt-LT"/>
              </w:rPr>
            </w:pPr>
          </w:p>
        </w:tc>
      </w:tr>
      <w:tr w:rsidR="00FE37B8" w:rsidRPr="0019712B" w14:paraId="22135DC7" w14:textId="77777777" w:rsidTr="00372DCB">
        <w:trPr>
          <w:trHeight w:val="77"/>
        </w:trPr>
        <w:tc>
          <w:tcPr>
            <w:tcW w:w="1276" w:type="dxa"/>
            <w:tcBorders>
              <w:top w:val="nil"/>
              <w:left w:val="single" w:sz="4" w:space="0" w:color="auto"/>
              <w:bottom w:val="nil"/>
              <w:right w:val="single" w:sz="4" w:space="0" w:color="auto"/>
            </w:tcBorders>
          </w:tcPr>
          <w:p w14:paraId="48F24F61" w14:textId="77777777" w:rsidR="00FE37B8" w:rsidRPr="001544A0"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12DC25AA" w14:textId="77777777" w:rsidR="00FE37B8" w:rsidRPr="001544A0"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29DB40A" w14:textId="77777777" w:rsidR="00FE37B8" w:rsidRPr="0019712B"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w:t>
            </w:r>
          </w:p>
        </w:tc>
        <w:tc>
          <w:tcPr>
            <w:tcW w:w="3402" w:type="dxa"/>
            <w:tcBorders>
              <w:top w:val="single" w:sz="4" w:space="0" w:color="auto"/>
              <w:left w:val="single" w:sz="4" w:space="0" w:color="auto"/>
              <w:bottom w:val="single" w:sz="4" w:space="0" w:color="auto"/>
              <w:right w:val="single" w:sz="4" w:space="0" w:color="auto"/>
            </w:tcBorders>
          </w:tcPr>
          <w:p w14:paraId="1710AFD6" w14:textId="77777777" w:rsidR="00FE37B8" w:rsidRPr="0019712B" w:rsidRDefault="00FE37B8" w:rsidP="00FE37B8">
            <w:pPr>
              <w:rPr>
                <w:rFonts w:ascii="Times New Roman" w:hAnsi="Times New Roman" w:cs="Times New Roman"/>
                <w:color w:val="000000" w:themeColor="text1"/>
                <w:sz w:val="20"/>
                <w:szCs w:val="20"/>
              </w:rPr>
            </w:pPr>
            <w:r w:rsidRPr="007C651F">
              <w:rPr>
                <w:rFonts w:ascii="Times New Roman" w:hAnsi="Times New Roman" w:cs="Times New Roman"/>
                <w:color w:val="000000" w:themeColor="text1"/>
                <w:sz w:val="20"/>
                <w:szCs w:val="20"/>
              </w:rPr>
              <w:t>Fiziniai mokslai</w:t>
            </w:r>
          </w:p>
        </w:tc>
        <w:tc>
          <w:tcPr>
            <w:tcW w:w="3685" w:type="dxa"/>
            <w:tcBorders>
              <w:top w:val="nil"/>
              <w:left w:val="single" w:sz="4" w:space="0" w:color="auto"/>
              <w:bottom w:val="nil"/>
              <w:right w:val="single" w:sz="4" w:space="0" w:color="auto"/>
            </w:tcBorders>
          </w:tcPr>
          <w:p w14:paraId="7636742A" w14:textId="77777777" w:rsidR="00FE37B8" w:rsidRPr="0019712B" w:rsidRDefault="00FE37B8" w:rsidP="00FE37B8">
            <w:pPr>
              <w:jc w:val="center"/>
              <w:rPr>
                <w:rFonts w:ascii="Times New Roman" w:hAnsi="Times New Roman" w:cs="Times New Roman"/>
                <w:sz w:val="20"/>
                <w:szCs w:val="20"/>
                <w:lang w:eastAsia="lt-LT"/>
              </w:rPr>
            </w:pPr>
          </w:p>
        </w:tc>
      </w:tr>
      <w:tr w:rsidR="00FE37B8" w:rsidRPr="0019712B" w14:paraId="66BC26B8" w14:textId="77777777" w:rsidTr="00372DCB">
        <w:trPr>
          <w:trHeight w:val="70"/>
        </w:trPr>
        <w:tc>
          <w:tcPr>
            <w:tcW w:w="1276" w:type="dxa"/>
            <w:tcBorders>
              <w:top w:val="nil"/>
              <w:left w:val="single" w:sz="4" w:space="0" w:color="auto"/>
              <w:bottom w:val="nil"/>
              <w:right w:val="single" w:sz="4" w:space="0" w:color="auto"/>
            </w:tcBorders>
          </w:tcPr>
          <w:p w14:paraId="7DE81020" w14:textId="77777777" w:rsidR="00FE37B8" w:rsidRPr="001544A0"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ABF95AF" w14:textId="77777777" w:rsidR="00FE37B8" w:rsidRPr="001544A0"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2DE305E" w14:textId="7089A490" w:rsidR="00FE37B8"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w:t>
            </w:r>
          </w:p>
        </w:tc>
        <w:tc>
          <w:tcPr>
            <w:tcW w:w="3402" w:type="dxa"/>
            <w:tcBorders>
              <w:top w:val="single" w:sz="4" w:space="0" w:color="auto"/>
              <w:left w:val="single" w:sz="4" w:space="0" w:color="auto"/>
              <w:bottom w:val="single" w:sz="4" w:space="0" w:color="auto"/>
              <w:right w:val="single" w:sz="4" w:space="0" w:color="auto"/>
            </w:tcBorders>
          </w:tcPr>
          <w:p w14:paraId="10F25F2B" w14:textId="6B7B169B" w:rsidR="00FE37B8" w:rsidRPr="007C651F" w:rsidRDefault="00FE37B8" w:rsidP="00FE37B8">
            <w:pPr>
              <w:rPr>
                <w:rFonts w:ascii="Times New Roman" w:hAnsi="Times New Roman" w:cs="Times New Roman"/>
                <w:color w:val="000000" w:themeColor="text1"/>
                <w:sz w:val="20"/>
                <w:szCs w:val="20"/>
              </w:rPr>
            </w:pPr>
            <w:r w:rsidRPr="007C651F">
              <w:rPr>
                <w:rFonts w:ascii="Times New Roman" w:hAnsi="Times New Roman" w:cs="Times New Roman"/>
                <w:color w:val="000000" w:themeColor="text1"/>
                <w:sz w:val="20"/>
                <w:szCs w:val="20"/>
              </w:rPr>
              <w:t>Inžinerijos mokslai</w:t>
            </w:r>
          </w:p>
        </w:tc>
        <w:tc>
          <w:tcPr>
            <w:tcW w:w="3685" w:type="dxa"/>
            <w:tcBorders>
              <w:top w:val="nil"/>
              <w:left w:val="single" w:sz="4" w:space="0" w:color="auto"/>
              <w:bottom w:val="nil"/>
              <w:right w:val="single" w:sz="4" w:space="0" w:color="auto"/>
            </w:tcBorders>
          </w:tcPr>
          <w:p w14:paraId="3D39A001" w14:textId="77777777" w:rsidR="00FE37B8" w:rsidRPr="0019712B" w:rsidRDefault="00FE37B8" w:rsidP="00FE37B8">
            <w:pPr>
              <w:jc w:val="center"/>
              <w:rPr>
                <w:rFonts w:ascii="Times New Roman" w:hAnsi="Times New Roman" w:cs="Times New Roman"/>
                <w:sz w:val="20"/>
                <w:szCs w:val="20"/>
                <w:lang w:eastAsia="lt-LT"/>
              </w:rPr>
            </w:pPr>
          </w:p>
        </w:tc>
      </w:tr>
      <w:tr w:rsidR="00FE37B8" w:rsidRPr="0019712B" w14:paraId="0D737A95" w14:textId="77777777" w:rsidTr="00372DCB">
        <w:trPr>
          <w:trHeight w:val="70"/>
        </w:trPr>
        <w:tc>
          <w:tcPr>
            <w:tcW w:w="1276" w:type="dxa"/>
            <w:tcBorders>
              <w:top w:val="nil"/>
              <w:left w:val="single" w:sz="4" w:space="0" w:color="auto"/>
              <w:bottom w:val="nil"/>
              <w:right w:val="single" w:sz="4" w:space="0" w:color="auto"/>
            </w:tcBorders>
          </w:tcPr>
          <w:p w14:paraId="5B26514F" w14:textId="77777777" w:rsidR="00FE37B8" w:rsidRPr="001544A0"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80A3630" w14:textId="77777777" w:rsidR="00FE37B8" w:rsidRPr="001544A0"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6ACDBE41" w14:textId="6C1F2088" w:rsidR="00FE37B8"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p>
        </w:tc>
        <w:tc>
          <w:tcPr>
            <w:tcW w:w="3402" w:type="dxa"/>
            <w:tcBorders>
              <w:top w:val="single" w:sz="4" w:space="0" w:color="auto"/>
              <w:left w:val="single" w:sz="4" w:space="0" w:color="auto"/>
              <w:bottom w:val="single" w:sz="4" w:space="0" w:color="auto"/>
              <w:right w:val="single" w:sz="4" w:space="0" w:color="auto"/>
            </w:tcBorders>
          </w:tcPr>
          <w:p w14:paraId="7208B640" w14:textId="012FF4BA" w:rsidR="00FE37B8" w:rsidRPr="007C651F" w:rsidRDefault="00FE37B8" w:rsidP="00FE37B8">
            <w:pPr>
              <w:rPr>
                <w:rFonts w:ascii="Times New Roman" w:hAnsi="Times New Roman" w:cs="Times New Roman"/>
                <w:color w:val="000000" w:themeColor="text1"/>
                <w:sz w:val="20"/>
                <w:szCs w:val="20"/>
              </w:rPr>
            </w:pPr>
            <w:r w:rsidRPr="00C65FE8">
              <w:rPr>
                <w:rFonts w:ascii="Times New Roman" w:hAnsi="Times New Roman" w:cs="Times New Roman"/>
                <w:color w:val="000000" w:themeColor="text1"/>
                <w:sz w:val="20"/>
                <w:szCs w:val="20"/>
              </w:rPr>
              <w:t>Technologijų mokslai</w:t>
            </w:r>
          </w:p>
        </w:tc>
        <w:tc>
          <w:tcPr>
            <w:tcW w:w="3685" w:type="dxa"/>
            <w:tcBorders>
              <w:top w:val="nil"/>
              <w:left w:val="single" w:sz="4" w:space="0" w:color="auto"/>
              <w:bottom w:val="single" w:sz="4" w:space="0" w:color="auto"/>
              <w:right w:val="single" w:sz="4" w:space="0" w:color="auto"/>
            </w:tcBorders>
          </w:tcPr>
          <w:p w14:paraId="5344B228" w14:textId="77777777" w:rsidR="00FE37B8" w:rsidRPr="0019712B" w:rsidRDefault="00FE37B8" w:rsidP="00FE37B8">
            <w:pPr>
              <w:jc w:val="center"/>
              <w:rPr>
                <w:rFonts w:ascii="Times New Roman" w:hAnsi="Times New Roman" w:cs="Times New Roman"/>
                <w:sz w:val="20"/>
                <w:szCs w:val="20"/>
                <w:lang w:eastAsia="lt-LT"/>
              </w:rPr>
            </w:pPr>
          </w:p>
        </w:tc>
      </w:tr>
      <w:tr w:rsidR="00FE37B8" w:rsidRPr="0019712B" w14:paraId="0BDBE93A" w14:textId="77777777" w:rsidTr="00372DCB">
        <w:trPr>
          <w:trHeight w:val="70"/>
        </w:trPr>
        <w:tc>
          <w:tcPr>
            <w:tcW w:w="1276" w:type="dxa"/>
            <w:tcBorders>
              <w:top w:val="nil"/>
              <w:left w:val="single" w:sz="4" w:space="0" w:color="auto"/>
              <w:bottom w:val="nil"/>
              <w:right w:val="single" w:sz="4" w:space="0" w:color="auto"/>
            </w:tcBorders>
          </w:tcPr>
          <w:p w14:paraId="5C017222" w14:textId="77777777" w:rsidR="00FE37B8" w:rsidRPr="001544A0"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E847032" w14:textId="77777777" w:rsidR="00FE37B8" w:rsidRPr="001544A0"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79D112F0" w14:textId="77777777" w:rsidR="00FE37B8" w:rsidRPr="0019712B"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w:t>
            </w:r>
          </w:p>
        </w:tc>
        <w:tc>
          <w:tcPr>
            <w:tcW w:w="3402" w:type="dxa"/>
            <w:tcBorders>
              <w:top w:val="single" w:sz="4" w:space="0" w:color="auto"/>
              <w:left w:val="single" w:sz="4" w:space="0" w:color="auto"/>
              <w:bottom w:val="single" w:sz="4" w:space="0" w:color="auto"/>
              <w:right w:val="single" w:sz="4" w:space="0" w:color="auto"/>
            </w:tcBorders>
          </w:tcPr>
          <w:p w14:paraId="64D08D27" w14:textId="77777777" w:rsidR="00FE37B8" w:rsidRPr="0019712B" w:rsidRDefault="00FE37B8" w:rsidP="00FE37B8">
            <w:pPr>
              <w:rPr>
                <w:rFonts w:ascii="Times New Roman" w:hAnsi="Times New Roman" w:cs="Times New Roman"/>
                <w:color w:val="000000" w:themeColor="text1"/>
                <w:sz w:val="20"/>
                <w:szCs w:val="20"/>
              </w:rPr>
            </w:pPr>
            <w:r w:rsidRPr="007C651F">
              <w:rPr>
                <w:rFonts w:ascii="Times New Roman" w:hAnsi="Times New Roman" w:cs="Times New Roman"/>
                <w:color w:val="000000" w:themeColor="text1"/>
                <w:sz w:val="20"/>
                <w:szCs w:val="20"/>
              </w:rPr>
              <w:t>Gyvybės mokslai</w:t>
            </w:r>
          </w:p>
        </w:tc>
        <w:tc>
          <w:tcPr>
            <w:tcW w:w="3685" w:type="dxa"/>
            <w:tcBorders>
              <w:top w:val="single" w:sz="4" w:space="0" w:color="auto"/>
              <w:left w:val="single" w:sz="4" w:space="0" w:color="auto"/>
              <w:bottom w:val="nil"/>
              <w:right w:val="single" w:sz="4" w:space="0" w:color="auto"/>
            </w:tcBorders>
          </w:tcPr>
          <w:p w14:paraId="2FC3F6B2" w14:textId="4D747B14" w:rsidR="00FE37B8" w:rsidRPr="007640D0" w:rsidRDefault="00FE37B8" w:rsidP="00FE37B8">
            <w:pPr>
              <w:jc w:val="center"/>
              <w:rPr>
                <w:rFonts w:ascii="Times New Roman" w:hAnsi="Times New Roman" w:cs="Times New Roman"/>
                <w:sz w:val="20"/>
                <w:szCs w:val="20"/>
                <w:lang w:eastAsia="lt-LT"/>
              </w:rPr>
            </w:pPr>
            <w:r w:rsidRPr="007640D0">
              <w:rPr>
                <w:rFonts w:ascii="Times New Roman" w:hAnsi="Times New Roman" w:cs="Times New Roman"/>
                <w:sz w:val="20"/>
                <w:szCs w:val="20"/>
                <w:lang w:eastAsia="lt-LT"/>
              </w:rPr>
              <w:t>1,5 MV</w:t>
            </w:r>
            <w:r w:rsidRPr="007640D0">
              <w:rPr>
                <w:rFonts w:ascii="Times New Roman" w:hAnsi="Times New Roman" w:cs="Times New Roman"/>
                <w:sz w:val="20"/>
                <w:szCs w:val="20"/>
                <w:vertAlign w:val="superscript"/>
                <w:lang w:eastAsia="lt-LT"/>
              </w:rPr>
              <w:t>1</w:t>
            </w:r>
            <w:r w:rsidRPr="007640D0">
              <w:rPr>
                <w:rFonts w:ascii="Times New Roman" w:hAnsi="Times New Roman" w:cs="Times New Roman"/>
                <w:sz w:val="20"/>
                <w:szCs w:val="20"/>
                <w:lang w:eastAsia="lt-LT"/>
              </w:rPr>
              <w:t xml:space="preserve"> + 0,25 VS + 0,25 M4 + P</w:t>
            </w:r>
          </w:p>
        </w:tc>
      </w:tr>
      <w:tr w:rsidR="00FE37B8" w:rsidRPr="0019712B" w14:paraId="3F088880" w14:textId="77777777" w:rsidTr="00372DCB">
        <w:trPr>
          <w:trHeight w:val="122"/>
        </w:trPr>
        <w:tc>
          <w:tcPr>
            <w:tcW w:w="1276" w:type="dxa"/>
            <w:tcBorders>
              <w:top w:val="nil"/>
              <w:left w:val="single" w:sz="4" w:space="0" w:color="auto"/>
              <w:bottom w:val="nil"/>
              <w:right w:val="single" w:sz="4" w:space="0" w:color="auto"/>
            </w:tcBorders>
          </w:tcPr>
          <w:p w14:paraId="6A6B0D40"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7E848F6"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1543D0BF" w14:textId="77777777" w:rsidR="00FE37B8" w:rsidRPr="00421C48" w:rsidRDefault="00FE37B8" w:rsidP="00FE37B8">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G</w:t>
            </w:r>
          </w:p>
        </w:tc>
        <w:tc>
          <w:tcPr>
            <w:tcW w:w="3402" w:type="dxa"/>
            <w:tcBorders>
              <w:top w:val="single" w:sz="4" w:space="0" w:color="auto"/>
              <w:left w:val="single" w:sz="4" w:space="0" w:color="auto"/>
              <w:bottom w:val="single" w:sz="4" w:space="0" w:color="auto"/>
              <w:right w:val="single" w:sz="4" w:space="0" w:color="auto"/>
            </w:tcBorders>
          </w:tcPr>
          <w:p w14:paraId="65ABFEE2" w14:textId="77777777" w:rsidR="00FE37B8" w:rsidRPr="00C65FE8" w:rsidRDefault="00FE37B8" w:rsidP="00FE37B8">
            <w:pPr>
              <w:rPr>
                <w:rFonts w:ascii="Times New Roman" w:hAnsi="Times New Roman" w:cs="Times New Roman"/>
                <w:color w:val="000000" w:themeColor="text1"/>
                <w:sz w:val="20"/>
                <w:szCs w:val="20"/>
              </w:rPr>
            </w:pPr>
            <w:r w:rsidRPr="00C65FE8">
              <w:rPr>
                <w:rFonts w:ascii="Times New Roman" w:hAnsi="Times New Roman" w:cs="Times New Roman"/>
                <w:color w:val="000000" w:themeColor="text1"/>
                <w:sz w:val="20"/>
                <w:szCs w:val="20"/>
              </w:rPr>
              <w:t>Sveikatos mokslai</w:t>
            </w:r>
          </w:p>
        </w:tc>
        <w:tc>
          <w:tcPr>
            <w:tcW w:w="3685" w:type="dxa"/>
            <w:tcBorders>
              <w:top w:val="nil"/>
              <w:left w:val="single" w:sz="4" w:space="0" w:color="auto"/>
              <w:bottom w:val="nil"/>
              <w:right w:val="single" w:sz="4" w:space="0" w:color="auto"/>
            </w:tcBorders>
          </w:tcPr>
          <w:p w14:paraId="125E1998" w14:textId="617211EB" w:rsidR="00FE37B8" w:rsidRPr="00C03A6A" w:rsidRDefault="00FE37B8" w:rsidP="00FE37B8">
            <w:pPr>
              <w:jc w:val="center"/>
              <w:rPr>
                <w:rFonts w:ascii="Times New Roman" w:hAnsi="Times New Roman" w:cs="Times New Roman"/>
                <w:sz w:val="20"/>
                <w:szCs w:val="20"/>
                <w:highlight w:val="yellow"/>
                <w:lang w:eastAsia="lt-LT"/>
              </w:rPr>
            </w:pPr>
          </w:p>
        </w:tc>
      </w:tr>
      <w:tr w:rsidR="00FE37B8" w:rsidRPr="0019712B" w14:paraId="49EA30AC" w14:textId="77777777" w:rsidTr="00372DCB">
        <w:trPr>
          <w:trHeight w:val="122"/>
        </w:trPr>
        <w:tc>
          <w:tcPr>
            <w:tcW w:w="1276" w:type="dxa"/>
            <w:tcBorders>
              <w:top w:val="nil"/>
              <w:left w:val="single" w:sz="4" w:space="0" w:color="auto"/>
              <w:bottom w:val="nil"/>
              <w:right w:val="single" w:sz="4" w:space="0" w:color="auto"/>
            </w:tcBorders>
          </w:tcPr>
          <w:p w14:paraId="5B5E3F02" w14:textId="3F23C4BB" w:rsidR="00FE37B8" w:rsidRPr="001544A0" w:rsidRDefault="00FE37B8" w:rsidP="00FE37B8">
            <w:pPr>
              <w:jc w:val="center"/>
              <w:rPr>
                <w:rFonts w:ascii="Times New Roman" w:hAnsi="Times New Roman" w:cs="Times New Roman"/>
                <w:color w:val="000000" w:themeColor="text1"/>
                <w:sz w:val="20"/>
                <w:szCs w:val="20"/>
                <w:lang w:eastAsia="lt-LT"/>
              </w:rPr>
            </w:pPr>
          </w:p>
        </w:tc>
        <w:tc>
          <w:tcPr>
            <w:tcW w:w="1843" w:type="dxa"/>
            <w:vMerge w:val="restart"/>
            <w:tcBorders>
              <w:top w:val="nil"/>
              <w:left w:val="single" w:sz="4" w:space="0" w:color="auto"/>
              <w:bottom w:val="nil"/>
              <w:right w:val="single" w:sz="4" w:space="0" w:color="auto"/>
            </w:tcBorders>
          </w:tcPr>
          <w:p w14:paraId="49A4139B" w14:textId="22D0CBB6" w:rsidR="00FE37B8" w:rsidRPr="001544A0"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6910005" w14:textId="68A18EB7" w:rsidR="00FE37B8" w:rsidRDefault="00FE37B8" w:rsidP="00FE37B8">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H</w:t>
            </w:r>
          </w:p>
        </w:tc>
        <w:tc>
          <w:tcPr>
            <w:tcW w:w="3402" w:type="dxa"/>
            <w:tcBorders>
              <w:top w:val="single" w:sz="4" w:space="0" w:color="auto"/>
              <w:left w:val="single" w:sz="4" w:space="0" w:color="auto"/>
              <w:bottom w:val="single" w:sz="4" w:space="0" w:color="auto"/>
              <w:right w:val="single" w:sz="4" w:space="0" w:color="auto"/>
            </w:tcBorders>
          </w:tcPr>
          <w:p w14:paraId="73BA8A11" w14:textId="18ECED55" w:rsidR="00FE37B8" w:rsidRPr="00C65FE8" w:rsidRDefault="00FE37B8" w:rsidP="00FE37B8">
            <w:pPr>
              <w:rPr>
                <w:rFonts w:ascii="Times New Roman" w:hAnsi="Times New Roman" w:cs="Times New Roman"/>
                <w:color w:val="000000" w:themeColor="text1"/>
                <w:sz w:val="20"/>
                <w:szCs w:val="20"/>
              </w:rPr>
            </w:pPr>
            <w:r w:rsidRPr="00C65FE8">
              <w:rPr>
                <w:rFonts w:ascii="Times New Roman" w:hAnsi="Times New Roman" w:cs="Times New Roman"/>
                <w:color w:val="000000" w:themeColor="text1"/>
                <w:sz w:val="20"/>
                <w:szCs w:val="20"/>
              </w:rPr>
              <w:t>Veterinarijos mokslai</w:t>
            </w:r>
          </w:p>
        </w:tc>
        <w:tc>
          <w:tcPr>
            <w:tcW w:w="3685" w:type="dxa"/>
            <w:tcBorders>
              <w:top w:val="nil"/>
              <w:left w:val="single" w:sz="4" w:space="0" w:color="auto"/>
              <w:bottom w:val="nil"/>
              <w:right w:val="single" w:sz="4" w:space="0" w:color="auto"/>
            </w:tcBorders>
          </w:tcPr>
          <w:p w14:paraId="564FAE9A" w14:textId="0D5BC580" w:rsidR="00FE37B8" w:rsidRPr="00C03A6A" w:rsidRDefault="00FE37B8" w:rsidP="00FE37B8">
            <w:pPr>
              <w:jc w:val="center"/>
              <w:rPr>
                <w:rFonts w:ascii="Times New Roman" w:hAnsi="Times New Roman" w:cs="Times New Roman"/>
                <w:sz w:val="20"/>
                <w:szCs w:val="20"/>
                <w:highlight w:val="yellow"/>
                <w:lang w:eastAsia="lt-LT"/>
              </w:rPr>
            </w:pPr>
          </w:p>
        </w:tc>
      </w:tr>
      <w:tr w:rsidR="00FE37B8" w:rsidRPr="0019712B" w14:paraId="7973B0B6" w14:textId="77777777" w:rsidTr="00372DCB">
        <w:trPr>
          <w:trHeight w:val="122"/>
        </w:trPr>
        <w:tc>
          <w:tcPr>
            <w:tcW w:w="1276" w:type="dxa"/>
            <w:tcBorders>
              <w:top w:val="nil"/>
              <w:left w:val="single" w:sz="4" w:space="0" w:color="auto"/>
              <w:bottom w:val="nil"/>
              <w:right w:val="single" w:sz="4" w:space="0" w:color="auto"/>
            </w:tcBorders>
          </w:tcPr>
          <w:p w14:paraId="5F1B0C63"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2BB726C8"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C5780F4" w14:textId="77777777" w:rsidR="00FE37B8" w:rsidRDefault="00FE37B8" w:rsidP="00FE37B8">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I</w:t>
            </w:r>
          </w:p>
        </w:tc>
        <w:tc>
          <w:tcPr>
            <w:tcW w:w="3402" w:type="dxa"/>
            <w:tcBorders>
              <w:top w:val="single" w:sz="4" w:space="0" w:color="auto"/>
              <w:left w:val="single" w:sz="4" w:space="0" w:color="auto"/>
              <w:bottom w:val="single" w:sz="4" w:space="0" w:color="auto"/>
              <w:right w:val="single" w:sz="4" w:space="0" w:color="auto"/>
            </w:tcBorders>
          </w:tcPr>
          <w:p w14:paraId="33FAD041" w14:textId="77777777" w:rsidR="00FE37B8" w:rsidRPr="00C65FE8" w:rsidRDefault="00FE37B8" w:rsidP="00FE37B8">
            <w:pPr>
              <w:rPr>
                <w:rFonts w:ascii="Times New Roman" w:hAnsi="Times New Roman" w:cs="Times New Roman"/>
                <w:color w:val="000000" w:themeColor="text1"/>
                <w:sz w:val="20"/>
                <w:szCs w:val="20"/>
              </w:rPr>
            </w:pPr>
            <w:r w:rsidRPr="00C65FE8">
              <w:rPr>
                <w:rFonts w:ascii="Times New Roman" w:hAnsi="Times New Roman" w:cs="Times New Roman"/>
                <w:color w:val="000000" w:themeColor="text1"/>
                <w:sz w:val="20"/>
                <w:szCs w:val="20"/>
              </w:rPr>
              <w:t>Žemės ūkio mokslai</w:t>
            </w:r>
          </w:p>
        </w:tc>
        <w:tc>
          <w:tcPr>
            <w:tcW w:w="3685" w:type="dxa"/>
            <w:tcBorders>
              <w:top w:val="nil"/>
              <w:left w:val="single" w:sz="4" w:space="0" w:color="auto"/>
              <w:bottom w:val="nil"/>
              <w:right w:val="single" w:sz="4" w:space="0" w:color="auto"/>
            </w:tcBorders>
          </w:tcPr>
          <w:p w14:paraId="38142F9F" w14:textId="77777777" w:rsidR="00FE37B8" w:rsidRPr="0019712B" w:rsidRDefault="00FE37B8" w:rsidP="00FE37B8">
            <w:pPr>
              <w:jc w:val="center"/>
              <w:rPr>
                <w:rFonts w:ascii="Times New Roman" w:hAnsi="Times New Roman" w:cs="Times New Roman"/>
                <w:sz w:val="20"/>
                <w:szCs w:val="20"/>
                <w:lang w:eastAsia="lt-LT"/>
              </w:rPr>
            </w:pPr>
          </w:p>
        </w:tc>
      </w:tr>
      <w:tr w:rsidR="00FE37B8" w:rsidRPr="0019712B" w14:paraId="7CB28546" w14:textId="77777777" w:rsidTr="00372DCB">
        <w:trPr>
          <w:trHeight w:val="122"/>
        </w:trPr>
        <w:tc>
          <w:tcPr>
            <w:tcW w:w="1276" w:type="dxa"/>
            <w:tcBorders>
              <w:top w:val="nil"/>
              <w:left w:val="single" w:sz="4" w:space="0" w:color="auto"/>
              <w:bottom w:val="nil"/>
              <w:right w:val="single" w:sz="4" w:space="0" w:color="auto"/>
            </w:tcBorders>
          </w:tcPr>
          <w:p w14:paraId="664F4108"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097EC71F"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5FA9A35C" w14:textId="77777777" w:rsidR="00FE37B8" w:rsidRDefault="00FE37B8" w:rsidP="00FE37B8">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J</w:t>
            </w:r>
          </w:p>
        </w:tc>
        <w:tc>
          <w:tcPr>
            <w:tcW w:w="3402" w:type="dxa"/>
            <w:tcBorders>
              <w:top w:val="single" w:sz="4" w:space="0" w:color="auto"/>
              <w:left w:val="single" w:sz="4" w:space="0" w:color="auto"/>
              <w:bottom w:val="single" w:sz="4" w:space="0" w:color="auto"/>
              <w:right w:val="single" w:sz="4" w:space="0" w:color="auto"/>
            </w:tcBorders>
          </w:tcPr>
          <w:p w14:paraId="09ECFBFB" w14:textId="77777777" w:rsidR="00FE37B8" w:rsidRPr="00C65FE8" w:rsidRDefault="00FE37B8" w:rsidP="00FE37B8">
            <w:pPr>
              <w:rPr>
                <w:rFonts w:ascii="Times New Roman" w:hAnsi="Times New Roman" w:cs="Times New Roman"/>
                <w:color w:val="000000" w:themeColor="text1"/>
                <w:sz w:val="20"/>
                <w:szCs w:val="20"/>
              </w:rPr>
            </w:pPr>
            <w:r w:rsidRPr="00A90855">
              <w:rPr>
                <w:rFonts w:ascii="Times New Roman" w:hAnsi="Times New Roman" w:cs="Times New Roman"/>
                <w:color w:val="000000" w:themeColor="text1"/>
                <w:sz w:val="20"/>
                <w:szCs w:val="20"/>
              </w:rPr>
              <w:t>Socialiniai mokslai</w:t>
            </w:r>
          </w:p>
        </w:tc>
        <w:tc>
          <w:tcPr>
            <w:tcW w:w="3685" w:type="dxa"/>
            <w:tcBorders>
              <w:top w:val="nil"/>
              <w:left w:val="single" w:sz="4" w:space="0" w:color="auto"/>
              <w:bottom w:val="nil"/>
              <w:right w:val="single" w:sz="4" w:space="0" w:color="auto"/>
            </w:tcBorders>
          </w:tcPr>
          <w:p w14:paraId="638B93D0" w14:textId="77777777" w:rsidR="00FE37B8" w:rsidRPr="0019712B" w:rsidRDefault="00FE37B8" w:rsidP="00FE37B8">
            <w:pPr>
              <w:jc w:val="center"/>
              <w:rPr>
                <w:rFonts w:ascii="Times New Roman" w:hAnsi="Times New Roman" w:cs="Times New Roman"/>
                <w:sz w:val="20"/>
                <w:szCs w:val="20"/>
                <w:lang w:eastAsia="lt-LT"/>
              </w:rPr>
            </w:pPr>
          </w:p>
        </w:tc>
      </w:tr>
      <w:tr w:rsidR="00FE37B8" w:rsidRPr="0019712B" w14:paraId="63013052" w14:textId="77777777" w:rsidTr="00372DCB">
        <w:trPr>
          <w:trHeight w:val="122"/>
        </w:trPr>
        <w:tc>
          <w:tcPr>
            <w:tcW w:w="1276" w:type="dxa"/>
            <w:tcBorders>
              <w:top w:val="nil"/>
              <w:left w:val="single" w:sz="4" w:space="0" w:color="auto"/>
              <w:bottom w:val="nil"/>
              <w:right w:val="single" w:sz="4" w:space="0" w:color="auto"/>
            </w:tcBorders>
          </w:tcPr>
          <w:p w14:paraId="67AFD227"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F1E0898"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1E3C94AD" w14:textId="77777777" w:rsidR="00FE37B8" w:rsidRDefault="00FE37B8" w:rsidP="00FE37B8">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K</w:t>
            </w:r>
          </w:p>
        </w:tc>
        <w:tc>
          <w:tcPr>
            <w:tcW w:w="3402" w:type="dxa"/>
            <w:tcBorders>
              <w:top w:val="single" w:sz="4" w:space="0" w:color="auto"/>
              <w:left w:val="single" w:sz="4" w:space="0" w:color="auto"/>
              <w:bottom w:val="single" w:sz="4" w:space="0" w:color="auto"/>
              <w:right w:val="single" w:sz="4" w:space="0" w:color="auto"/>
            </w:tcBorders>
          </w:tcPr>
          <w:p w14:paraId="15206214" w14:textId="77777777" w:rsidR="00FE37B8" w:rsidRPr="00C65FE8" w:rsidRDefault="00FE37B8" w:rsidP="00FE37B8">
            <w:pPr>
              <w:rPr>
                <w:rFonts w:ascii="Times New Roman" w:hAnsi="Times New Roman" w:cs="Times New Roman"/>
                <w:color w:val="000000" w:themeColor="text1"/>
                <w:sz w:val="20"/>
                <w:szCs w:val="20"/>
                <w:lang w:val="en-US"/>
              </w:rPr>
            </w:pPr>
            <w:r w:rsidRPr="002E5E48">
              <w:rPr>
                <w:rFonts w:ascii="Times New Roman" w:hAnsi="Times New Roman" w:cs="Times New Roman"/>
                <w:color w:val="000000" w:themeColor="text1"/>
                <w:sz w:val="20"/>
                <w:szCs w:val="20"/>
              </w:rPr>
              <w:t>Teisė</w:t>
            </w:r>
          </w:p>
        </w:tc>
        <w:tc>
          <w:tcPr>
            <w:tcW w:w="3685" w:type="dxa"/>
            <w:tcBorders>
              <w:top w:val="nil"/>
              <w:left w:val="single" w:sz="4" w:space="0" w:color="auto"/>
              <w:bottom w:val="nil"/>
              <w:right w:val="single" w:sz="4" w:space="0" w:color="auto"/>
            </w:tcBorders>
          </w:tcPr>
          <w:p w14:paraId="165F59B5" w14:textId="77777777" w:rsidR="00FE37B8" w:rsidRPr="0019712B" w:rsidRDefault="00FE37B8" w:rsidP="00FE37B8">
            <w:pPr>
              <w:jc w:val="center"/>
              <w:rPr>
                <w:rFonts w:ascii="Times New Roman" w:hAnsi="Times New Roman" w:cs="Times New Roman"/>
                <w:sz w:val="20"/>
                <w:szCs w:val="20"/>
                <w:lang w:eastAsia="lt-LT"/>
              </w:rPr>
            </w:pPr>
          </w:p>
        </w:tc>
      </w:tr>
      <w:tr w:rsidR="00FE37B8" w:rsidRPr="0019712B" w14:paraId="1F0AD690" w14:textId="77777777" w:rsidTr="00372DCB">
        <w:trPr>
          <w:trHeight w:val="122"/>
        </w:trPr>
        <w:tc>
          <w:tcPr>
            <w:tcW w:w="1276" w:type="dxa"/>
            <w:tcBorders>
              <w:top w:val="nil"/>
              <w:left w:val="single" w:sz="4" w:space="0" w:color="auto"/>
              <w:bottom w:val="nil"/>
              <w:right w:val="single" w:sz="4" w:space="0" w:color="auto"/>
            </w:tcBorders>
          </w:tcPr>
          <w:p w14:paraId="3FA7A323"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D2A5E64"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7D73F2A6" w14:textId="77777777" w:rsidR="00FE37B8" w:rsidRDefault="00FE37B8" w:rsidP="00FE37B8">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L</w:t>
            </w:r>
          </w:p>
        </w:tc>
        <w:tc>
          <w:tcPr>
            <w:tcW w:w="3402" w:type="dxa"/>
            <w:tcBorders>
              <w:top w:val="single" w:sz="4" w:space="0" w:color="auto"/>
              <w:left w:val="single" w:sz="4" w:space="0" w:color="auto"/>
              <w:bottom w:val="single" w:sz="4" w:space="0" w:color="auto"/>
              <w:right w:val="single" w:sz="4" w:space="0" w:color="auto"/>
            </w:tcBorders>
          </w:tcPr>
          <w:p w14:paraId="6430BFB7" w14:textId="77777777" w:rsidR="00FE37B8" w:rsidRPr="002E5E48" w:rsidRDefault="00FE37B8" w:rsidP="00FE37B8">
            <w:pPr>
              <w:rPr>
                <w:rFonts w:ascii="Times New Roman" w:hAnsi="Times New Roman" w:cs="Times New Roman"/>
                <w:color w:val="000000" w:themeColor="text1"/>
                <w:sz w:val="20"/>
                <w:szCs w:val="20"/>
              </w:rPr>
            </w:pPr>
            <w:r w:rsidRPr="002E5E48">
              <w:rPr>
                <w:rFonts w:ascii="Times New Roman" w:hAnsi="Times New Roman" w:cs="Times New Roman"/>
                <w:color w:val="000000" w:themeColor="text1"/>
                <w:sz w:val="20"/>
                <w:szCs w:val="20"/>
              </w:rPr>
              <w:t>Verslo ir viešoji vadyba</w:t>
            </w:r>
          </w:p>
        </w:tc>
        <w:tc>
          <w:tcPr>
            <w:tcW w:w="3685" w:type="dxa"/>
            <w:tcBorders>
              <w:top w:val="nil"/>
              <w:left w:val="single" w:sz="4" w:space="0" w:color="auto"/>
              <w:bottom w:val="nil"/>
              <w:right w:val="single" w:sz="4" w:space="0" w:color="auto"/>
            </w:tcBorders>
          </w:tcPr>
          <w:p w14:paraId="3D37C199" w14:textId="77777777" w:rsidR="00FE37B8" w:rsidRPr="00134C6E" w:rsidRDefault="00FE37B8" w:rsidP="00FE37B8">
            <w:pPr>
              <w:jc w:val="center"/>
              <w:rPr>
                <w:rFonts w:ascii="Times New Roman" w:hAnsi="Times New Roman" w:cs="Times New Roman"/>
                <w:sz w:val="20"/>
                <w:szCs w:val="20"/>
                <w:lang w:val="en-US" w:eastAsia="lt-LT"/>
              </w:rPr>
            </w:pPr>
          </w:p>
        </w:tc>
      </w:tr>
      <w:tr w:rsidR="00FE37B8" w:rsidRPr="0019712B" w14:paraId="57983A4B" w14:textId="77777777" w:rsidTr="00372DCB">
        <w:trPr>
          <w:trHeight w:val="122"/>
        </w:trPr>
        <w:tc>
          <w:tcPr>
            <w:tcW w:w="1276" w:type="dxa"/>
            <w:tcBorders>
              <w:top w:val="nil"/>
              <w:left w:val="single" w:sz="4" w:space="0" w:color="auto"/>
              <w:bottom w:val="nil"/>
              <w:right w:val="single" w:sz="4" w:space="0" w:color="auto"/>
            </w:tcBorders>
          </w:tcPr>
          <w:p w14:paraId="7DD60CD4"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7B71BE7"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66B61C32" w14:textId="77777777" w:rsidR="00FE37B8" w:rsidRDefault="00FE37B8" w:rsidP="00FE37B8">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M</w:t>
            </w:r>
          </w:p>
        </w:tc>
        <w:tc>
          <w:tcPr>
            <w:tcW w:w="3402" w:type="dxa"/>
            <w:tcBorders>
              <w:top w:val="single" w:sz="4" w:space="0" w:color="auto"/>
              <w:left w:val="single" w:sz="4" w:space="0" w:color="auto"/>
              <w:bottom w:val="single" w:sz="4" w:space="0" w:color="auto"/>
              <w:right w:val="single" w:sz="4" w:space="0" w:color="auto"/>
            </w:tcBorders>
          </w:tcPr>
          <w:p w14:paraId="73649B9A" w14:textId="77777777" w:rsidR="00FE37B8" w:rsidRPr="002E5E48" w:rsidRDefault="00FE37B8" w:rsidP="00FE37B8">
            <w:pPr>
              <w:rPr>
                <w:rFonts w:ascii="Times New Roman" w:hAnsi="Times New Roman" w:cs="Times New Roman"/>
                <w:color w:val="000000" w:themeColor="text1"/>
                <w:sz w:val="20"/>
                <w:szCs w:val="20"/>
              </w:rPr>
            </w:pPr>
            <w:r w:rsidRPr="002E5E48">
              <w:rPr>
                <w:rFonts w:ascii="Times New Roman" w:hAnsi="Times New Roman" w:cs="Times New Roman"/>
                <w:color w:val="000000" w:themeColor="text1"/>
                <w:sz w:val="20"/>
                <w:szCs w:val="20"/>
              </w:rPr>
              <w:t>Ugdymo mokslai</w:t>
            </w:r>
          </w:p>
        </w:tc>
        <w:tc>
          <w:tcPr>
            <w:tcW w:w="3685" w:type="dxa"/>
            <w:tcBorders>
              <w:top w:val="nil"/>
              <w:left w:val="single" w:sz="4" w:space="0" w:color="auto"/>
              <w:bottom w:val="nil"/>
              <w:right w:val="single" w:sz="4" w:space="0" w:color="auto"/>
            </w:tcBorders>
          </w:tcPr>
          <w:p w14:paraId="75B2634B" w14:textId="77777777" w:rsidR="00FE37B8" w:rsidRPr="0019712B" w:rsidRDefault="00FE37B8" w:rsidP="00FE37B8">
            <w:pPr>
              <w:jc w:val="center"/>
              <w:rPr>
                <w:rFonts w:ascii="Times New Roman" w:hAnsi="Times New Roman" w:cs="Times New Roman"/>
                <w:sz w:val="20"/>
                <w:szCs w:val="20"/>
                <w:lang w:eastAsia="lt-LT"/>
              </w:rPr>
            </w:pPr>
          </w:p>
        </w:tc>
      </w:tr>
      <w:tr w:rsidR="00FE37B8" w:rsidRPr="0019712B" w14:paraId="7F0BD078" w14:textId="77777777" w:rsidTr="00372DCB">
        <w:trPr>
          <w:trHeight w:val="122"/>
        </w:trPr>
        <w:tc>
          <w:tcPr>
            <w:tcW w:w="1276" w:type="dxa"/>
            <w:tcBorders>
              <w:top w:val="nil"/>
              <w:left w:val="single" w:sz="4" w:space="0" w:color="auto"/>
              <w:bottom w:val="nil"/>
              <w:right w:val="single" w:sz="4" w:space="0" w:color="auto"/>
            </w:tcBorders>
          </w:tcPr>
          <w:p w14:paraId="06012771"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552C582"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036FF38F" w14:textId="77777777" w:rsidR="00FE37B8" w:rsidRDefault="00FE37B8" w:rsidP="00FE37B8">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N</w:t>
            </w:r>
          </w:p>
        </w:tc>
        <w:tc>
          <w:tcPr>
            <w:tcW w:w="3402" w:type="dxa"/>
            <w:tcBorders>
              <w:top w:val="single" w:sz="4" w:space="0" w:color="auto"/>
              <w:left w:val="single" w:sz="4" w:space="0" w:color="auto"/>
              <w:bottom w:val="single" w:sz="4" w:space="0" w:color="auto"/>
              <w:right w:val="single" w:sz="4" w:space="0" w:color="auto"/>
            </w:tcBorders>
          </w:tcPr>
          <w:p w14:paraId="78DF54A4" w14:textId="77777777" w:rsidR="00FE37B8" w:rsidRPr="002E5E48" w:rsidRDefault="00FE37B8" w:rsidP="00FE37B8">
            <w:pPr>
              <w:rPr>
                <w:rFonts w:ascii="Times New Roman" w:hAnsi="Times New Roman" w:cs="Times New Roman"/>
                <w:color w:val="000000" w:themeColor="text1"/>
                <w:sz w:val="20"/>
                <w:szCs w:val="20"/>
              </w:rPr>
            </w:pPr>
            <w:r w:rsidRPr="002E5E48">
              <w:rPr>
                <w:rFonts w:ascii="Times New Roman" w:hAnsi="Times New Roman" w:cs="Times New Roman"/>
                <w:color w:val="000000" w:themeColor="text1"/>
                <w:sz w:val="20"/>
                <w:szCs w:val="20"/>
              </w:rPr>
              <w:t>Humanitariniai mokslai</w:t>
            </w:r>
          </w:p>
        </w:tc>
        <w:tc>
          <w:tcPr>
            <w:tcW w:w="3685" w:type="dxa"/>
            <w:tcBorders>
              <w:top w:val="nil"/>
              <w:left w:val="single" w:sz="4" w:space="0" w:color="auto"/>
              <w:bottom w:val="nil"/>
              <w:right w:val="single" w:sz="4" w:space="0" w:color="auto"/>
            </w:tcBorders>
          </w:tcPr>
          <w:p w14:paraId="2ABF116A" w14:textId="77777777" w:rsidR="00FE37B8" w:rsidRPr="0019712B" w:rsidRDefault="00FE37B8" w:rsidP="00FE37B8">
            <w:pPr>
              <w:jc w:val="center"/>
              <w:rPr>
                <w:rFonts w:ascii="Times New Roman" w:hAnsi="Times New Roman" w:cs="Times New Roman"/>
                <w:sz w:val="20"/>
                <w:szCs w:val="20"/>
                <w:lang w:eastAsia="lt-LT"/>
              </w:rPr>
            </w:pPr>
          </w:p>
        </w:tc>
      </w:tr>
      <w:tr w:rsidR="00FE37B8" w:rsidRPr="0019712B" w14:paraId="159B99D5" w14:textId="77777777" w:rsidTr="00372DCB">
        <w:trPr>
          <w:trHeight w:val="122"/>
        </w:trPr>
        <w:tc>
          <w:tcPr>
            <w:tcW w:w="1276" w:type="dxa"/>
            <w:tcBorders>
              <w:top w:val="nil"/>
              <w:left w:val="single" w:sz="4" w:space="0" w:color="auto"/>
              <w:bottom w:val="nil"/>
              <w:right w:val="single" w:sz="4" w:space="0" w:color="auto"/>
            </w:tcBorders>
          </w:tcPr>
          <w:p w14:paraId="034977F2"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48B2534" w14:textId="77777777" w:rsidR="00FE37B8" w:rsidRPr="0019712B"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591F0EC3" w14:textId="77777777" w:rsidR="00FE37B8" w:rsidRDefault="00FE37B8" w:rsidP="00FE37B8">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R</w:t>
            </w:r>
          </w:p>
        </w:tc>
        <w:tc>
          <w:tcPr>
            <w:tcW w:w="3402" w:type="dxa"/>
            <w:tcBorders>
              <w:top w:val="single" w:sz="4" w:space="0" w:color="auto"/>
              <w:left w:val="single" w:sz="4" w:space="0" w:color="auto"/>
              <w:bottom w:val="single" w:sz="4" w:space="0" w:color="auto"/>
              <w:right w:val="single" w:sz="4" w:space="0" w:color="auto"/>
            </w:tcBorders>
          </w:tcPr>
          <w:p w14:paraId="17863BA3" w14:textId="77777777" w:rsidR="00FE37B8" w:rsidRPr="002E5E48" w:rsidRDefault="00FE37B8" w:rsidP="00FE37B8">
            <w:pPr>
              <w:rPr>
                <w:rFonts w:ascii="Times New Roman" w:hAnsi="Times New Roman" w:cs="Times New Roman"/>
                <w:color w:val="000000" w:themeColor="text1"/>
                <w:sz w:val="20"/>
                <w:szCs w:val="20"/>
              </w:rPr>
            </w:pPr>
            <w:r w:rsidRPr="002E5E48">
              <w:rPr>
                <w:rFonts w:ascii="Times New Roman" w:hAnsi="Times New Roman" w:cs="Times New Roman"/>
                <w:color w:val="000000" w:themeColor="text1"/>
                <w:sz w:val="20"/>
                <w:szCs w:val="20"/>
              </w:rPr>
              <w:t>Sportas</w:t>
            </w:r>
          </w:p>
        </w:tc>
        <w:tc>
          <w:tcPr>
            <w:tcW w:w="3685" w:type="dxa"/>
            <w:tcBorders>
              <w:top w:val="nil"/>
              <w:left w:val="single" w:sz="4" w:space="0" w:color="auto"/>
              <w:bottom w:val="single" w:sz="4" w:space="0" w:color="auto"/>
              <w:right w:val="single" w:sz="4" w:space="0" w:color="auto"/>
            </w:tcBorders>
          </w:tcPr>
          <w:p w14:paraId="13AAAC2B" w14:textId="77777777" w:rsidR="00FE37B8" w:rsidRPr="0019712B" w:rsidRDefault="00FE37B8" w:rsidP="00FE37B8">
            <w:pPr>
              <w:jc w:val="center"/>
              <w:rPr>
                <w:rFonts w:ascii="Times New Roman" w:hAnsi="Times New Roman" w:cs="Times New Roman"/>
                <w:sz w:val="20"/>
                <w:szCs w:val="20"/>
                <w:lang w:eastAsia="lt-LT"/>
              </w:rPr>
            </w:pPr>
          </w:p>
        </w:tc>
      </w:tr>
      <w:tr w:rsidR="00FE37B8" w:rsidRPr="0019712B" w14:paraId="360A44B5" w14:textId="77777777" w:rsidTr="00372DCB">
        <w:trPr>
          <w:trHeight w:val="122"/>
        </w:trPr>
        <w:tc>
          <w:tcPr>
            <w:tcW w:w="1276" w:type="dxa"/>
            <w:tcBorders>
              <w:top w:val="nil"/>
              <w:left w:val="single" w:sz="4" w:space="0" w:color="auto"/>
              <w:bottom w:val="single" w:sz="4" w:space="0" w:color="auto"/>
              <w:right w:val="single" w:sz="4" w:space="0" w:color="auto"/>
            </w:tcBorders>
          </w:tcPr>
          <w:p w14:paraId="0D693A4D" w14:textId="075AC717" w:rsidR="00FE37B8" w:rsidRPr="0019712B"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18EE5F1C" w14:textId="24165229" w:rsidR="00FE37B8" w:rsidRPr="0019712B" w:rsidRDefault="00FE37B8" w:rsidP="00FE37B8">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0BC3856C" w14:textId="77777777" w:rsidR="00FE37B8" w:rsidRPr="0019712B" w:rsidRDefault="00FE37B8" w:rsidP="00FE37B8">
            <w:pPr>
              <w:jc w:val="both"/>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Baigę pirmosios pakopos studijas kolegijoje ir baigę Vilniaus universitete Informatikos papildomųjų studijų programą</w:t>
            </w:r>
          </w:p>
        </w:tc>
        <w:tc>
          <w:tcPr>
            <w:tcW w:w="3685" w:type="dxa"/>
            <w:tcBorders>
              <w:top w:val="single" w:sz="4" w:space="0" w:color="auto"/>
              <w:left w:val="single" w:sz="4" w:space="0" w:color="auto"/>
              <w:bottom w:val="single" w:sz="4" w:space="0" w:color="auto"/>
              <w:right w:val="single" w:sz="4" w:space="0" w:color="auto"/>
            </w:tcBorders>
          </w:tcPr>
          <w:p w14:paraId="11FD1B3A" w14:textId="216BA03D" w:rsidR="00FE37B8" w:rsidRPr="00961969" w:rsidRDefault="00FE37B8" w:rsidP="00FE37B8">
            <w:pPr>
              <w:jc w:val="center"/>
              <w:rPr>
                <w:rFonts w:ascii="Times New Roman" w:hAnsi="Times New Roman" w:cs="Times New Roman"/>
                <w:sz w:val="20"/>
                <w:szCs w:val="20"/>
                <w:highlight w:val="yellow"/>
                <w:lang w:eastAsia="lt-LT"/>
              </w:rPr>
            </w:pPr>
            <w:r w:rsidRPr="00AB5578">
              <w:rPr>
                <w:rFonts w:ascii="Times New Roman" w:hAnsi="Times New Roman" w:cs="Times New Roman"/>
                <w:sz w:val="20"/>
                <w:szCs w:val="20"/>
                <w:lang w:eastAsia="lt-LT"/>
              </w:rPr>
              <w:t>1,5 MV</w:t>
            </w:r>
            <w:r w:rsidRPr="00AB5578">
              <w:rPr>
                <w:rFonts w:ascii="Times New Roman" w:hAnsi="Times New Roman" w:cs="Times New Roman"/>
                <w:sz w:val="20"/>
                <w:szCs w:val="20"/>
                <w:vertAlign w:val="superscript"/>
                <w:lang w:eastAsia="lt-LT"/>
              </w:rPr>
              <w:t>1</w:t>
            </w:r>
            <w:r w:rsidRPr="00AB5578">
              <w:rPr>
                <w:rFonts w:ascii="Times New Roman" w:hAnsi="Times New Roman" w:cs="Times New Roman"/>
                <w:sz w:val="20"/>
                <w:szCs w:val="20"/>
                <w:lang w:eastAsia="lt-LT"/>
              </w:rPr>
              <w:t xml:space="preserve"> + 0,5 M4 + P</w:t>
            </w:r>
          </w:p>
        </w:tc>
      </w:tr>
      <w:tr w:rsidR="00FE37B8" w:rsidRPr="0019712B" w14:paraId="2DFFB44A" w14:textId="77777777" w:rsidTr="00304EBB">
        <w:trPr>
          <w:trHeight w:val="122"/>
        </w:trPr>
        <w:tc>
          <w:tcPr>
            <w:tcW w:w="10915" w:type="dxa"/>
            <w:gridSpan w:val="5"/>
            <w:tcBorders>
              <w:top w:val="nil"/>
              <w:left w:val="single" w:sz="4" w:space="0" w:color="auto"/>
              <w:bottom w:val="single" w:sz="4" w:space="0" w:color="auto"/>
            </w:tcBorders>
          </w:tcPr>
          <w:p w14:paraId="42FA95EA" w14:textId="77777777" w:rsidR="00FE37B8" w:rsidRPr="005D66B8" w:rsidRDefault="00FE37B8" w:rsidP="00FE37B8">
            <w:pPr>
              <w:jc w:val="both"/>
              <w:rPr>
                <w:rFonts w:ascii="Times New Roman" w:hAnsi="Times New Roman" w:cs="Times New Roman"/>
                <w:b/>
                <w:color w:val="000000" w:themeColor="text1"/>
                <w:sz w:val="20"/>
                <w:szCs w:val="20"/>
                <w:u w:val="single"/>
                <w:lang w:eastAsia="lt-LT"/>
              </w:rPr>
            </w:pPr>
            <w:r w:rsidRPr="005D66B8">
              <w:rPr>
                <w:rFonts w:ascii="Times New Roman" w:hAnsi="Times New Roman" w:cs="Times New Roman"/>
                <w:b/>
                <w:color w:val="000000" w:themeColor="text1"/>
                <w:sz w:val="20"/>
                <w:szCs w:val="20"/>
                <w:u w:val="single"/>
                <w:lang w:eastAsia="lt-LT"/>
              </w:rPr>
              <w:t xml:space="preserve">REIKŠMĖS: </w:t>
            </w:r>
          </w:p>
          <w:p w14:paraId="341EA635" w14:textId="77777777"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5C4D5BC4" w14:textId="77777777" w:rsidR="00FE37B8" w:rsidRPr="005D66B8" w:rsidRDefault="00FE37B8" w:rsidP="00FE37B8">
            <w:pPr>
              <w:rPr>
                <w:rFonts w:ascii="Times New Roman" w:hAnsi="Times New Roman" w:cs="Times New Roman"/>
                <w:color w:val="000000" w:themeColor="text1"/>
                <w:sz w:val="20"/>
                <w:szCs w:val="20"/>
                <w:lang w:eastAsia="lt-LT"/>
              </w:rPr>
            </w:pPr>
            <w:r w:rsidRPr="005D66B8">
              <w:rPr>
                <w:rFonts w:ascii="Times New Roman" w:hAnsi="Times New Roman" w:cs="Times New Roman"/>
                <w:b/>
                <w:color w:val="000000" w:themeColor="text1"/>
                <w:sz w:val="20"/>
                <w:szCs w:val="20"/>
                <w:lang w:eastAsia="lt-LT"/>
              </w:rPr>
              <w:t>M4</w:t>
            </w:r>
            <w:r w:rsidRPr="005D66B8">
              <w:rPr>
                <w:rFonts w:ascii="Times New Roman" w:hAnsi="Times New Roman" w:cs="Times New Roman"/>
                <w:color w:val="000000" w:themeColor="text1"/>
                <w:sz w:val="20"/>
                <w:szCs w:val="20"/>
                <w:lang w:eastAsia="lt-LT"/>
              </w:rPr>
              <w:t xml:space="preserve"> – papildomųjų studijų dalykų pažymių svertinis vidurkis; </w:t>
            </w:r>
          </w:p>
          <w:p w14:paraId="1EC65F7F" w14:textId="77777777" w:rsidR="00FE37B8" w:rsidRPr="005D66B8" w:rsidRDefault="00FE37B8" w:rsidP="00FE37B8">
            <w:pPr>
              <w:jc w:val="both"/>
              <w:rPr>
                <w:rFonts w:ascii="Times New Roman" w:hAnsi="Times New Roman" w:cs="Times New Roman"/>
                <w:color w:val="000000" w:themeColor="text1"/>
                <w:sz w:val="20"/>
                <w:szCs w:val="20"/>
                <w:lang w:eastAsia="lt-LT"/>
              </w:rPr>
            </w:pPr>
            <w:r w:rsidRPr="005D66B8">
              <w:rPr>
                <w:rFonts w:ascii="Times New Roman" w:hAnsi="Times New Roman" w:cs="Times New Roman"/>
                <w:b/>
                <w:color w:val="000000" w:themeColor="text1"/>
                <w:sz w:val="20"/>
                <w:szCs w:val="20"/>
                <w:lang w:eastAsia="lt-LT"/>
              </w:rPr>
              <w:t>MV</w:t>
            </w:r>
            <w:r w:rsidRPr="005D66B8">
              <w:rPr>
                <w:rFonts w:ascii="Times New Roman" w:hAnsi="Times New Roman" w:cs="Times New Roman"/>
                <w:b/>
                <w:color w:val="000000" w:themeColor="text1"/>
                <w:sz w:val="20"/>
                <w:szCs w:val="20"/>
                <w:vertAlign w:val="superscript"/>
                <w:lang w:eastAsia="lt-LT"/>
              </w:rPr>
              <w:t>1</w:t>
            </w:r>
            <w:r w:rsidRPr="005D66B8">
              <w:rPr>
                <w:rFonts w:ascii="Times New Roman" w:hAnsi="Times New Roman" w:cs="Times New Roman"/>
                <w:b/>
                <w:color w:val="000000" w:themeColor="text1"/>
                <w:sz w:val="20"/>
                <w:szCs w:val="20"/>
                <w:lang w:eastAsia="lt-LT"/>
              </w:rPr>
              <w:t xml:space="preserve"> – </w:t>
            </w:r>
            <w:r w:rsidRPr="005D66B8">
              <w:rPr>
                <w:rFonts w:ascii="Times New Roman" w:hAnsi="Times New Roman" w:cs="Times New Roman"/>
                <w:color w:val="000000" w:themeColor="text1"/>
                <w:sz w:val="20"/>
                <w:szCs w:val="20"/>
                <w:lang w:eastAsia="lt-LT"/>
              </w:rPr>
              <w:t xml:space="preserve">motyvacinė esė ir motyvacinio pokalbio vertinimas. Motyvacinė esė (2000-3500 ženklų) turi būti atsiųsta adresu </w:t>
            </w:r>
            <w:hyperlink r:id="rId11" w:history="1">
              <w:r w:rsidRPr="005D66B8">
                <w:rPr>
                  <w:rStyle w:val="Hipersaitas"/>
                  <w:rFonts w:ascii="Times New Roman" w:hAnsi="Times New Roman" w:cs="Times New Roman"/>
                  <w:sz w:val="20"/>
                  <w:szCs w:val="20"/>
                  <w:lang w:eastAsia="lt-LT"/>
                </w:rPr>
                <w:t>konsultavimas@mif.vu.lt</w:t>
              </w:r>
            </w:hyperlink>
            <w:r w:rsidRPr="005D66B8">
              <w:rPr>
                <w:rFonts w:ascii="Times New Roman" w:hAnsi="Times New Roman" w:cs="Times New Roman"/>
                <w:color w:val="000000" w:themeColor="text1"/>
                <w:sz w:val="20"/>
                <w:szCs w:val="20"/>
                <w:lang w:eastAsia="lt-LT"/>
              </w:rPr>
              <w:t xml:space="preserve"> ne vėliau nei likus 24 val. iki motyvacinio pokalbio datos.</w:t>
            </w:r>
          </w:p>
          <w:p w14:paraId="3B4A5731" w14:textId="2EDA18DF" w:rsidR="00FE37B8" w:rsidRPr="0019712B" w:rsidRDefault="00FE37B8" w:rsidP="00FE37B8">
            <w:pPr>
              <w:jc w:val="both"/>
              <w:rPr>
                <w:rFonts w:ascii="Times New Roman" w:hAnsi="Times New Roman" w:cs="Times New Roman"/>
                <w:sz w:val="20"/>
                <w:szCs w:val="20"/>
                <w:lang w:eastAsia="lt-LT"/>
              </w:rPr>
            </w:pPr>
            <w:r w:rsidRPr="005D66B8">
              <w:rPr>
                <w:rFonts w:ascii="Times New Roman" w:hAnsi="Times New Roman" w:cs="Times New Roman"/>
                <w:b/>
                <w:color w:val="000000" w:themeColor="text1"/>
                <w:sz w:val="20"/>
                <w:szCs w:val="20"/>
                <w:lang w:eastAsia="lt-LT"/>
              </w:rPr>
              <w:t>P</w:t>
            </w:r>
            <w:r w:rsidRPr="005D66B8">
              <w:rPr>
                <w:rFonts w:ascii="Times New Roman" w:hAnsi="Times New Roman" w:cs="Times New Roman"/>
                <w:color w:val="000000" w:themeColor="text1"/>
                <w:sz w:val="20"/>
                <w:szCs w:val="20"/>
                <w:lang w:eastAsia="lt-LT"/>
              </w:rPr>
              <w:t xml:space="preserve"> </w:t>
            </w:r>
            <w:r w:rsidRPr="005D66B8">
              <w:rPr>
                <w:rFonts w:ascii="Times New Roman" w:hAnsi="Times New Roman" w:cs="Times New Roman"/>
                <w:b/>
                <w:color w:val="000000" w:themeColor="text1"/>
                <w:sz w:val="20"/>
                <w:szCs w:val="20"/>
                <w:lang w:eastAsia="lt-LT"/>
              </w:rPr>
              <w:t>– papildomi balai:</w:t>
            </w:r>
            <w:r w:rsidRPr="005D66B8">
              <w:rPr>
                <w:rFonts w:ascii="Times New Roman" w:hAnsi="Times New Roman" w:cs="Times New Roman"/>
                <w:color w:val="000000" w:themeColor="text1"/>
                <w:sz w:val="20"/>
                <w:szCs w:val="20"/>
                <w:lang w:eastAsia="lt-LT"/>
              </w:rPr>
              <w:t xml:space="preserve"> 0,5 balo už tezes, parengtas ir paskelbtas arba priimtas spausdinti tarptautinėje konferencijoje, susijusioje su matematika ar informatika; 1 balas už straipsnį, paskelbtą referuojamuose moksliniuose leidiniuose; 1 balas už straipsnį, paskelbtą į ISI sąrašus, įtrauktuose žurnaluose.</w:t>
            </w:r>
            <w:r>
              <w:rPr>
                <w:rFonts w:ascii="Times New Roman" w:hAnsi="Times New Roman" w:cs="Times New Roman"/>
                <w:color w:val="000000" w:themeColor="text1"/>
                <w:sz w:val="20"/>
                <w:szCs w:val="20"/>
                <w:lang w:eastAsia="lt-LT"/>
              </w:rPr>
              <w:t xml:space="preserve"> </w:t>
            </w:r>
          </w:p>
        </w:tc>
      </w:tr>
      <w:tr w:rsidR="00FE37B8" w:rsidRPr="0019712B" w14:paraId="3FEF5223" w14:textId="77777777" w:rsidTr="00304EBB">
        <w:trPr>
          <w:trHeight w:val="601"/>
        </w:trPr>
        <w:tc>
          <w:tcPr>
            <w:tcW w:w="1276" w:type="dxa"/>
            <w:tcBorders>
              <w:top w:val="single" w:sz="4" w:space="0" w:color="auto"/>
              <w:bottom w:val="single" w:sz="4" w:space="0" w:color="auto"/>
            </w:tcBorders>
          </w:tcPr>
          <w:p w14:paraId="45B44B48" w14:textId="77777777" w:rsidR="00FE37B8" w:rsidRPr="0019712B" w:rsidRDefault="00FE37B8" w:rsidP="00FE37B8">
            <w:pPr>
              <w:jc w:val="center"/>
              <w:rPr>
                <w:rFonts w:ascii="Times New Roman" w:hAnsi="Times New Roman" w:cs="Times New Roman"/>
                <w:color w:val="000000" w:themeColor="text1"/>
                <w:sz w:val="20"/>
                <w:szCs w:val="20"/>
                <w:lang w:eastAsia="lt-LT"/>
              </w:rPr>
            </w:pPr>
            <w:r w:rsidRPr="001544A0">
              <w:rPr>
                <w:rFonts w:ascii="Times New Roman" w:hAnsi="Times New Roman" w:cs="Times New Roman"/>
                <w:color w:val="000000" w:themeColor="text1"/>
                <w:sz w:val="20"/>
                <w:szCs w:val="20"/>
                <w:lang w:eastAsia="lt-LT"/>
              </w:rPr>
              <w:t>6211AX002</w:t>
            </w:r>
          </w:p>
        </w:tc>
        <w:tc>
          <w:tcPr>
            <w:tcW w:w="1843" w:type="dxa"/>
            <w:tcBorders>
              <w:top w:val="single" w:sz="4" w:space="0" w:color="auto"/>
            </w:tcBorders>
          </w:tcPr>
          <w:p w14:paraId="30B8DF2D" w14:textId="77777777" w:rsidR="00FE37B8" w:rsidRPr="00E860CB" w:rsidRDefault="00FE37B8" w:rsidP="00FE37B8">
            <w:pPr>
              <w:rPr>
                <w:rFonts w:ascii="Times New Roman" w:hAnsi="Times New Roman" w:cs="Times New Roman"/>
                <w:color w:val="000000" w:themeColor="text1"/>
                <w:sz w:val="20"/>
                <w:szCs w:val="20"/>
                <w:lang w:eastAsia="lt-LT"/>
              </w:rPr>
            </w:pPr>
            <w:r w:rsidRPr="00E860CB">
              <w:rPr>
                <w:rFonts w:ascii="Times New Roman" w:hAnsi="Times New Roman" w:cs="Times New Roman"/>
                <w:color w:val="000000" w:themeColor="text1"/>
                <w:sz w:val="20"/>
                <w:szCs w:val="20"/>
                <w:lang w:eastAsia="lt-LT"/>
              </w:rPr>
              <w:t>Matematika (lietuvių  / anglų k.)</w:t>
            </w:r>
          </w:p>
        </w:tc>
        <w:tc>
          <w:tcPr>
            <w:tcW w:w="4111" w:type="dxa"/>
            <w:gridSpan w:val="2"/>
            <w:tcBorders>
              <w:top w:val="single" w:sz="4" w:space="0" w:color="auto"/>
              <w:left w:val="single" w:sz="4" w:space="0" w:color="auto"/>
              <w:bottom w:val="single" w:sz="4" w:space="0" w:color="auto"/>
              <w:right w:val="single" w:sz="4" w:space="0" w:color="auto"/>
            </w:tcBorders>
          </w:tcPr>
          <w:p w14:paraId="3F5688E8" w14:textId="77777777" w:rsidR="00FE37B8" w:rsidRPr="00360B89" w:rsidRDefault="00FE37B8" w:rsidP="00FE37B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Visos krypčių grupės</w:t>
            </w:r>
          </w:p>
        </w:tc>
        <w:tc>
          <w:tcPr>
            <w:tcW w:w="3685" w:type="dxa"/>
            <w:tcBorders>
              <w:top w:val="single" w:sz="4" w:space="0" w:color="auto"/>
              <w:bottom w:val="single" w:sz="4" w:space="0" w:color="auto"/>
            </w:tcBorders>
            <w:shd w:val="clear" w:color="auto" w:fill="auto"/>
          </w:tcPr>
          <w:p w14:paraId="75CEF1A9" w14:textId="77777777" w:rsidR="00FE37B8" w:rsidRDefault="00FE37B8" w:rsidP="00FE37B8">
            <w:pPr>
              <w:jc w:val="center"/>
              <w:rPr>
                <w:rFonts w:ascii="Times New Roman" w:hAnsi="Times New Roman" w:cs="Times New Roman"/>
                <w:sz w:val="20"/>
                <w:szCs w:val="20"/>
                <w:lang w:eastAsia="lt-LT"/>
              </w:rPr>
            </w:pPr>
            <w:r w:rsidRPr="00E0449F">
              <w:rPr>
                <w:rFonts w:ascii="Times New Roman" w:hAnsi="Times New Roman" w:cs="Times New Roman"/>
                <w:sz w:val="20"/>
                <w:szCs w:val="20"/>
                <w:lang w:eastAsia="lt-LT"/>
              </w:rPr>
              <w:t>AS + P</w:t>
            </w:r>
          </w:p>
          <w:p w14:paraId="1F19E83E"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99EBE7B" w14:textId="77777777" w:rsidTr="00304EBB">
        <w:trPr>
          <w:trHeight w:val="1112"/>
        </w:trPr>
        <w:tc>
          <w:tcPr>
            <w:tcW w:w="10915" w:type="dxa"/>
            <w:gridSpan w:val="5"/>
            <w:tcBorders>
              <w:top w:val="single" w:sz="4" w:space="0" w:color="auto"/>
              <w:bottom w:val="single" w:sz="4" w:space="0" w:color="auto"/>
            </w:tcBorders>
          </w:tcPr>
          <w:p w14:paraId="5B2EEAB8" w14:textId="77777777" w:rsidR="00FE37B8" w:rsidRPr="005D66B8" w:rsidRDefault="00FE37B8" w:rsidP="00FE37B8">
            <w:pPr>
              <w:jc w:val="both"/>
              <w:rPr>
                <w:rFonts w:ascii="Times New Roman" w:hAnsi="Times New Roman" w:cs="Times New Roman"/>
                <w:b/>
                <w:color w:val="000000" w:themeColor="text1"/>
                <w:sz w:val="20"/>
                <w:szCs w:val="20"/>
                <w:u w:val="single"/>
                <w:lang w:eastAsia="lt-LT"/>
              </w:rPr>
            </w:pPr>
            <w:r w:rsidRPr="005D66B8">
              <w:rPr>
                <w:rFonts w:ascii="Times New Roman" w:hAnsi="Times New Roman" w:cs="Times New Roman"/>
                <w:b/>
                <w:color w:val="000000" w:themeColor="text1"/>
                <w:sz w:val="20"/>
                <w:szCs w:val="20"/>
                <w:u w:val="single"/>
                <w:lang w:eastAsia="lt-LT"/>
              </w:rPr>
              <w:t xml:space="preserve">REIKŠMĖS: </w:t>
            </w:r>
          </w:p>
          <w:p w14:paraId="31EF852A" w14:textId="77777777" w:rsidR="00FE37B8" w:rsidRPr="005D66B8" w:rsidRDefault="00FE37B8" w:rsidP="00FE37B8">
            <w:pPr>
              <w:rPr>
                <w:rFonts w:ascii="Times New Roman" w:hAnsi="Times New Roman" w:cs="Times New Roman"/>
                <w:color w:val="000000" w:themeColor="text1"/>
                <w:sz w:val="20"/>
                <w:szCs w:val="20"/>
                <w:lang w:eastAsia="lt-LT"/>
              </w:rPr>
            </w:pPr>
            <w:r w:rsidRPr="005D66B8">
              <w:rPr>
                <w:rFonts w:ascii="Times New Roman" w:hAnsi="Times New Roman" w:cs="Times New Roman"/>
                <w:b/>
                <w:color w:val="000000" w:themeColor="text1"/>
                <w:sz w:val="20"/>
                <w:szCs w:val="20"/>
                <w:lang w:eastAsia="lt-LT"/>
              </w:rPr>
              <w:t>AS</w:t>
            </w:r>
            <w:r w:rsidRPr="005D66B8">
              <w:rPr>
                <w:rFonts w:ascii="Times New Roman" w:hAnsi="Times New Roman" w:cs="Times New Roman"/>
                <w:color w:val="000000" w:themeColor="text1"/>
                <w:sz w:val="20"/>
                <w:szCs w:val="20"/>
                <w:lang w:eastAsia="lt-LT"/>
              </w:rPr>
              <w:t xml:space="preserve"> – diplomo priedėlio (priedo) pažymių bendras svertinis vidurkis;</w:t>
            </w:r>
          </w:p>
          <w:p w14:paraId="4CD45A73" w14:textId="0BACAE86" w:rsidR="00FE37B8" w:rsidRPr="007809B9" w:rsidRDefault="00FE37B8" w:rsidP="00FE37B8">
            <w:pPr>
              <w:rPr>
                <w:rFonts w:ascii="Times New Roman" w:hAnsi="Times New Roman" w:cs="Times New Roman"/>
                <w:color w:val="000000" w:themeColor="text1"/>
                <w:sz w:val="20"/>
                <w:szCs w:val="20"/>
                <w:lang w:eastAsia="lt-LT"/>
              </w:rPr>
            </w:pPr>
            <w:r w:rsidRPr="005D66B8">
              <w:rPr>
                <w:rFonts w:ascii="Times New Roman" w:hAnsi="Times New Roman" w:cs="Times New Roman"/>
                <w:b/>
                <w:color w:val="000000" w:themeColor="text1"/>
                <w:sz w:val="20"/>
                <w:szCs w:val="20"/>
                <w:lang w:eastAsia="lt-LT"/>
              </w:rPr>
              <w:t>P</w:t>
            </w:r>
            <w:r w:rsidRPr="005D66B8">
              <w:rPr>
                <w:rFonts w:ascii="Times New Roman" w:hAnsi="Times New Roman" w:cs="Times New Roman"/>
                <w:color w:val="000000" w:themeColor="text1"/>
                <w:sz w:val="20"/>
                <w:szCs w:val="20"/>
                <w:lang w:eastAsia="lt-LT"/>
              </w:rPr>
              <w:t xml:space="preserve"> </w:t>
            </w:r>
            <w:r w:rsidRPr="005D66B8">
              <w:rPr>
                <w:rFonts w:ascii="Times New Roman" w:hAnsi="Times New Roman" w:cs="Times New Roman"/>
                <w:b/>
                <w:color w:val="000000" w:themeColor="text1"/>
                <w:sz w:val="20"/>
                <w:szCs w:val="20"/>
                <w:lang w:eastAsia="lt-LT"/>
              </w:rPr>
              <w:t>– papildomi balai:</w:t>
            </w:r>
            <w:r w:rsidRPr="005D66B8">
              <w:rPr>
                <w:rFonts w:ascii="Times New Roman" w:hAnsi="Times New Roman" w:cs="Times New Roman"/>
                <w:color w:val="000000" w:themeColor="text1"/>
                <w:sz w:val="20"/>
                <w:szCs w:val="20"/>
                <w:lang w:eastAsia="lt-LT"/>
              </w:rPr>
              <w:t xml:space="preserve"> 0,5 balo už tezes, parengtas ir paskelbtas arba priimtas spausdinti tarptautinėje konferencijoje, susijusioje su matematika ar informatika; 1 balas už straipsnį, paskelbtą referuojamuose moksliniuose leidiniuose; 1 balas už straipsnį, paskelbtą į ISI sąrašus, įtrauktuose žurnaluose.</w:t>
            </w:r>
          </w:p>
        </w:tc>
      </w:tr>
      <w:tr w:rsidR="00FE37B8" w:rsidRPr="0019712B" w14:paraId="2A9AE7C5" w14:textId="77777777" w:rsidTr="00304EBB">
        <w:trPr>
          <w:trHeight w:val="122"/>
        </w:trPr>
        <w:tc>
          <w:tcPr>
            <w:tcW w:w="1276" w:type="dxa"/>
            <w:tcBorders>
              <w:top w:val="single" w:sz="4" w:space="0" w:color="auto"/>
              <w:left w:val="single" w:sz="4" w:space="0" w:color="auto"/>
              <w:bottom w:val="nil"/>
              <w:right w:val="single" w:sz="4" w:space="0" w:color="auto"/>
            </w:tcBorders>
          </w:tcPr>
          <w:p w14:paraId="29FE19DA" w14:textId="77777777" w:rsidR="00FE37B8" w:rsidRPr="0019712B" w:rsidRDefault="00FE37B8" w:rsidP="00FE37B8">
            <w:pPr>
              <w:jc w:val="center"/>
              <w:rPr>
                <w:rFonts w:ascii="Times New Roman" w:hAnsi="Times New Roman" w:cs="Times New Roman"/>
                <w:color w:val="000000" w:themeColor="text1"/>
                <w:sz w:val="20"/>
                <w:szCs w:val="20"/>
                <w:lang w:eastAsia="lt-LT"/>
              </w:rPr>
            </w:pPr>
            <w:r w:rsidRPr="001544A0">
              <w:rPr>
                <w:rFonts w:ascii="Times New Roman" w:hAnsi="Times New Roman" w:cs="Times New Roman"/>
                <w:color w:val="000000" w:themeColor="text1"/>
                <w:sz w:val="20"/>
                <w:szCs w:val="20"/>
                <w:lang w:eastAsia="lt-LT"/>
              </w:rPr>
              <w:t>6211BX006</w:t>
            </w:r>
          </w:p>
        </w:tc>
        <w:tc>
          <w:tcPr>
            <w:tcW w:w="1843" w:type="dxa"/>
            <w:vMerge w:val="restart"/>
            <w:tcBorders>
              <w:left w:val="single" w:sz="4" w:space="0" w:color="auto"/>
            </w:tcBorders>
          </w:tcPr>
          <w:p w14:paraId="14327745" w14:textId="67ADF3B0" w:rsidR="00FE37B8" w:rsidRPr="00E860CB" w:rsidRDefault="00FE37B8" w:rsidP="00FE37B8">
            <w:pPr>
              <w:rPr>
                <w:rFonts w:ascii="Times New Roman" w:hAnsi="Times New Roman" w:cs="Times New Roman"/>
                <w:color w:val="000000" w:themeColor="text1"/>
                <w:sz w:val="20"/>
                <w:szCs w:val="20"/>
                <w:lang w:eastAsia="lt-LT"/>
              </w:rPr>
            </w:pPr>
            <w:r w:rsidRPr="00E860CB">
              <w:rPr>
                <w:rFonts w:ascii="Times New Roman" w:hAnsi="Times New Roman" w:cs="Times New Roman"/>
                <w:color w:val="000000" w:themeColor="text1"/>
                <w:sz w:val="20"/>
                <w:szCs w:val="20"/>
                <w:lang w:eastAsia="lt-LT"/>
              </w:rPr>
              <w:t>Programų sistemos (anglų k.)</w:t>
            </w:r>
            <w:r>
              <w:rPr>
                <w:rFonts w:ascii="Times New Roman" w:hAnsi="Times New Roman" w:cs="Times New Roman"/>
                <w:color w:val="000000" w:themeColor="text1"/>
                <w:sz w:val="20"/>
                <w:szCs w:val="20"/>
                <w:lang w:eastAsia="lt-LT"/>
              </w:rPr>
              <w:t>, NL ir I</w:t>
            </w:r>
          </w:p>
        </w:tc>
        <w:tc>
          <w:tcPr>
            <w:tcW w:w="4111" w:type="dxa"/>
            <w:gridSpan w:val="2"/>
            <w:tcBorders>
              <w:top w:val="single" w:sz="4" w:space="0" w:color="auto"/>
              <w:left w:val="single" w:sz="4" w:space="0" w:color="auto"/>
              <w:bottom w:val="single" w:sz="4" w:space="0" w:color="auto"/>
              <w:right w:val="single" w:sz="4" w:space="0" w:color="auto"/>
            </w:tcBorders>
          </w:tcPr>
          <w:p w14:paraId="6F1658F2" w14:textId="77777777" w:rsidR="00FE37B8" w:rsidRPr="0019712B" w:rsidRDefault="00FE37B8" w:rsidP="00FE37B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Visos krypčių grupės</w:t>
            </w:r>
          </w:p>
        </w:tc>
        <w:tc>
          <w:tcPr>
            <w:tcW w:w="3685" w:type="dxa"/>
            <w:tcBorders>
              <w:top w:val="single" w:sz="4" w:space="0" w:color="auto"/>
              <w:left w:val="single" w:sz="4" w:space="0" w:color="auto"/>
              <w:bottom w:val="nil"/>
              <w:right w:val="single" w:sz="4" w:space="0" w:color="auto"/>
            </w:tcBorders>
          </w:tcPr>
          <w:p w14:paraId="475F35AC" w14:textId="77777777" w:rsidR="00FE37B8" w:rsidRPr="0019712B"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sz w:val="20"/>
                <w:szCs w:val="20"/>
                <w:lang w:eastAsia="lt-LT"/>
              </w:rPr>
              <w:t>2</w:t>
            </w:r>
            <w:r w:rsidRPr="0019712B">
              <w:rPr>
                <w:rFonts w:ascii="Times New Roman" w:hAnsi="Times New Roman" w:cs="Times New Roman"/>
                <w:sz w:val="20"/>
                <w:szCs w:val="20"/>
                <w:lang w:eastAsia="lt-LT"/>
              </w:rPr>
              <w:t>E + (VS + D)/2 + P</w:t>
            </w:r>
          </w:p>
        </w:tc>
      </w:tr>
      <w:tr w:rsidR="00FE37B8" w:rsidRPr="0019712B" w14:paraId="17FBFCCD" w14:textId="77777777" w:rsidTr="00304EBB">
        <w:trPr>
          <w:trHeight w:val="318"/>
        </w:trPr>
        <w:tc>
          <w:tcPr>
            <w:tcW w:w="1276" w:type="dxa"/>
            <w:tcBorders>
              <w:top w:val="nil"/>
              <w:left w:val="single" w:sz="4" w:space="0" w:color="auto"/>
              <w:bottom w:val="single" w:sz="4" w:space="0" w:color="auto"/>
              <w:right w:val="single" w:sz="4" w:space="0" w:color="auto"/>
            </w:tcBorders>
          </w:tcPr>
          <w:p w14:paraId="13BA33B5" w14:textId="77777777" w:rsidR="00FE37B8" w:rsidRPr="001544A0"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tcBorders>
          </w:tcPr>
          <w:p w14:paraId="695E50A3" w14:textId="77777777" w:rsidR="00FE37B8" w:rsidRPr="001544A0" w:rsidRDefault="00FE37B8" w:rsidP="00FE37B8">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62486BA8" w14:textId="77777777" w:rsidR="00FE37B8" w:rsidRPr="009B6DEC" w:rsidRDefault="00FE37B8" w:rsidP="00FE37B8">
            <w:pPr>
              <w:jc w:val="both"/>
              <w:rPr>
                <w:rFonts w:ascii="Times New Roman" w:hAnsi="Times New Roman" w:cs="Times New Roman"/>
                <w:color w:val="000000" w:themeColor="text1"/>
                <w:sz w:val="20"/>
                <w:szCs w:val="20"/>
              </w:rPr>
            </w:pPr>
            <w:r w:rsidRPr="009B6DEC">
              <w:rPr>
                <w:rFonts w:ascii="Times New Roman" w:hAnsi="Times New Roman" w:cs="Times New Roman"/>
                <w:color w:val="000000" w:themeColor="text1"/>
                <w:sz w:val="20"/>
                <w:szCs w:val="20"/>
              </w:rPr>
              <w:t>Baigę pirmosios pakopos studijas kolegijoje ir baigę Vilniaus universitete Informatikos papildomųjų studijų programą</w:t>
            </w:r>
          </w:p>
        </w:tc>
        <w:tc>
          <w:tcPr>
            <w:tcW w:w="3685" w:type="dxa"/>
            <w:tcBorders>
              <w:top w:val="nil"/>
              <w:left w:val="single" w:sz="4" w:space="0" w:color="auto"/>
              <w:bottom w:val="single" w:sz="4" w:space="0" w:color="auto"/>
              <w:right w:val="single" w:sz="4" w:space="0" w:color="auto"/>
            </w:tcBorders>
          </w:tcPr>
          <w:p w14:paraId="0F570232" w14:textId="77777777" w:rsidR="00FE37B8" w:rsidRPr="0019712B" w:rsidRDefault="00FE37B8" w:rsidP="00FE37B8">
            <w:pPr>
              <w:jc w:val="center"/>
              <w:rPr>
                <w:rFonts w:ascii="Times New Roman" w:hAnsi="Times New Roman" w:cs="Times New Roman"/>
                <w:color w:val="000000" w:themeColor="text1"/>
                <w:sz w:val="20"/>
                <w:szCs w:val="20"/>
                <w:lang w:eastAsia="lt-LT"/>
              </w:rPr>
            </w:pPr>
          </w:p>
        </w:tc>
      </w:tr>
      <w:tr w:rsidR="00FE37B8" w:rsidRPr="0019712B" w14:paraId="68A62EA1" w14:textId="77777777" w:rsidTr="005D66B8">
        <w:trPr>
          <w:trHeight w:val="1592"/>
        </w:trPr>
        <w:tc>
          <w:tcPr>
            <w:tcW w:w="10915" w:type="dxa"/>
            <w:gridSpan w:val="5"/>
            <w:tcBorders>
              <w:top w:val="nil"/>
              <w:left w:val="single" w:sz="4" w:space="0" w:color="auto"/>
              <w:bottom w:val="single" w:sz="4" w:space="0" w:color="auto"/>
              <w:right w:val="single" w:sz="4" w:space="0" w:color="auto"/>
            </w:tcBorders>
          </w:tcPr>
          <w:p w14:paraId="391E06A3" w14:textId="77777777" w:rsidR="00FE37B8" w:rsidRPr="00032718" w:rsidRDefault="00FE37B8" w:rsidP="00FE37B8">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2407CCAA" w14:textId="77777777" w:rsidR="00FE37B8" w:rsidRPr="005D66B8" w:rsidRDefault="00FE37B8" w:rsidP="00FE37B8">
            <w:pPr>
              <w:rPr>
                <w:rFonts w:ascii="Times New Roman" w:hAnsi="Times New Roman" w:cs="Times New Roman"/>
                <w:color w:val="000000" w:themeColor="text1"/>
                <w:sz w:val="20"/>
                <w:szCs w:val="20"/>
                <w:lang w:eastAsia="lt-LT"/>
              </w:rPr>
            </w:pPr>
            <w:r w:rsidRPr="005D66B8">
              <w:rPr>
                <w:rFonts w:ascii="Times New Roman" w:hAnsi="Times New Roman" w:cs="Times New Roman"/>
                <w:b/>
                <w:color w:val="000000" w:themeColor="text1"/>
                <w:sz w:val="20"/>
                <w:szCs w:val="20"/>
                <w:lang w:eastAsia="lt-LT"/>
              </w:rPr>
              <w:t>D</w:t>
            </w:r>
            <w:r w:rsidRPr="005D66B8">
              <w:rPr>
                <w:rFonts w:ascii="Times New Roman" w:hAnsi="Times New Roman" w:cs="Times New Roman"/>
                <w:color w:val="000000" w:themeColor="text1"/>
                <w:sz w:val="20"/>
                <w:szCs w:val="20"/>
                <w:lang w:eastAsia="lt-LT"/>
              </w:rPr>
              <w:t xml:space="preserve"> – baigiamojo darbo ir (ar) baigiamojo egzamino pažymys (pažymių vidurkis), ar baigiamųjų egzaminų pažymių vidurkis;</w:t>
            </w:r>
          </w:p>
          <w:p w14:paraId="79A0B43C" w14:textId="77777777" w:rsidR="00FE37B8" w:rsidRPr="005D66B8" w:rsidRDefault="00FE37B8" w:rsidP="00FE37B8">
            <w:pPr>
              <w:jc w:val="both"/>
              <w:rPr>
                <w:rFonts w:ascii="Times New Roman" w:hAnsi="Times New Roman" w:cs="Times New Roman"/>
                <w:color w:val="000000" w:themeColor="text1"/>
                <w:sz w:val="20"/>
                <w:szCs w:val="20"/>
                <w:lang w:eastAsia="lt-LT"/>
              </w:rPr>
            </w:pPr>
            <w:r w:rsidRPr="005D66B8">
              <w:rPr>
                <w:rFonts w:ascii="Times New Roman" w:hAnsi="Times New Roman" w:cs="Times New Roman"/>
                <w:b/>
                <w:color w:val="000000" w:themeColor="text1"/>
                <w:sz w:val="20"/>
                <w:szCs w:val="20"/>
                <w:lang w:eastAsia="lt-LT"/>
              </w:rPr>
              <w:t xml:space="preserve">E </w:t>
            </w:r>
            <w:r w:rsidRPr="005D66B8">
              <w:rPr>
                <w:rFonts w:ascii="Times New Roman" w:hAnsi="Times New Roman" w:cs="Times New Roman"/>
                <w:color w:val="000000" w:themeColor="text1"/>
                <w:sz w:val="20"/>
                <w:szCs w:val="20"/>
                <w:lang w:eastAsia="lt-LT"/>
              </w:rPr>
              <w:t>– stojamasis egzaminas/testas/esė;</w:t>
            </w:r>
          </w:p>
          <w:p w14:paraId="02BF8B6A" w14:textId="77777777"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23936569" w14:textId="4E87A812" w:rsidR="00FE37B8" w:rsidRPr="007809B9" w:rsidRDefault="00FE37B8" w:rsidP="00FE37B8">
            <w:pPr>
              <w:jc w:val="both"/>
              <w:rPr>
                <w:rFonts w:ascii="Times New Roman" w:hAnsi="Times New Roman" w:cs="Times New Roman"/>
                <w:sz w:val="20"/>
                <w:szCs w:val="20"/>
                <w:lang w:eastAsia="lt-LT"/>
              </w:rPr>
            </w:pPr>
            <w:r w:rsidRPr="005D66B8">
              <w:rPr>
                <w:rFonts w:ascii="Times New Roman" w:hAnsi="Times New Roman" w:cs="Times New Roman"/>
                <w:b/>
                <w:color w:val="000000" w:themeColor="text1"/>
                <w:sz w:val="20"/>
                <w:szCs w:val="20"/>
                <w:lang w:eastAsia="lt-LT"/>
              </w:rPr>
              <w:t>P</w:t>
            </w:r>
            <w:r w:rsidRPr="005D66B8">
              <w:rPr>
                <w:rFonts w:ascii="Times New Roman" w:hAnsi="Times New Roman" w:cs="Times New Roman"/>
                <w:color w:val="000000" w:themeColor="text1"/>
                <w:sz w:val="20"/>
                <w:szCs w:val="20"/>
                <w:lang w:eastAsia="lt-LT"/>
              </w:rPr>
              <w:t xml:space="preserve"> </w:t>
            </w:r>
            <w:r w:rsidRPr="005D66B8">
              <w:rPr>
                <w:rFonts w:ascii="Times New Roman" w:hAnsi="Times New Roman" w:cs="Times New Roman"/>
                <w:b/>
                <w:color w:val="000000" w:themeColor="text1"/>
                <w:sz w:val="20"/>
                <w:szCs w:val="20"/>
                <w:lang w:eastAsia="lt-LT"/>
              </w:rPr>
              <w:t>– papildomi balai:</w:t>
            </w:r>
            <w:r w:rsidRPr="005D66B8">
              <w:rPr>
                <w:rFonts w:ascii="Times New Roman" w:hAnsi="Times New Roman" w:cs="Times New Roman"/>
                <w:color w:val="000000" w:themeColor="text1"/>
                <w:sz w:val="20"/>
                <w:szCs w:val="20"/>
                <w:lang w:eastAsia="lt-LT"/>
              </w:rPr>
              <w:t xml:space="preserve"> 0,5 balo už tezes, parengtas ir paskelbtas arba priimtas spausdinti tarptautinėje konferencijoje, susijusioje su matematika ar informatika; 1 balas už straipsnį, paskelbtą referuojamuose moksliniuose leidiniuose; 1 balas už straipsnį, paskelbtą į ISI sąrašus, įtrauktuose žurnaluose.</w:t>
            </w:r>
          </w:p>
        </w:tc>
      </w:tr>
      <w:tr w:rsidR="00FE37B8" w:rsidRPr="0019712B" w14:paraId="2569E645" w14:textId="77777777" w:rsidTr="00304EBB">
        <w:trPr>
          <w:trHeight w:val="179"/>
        </w:trPr>
        <w:tc>
          <w:tcPr>
            <w:tcW w:w="10915" w:type="dxa"/>
            <w:gridSpan w:val="5"/>
            <w:tcBorders>
              <w:top w:val="nil"/>
              <w:left w:val="single" w:sz="4" w:space="0" w:color="auto"/>
              <w:bottom w:val="single" w:sz="4" w:space="0" w:color="auto"/>
              <w:right w:val="single" w:sz="4" w:space="0" w:color="auto"/>
            </w:tcBorders>
          </w:tcPr>
          <w:p w14:paraId="4A57CD40" w14:textId="77777777" w:rsidR="00FE37B8" w:rsidRPr="00722CC8" w:rsidRDefault="00FE37B8" w:rsidP="00FE37B8">
            <w:pPr>
              <w:jc w:val="center"/>
              <w:rPr>
                <w:rFonts w:ascii="Times New Roman" w:hAnsi="Times New Roman" w:cs="Times New Roman"/>
                <w:b/>
                <w:sz w:val="20"/>
                <w:szCs w:val="20"/>
                <w:lang w:eastAsia="lt-LT"/>
              </w:rPr>
            </w:pPr>
            <w:r>
              <w:rPr>
                <w:rFonts w:ascii="Times New Roman" w:hAnsi="Times New Roman" w:cs="Times New Roman"/>
                <w:b/>
                <w:sz w:val="20"/>
                <w:szCs w:val="20"/>
                <w:lang w:eastAsia="lt-LT"/>
              </w:rPr>
              <w:t>MEDICINOS FAKULTETAS</w:t>
            </w:r>
          </w:p>
        </w:tc>
      </w:tr>
      <w:tr w:rsidR="00FE37B8" w:rsidRPr="0019712B" w14:paraId="4E2E4CB0" w14:textId="77777777" w:rsidTr="00304EBB">
        <w:trPr>
          <w:trHeight w:val="145"/>
        </w:trPr>
        <w:tc>
          <w:tcPr>
            <w:tcW w:w="1276" w:type="dxa"/>
            <w:tcBorders>
              <w:top w:val="single" w:sz="4" w:space="0" w:color="auto"/>
              <w:left w:val="single" w:sz="4" w:space="0" w:color="auto"/>
              <w:bottom w:val="nil"/>
              <w:right w:val="single" w:sz="4" w:space="0" w:color="auto"/>
            </w:tcBorders>
          </w:tcPr>
          <w:p w14:paraId="6AB3AC9F" w14:textId="77777777" w:rsidR="00FE37B8" w:rsidRPr="00DD4579"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lastRenderedPageBreak/>
              <w:t>621</w:t>
            </w:r>
            <w:r w:rsidRPr="00040CD7">
              <w:rPr>
                <w:rFonts w:ascii="Times New Roman" w:hAnsi="Times New Roman" w:cs="Times New Roman"/>
                <w:color w:val="000000" w:themeColor="text1"/>
                <w:sz w:val="20"/>
                <w:szCs w:val="20"/>
                <w:lang w:eastAsia="lt-LT"/>
              </w:rPr>
              <w:t>1GX025</w:t>
            </w:r>
          </w:p>
        </w:tc>
        <w:tc>
          <w:tcPr>
            <w:tcW w:w="1843" w:type="dxa"/>
            <w:vMerge w:val="restart"/>
            <w:tcBorders>
              <w:top w:val="single" w:sz="4" w:space="0" w:color="auto"/>
              <w:left w:val="single" w:sz="4" w:space="0" w:color="auto"/>
              <w:right w:val="single" w:sz="4" w:space="0" w:color="auto"/>
            </w:tcBorders>
          </w:tcPr>
          <w:p w14:paraId="09F23B83" w14:textId="77777777" w:rsidR="00FE37B8" w:rsidRPr="00DD4579"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Išplėstinės praktikos slauga</w:t>
            </w:r>
          </w:p>
        </w:tc>
        <w:tc>
          <w:tcPr>
            <w:tcW w:w="709" w:type="dxa"/>
            <w:tcBorders>
              <w:top w:val="single" w:sz="4" w:space="0" w:color="auto"/>
              <w:left w:val="single" w:sz="4" w:space="0" w:color="auto"/>
              <w:bottom w:val="single" w:sz="4" w:space="0" w:color="auto"/>
              <w:right w:val="single" w:sz="4" w:space="0" w:color="auto"/>
            </w:tcBorders>
          </w:tcPr>
          <w:p w14:paraId="2CE1CBB6" w14:textId="77777777" w:rsidR="00FE37B8" w:rsidRPr="009B6DEC"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G08</w:t>
            </w:r>
          </w:p>
        </w:tc>
        <w:tc>
          <w:tcPr>
            <w:tcW w:w="3402" w:type="dxa"/>
            <w:tcBorders>
              <w:top w:val="single" w:sz="4" w:space="0" w:color="auto"/>
              <w:left w:val="single" w:sz="4" w:space="0" w:color="auto"/>
              <w:bottom w:val="single" w:sz="4" w:space="0" w:color="auto"/>
              <w:right w:val="single" w:sz="4" w:space="0" w:color="auto"/>
            </w:tcBorders>
          </w:tcPr>
          <w:p w14:paraId="6D50C4A7" w14:textId="77777777" w:rsidR="00FE37B8" w:rsidRPr="009B6DEC" w:rsidRDefault="00FE37B8" w:rsidP="00FE37B8">
            <w:pPr>
              <w:rPr>
                <w:rFonts w:ascii="Times New Roman" w:hAnsi="Times New Roman" w:cs="Times New Roman"/>
                <w:color w:val="000000" w:themeColor="text1"/>
                <w:sz w:val="20"/>
                <w:szCs w:val="20"/>
              </w:rPr>
            </w:pPr>
            <w:r w:rsidRPr="009B6DEC">
              <w:rPr>
                <w:rFonts w:ascii="Times New Roman" w:hAnsi="Times New Roman" w:cs="Times New Roman"/>
                <w:color w:val="000000" w:themeColor="text1"/>
                <w:sz w:val="20"/>
                <w:szCs w:val="20"/>
              </w:rPr>
              <w:t>Slauga</w:t>
            </w:r>
            <w:r>
              <w:rPr>
                <w:rFonts w:ascii="Times New Roman" w:hAnsi="Times New Roman" w:cs="Times New Roman"/>
                <w:color w:val="000000" w:themeColor="text1"/>
                <w:sz w:val="20"/>
                <w:szCs w:val="20"/>
              </w:rPr>
              <w:t xml:space="preserve"> ir akušerija</w:t>
            </w:r>
          </w:p>
        </w:tc>
        <w:tc>
          <w:tcPr>
            <w:tcW w:w="3685" w:type="dxa"/>
            <w:tcBorders>
              <w:top w:val="single" w:sz="4" w:space="0" w:color="auto"/>
              <w:left w:val="single" w:sz="4" w:space="0" w:color="auto"/>
              <w:bottom w:val="single" w:sz="4" w:space="0" w:color="auto"/>
              <w:right w:val="single" w:sz="4" w:space="0" w:color="auto"/>
            </w:tcBorders>
          </w:tcPr>
          <w:p w14:paraId="4E953C12" w14:textId="77777777" w:rsidR="00FE37B8" w:rsidRPr="00A71B7C" w:rsidRDefault="00FE37B8" w:rsidP="00FE37B8">
            <w:pPr>
              <w:jc w:val="center"/>
              <w:rPr>
                <w:rFonts w:ascii="Times New Roman" w:hAnsi="Times New Roman" w:cs="Times New Roman"/>
                <w:color w:val="000000" w:themeColor="text1"/>
                <w:sz w:val="20"/>
                <w:szCs w:val="20"/>
              </w:rPr>
            </w:pPr>
            <w:r w:rsidRPr="00A71B7C">
              <w:rPr>
                <w:rFonts w:ascii="Times New Roman" w:hAnsi="Times New Roman" w:cs="Times New Roman"/>
                <w:color w:val="000000" w:themeColor="text1"/>
                <w:sz w:val="20"/>
                <w:szCs w:val="20"/>
              </w:rPr>
              <w:t>V + D + P</w:t>
            </w:r>
          </w:p>
        </w:tc>
      </w:tr>
      <w:tr w:rsidR="00FE37B8" w:rsidRPr="0019712B" w14:paraId="439BA707" w14:textId="77777777" w:rsidTr="00304EBB">
        <w:trPr>
          <w:trHeight w:val="145"/>
        </w:trPr>
        <w:tc>
          <w:tcPr>
            <w:tcW w:w="1276" w:type="dxa"/>
            <w:tcBorders>
              <w:top w:val="nil"/>
              <w:left w:val="single" w:sz="4" w:space="0" w:color="auto"/>
              <w:bottom w:val="nil"/>
              <w:right w:val="single" w:sz="4" w:space="0" w:color="auto"/>
            </w:tcBorders>
          </w:tcPr>
          <w:p w14:paraId="044D464C" w14:textId="77777777" w:rsidR="00FE37B8"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238E8529" w14:textId="77777777" w:rsidR="00FE37B8" w:rsidRDefault="00FE37B8" w:rsidP="00FE37B8">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20ACB30A" w14:textId="562B7BCB" w:rsidR="00FE37B8" w:rsidRPr="0041011E" w:rsidRDefault="00FE37B8" w:rsidP="00FE37B8">
            <w:pPr>
              <w:rPr>
                <w:rFonts w:ascii="Times New Roman" w:hAnsi="Times New Roman" w:cs="Times New Roman"/>
                <w:color w:val="000000" w:themeColor="text1"/>
                <w:sz w:val="20"/>
                <w:szCs w:val="20"/>
              </w:rPr>
            </w:pPr>
            <w:r w:rsidRPr="0041011E">
              <w:rPr>
                <w:rFonts w:ascii="Times New Roman" w:hAnsi="Times New Roman" w:cs="Times New Roman"/>
                <w:color w:val="000000" w:themeColor="text1"/>
                <w:sz w:val="20"/>
                <w:szCs w:val="20"/>
              </w:rPr>
              <w:t>Kitos krypčių grupės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6B2185D" w14:textId="77777777" w:rsidR="00FE37B8" w:rsidRPr="0041011E" w:rsidRDefault="00FE37B8" w:rsidP="00FE37B8">
            <w:pPr>
              <w:jc w:val="center"/>
              <w:rPr>
                <w:rFonts w:ascii="Times New Roman" w:hAnsi="Times New Roman" w:cs="Times New Roman"/>
                <w:color w:val="000000" w:themeColor="text1"/>
                <w:sz w:val="20"/>
                <w:szCs w:val="20"/>
              </w:rPr>
            </w:pPr>
            <w:r w:rsidRPr="0041011E">
              <w:rPr>
                <w:rFonts w:ascii="Times New Roman" w:hAnsi="Times New Roman" w:cs="Times New Roman"/>
                <w:color w:val="000000" w:themeColor="text1"/>
                <w:sz w:val="20"/>
                <w:szCs w:val="20"/>
              </w:rPr>
              <w:t xml:space="preserve">V + D + P </w:t>
            </w:r>
          </w:p>
          <w:p w14:paraId="1C5D553C" w14:textId="47712CE1" w:rsidR="00FE37B8" w:rsidRPr="0041011E" w:rsidRDefault="00FE37B8" w:rsidP="00FE37B8">
            <w:pPr>
              <w:jc w:val="both"/>
              <w:rPr>
                <w:rFonts w:ascii="Times New Roman" w:hAnsi="Times New Roman" w:cs="Times New Roman"/>
                <w:i/>
                <w:color w:val="000000" w:themeColor="text1"/>
                <w:sz w:val="20"/>
                <w:szCs w:val="20"/>
              </w:rPr>
            </w:pPr>
            <w:r w:rsidRPr="0041011E">
              <w:rPr>
                <w:rFonts w:ascii="Times New Roman" w:hAnsi="Times New Roman" w:cs="Times New Roman"/>
                <w:i/>
                <w:color w:val="000000" w:themeColor="text1"/>
                <w:sz w:val="20"/>
                <w:szCs w:val="20"/>
              </w:rPr>
              <w:t>Stojantieji turi būti įgiję bendrosios praktikos slaugytojo kvalifikaciją ir</w:t>
            </w:r>
            <w:r>
              <w:rPr>
                <w:rFonts w:ascii="Times New Roman" w:hAnsi="Times New Roman" w:cs="Times New Roman"/>
                <w:i/>
                <w:color w:val="000000" w:themeColor="text1"/>
                <w:sz w:val="20"/>
                <w:szCs w:val="20"/>
              </w:rPr>
              <w:t xml:space="preserve"> el. būdu</w:t>
            </w:r>
            <w:r w:rsidRPr="0041011E">
              <w:rPr>
                <w:rFonts w:ascii="Times New Roman" w:hAnsi="Times New Roman" w:cs="Times New Roman"/>
                <w:i/>
                <w:color w:val="000000" w:themeColor="text1"/>
                <w:sz w:val="20"/>
                <w:szCs w:val="20"/>
              </w:rPr>
              <w:t xml:space="preserve"> pateikti tai įrodančius dokumentus. </w:t>
            </w:r>
            <w:r w:rsidRPr="0041011E">
              <w:rPr>
                <w:rFonts w:ascii="Times New Roman" w:hAnsi="Times New Roman" w:cs="Times New Roman"/>
                <w:i/>
                <w:color w:val="000000" w:themeColor="text1"/>
                <w:sz w:val="20"/>
                <w:szCs w:val="20"/>
                <w:lang w:eastAsia="lt-LT"/>
              </w:rPr>
              <w:t xml:space="preserve">Gavus dokumentus, VU ISAS bus pažymėtas </w:t>
            </w:r>
            <w:r w:rsidRPr="0041011E">
              <w:rPr>
                <w:rFonts w:ascii="Times New Roman" w:hAnsi="Times New Roman" w:cs="Times New Roman"/>
                <w:b/>
                <w:i/>
                <w:color w:val="000000" w:themeColor="text1"/>
                <w:sz w:val="20"/>
                <w:szCs w:val="20"/>
                <w:lang w:eastAsia="lt-LT"/>
              </w:rPr>
              <w:t>atitikimas atrankos kriterijams</w:t>
            </w:r>
            <w:r w:rsidRPr="0041011E">
              <w:rPr>
                <w:rFonts w:ascii="Times New Roman" w:hAnsi="Times New Roman" w:cs="Times New Roman"/>
                <w:i/>
                <w:color w:val="000000" w:themeColor="text1"/>
                <w:sz w:val="20"/>
                <w:szCs w:val="20"/>
                <w:lang w:eastAsia="lt-LT"/>
              </w:rPr>
              <w:t xml:space="preserve"> ir stojantysis galės pretenduoti į studijų programą.</w:t>
            </w:r>
          </w:p>
        </w:tc>
      </w:tr>
      <w:tr w:rsidR="00FE37B8" w:rsidRPr="0019712B" w14:paraId="572B792B" w14:textId="77777777" w:rsidTr="00304EBB">
        <w:trPr>
          <w:trHeight w:val="371"/>
        </w:trPr>
        <w:tc>
          <w:tcPr>
            <w:tcW w:w="1276" w:type="dxa"/>
            <w:tcBorders>
              <w:top w:val="nil"/>
              <w:left w:val="single" w:sz="4" w:space="0" w:color="auto"/>
              <w:bottom w:val="single" w:sz="4" w:space="0" w:color="auto"/>
              <w:right w:val="single" w:sz="4" w:space="0" w:color="auto"/>
            </w:tcBorders>
          </w:tcPr>
          <w:p w14:paraId="6140E715" w14:textId="77777777" w:rsidR="00FE37B8" w:rsidRPr="00360B89" w:rsidRDefault="00FE37B8" w:rsidP="00FE37B8">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bottom w:val="single" w:sz="4" w:space="0" w:color="auto"/>
              <w:right w:val="single" w:sz="4" w:space="0" w:color="auto"/>
            </w:tcBorders>
          </w:tcPr>
          <w:p w14:paraId="11EE0718" w14:textId="77777777" w:rsidR="00FE37B8" w:rsidRPr="00360B89"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7392DDDC" w14:textId="77777777" w:rsidR="00FE37B8" w:rsidRPr="009B6DEC" w:rsidRDefault="00FE37B8" w:rsidP="00FE37B8">
            <w:pPr>
              <w:jc w:val="center"/>
              <w:rPr>
                <w:rFonts w:ascii="Times New Roman" w:hAnsi="Times New Roman" w:cs="Times New Roman"/>
                <w:sz w:val="20"/>
                <w:szCs w:val="20"/>
                <w:lang w:eastAsia="lt-LT"/>
              </w:rPr>
            </w:pPr>
            <w:r>
              <w:rPr>
                <w:rFonts w:ascii="Times New Roman" w:hAnsi="Times New Roman" w:cs="Times New Roman"/>
                <w:sz w:val="20"/>
                <w:szCs w:val="20"/>
                <w:lang w:eastAsia="lt-LT"/>
              </w:rPr>
              <w:t>G08</w:t>
            </w:r>
          </w:p>
        </w:tc>
        <w:tc>
          <w:tcPr>
            <w:tcW w:w="3402" w:type="dxa"/>
            <w:tcBorders>
              <w:top w:val="single" w:sz="4" w:space="0" w:color="auto"/>
              <w:left w:val="single" w:sz="4" w:space="0" w:color="auto"/>
              <w:bottom w:val="single" w:sz="4" w:space="0" w:color="auto"/>
              <w:right w:val="single" w:sz="4" w:space="0" w:color="auto"/>
            </w:tcBorders>
          </w:tcPr>
          <w:p w14:paraId="64563F53" w14:textId="77777777" w:rsidR="00FE37B8" w:rsidRDefault="00FE37B8" w:rsidP="00FE37B8">
            <w:pPr>
              <w:jc w:val="both"/>
              <w:rPr>
                <w:rFonts w:ascii="Times New Roman" w:hAnsi="Times New Roman" w:cs="Times New Roman"/>
                <w:sz w:val="20"/>
                <w:szCs w:val="20"/>
                <w:lang w:eastAsia="lt-LT"/>
              </w:rPr>
            </w:pPr>
            <w:r w:rsidRPr="00B76757">
              <w:rPr>
                <w:rFonts w:ascii="Times New Roman" w:hAnsi="Times New Roman" w:cs="Times New Roman"/>
                <w:sz w:val="20"/>
                <w:szCs w:val="20"/>
                <w:lang w:eastAsia="lt-LT"/>
              </w:rPr>
              <w:t>Slauga</w:t>
            </w:r>
            <w:r>
              <w:rPr>
                <w:rFonts w:ascii="Times New Roman" w:hAnsi="Times New Roman" w:cs="Times New Roman"/>
                <w:sz w:val="20"/>
                <w:szCs w:val="20"/>
                <w:lang w:eastAsia="lt-LT"/>
              </w:rPr>
              <w:t xml:space="preserve"> ir akušerija</w:t>
            </w:r>
            <w:r w:rsidRPr="00B76757">
              <w:rPr>
                <w:rFonts w:ascii="Times New Roman" w:hAnsi="Times New Roman" w:cs="Times New Roman"/>
                <w:sz w:val="20"/>
                <w:szCs w:val="20"/>
                <w:lang w:eastAsia="lt-LT"/>
              </w:rPr>
              <w:t xml:space="preserve"> (baigę kolegiją ir papildomąsias Slaugos studijas Lietuvos Respublikos universitetuose)</w:t>
            </w:r>
          </w:p>
          <w:p w14:paraId="5BC83D79" w14:textId="77777777" w:rsidR="00FE37B8" w:rsidRPr="00204175" w:rsidRDefault="00FE37B8" w:rsidP="00FE37B8">
            <w:pPr>
              <w:jc w:val="both"/>
              <w:rPr>
                <w:rFonts w:ascii="Times New Roman" w:hAnsi="Times New Roman" w:cs="Times New Roman"/>
                <w:sz w:val="18"/>
                <w:szCs w:val="18"/>
                <w:lang w:eastAsia="lt-LT"/>
              </w:rPr>
            </w:pPr>
            <w:r w:rsidRPr="00204175">
              <w:rPr>
                <w:rFonts w:ascii="Times New Roman" w:hAnsi="Times New Roman" w:cs="Times New Roman"/>
                <w:color w:val="000000" w:themeColor="text1"/>
                <w:sz w:val="18"/>
                <w:szCs w:val="18"/>
                <w:lang w:eastAsia="lt-LT"/>
              </w:rPr>
              <w:t>Asmenys, turintys aukštąjį neuniversitetinį išsilavinimą ir papildomąsias studijas baigę kituose universitetuose, į programą gali pretenduoti tik tuo atveju, jeigu baigtos papildomosios studijos atitinka Vilniaus universiteto Medicinos fakulteto reikalavimus papildomosioms studijoms ir galėtų būti joms prilygintos.</w:t>
            </w:r>
          </w:p>
        </w:tc>
        <w:tc>
          <w:tcPr>
            <w:tcW w:w="3685" w:type="dxa"/>
            <w:tcBorders>
              <w:top w:val="single" w:sz="4" w:space="0" w:color="auto"/>
              <w:left w:val="single" w:sz="4" w:space="0" w:color="auto"/>
              <w:bottom w:val="single" w:sz="4" w:space="0" w:color="auto"/>
              <w:right w:val="single" w:sz="4" w:space="0" w:color="auto"/>
            </w:tcBorders>
          </w:tcPr>
          <w:p w14:paraId="2BEB417F" w14:textId="05E5AA36" w:rsidR="00FE37B8" w:rsidRPr="00A71B7C"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w:t>
            </w:r>
            <w:r w:rsidRPr="00A71B7C">
              <w:rPr>
                <w:rFonts w:ascii="Times New Roman" w:hAnsi="Times New Roman" w:cs="Times New Roman"/>
                <w:color w:val="000000" w:themeColor="text1"/>
                <w:sz w:val="20"/>
                <w:szCs w:val="20"/>
              </w:rPr>
              <w:t xml:space="preserve"> + M3 + P</w:t>
            </w:r>
          </w:p>
          <w:p w14:paraId="7B3C663F" w14:textId="2431A0FA" w:rsidR="00FE37B8" w:rsidRPr="00570FAC" w:rsidRDefault="00FE37B8" w:rsidP="00FE37B8">
            <w:pPr>
              <w:jc w:val="both"/>
              <w:rPr>
                <w:rFonts w:ascii="Times New Roman" w:hAnsi="Times New Roman" w:cs="Times New Roman"/>
                <w:i/>
                <w:color w:val="000000" w:themeColor="text1"/>
                <w:sz w:val="20"/>
                <w:szCs w:val="20"/>
              </w:rPr>
            </w:pPr>
            <w:r w:rsidRPr="00153249">
              <w:rPr>
                <w:rFonts w:ascii="Times New Roman" w:hAnsi="Times New Roman" w:cs="Times New Roman"/>
                <w:i/>
                <w:color w:val="000000" w:themeColor="text1"/>
                <w:sz w:val="20"/>
                <w:szCs w:val="20"/>
              </w:rPr>
              <w:t xml:space="preserve">Stojantieji, papildomąsias studijas baigę kitose Lietuvos aukštosiose mokyklose, turi </w:t>
            </w:r>
            <w:r>
              <w:rPr>
                <w:rFonts w:ascii="Times New Roman" w:hAnsi="Times New Roman" w:cs="Times New Roman"/>
                <w:i/>
                <w:color w:val="000000" w:themeColor="text1"/>
                <w:sz w:val="20"/>
                <w:szCs w:val="20"/>
              </w:rPr>
              <w:t xml:space="preserve">el. būdu </w:t>
            </w:r>
            <w:r w:rsidRPr="00153249">
              <w:rPr>
                <w:rFonts w:ascii="Times New Roman" w:hAnsi="Times New Roman" w:cs="Times New Roman"/>
                <w:i/>
                <w:color w:val="000000" w:themeColor="text1"/>
                <w:sz w:val="20"/>
                <w:szCs w:val="20"/>
              </w:rPr>
              <w:t xml:space="preserve">pateikti </w:t>
            </w:r>
            <w:r>
              <w:rPr>
                <w:rFonts w:ascii="Times New Roman" w:hAnsi="Times New Roman" w:cs="Times New Roman"/>
                <w:i/>
                <w:color w:val="000000" w:themeColor="text1"/>
                <w:sz w:val="20"/>
                <w:szCs w:val="20"/>
              </w:rPr>
              <w:t xml:space="preserve">tai įrodančius dokumentus. </w:t>
            </w:r>
            <w:r w:rsidRPr="00D1353E">
              <w:rPr>
                <w:rFonts w:ascii="Times New Roman" w:hAnsi="Times New Roman" w:cs="Times New Roman"/>
                <w:i/>
                <w:color w:val="000000" w:themeColor="text1"/>
                <w:sz w:val="20"/>
                <w:szCs w:val="20"/>
                <w:lang w:eastAsia="lt-LT"/>
              </w:rPr>
              <w:t xml:space="preserve">Gavus dokumentus, VU ISAS bus pažymėtas </w:t>
            </w:r>
            <w:r w:rsidRPr="00D1353E">
              <w:rPr>
                <w:rFonts w:ascii="Times New Roman" w:hAnsi="Times New Roman" w:cs="Times New Roman"/>
                <w:b/>
                <w:i/>
                <w:color w:val="000000" w:themeColor="text1"/>
                <w:sz w:val="20"/>
                <w:szCs w:val="20"/>
                <w:lang w:eastAsia="lt-LT"/>
              </w:rPr>
              <w:t>atitikimas atrankos kriterijams</w:t>
            </w:r>
            <w:r w:rsidRPr="00D1353E">
              <w:rPr>
                <w:rFonts w:ascii="Times New Roman" w:hAnsi="Times New Roman" w:cs="Times New Roman"/>
                <w:i/>
                <w:color w:val="000000" w:themeColor="text1"/>
                <w:sz w:val="20"/>
                <w:szCs w:val="20"/>
                <w:lang w:eastAsia="lt-LT"/>
              </w:rPr>
              <w:t xml:space="preserve"> ir stojantysis galės pretenduoti į studijų programą</w:t>
            </w:r>
            <w:r w:rsidRPr="00585F32">
              <w:rPr>
                <w:rFonts w:ascii="Times New Roman" w:hAnsi="Times New Roman" w:cs="Times New Roman"/>
                <w:i/>
                <w:color w:val="000000" w:themeColor="text1"/>
                <w:sz w:val="20"/>
                <w:szCs w:val="20"/>
                <w:lang w:eastAsia="lt-LT"/>
              </w:rPr>
              <w:t>.</w:t>
            </w:r>
          </w:p>
        </w:tc>
      </w:tr>
      <w:tr w:rsidR="00FE37B8" w:rsidRPr="0019712B" w14:paraId="65E0D54A" w14:textId="77777777" w:rsidTr="00304EBB">
        <w:trPr>
          <w:trHeight w:val="1915"/>
        </w:trPr>
        <w:tc>
          <w:tcPr>
            <w:tcW w:w="10915" w:type="dxa"/>
            <w:gridSpan w:val="5"/>
            <w:tcBorders>
              <w:top w:val="nil"/>
              <w:left w:val="single" w:sz="4" w:space="0" w:color="auto"/>
              <w:bottom w:val="single" w:sz="4" w:space="0" w:color="auto"/>
              <w:right w:val="single" w:sz="4" w:space="0" w:color="auto"/>
            </w:tcBorders>
          </w:tcPr>
          <w:p w14:paraId="39D4513F" w14:textId="77777777" w:rsidR="00FE37B8" w:rsidRPr="00032718" w:rsidRDefault="00FE37B8" w:rsidP="00FE37B8">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61F76CF0" w14:textId="2A15F831" w:rsidR="00FE37B8" w:rsidRPr="00E02860" w:rsidRDefault="00FE37B8" w:rsidP="00FE37B8">
            <w:pPr>
              <w:jc w:val="both"/>
              <w:rPr>
                <w:rFonts w:ascii="Times New Roman" w:hAnsi="Times New Roman" w:cs="Times New Roman"/>
                <w:b/>
                <w:color w:val="000000" w:themeColor="text1"/>
                <w:sz w:val="19"/>
                <w:szCs w:val="19"/>
                <w:lang w:eastAsia="lt-LT"/>
              </w:rPr>
            </w:pPr>
            <w:r w:rsidRPr="00E02860">
              <w:rPr>
                <w:rFonts w:ascii="Times New Roman" w:hAnsi="Times New Roman" w:cs="Times New Roman"/>
                <w:b/>
                <w:color w:val="000000" w:themeColor="text1"/>
                <w:sz w:val="19"/>
                <w:szCs w:val="19"/>
                <w:lang w:eastAsia="lt-LT"/>
              </w:rPr>
              <w:t xml:space="preserve">A – </w:t>
            </w:r>
            <w:r w:rsidRPr="00E02860">
              <w:rPr>
                <w:rFonts w:ascii="Times New Roman" w:hAnsi="Times New Roman" w:cs="Times New Roman"/>
                <w:color w:val="000000" w:themeColor="text1"/>
                <w:sz w:val="19"/>
                <w:szCs w:val="19"/>
                <w:lang w:eastAsia="lt-LT"/>
              </w:rPr>
              <w:t>diplomo priedėlio (priedo) pažymių vidurkis;</w:t>
            </w:r>
          </w:p>
          <w:p w14:paraId="056535AF" w14:textId="77777777" w:rsidR="00FE37B8" w:rsidRPr="00E02860" w:rsidRDefault="00FE37B8" w:rsidP="00FE37B8">
            <w:pPr>
              <w:rPr>
                <w:rFonts w:ascii="Times New Roman" w:hAnsi="Times New Roman" w:cs="Times New Roman"/>
                <w:color w:val="000000" w:themeColor="text1"/>
                <w:sz w:val="19"/>
                <w:szCs w:val="19"/>
                <w:lang w:eastAsia="lt-LT"/>
              </w:rPr>
            </w:pPr>
            <w:r w:rsidRPr="00E02860">
              <w:rPr>
                <w:rFonts w:ascii="Times New Roman" w:hAnsi="Times New Roman" w:cs="Times New Roman"/>
                <w:b/>
                <w:color w:val="000000" w:themeColor="text1"/>
                <w:sz w:val="19"/>
                <w:szCs w:val="19"/>
                <w:lang w:eastAsia="lt-LT"/>
              </w:rPr>
              <w:t>D</w:t>
            </w:r>
            <w:r w:rsidRPr="00E02860">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54B8EF08" w14:textId="04B67E31" w:rsidR="00FE37B8" w:rsidRPr="00E02860" w:rsidRDefault="00FE37B8" w:rsidP="00FE37B8">
            <w:pPr>
              <w:rPr>
                <w:rFonts w:ascii="Times New Roman" w:hAnsi="Times New Roman" w:cs="Times New Roman"/>
                <w:color w:val="000000" w:themeColor="text1"/>
                <w:sz w:val="19"/>
                <w:szCs w:val="19"/>
                <w:lang w:eastAsia="lt-LT"/>
              </w:rPr>
            </w:pPr>
            <w:r w:rsidRPr="00E02860">
              <w:rPr>
                <w:rFonts w:ascii="Times New Roman" w:hAnsi="Times New Roman" w:cs="Times New Roman"/>
                <w:b/>
                <w:color w:val="000000" w:themeColor="text1"/>
                <w:sz w:val="19"/>
                <w:szCs w:val="19"/>
                <w:lang w:eastAsia="lt-LT"/>
              </w:rPr>
              <w:t>V</w:t>
            </w:r>
            <w:r w:rsidRPr="00E02860">
              <w:rPr>
                <w:rFonts w:ascii="Times New Roman" w:hAnsi="Times New Roman" w:cs="Times New Roman"/>
                <w:color w:val="000000" w:themeColor="text1"/>
                <w:sz w:val="19"/>
                <w:szCs w:val="19"/>
                <w:lang w:eastAsia="lt-LT"/>
              </w:rPr>
              <w:t>–diplomo priedėlio (priedo) pažymių, išskyrus baigiamojo darbo ir (ar) baigiamojo (-ųjų) egzamino (-ų) pažymį, aritmetinis vidurkis;</w:t>
            </w:r>
          </w:p>
          <w:p w14:paraId="55B6DB53" w14:textId="77777777" w:rsidR="00FE37B8" w:rsidRDefault="00FE37B8" w:rsidP="00FE37B8">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M3</w:t>
            </w:r>
            <w:r>
              <w:rPr>
                <w:rFonts w:ascii="Times New Roman" w:hAnsi="Times New Roman" w:cs="Times New Roman"/>
                <w:color w:val="000000" w:themeColor="text1"/>
                <w:sz w:val="20"/>
                <w:szCs w:val="20"/>
                <w:lang w:eastAsia="lt-LT"/>
              </w:rPr>
              <w:t xml:space="preserve"> – </w:t>
            </w:r>
            <w:r w:rsidRPr="007D0C58">
              <w:rPr>
                <w:rFonts w:ascii="Times New Roman" w:hAnsi="Times New Roman" w:cs="Times New Roman"/>
                <w:color w:val="000000" w:themeColor="text1"/>
                <w:sz w:val="20"/>
                <w:szCs w:val="20"/>
                <w:lang w:eastAsia="lt-LT"/>
              </w:rPr>
              <w:t>papildomųjų studijų dalykų pažymių vidurkis</w:t>
            </w:r>
            <w:r>
              <w:rPr>
                <w:rFonts w:ascii="Times New Roman" w:hAnsi="Times New Roman" w:cs="Times New Roman"/>
                <w:color w:val="000000" w:themeColor="text1"/>
                <w:sz w:val="20"/>
                <w:szCs w:val="20"/>
                <w:lang w:eastAsia="lt-LT"/>
              </w:rPr>
              <w:t xml:space="preserve">; </w:t>
            </w:r>
          </w:p>
          <w:p w14:paraId="6308DBB0" w14:textId="6D0B3113" w:rsidR="00FE37B8" w:rsidRPr="007D0C58" w:rsidRDefault="00FE37B8" w:rsidP="00FE37B8">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P</w:t>
            </w:r>
            <w:r>
              <w:rPr>
                <w:rFonts w:ascii="Times New Roman" w:hAnsi="Times New Roman" w:cs="Times New Roman"/>
                <w:color w:val="000000" w:themeColor="text1"/>
                <w:sz w:val="20"/>
                <w:szCs w:val="20"/>
                <w:lang w:eastAsia="lt-LT"/>
              </w:rPr>
              <w:t xml:space="preserve"> </w:t>
            </w:r>
            <w:r w:rsidRPr="005E54A2">
              <w:rPr>
                <w:rFonts w:ascii="Times New Roman" w:hAnsi="Times New Roman" w:cs="Times New Roman"/>
                <w:b/>
                <w:color w:val="000000" w:themeColor="text1"/>
                <w:sz w:val="20"/>
                <w:szCs w:val="20"/>
                <w:lang w:eastAsia="lt-LT"/>
              </w:rPr>
              <w:t>– papildomi balai:</w:t>
            </w:r>
            <w:r>
              <w:rPr>
                <w:rFonts w:ascii="Times New Roman" w:hAnsi="Times New Roman" w:cs="Times New Roman"/>
                <w:color w:val="000000" w:themeColor="text1"/>
                <w:sz w:val="20"/>
                <w:szCs w:val="20"/>
                <w:lang w:eastAsia="lt-LT"/>
              </w:rPr>
              <w:t xml:space="preserve"> </w:t>
            </w:r>
            <w:r w:rsidRPr="00DC4959">
              <w:rPr>
                <w:rFonts w:ascii="Times New Roman" w:hAnsi="Times New Roman" w:cs="Times New Roman"/>
                <w:color w:val="000000" w:themeColor="text1"/>
                <w:sz w:val="20"/>
                <w:szCs w:val="20"/>
                <w:lang w:eastAsia="lt-LT"/>
              </w:rPr>
              <w:t>0,1 balo už kiekvieną Studentų mokslinės draugijos (SMD) būrelyje parengtą ir konferencijoje pristatytą darbą (jeigu darbą parengė keli asmenys, nurodytas balas dalijamas iš asmenų skaičiaus); 0,2 balo už pranešimą Lietuvos respublikinėje konferencijoje; 0,3 balo už pranešimą tarptautinėje konferencijoje; 1 balas už straipsnį, paskelbtą Lietuvos biomedicininiuose moksliniuose žurnaluose; 2 balai už straipsnius, paskelbtus į ISI sąrašus įtrauktuose žurnaluose.</w:t>
            </w:r>
            <w:r>
              <w:rPr>
                <w:rFonts w:ascii="Times New Roman" w:hAnsi="Times New Roman" w:cs="Times New Roman"/>
                <w:color w:val="000000" w:themeColor="text1"/>
                <w:sz w:val="20"/>
                <w:szCs w:val="20"/>
                <w:lang w:eastAsia="lt-LT"/>
              </w:rPr>
              <w:t xml:space="preserve"> </w:t>
            </w:r>
          </w:p>
        </w:tc>
      </w:tr>
      <w:tr w:rsidR="00FE37B8" w:rsidRPr="0019712B" w14:paraId="6FD4AD79" w14:textId="77777777" w:rsidTr="00D46A3A">
        <w:trPr>
          <w:trHeight w:val="122"/>
        </w:trPr>
        <w:tc>
          <w:tcPr>
            <w:tcW w:w="1276" w:type="dxa"/>
            <w:tcBorders>
              <w:top w:val="single" w:sz="4" w:space="0" w:color="auto"/>
              <w:left w:val="single" w:sz="4" w:space="0" w:color="auto"/>
              <w:bottom w:val="nil"/>
              <w:right w:val="single" w:sz="4" w:space="0" w:color="auto"/>
            </w:tcBorders>
          </w:tcPr>
          <w:p w14:paraId="7D63565D" w14:textId="77777777" w:rsidR="00FE37B8" w:rsidRPr="0019712B" w:rsidRDefault="00FE37B8" w:rsidP="00FE37B8">
            <w:pPr>
              <w:jc w:val="center"/>
              <w:rPr>
                <w:rFonts w:ascii="Times New Roman" w:hAnsi="Times New Roman" w:cs="Times New Roman"/>
                <w:color w:val="000000" w:themeColor="text1"/>
                <w:sz w:val="20"/>
                <w:szCs w:val="20"/>
                <w:lang w:eastAsia="lt-LT"/>
              </w:rPr>
            </w:pPr>
            <w:r w:rsidRPr="00360B89">
              <w:rPr>
                <w:rFonts w:ascii="Times New Roman" w:hAnsi="Times New Roman" w:cs="Times New Roman"/>
                <w:color w:val="000000" w:themeColor="text1"/>
                <w:sz w:val="20"/>
                <w:szCs w:val="20"/>
                <w:lang w:eastAsia="lt-LT"/>
              </w:rPr>
              <w:t>6211GX014</w:t>
            </w:r>
          </w:p>
        </w:tc>
        <w:tc>
          <w:tcPr>
            <w:tcW w:w="1843" w:type="dxa"/>
            <w:tcBorders>
              <w:top w:val="single" w:sz="4" w:space="0" w:color="auto"/>
              <w:left w:val="single" w:sz="4" w:space="0" w:color="auto"/>
              <w:bottom w:val="nil"/>
              <w:right w:val="single" w:sz="4" w:space="0" w:color="auto"/>
            </w:tcBorders>
          </w:tcPr>
          <w:p w14:paraId="66F52FDC" w14:textId="77777777" w:rsidR="00FE37B8" w:rsidRPr="0019712B" w:rsidRDefault="00FE37B8" w:rsidP="00FE37B8">
            <w:pPr>
              <w:rPr>
                <w:rFonts w:ascii="Times New Roman" w:hAnsi="Times New Roman" w:cs="Times New Roman"/>
                <w:color w:val="000000" w:themeColor="text1"/>
                <w:sz w:val="20"/>
                <w:szCs w:val="20"/>
                <w:lang w:eastAsia="lt-LT"/>
              </w:rPr>
            </w:pPr>
            <w:r w:rsidRPr="00360B89">
              <w:rPr>
                <w:rFonts w:ascii="Times New Roman" w:hAnsi="Times New Roman" w:cs="Times New Roman"/>
                <w:color w:val="000000" w:themeColor="text1"/>
                <w:sz w:val="20"/>
                <w:szCs w:val="20"/>
                <w:lang w:eastAsia="lt-LT"/>
              </w:rPr>
              <w:t>Medicinos biologija</w:t>
            </w:r>
          </w:p>
        </w:tc>
        <w:tc>
          <w:tcPr>
            <w:tcW w:w="709" w:type="dxa"/>
            <w:tcBorders>
              <w:top w:val="single" w:sz="4" w:space="0" w:color="auto"/>
              <w:left w:val="single" w:sz="4" w:space="0" w:color="auto"/>
              <w:bottom w:val="single" w:sz="4" w:space="0" w:color="auto"/>
              <w:right w:val="single" w:sz="4" w:space="0" w:color="auto"/>
            </w:tcBorders>
          </w:tcPr>
          <w:p w14:paraId="6739F159" w14:textId="77777777" w:rsidR="00FE37B8" w:rsidRPr="00106CBC" w:rsidRDefault="00FE37B8" w:rsidP="00FE37B8">
            <w:pPr>
              <w:jc w:val="center"/>
              <w:rPr>
                <w:rFonts w:ascii="Times New Roman" w:hAnsi="Times New Roman" w:cs="Times New Roman"/>
                <w:color w:val="000000" w:themeColor="text1"/>
                <w:sz w:val="20"/>
                <w:szCs w:val="20"/>
              </w:rPr>
            </w:pPr>
            <w:r w:rsidRPr="00106CBC">
              <w:rPr>
                <w:rFonts w:ascii="Times New Roman" w:hAnsi="Times New Roman" w:cs="Times New Roman"/>
                <w:color w:val="000000" w:themeColor="text1"/>
                <w:sz w:val="20"/>
                <w:szCs w:val="20"/>
              </w:rPr>
              <w:t>D01</w:t>
            </w:r>
          </w:p>
        </w:tc>
        <w:tc>
          <w:tcPr>
            <w:tcW w:w="3402" w:type="dxa"/>
            <w:tcBorders>
              <w:top w:val="single" w:sz="4" w:space="0" w:color="auto"/>
              <w:left w:val="single" w:sz="4" w:space="0" w:color="auto"/>
              <w:bottom w:val="single" w:sz="4" w:space="0" w:color="auto"/>
              <w:right w:val="single" w:sz="4" w:space="0" w:color="auto"/>
            </w:tcBorders>
          </w:tcPr>
          <w:p w14:paraId="34ECC8C9" w14:textId="77777777" w:rsidR="00FE37B8" w:rsidRPr="00106CBC" w:rsidRDefault="00FE37B8" w:rsidP="00FE37B8">
            <w:pPr>
              <w:rPr>
                <w:rFonts w:ascii="Times New Roman" w:hAnsi="Times New Roman" w:cs="Times New Roman"/>
                <w:color w:val="000000" w:themeColor="text1"/>
                <w:sz w:val="20"/>
                <w:szCs w:val="20"/>
              </w:rPr>
            </w:pPr>
            <w:r w:rsidRPr="00106CBC">
              <w:rPr>
                <w:rFonts w:ascii="Times New Roman" w:hAnsi="Times New Roman" w:cs="Times New Roman"/>
                <w:color w:val="000000" w:themeColor="text1"/>
                <w:sz w:val="20"/>
                <w:szCs w:val="20"/>
              </w:rPr>
              <w:t>Biologija</w:t>
            </w:r>
          </w:p>
        </w:tc>
        <w:tc>
          <w:tcPr>
            <w:tcW w:w="3685" w:type="dxa"/>
            <w:tcBorders>
              <w:top w:val="single" w:sz="4" w:space="0" w:color="auto"/>
              <w:left w:val="single" w:sz="4" w:space="0" w:color="auto"/>
              <w:bottom w:val="nil"/>
              <w:right w:val="single" w:sz="4" w:space="0" w:color="auto"/>
            </w:tcBorders>
            <w:shd w:val="clear" w:color="auto" w:fill="auto"/>
          </w:tcPr>
          <w:p w14:paraId="7ADF9E9C" w14:textId="6D3DF002" w:rsidR="00FE37B8" w:rsidRPr="00876276"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 xml:space="preserve">A </w:t>
            </w:r>
            <w:r w:rsidRPr="00E10D5F">
              <w:rPr>
                <w:rFonts w:ascii="Times New Roman" w:hAnsi="Times New Roman" w:cs="Times New Roman"/>
                <w:color w:val="000000" w:themeColor="text1"/>
                <w:sz w:val="20"/>
                <w:szCs w:val="20"/>
                <w:lang w:eastAsia="lt-LT"/>
              </w:rPr>
              <w:t>+ D + P</w:t>
            </w:r>
          </w:p>
        </w:tc>
      </w:tr>
      <w:tr w:rsidR="00FE37B8" w:rsidRPr="0019712B" w14:paraId="3243AB10" w14:textId="77777777" w:rsidTr="00D46A3A">
        <w:trPr>
          <w:trHeight w:val="122"/>
        </w:trPr>
        <w:tc>
          <w:tcPr>
            <w:tcW w:w="1276" w:type="dxa"/>
            <w:tcBorders>
              <w:top w:val="nil"/>
              <w:left w:val="single" w:sz="4" w:space="0" w:color="auto"/>
              <w:bottom w:val="nil"/>
              <w:right w:val="single" w:sz="4" w:space="0" w:color="auto"/>
            </w:tcBorders>
          </w:tcPr>
          <w:p w14:paraId="4D0FDCE3" w14:textId="77777777" w:rsidR="00FE37B8" w:rsidRPr="00360B8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499D9E3" w14:textId="77777777" w:rsidR="00FE37B8" w:rsidRPr="00360B89"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D48C91C" w14:textId="77777777" w:rsidR="00FE37B8" w:rsidRPr="00106CBC" w:rsidRDefault="00FE37B8" w:rsidP="00FE37B8">
            <w:pPr>
              <w:jc w:val="center"/>
              <w:rPr>
                <w:rFonts w:ascii="Times New Roman" w:hAnsi="Times New Roman" w:cs="Times New Roman"/>
                <w:color w:val="000000" w:themeColor="text1"/>
                <w:sz w:val="20"/>
                <w:szCs w:val="20"/>
              </w:rPr>
            </w:pPr>
            <w:r w:rsidRPr="00106CBC">
              <w:rPr>
                <w:rFonts w:ascii="Times New Roman" w:hAnsi="Times New Roman" w:cs="Times New Roman"/>
                <w:color w:val="000000" w:themeColor="text1"/>
                <w:sz w:val="20"/>
                <w:szCs w:val="20"/>
              </w:rPr>
              <w:t>D04</w:t>
            </w:r>
          </w:p>
        </w:tc>
        <w:tc>
          <w:tcPr>
            <w:tcW w:w="3402" w:type="dxa"/>
            <w:tcBorders>
              <w:top w:val="single" w:sz="4" w:space="0" w:color="auto"/>
              <w:left w:val="single" w:sz="4" w:space="0" w:color="auto"/>
              <w:bottom w:val="single" w:sz="4" w:space="0" w:color="auto"/>
              <w:right w:val="single" w:sz="4" w:space="0" w:color="auto"/>
            </w:tcBorders>
          </w:tcPr>
          <w:p w14:paraId="7C580385" w14:textId="77777777" w:rsidR="00FE37B8" w:rsidRPr="00106CBC" w:rsidRDefault="00FE37B8" w:rsidP="00FE37B8">
            <w:pPr>
              <w:rPr>
                <w:rFonts w:ascii="Times New Roman" w:hAnsi="Times New Roman" w:cs="Times New Roman"/>
                <w:color w:val="000000" w:themeColor="text1"/>
                <w:sz w:val="20"/>
                <w:szCs w:val="20"/>
              </w:rPr>
            </w:pPr>
            <w:r w:rsidRPr="00106CBC">
              <w:rPr>
                <w:rFonts w:ascii="Times New Roman" w:hAnsi="Times New Roman" w:cs="Times New Roman"/>
                <w:color w:val="000000" w:themeColor="text1"/>
                <w:sz w:val="20"/>
                <w:szCs w:val="20"/>
              </w:rPr>
              <w:t>Molekulinė biologija</w:t>
            </w:r>
          </w:p>
        </w:tc>
        <w:tc>
          <w:tcPr>
            <w:tcW w:w="3685" w:type="dxa"/>
            <w:tcBorders>
              <w:top w:val="nil"/>
              <w:left w:val="single" w:sz="4" w:space="0" w:color="auto"/>
              <w:bottom w:val="nil"/>
              <w:right w:val="single" w:sz="4" w:space="0" w:color="auto"/>
            </w:tcBorders>
            <w:shd w:val="clear" w:color="auto" w:fill="auto"/>
          </w:tcPr>
          <w:p w14:paraId="578C090A" w14:textId="77777777" w:rsidR="00FE37B8" w:rsidRPr="00E10D5F" w:rsidRDefault="00FE37B8" w:rsidP="00FE37B8">
            <w:pPr>
              <w:jc w:val="center"/>
              <w:rPr>
                <w:rFonts w:ascii="Times New Roman" w:hAnsi="Times New Roman" w:cs="Times New Roman"/>
                <w:color w:val="000000" w:themeColor="text1"/>
                <w:sz w:val="20"/>
                <w:szCs w:val="20"/>
                <w:lang w:eastAsia="lt-LT"/>
              </w:rPr>
            </w:pPr>
          </w:p>
        </w:tc>
      </w:tr>
      <w:tr w:rsidR="00FE37B8" w:rsidRPr="0019712B" w14:paraId="0BAAEC04" w14:textId="77777777" w:rsidTr="00D46A3A">
        <w:trPr>
          <w:trHeight w:val="122"/>
        </w:trPr>
        <w:tc>
          <w:tcPr>
            <w:tcW w:w="1276" w:type="dxa"/>
            <w:tcBorders>
              <w:top w:val="nil"/>
              <w:left w:val="single" w:sz="4" w:space="0" w:color="auto"/>
              <w:bottom w:val="nil"/>
              <w:right w:val="single" w:sz="4" w:space="0" w:color="auto"/>
            </w:tcBorders>
          </w:tcPr>
          <w:p w14:paraId="690643E6" w14:textId="77777777" w:rsidR="00FE37B8" w:rsidRPr="00360B8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067CC83" w14:textId="77777777" w:rsidR="00FE37B8" w:rsidRPr="00360B89"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191D7E08" w14:textId="77777777" w:rsidR="00FE37B8" w:rsidRPr="00106CBC" w:rsidRDefault="00FE37B8" w:rsidP="00FE37B8">
            <w:pPr>
              <w:jc w:val="center"/>
              <w:rPr>
                <w:rFonts w:ascii="Times New Roman" w:hAnsi="Times New Roman" w:cs="Times New Roman"/>
                <w:color w:val="000000" w:themeColor="text1"/>
                <w:sz w:val="20"/>
                <w:szCs w:val="20"/>
              </w:rPr>
            </w:pPr>
            <w:r w:rsidRPr="00106CBC">
              <w:rPr>
                <w:rFonts w:ascii="Times New Roman" w:hAnsi="Times New Roman" w:cs="Times New Roman"/>
                <w:color w:val="000000" w:themeColor="text1"/>
                <w:sz w:val="20"/>
                <w:szCs w:val="20"/>
              </w:rPr>
              <w:t>D05</w:t>
            </w:r>
          </w:p>
        </w:tc>
        <w:tc>
          <w:tcPr>
            <w:tcW w:w="3402" w:type="dxa"/>
            <w:tcBorders>
              <w:top w:val="single" w:sz="4" w:space="0" w:color="auto"/>
              <w:left w:val="single" w:sz="4" w:space="0" w:color="auto"/>
              <w:bottom w:val="single" w:sz="4" w:space="0" w:color="auto"/>
              <w:right w:val="single" w:sz="4" w:space="0" w:color="auto"/>
            </w:tcBorders>
          </w:tcPr>
          <w:p w14:paraId="1B78B47A" w14:textId="77777777" w:rsidR="00FE37B8" w:rsidRPr="00106CBC" w:rsidRDefault="00FE37B8" w:rsidP="00FE37B8">
            <w:pPr>
              <w:rPr>
                <w:rFonts w:ascii="Times New Roman" w:hAnsi="Times New Roman" w:cs="Times New Roman"/>
                <w:color w:val="000000" w:themeColor="text1"/>
                <w:sz w:val="20"/>
                <w:szCs w:val="20"/>
              </w:rPr>
            </w:pPr>
            <w:r w:rsidRPr="00106CBC">
              <w:rPr>
                <w:rFonts w:ascii="Times New Roman" w:hAnsi="Times New Roman" w:cs="Times New Roman"/>
                <w:color w:val="000000" w:themeColor="text1"/>
                <w:sz w:val="20"/>
                <w:szCs w:val="20"/>
              </w:rPr>
              <w:t>Biofizika</w:t>
            </w:r>
          </w:p>
        </w:tc>
        <w:tc>
          <w:tcPr>
            <w:tcW w:w="3685" w:type="dxa"/>
            <w:tcBorders>
              <w:top w:val="nil"/>
              <w:left w:val="single" w:sz="4" w:space="0" w:color="auto"/>
              <w:bottom w:val="nil"/>
              <w:right w:val="single" w:sz="4" w:space="0" w:color="auto"/>
            </w:tcBorders>
            <w:shd w:val="clear" w:color="auto" w:fill="auto"/>
          </w:tcPr>
          <w:p w14:paraId="00B06F4F" w14:textId="77777777" w:rsidR="00FE37B8" w:rsidRPr="00E10D5F"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4BC1B77" w14:textId="77777777" w:rsidTr="00D46A3A">
        <w:trPr>
          <w:trHeight w:val="122"/>
        </w:trPr>
        <w:tc>
          <w:tcPr>
            <w:tcW w:w="1276" w:type="dxa"/>
            <w:tcBorders>
              <w:top w:val="nil"/>
              <w:left w:val="single" w:sz="4" w:space="0" w:color="auto"/>
              <w:bottom w:val="nil"/>
              <w:right w:val="single" w:sz="4" w:space="0" w:color="auto"/>
            </w:tcBorders>
          </w:tcPr>
          <w:p w14:paraId="372CFF6A" w14:textId="77777777" w:rsidR="00FE37B8" w:rsidRPr="00360B8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44F600F" w14:textId="77777777" w:rsidR="00FE37B8" w:rsidRPr="00360B89"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0424F9D1" w14:textId="77777777" w:rsidR="00FE37B8" w:rsidRPr="00106CBC" w:rsidRDefault="00FE37B8" w:rsidP="00FE37B8">
            <w:pPr>
              <w:jc w:val="center"/>
              <w:rPr>
                <w:rFonts w:ascii="Times New Roman" w:hAnsi="Times New Roman" w:cs="Times New Roman"/>
                <w:color w:val="000000" w:themeColor="text1"/>
                <w:sz w:val="20"/>
                <w:szCs w:val="20"/>
              </w:rPr>
            </w:pPr>
            <w:r w:rsidRPr="00106CBC">
              <w:rPr>
                <w:rFonts w:ascii="Times New Roman" w:hAnsi="Times New Roman" w:cs="Times New Roman"/>
                <w:color w:val="000000" w:themeColor="text1"/>
                <w:sz w:val="20"/>
                <w:szCs w:val="20"/>
              </w:rPr>
              <w:t>D06</w:t>
            </w:r>
          </w:p>
        </w:tc>
        <w:tc>
          <w:tcPr>
            <w:tcW w:w="3402" w:type="dxa"/>
            <w:tcBorders>
              <w:top w:val="single" w:sz="4" w:space="0" w:color="auto"/>
              <w:left w:val="single" w:sz="4" w:space="0" w:color="auto"/>
              <w:bottom w:val="single" w:sz="4" w:space="0" w:color="auto"/>
              <w:right w:val="single" w:sz="4" w:space="0" w:color="auto"/>
            </w:tcBorders>
          </w:tcPr>
          <w:p w14:paraId="19907CA7" w14:textId="77777777" w:rsidR="00FE37B8" w:rsidRPr="00106CBC" w:rsidRDefault="00FE37B8" w:rsidP="00FE37B8">
            <w:pPr>
              <w:rPr>
                <w:rFonts w:ascii="Times New Roman" w:hAnsi="Times New Roman" w:cs="Times New Roman"/>
                <w:color w:val="000000" w:themeColor="text1"/>
                <w:sz w:val="20"/>
                <w:szCs w:val="20"/>
              </w:rPr>
            </w:pPr>
            <w:r w:rsidRPr="00106CBC">
              <w:rPr>
                <w:rFonts w:ascii="Times New Roman" w:hAnsi="Times New Roman" w:cs="Times New Roman"/>
                <w:color w:val="000000" w:themeColor="text1"/>
                <w:sz w:val="20"/>
                <w:szCs w:val="20"/>
              </w:rPr>
              <w:t>Biochemija</w:t>
            </w:r>
          </w:p>
        </w:tc>
        <w:tc>
          <w:tcPr>
            <w:tcW w:w="3685" w:type="dxa"/>
            <w:tcBorders>
              <w:top w:val="nil"/>
              <w:left w:val="single" w:sz="4" w:space="0" w:color="auto"/>
              <w:bottom w:val="nil"/>
              <w:right w:val="single" w:sz="4" w:space="0" w:color="auto"/>
            </w:tcBorders>
            <w:shd w:val="clear" w:color="auto" w:fill="auto"/>
          </w:tcPr>
          <w:p w14:paraId="570ACF35" w14:textId="77777777" w:rsidR="00FE37B8" w:rsidRPr="00E10D5F" w:rsidRDefault="00FE37B8" w:rsidP="00FE37B8">
            <w:pPr>
              <w:jc w:val="center"/>
              <w:rPr>
                <w:rFonts w:ascii="Times New Roman" w:hAnsi="Times New Roman" w:cs="Times New Roman"/>
                <w:color w:val="000000" w:themeColor="text1"/>
                <w:sz w:val="20"/>
                <w:szCs w:val="20"/>
                <w:lang w:eastAsia="lt-LT"/>
              </w:rPr>
            </w:pPr>
          </w:p>
        </w:tc>
      </w:tr>
      <w:tr w:rsidR="00FE37B8" w:rsidRPr="0019712B" w14:paraId="4AE37502" w14:textId="77777777" w:rsidTr="00D46A3A">
        <w:trPr>
          <w:trHeight w:val="122"/>
        </w:trPr>
        <w:tc>
          <w:tcPr>
            <w:tcW w:w="1276" w:type="dxa"/>
            <w:tcBorders>
              <w:top w:val="nil"/>
              <w:left w:val="single" w:sz="4" w:space="0" w:color="auto"/>
              <w:bottom w:val="nil"/>
              <w:right w:val="single" w:sz="4" w:space="0" w:color="auto"/>
            </w:tcBorders>
          </w:tcPr>
          <w:p w14:paraId="4F767DB2" w14:textId="77777777" w:rsidR="00FE37B8" w:rsidRPr="00360B8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FC0EADC" w14:textId="77777777" w:rsidR="00FE37B8" w:rsidRPr="00360B89"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76FEC18D" w14:textId="77777777" w:rsidR="00FE37B8" w:rsidRPr="00106CBC" w:rsidRDefault="00FE37B8" w:rsidP="00FE37B8">
            <w:pPr>
              <w:jc w:val="center"/>
              <w:rPr>
                <w:rFonts w:ascii="Times New Roman" w:hAnsi="Times New Roman" w:cs="Times New Roman"/>
                <w:color w:val="000000" w:themeColor="text1"/>
                <w:sz w:val="20"/>
                <w:szCs w:val="20"/>
              </w:rPr>
            </w:pPr>
            <w:r w:rsidRPr="00106CBC">
              <w:rPr>
                <w:rFonts w:ascii="Times New Roman" w:hAnsi="Times New Roman" w:cs="Times New Roman"/>
                <w:color w:val="000000" w:themeColor="text1"/>
                <w:sz w:val="20"/>
                <w:szCs w:val="20"/>
              </w:rPr>
              <w:t>G04</w:t>
            </w:r>
          </w:p>
        </w:tc>
        <w:tc>
          <w:tcPr>
            <w:tcW w:w="3402" w:type="dxa"/>
            <w:tcBorders>
              <w:top w:val="single" w:sz="4" w:space="0" w:color="auto"/>
              <w:left w:val="single" w:sz="4" w:space="0" w:color="auto"/>
              <w:bottom w:val="single" w:sz="4" w:space="0" w:color="auto"/>
              <w:right w:val="single" w:sz="4" w:space="0" w:color="auto"/>
            </w:tcBorders>
          </w:tcPr>
          <w:p w14:paraId="265430F1" w14:textId="77777777" w:rsidR="00FE37B8" w:rsidRPr="00106CBC" w:rsidRDefault="00FE37B8" w:rsidP="00FE37B8">
            <w:pPr>
              <w:rPr>
                <w:rFonts w:ascii="Times New Roman" w:hAnsi="Times New Roman" w:cs="Times New Roman"/>
                <w:color w:val="000000" w:themeColor="text1"/>
                <w:sz w:val="20"/>
                <w:szCs w:val="20"/>
              </w:rPr>
            </w:pPr>
            <w:r w:rsidRPr="00106CBC">
              <w:rPr>
                <w:rFonts w:ascii="Times New Roman" w:hAnsi="Times New Roman" w:cs="Times New Roman"/>
                <w:color w:val="000000" w:themeColor="text1"/>
                <w:sz w:val="20"/>
                <w:szCs w:val="20"/>
              </w:rPr>
              <w:t>Visuomenės sveikata</w:t>
            </w:r>
          </w:p>
        </w:tc>
        <w:tc>
          <w:tcPr>
            <w:tcW w:w="3685" w:type="dxa"/>
            <w:tcBorders>
              <w:top w:val="nil"/>
              <w:left w:val="single" w:sz="4" w:space="0" w:color="auto"/>
              <w:bottom w:val="nil"/>
              <w:right w:val="single" w:sz="4" w:space="0" w:color="auto"/>
            </w:tcBorders>
            <w:shd w:val="clear" w:color="auto" w:fill="auto"/>
          </w:tcPr>
          <w:p w14:paraId="06E644A0" w14:textId="77777777" w:rsidR="00FE37B8" w:rsidRPr="00E10D5F" w:rsidRDefault="00FE37B8" w:rsidP="00FE37B8">
            <w:pPr>
              <w:jc w:val="center"/>
              <w:rPr>
                <w:rFonts w:ascii="Times New Roman" w:hAnsi="Times New Roman" w:cs="Times New Roman"/>
                <w:color w:val="000000" w:themeColor="text1"/>
                <w:sz w:val="20"/>
                <w:szCs w:val="20"/>
                <w:lang w:eastAsia="lt-LT"/>
              </w:rPr>
            </w:pPr>
          </w:p>
        </w:tc>
      </w:tr>
      <w:tr w:rsidR="00FE37B8" w:rsidRPr="0019712B" w14:paraId="2E5AD808" w14:textId="77777777" w:rsidTr="00D46A3A">
        <w:trPr>
          <w:trHeight w:val="70"/>
        </w:trPr>
        <w:tc>
          <w:tcPr>
            <w:tcW w:w="1276" w:type="dxa"/>
            <w:tcBorders>
              <w:top w:val="nil"/>
              <w:left w:val="single" w:sz="4" w:space="0" w:color="auto"/>
              <w:bottom w:val="nil"/>
              <w:right w:val="single" w:sz="4" w:space="0" w:color="auto"/>
            </w:tcBorders>
          </w:tcPr>
          <w:p w14:paraId="130CA120" w14:textId="77777777" w:rsidR="00FE37B8" w:rsidRPr="00360B8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68E0278" w14:textId="77777777" w:rsidR="00FE37B8" w:rsidRPr="00360B89"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7101981F" w14:textId="77777777" w:rsidR="00FE37B8" w:rsidRPr="00106CBC" w:rsidRDefault="00FE37B8" w:rsidP="00FE37B8">
            <w:pPr>
              <w:jc w:val="center"/>
              <w:rPr>
                <w:rFonts w:ascii="Times New Roman" w:hAnsi="Times New Roman" w:cs="Times New Roman"/>
                <w:color w:val="000000" w:themeColor="text1"/>
                <w:sz w:val="20"/>
                <w:szCs w:val="20"/>
              </w:rPr>
            </w:pPr>
            <w:r w:rsidRPr="00106CBC">
              <w:rPr>
                <w:rFonts w:ascii="Times New Roman" w:hAnsi="Times New Roman" w:cs="Times New Roman"/>
                <w:color w:val="000000" w:themeColor="text1"/>
                <w:sz w:val="20"/>
                <w:szCs w:val="20"/>
              </w:rPr>
              <w:t>G09</w:t>
            </w:r>
          </w:p>
        </w:tc>
        <w:tc>
          <w:tcPr>
            <w:tcW w:w="3402" w:type="dxa"/>
            <w:tcBorders>
              <w:top w:val="single" w:sz="4" w:space="0" w:color="auto"/>
              <w:left w:val="single" w:sz="4" w:space="0" w:color="auto"/>
              <w:bottom w:val="single" w:sz="4" w:space="0" w:color="auto"/>
              <w:right w:val="single" w:sz="4" w:space="0" w:color="auto"/>
            </w:tcBorders>
          </w:tcPr>
          <w:p w14:paraId="6535D7FE" w14:textId="77777777" w:rsidR="00FE37B8" w:rsidRPr="00106CBC" w:rsidRDefault="00FE37B8" w:rsidP="00FE37B8">
            <w:pPr>
              <w:rPr>
                <w:rFonts w:ascii="Times New Roman" w:hAnsi="Times New Roman" w:cs="Times New Roman"/>
                <w:color w:val="000000" w:themeColor="text1"/>
                <w:sz w:val="20"/>
                <w:szCs w:val="20"/>
              </w:rPr>
            </w:pPr>
            <w:r w:rsidRPr="00106CBC">
              <w:rPr>
                <w:rFonts w:ascii="Times New Roman" w:hAnsi="Times New Roman" w:cs="Times New Roman"/>
                <w:color w:val="000000" w:themeColor="text1"/>
                <w:sz w:val="20"/>
                <w:szCs w:val="20"/>
              </w:rPr>
              <w:t>Medicinos technologijos</w:t>
            </w:r>
          </w:p>
        </w:tc>
        <w:tc>
          <w:tcPr>
            <w:tcW w:w="3685" w:type="dxa"/>
            <w:tcBorders>
              <w:top w:val="nil"/>
              <w:left w:val="single" w:sz="4" w:space="0" w:color="auto"/>
              <w:bottom w:val="nil"/>
              <w:right w:val="single" w:sz="4" w:space="0" w:color="auto"/>
            </w:tcBorders>
            <w:shd w:val="clear" w:color="auto" w:fill="auto"/>
          </w:tcPr>
          <w:p w14:paraId="5DAC197E" w14:textId="77777777" w:rsidR="00FE37B8" w:rsidRPr="00E10D5F" w:rsidRDefault="00FE37B8" w:rsidP="00FE37B8">
            <w:pPr>
              <w:jc w:val="center"/>
              <w:rPr>
                <w:rFonts w:ascii="Times New Roman" w:hAnsi="Times New Roman" w:cs="Times New Roman"/>
                <w:color w:val="000000" w:themeColor="text1"/>
                <w:sz w:val="20"/>
                <w:szCs w:val="20"/>
                <w:lang w:eastAsia="lt-LT"/>
              </w:rPr>
            </w:pPr>
          </w:p>
        </w:tc>
      </w:tr>
      <w:tr w:rsidR="00FE37B8" w:rsidRPr="0019712B" w14:paraId="12C846DF" w14:textId="77777777" w:rsidTr="00D46A3A">
        <w:trPr>
          <w:trHeight w:val="122"/>
        </w:trPr>
        <w:tc>
          <w:tcPr>
            <w:tcW w:w="1276" w:type="dxa"/>
            <w:tcBorders>
              <w:top w:val="nil"/>
              <w:left w:val="single" w:sz="4" w:space="0" w:color="auto"/>
              <w:bottom w:val="nil"/>
              <w:right w:val="single" w:sz="4" w:space="0" w:color="auto"/>
            </w:tcBorders>
          </w:tcPr>
          <w:p w14:paraId="6E1E7BE7" w14:textId="1D6CA5E1" w:rsidR="00FE37B8" w:rsidRPr="00360B8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2843452" w14:textId="224DCAE0" w:rsidR="00FE37B8" w:rsidRPr="00360B89"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4D7FABE" w14:textId="77777777" w:rsidR="00FE37B8" w:rsidRPr="00106CBC" w:rsidRDefault="00FE37B8" w:rsidP="00FE37B8">
            <w:pPr>
              <w:jc w:val="center"/>
              <w:rPr>
                <w:rFonts w:ascii="Times New Roman" w:hAnsi="Times New Roman" w:cs="Times New Roman"/>
                <w:color w:val="000000" w:themeColor="text1"/>
                <w:sz w:val="20"/>
                <w:szCs w:val="20"/>
              </w:rPr>
            </w:pPr>
            <w:r w:rsidRPr="00106CBC">
              <w:rPr>
                <w:rFonts w:ascii="Times New Roman" w:hAnsi="Times New Roman" w:cs="Times New Roman"/>
                <w:color w:val="000000" w:themeColor="text1"/>
                <w:sz w:val="20"/>
                <w:szCs w:val="20"/>
              </w:rPr>
              <w:t>D03</w:t>
            </w:r>
          </w:p>
        </w:tc>
        <w:tc>
          <w:tcPr>
            <w:tcW w:w="3402" w:type="dxa"/>
            <w:tcBorders>
              <w:top w:val="single" w:sz="4" w:space="0" w:color="auto"/>
              <w:left w:val="single" w:sz="4" w:space="0" w:color="auto"/>
              <w:bottom w:val="single" w:sz="4" w:space="0" w:color="auto"/>
              <w:right w:val="single" w:sz="4" w:space="0" w:color="auto"/>
            </w:tcBorders>
          </w:tcPr>
          <w:p w14:paraId="2CBB1368" w14:textId="77777777" w:rsidR="00FE37B8" w:rsidRPr="00106CBC" w:rsidRDefault="00FE37B8" w:rsidP="00FE37B8">
            <w:pPr>
              <w:rPr>
                <w:rFonts w:ascii="Times New Roman" w:hAnsi="Times New Roman" w:cs="Times New Roman"/>
                <w:color w:val="000000" w:themeColor="text1"/>
                <w:sz w:val="20"/>
                <w:szCs w:val="20"/>
              </w:rPr>
            </w:pPr>
            <w:r w:rsidRPr="00106CBC">
              <w:rPr>
                <w:rFonts w:ascii="Times New Roman" w:hAnsi="Times New Roman" w:cs="Times New Roman"/>
                <w:color w:val="000000" w:themeColor="text1"/>
                <w:sz w:val="20"/>
                <w:szCs w:val="20"/>
              </w:rPr>
              <w:t>Mikrobiologija</w:t>
            </w:r>
          </w:p>
        </w:tc>
        <w:tc>
          <w:tcPr>
            <w:tcW w:w="3685" w:type="dxa"/>
            <w:tcBorders>
              <w:top w:val="nil"/>
              <w:left w:val="single" w:sz="4" w:space="0" w:color="auto"/>
              <w:bottom w:val="nil"/>
              <w:right w:val="single" w:sz="4" w:space="0" w:color="auto"/>
            </w:tcBorders>
            <w:shd w:val="clear" w:color="auto" w:fill="auto"/>
          </w:tcPr>
          <w:p w14:paraId="1FE44218" w14:textId="08504C21" w:rsidR="00FE37B8" w:rsidRPr="00E10D5F" w:rsidRDefault="00FE37B8" w:rsidP="00FE37B8">
            <w:pPr>
              <w:jc w:val="center"/>
              <w:rPr>
                <w:rFonts w:ascii="Times New Roman" w:hAnsi="Times New Roman" w:cs="Times New Roman"/>
                <w:color w:val="000000" w:themeColor="text1"/>
                <w:sz w:val="20"/>
                <w:szCs w:val="20"/>
                <w:lang w:eastAsia="lt-LT"/>
              </w:rPr>
            </w:pPr>
          </w:p>
        </w:tc>
      </w:tr>
      <w:tr w:rsidR="00FE37B8" w:rsidRPr="0019712B" w14:paraId="5E1F4484" w14:textId="77777777" w:rsidTr="00D46A3A">
        <w:trPr>
          <w:trHeight w:val="122"/>
        </w:trPr>
        <w:tc>
          <w:tcPr>
            <w:tcW w:w="1276" w:type="dxa"/>
            <w:tcBorders>
              <w:top w:val="nil"/>
              <w:left w:val="single" w:sz="4" w:space="0" w:color="auto"/>
              <w:bottom w:val="nil"/>
              <w:right w:val="single" w:sz="4" w:space="0" w:color="auto"/>
            </w:tcBorders>
          </w:tcPr>
          <w:p w14:paraId="28539CAC" w14:textId="77777777" w:rsidR="00FE37B8" w:rsidRPr="00360B8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AAE4D26" w14:textId="77777777" w:rsidR="00FE37B8" w:rsidRPr="00360B89"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7BD27C66" w14:textId="77777777" w:rsidR="00FE37B8" w:rsidRPr="00106CBC" w:rsidRDefault="00FE37B8" w:rsidP="00FE37B8">
            <w:pPr>
              <w:jc w:val="center"/>
              <w:rPr>
                <w:rFonts w:ascii="Times New Roman" w:hAnsi="Times New Roman" w:cs="Times New Roman"/>
                <w:color w:val="000000" w:themeColor="text1"/>
                <w:sz w:val="20"/>
                <w:szCs w:val="20"/>
              </w:rPr>
            </w:pPr>
            <w:r w:rsidRPr="00106CBC">
              <w:rPr>
                <w:rFonts w:ascii="Times New Roman" w:hAnsi="Times New Roman" w:cs="Times New Roman"/>
                <w:color w:val="000000" w:themeColor="text1"/>
                <w:sz w:val="20"/>
                <w:szCs w:val="20"/>
              </w:rPr>
              <w:t>D02</w:t>
            </w:r>
          </w:p>
        </w:tc>
        <w:tc>
          <w:tcPr>
            <w:tcW w:w="3402" w:type="dxa"/>
            <w:tcBorders>
              <w:top w:val="single" w:sz="4" w:space="0" w:color="auto"/>
              <w:left w:val="single" w:sz="4" w:space="0" w:color="auto"/>
              <w:bottom w:val="single" w:sz="4" w:space="0" w:color="auto"/>
              <w:right w:val="single" w:sz="4" w:space="0" w:color="auto"/>
            </w:tcBorders>
          </w:tcPr>
          <w:p w14:paraId="54FB4DD7" w14:textId="77777777" w:rsidR="00FE37B8" w:rsidRPr="00106CBC" w:rsidRDefault="00FE37B8" w:rsidP="00FE37B8">
            <w:pPr>
              <w:rPr>
                <w:rFonts w:ascii="Times New Roman" w:hAnsi="Times New Roman" w:cs="Times New Roman"/>
                <w:color w:val="000000" w:themeColor="text1"/>
                <w:sz w:val="20"/>
                <w:szCs w:val="20"/>
              </w:rPr>
            </w:pPr>
            <w:r w:rsidRPr="00106CBC">
              <w:rPr>
                <w:rFonts w:ascii="Times New Roman" w:hAnsi="Times New Roman" w:cs="Times New Roman"/>
                <w:color w:val="000000" w:themeColor="text1"/>
                <w:sz w:val="20"/>
                <w:szCs w:val="20"/>
              </w:rPr>
              <w:t>Genetika</w:t>
            </w:r>
          </w:p>
        </w:tc>
        <w:tc>
          <w:tcPr>
            <w:tcW w:w="3685" w:type="dxa"/>
            <w:tcBorders>
              <w:top w:val="nil"/>
              <w:left w:val="single" w:sz="4" w:space="0" w:color="auto"/>
              <w:bottom w:val="nil"/>
              <w:right w:val="single" w:sz="4" w:space="0" w:color="auto"/>
            </w:tcBorders>
            <w:shd w:val="clear" w:color="auto" w:fill="auto"/>
          </w:tcPr>
          <w:p w14:paraId="47E60374" w14:textId="77777777" w:rsidR="00FE37B8" w:rsidRPr="00E10D5F" w:rsidRDefault="00FE37B8" w:rsidP="00FE37B8">
            <w:pPr>
              <w:jc w:val="center"/>
              <w:rPr>
                <w:rFonts w:ascii="Times New Roman" w:hAnsi="Times New Roman" w:cs="Times New Roman"/>
                <w:color w:val="000000" w:themeColor="text1"/>
                <w:sz w:val="20"/>
                <w:szCs w:val="20"/>
                <w:lang w:eastAsia="lt-LT"/>
              </w:rPr>
            </w:pPr>
          </w:p>
        </w:tc>
      </w:tr>
      <w:tr w:rsidR="00FE37B8" w:rsidRPr="0019712B" w14:paraId="26103506" w14:textId="77777777" w:rsidTr="0059256F">
        <w:trPr>
          <w:trHeight w:val="131"/>
        </w:trPr>
        <w:tc>
          <w:tcPr>
            <w:tcW w:w="1276" w:type="dxa"/>
            <w:tcBorders>
              <w:top w:val="nil"/>
              <w:left w:val="single" w:sz="4" w:space="0" w:color="auto"/>
              <w:bottom w:val="nil"/>
              <w:right w:val="single" w:sz="4" w:space="0" w:color="auto"/>
            </w:tcBorders>
          </w:tcPr>
          <w:p w14:paraId="709471D0" w14:textId="77777777" w:rsidR="00FE37B8" w:rsidRPr="00360B89"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9DF2E0E" w14:textId="77777777" w:rsidR="00FE37B8" w:rsidRPr="00360B89"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51F67B5E" w14:textId="40C39BA4" w:rsidR="00FE37B8" w:rsidRPr="00106CBC" w:rsidRDefault="00FE37B8" w:rsidP="00FE37B8">
            <w:pPr>
              <w:jc w:val="center"/>
              <w:rPr>
                <w:rFonts w:ascii="Times New Roman" w:hAnsi="Times New Roman" w:cs="Times New Roman"/>
                <w:color w:val="000000" w:themeColor="text1"/>
                <w:sz w:val="20"/>
                <w:szCs w:val="20"/>
              </w:rPr>
            </w:pPr>
            <w:r w:rsidRPr="00106CBC">
              <w:rPr>
                <w:rFonts w:ascii="Times New Roman" w:hAnsi="Times New Roman" w:cs="Times New Roman"/>
                <w:color w:val="000000" w:themeColor="text1"/>
                <w:sz w:val="20"/>
                <w:szCs w:val="20"/>
              </w:rPr>
              <w:t>F05</w:t>
            </w:r>
          </w:p>
        </w:tc>
        <w:tc>
          <w:tcPr>
            <w:tcW w:w="3402" w:type="dxa"/>
            <w:tcBorders>
              <w:top w:val="single" w:sz="4" w:space="0" w:color="auto"/>
              <w:left w:val="single" w:sz="4" w:space="0" w:color="auto"/>
              <w:bottom w:val="single" w:sz="4" w:space="0" w:color="auto"/>
              <w:right w:val="single" w:sz="4" w:space="0" w:color="auto"/>
            </w:tcBorders>
          </w:tcPr>
          <w:p w14:paraId="77E7AC66" w14:textId="77777777" w:rsidR="00FE37B8" w:rsidRPr="00106CBC" w:rsidRDefault="00FE37B8" w:rsidP="00FE37B8">
            <w:pPr>
              <w:rPr>
                <w:rFonts w:ascii="Times New Roman" w:hAnsi="Times New Roman" w:cs="Times New Roman"/>
                <w:color w:val="000000" w:themeColor="text1"/>
                <w:sz w:val="20"/>
                <w:szCs w:val="20"/>
              </w:rPr>
            </w:pPr>
            <w:r w:rsidRPr="00106CBC">
              <w:rPr>
                <w:rFonts w:ascii="Times New Roman" w:hAnsi="Times New Roman" w:cs="Times New Roman"/>
                <w:color w:val="000000" w:themeColor="text1"/>
                <w:sz w:val="20"/>
                <w:szCs w:val="20"/>
              </w:rPr>
              <w:t>Biotechnologijos</w:t>
            </w:r>
          </w:p>
        </w:tc>
        <w:tc>
          <w:tcPr>
            <w:tcW w:w="3685" w:type="dxa"/>
            <w:tcBorders>
              <w:top w:val="nil"/>
              <w:left w:val="single" w:sz="4" w:space="0" w:color="auto"/>
              <w:bottom w:val="single" w:sz="4" w:space="0" w:color="auto"/>
              <w:right w:val="single" w:sz="4" w:space="0" w:color="auto"/>
            </w:tcBorders>
            <w:shd w:val="clear" w:color="auto" w:fill="auto"/>
          </w:tcPr>
          <w:p w14:paraId="0DCDAA70" w14:textId="77777777" w:rsidR="00FE37B8" w:rsidRPr="00E10D5F" w:rsidRDefault="00FE37B8" w:rsidP="00FE37B8">
            <w:pPr>
              <w:jc w:val="center"/>
              <w:rPr>
                <w:rFonts w:ascii="Times New Roman" w:hAnsi="Times New Roman" w:cs="Times New Roman"/>
                <w:color w:val="000000" w:themeColor="text1"/>
                <w:sz w:val="20"/>
                <w:szCs w:val="20"/>
                <w:lang w:eastAsia="lt-LT"/>
              </w:rPr>
            </w:pPr>
          </w:p>
        </w:tc>
      </w:tr>
      <w:tr w:rsidR="00D46A3A" w:rsidRPr="0019712B" w14:paraId="154CCB07" w14:textId="77777777" w:rsidTr="0059256F">
        <w:trPr>
          <w:trHeight w:val="441"/>
        </w:trPr>
        <w:tc>
          <w:tcPr>
            <w:tcW w:w="1276" w:type="dxa"/>
            <w:tcBorders>
              <w:top w:val="nil"/>
              <w:left w:val="single" w:sz="4" w:space="0" w:color="auto"/>
              <w:bottom w:val="single" w:sz="4" w:space="0" w:color="auto"/>
              <w:right w:val="single" w:sz="4" w:space="0" w:color="auto"/>
            </w:tcBorders>
          </w:tcPr>
          <w:p w14:paraId="1834CC41" w14:textId="77777777" w:rsidR="00D46A3A" w:rsidRPr="0019712B" w:rsidRDefault="00D46A3A"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3C8C952F" w14:textId="77777777" w:rsidR="00D46A3A" w:rsidRPr="00CF529D" w:rsidRDefault="00D46A3A" w:rsidP="00FE37B8">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6180FC0F" w14:textId="0E740E6C" w:rsidR="00D46A3A" w:rsidRPr="00EA3976" w:rsidRDefault="00D46A3A" w:rsidP="00FE37B8">
            <w:pPr>
              <w:jc w:val="both"/>
              <w:rPr>
                <w:rFonts w:ascii="Times New Roman" w:hAnsi="Times New Roman" w:cs="Times New Roman"/>
                <w:color w:val="000000" w:themeColor="text1"/>
                <w:sz w:val="20"/>
                <w:szCs w:val="20"/>
              </w:rPr>
            </w:pPr>
            <w:r w:rsidRPr="00EA3976">
              <w:rPr>
                <w:rFonts w:ascii="Times New Roman" w:hAnsi="Times New Roman" w:cs="Times New Roman"/>
                <w:color w:val="000000" w:themeColor="text1"/>
                <w:sz w:val="20"/>
                <w:szCs w:val="20"/>
              </w:rPr>
              <w:t xml:space="preserve">Baigę medicinos technologijų krypties pirmosios pakopos studijas kolegijoje ir Biologijos papildomųjų studijų programą </w:t>
            </w:r>
            <w:r w:rsidR="0059256F" w:rsidRPr="00EA3976">
              <w:rPr>
                <w:rFonts w:ascii="Times New Roman" w:hAnsi="Times New Roman" w:cs="Times New Roman"/>
                <w:color w:val="000000" w:themeColor="text1"/>
                <w:sz w:val="20"/>
                <w:szCs w:val="20"/>
              </w:rPr>
              <w:t xml:space="preserve">Vilniaus universitete arba </w:t>
            </w:r>
            <w:r w:rsidRPr="00EA3976">
              <w:rPr>
                <w:rFonts w:ascii="Times New Roman" w:hAnsi="Times New Roman" w:cs="Times New Roman"/>
                <w:color w:val="000000" w:themeColor="text1"/>
                <w:sz w:val="20"/>
                <w:szCs w:val="20"/>
              </w:rPr>
              <w:t>kit</w:t>
            </w:r>
            <w:r w:rsidR="00106CBC" w:rsidRPr="00EA3976">
              <w:rPr>
                <w:rFonts w:ascii="Times New Roman" w:hAnsi="Times New Roman" w:cs="Times New Roman"/>
                <w:color w:val="000000" w:themeColor="text1"/>
                <w:sz w:val="20"/>
                <w:szCs w:val="20"/>
              </w:rPr>
              <w:t>uose universitetuos</w:t>
            </w:r>
            <w:r w:rsidRPr="00EA3976">
              <w:rPr>
                <w:rFonts w:ascii="Times New Roman" w:hAnsi="Times New Roman" w:cs="Times New Roman"/>
                <w:color w:val="000000" w:themeColor="text1"/>
                <w:sz w:val="20"/>
                <w:szCs w:val="20"/>
              </w:rPr>
              <w:t>e</w:t>
            </w:r>
            <w:r w:rsidR="002E0A44" w:rsidRPr="00EA3976">
              <w:rPr>
                <w:rFonts w:ascii="Times New Roman" w:hAnsi="Times New Roman" w:cs="Times New Roman"/>
                <w:color w:val="000000" w:themeColor="text1"/>
                <w:sz w:val="20"/>
                <w:szCs w:val="20"/>
              </w:rPr>
              <w:t xml:space="preserve">. </w:t>
            </w:r>
          </w:p>
          <w:p w14:paraId="7843EF0F" w14:textId="072E45EB" w:rsidR="002E0A44" w:rsidRPr="00EA3976" w:rsidRDefault="002E0A44" w:rsidP="00FE37B8">
            <w:pPr>
              <w:jc w:val="both"/>
              <w:rPr>
                <w:rFonts w:ascii="Times New Roman" w:hAnsi="Times New Roman" w:cs="Times New Roman"/>
                <w:color w:val="000000" w:themeColor="text1"/>
                <w:sz w:val="18"/>
                <w:szCs w:val="18"/>
                <w:lang w:eastAsia="lt-LT"/>
              </w:rPr>
            </w:pPr>
            <w:r w:rsidRPr="00EA3976">
              <w:rPr>
                <w:rFonts w:ascii="Times New Roman" w:hAnsi="Times New Roman" w:cs="Times New Roman"/>
                <w:color w:val="000000" w:themeColor="text1"/>
                <w:sz w:val="18"/>
                <w:szCs w:val="18"/>
                <w:lang w:eastAsia="lt-LT"/>
              </w:rPr>
              <w:t>Stojantieji, papildomąsias studijas baigę kituose universitetuose, į programą gali pretenduoti tik tuo atveju, jeigu baigtos studijos savo turiniu atitinka Vilniaus universiteto Medicinos fakulteto reikalavimus papildomosioms studijoms ir galėtų būti joms prilygintos.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6027B40" w14:textId="768E967C" w:rsidR="00D46A3A" w:rsidRPr="00EA3976" w:rsidRDefault="002E0A44" w:rsidP="00D46A3A">
            <w:pPr>
              <w:jc w:val="center"/>
              <w:rPr>
                <w:rFonts w:ascii="Times New Roman" w:hAnsi="Times New Roman" w:cs="Times New Roman"/>
                <w:color w:val="000000" w:themeColor="text1"/>
                <w:sz w:val="20"/>
                <w:szCs w:val="20"/>
                <w:lang w:eastAsia="lt-LT"/>
              </w:rPr>
            </w:pPr>
            <w:r w:rsidRPr="00EA3976">
              <w:rPr>
                <w:rFonts w:ascii="Times New Roman" w:hAnsi="Times New Roman" w:cs="Times New Roman"/>
                <w:color w:val="000000" w:themeColor="text1"/>
                <w:sz w:val="20"/>
                <w:szCs w:val="20"/>
                <w:lang w:eastAsia="lt-LT"/>
              </w:rPr>
              <w:t>A + M3 + P</w:t>
            </w:r>
          </w:p>
          <w:p w14:paraId="6136FB1F" w14:textId="3BBAD7BF" w:rsidR="00D46A3A" w:rsidRPr="00EA3976" w:rsidRDefault="00D46A3A" w:rsidP="002E0A44">
            <w:pPr>
              <w:jc w:val="both"/>
              <w:rPr>
                <w:rFonts w:ascii="Times New Roman" w:hAnsi="Times New Roman" w:cs="Times New Roman"/>
                <w:i/>
                <w:color w:val="FF0000"/>
                <w:sz w:val="20"/>
                <w:szCs w:val="20"/>
                <w:lang w:eastAsia="lt-LT"/>
              </w:rPr>
            </w:pPr>
            <w:r w:rsidRPr="00EA3976">
              <w:rPr>
                <w:rFonts w:ascii="Times New Roman" w:hAnsi="Times New Roman" w:cs="Times New Roman"/>
                <w:i/>
                <w:color w:val="000000" w:themeColor="text1"/>
                <w:sz w:val="20"/>
                <w:szCs w:val="20"/>
                <w:lang w:eastAsia="lt-LT"/>
              </w:rPr>
              <w:t>Stojantieji, papildomąsias studijas</w:t>
            </w:r>
            <w:r w:rsidR="002E0A44" w:rsidRPr="00EA3976">
              <w:rPr>
                <w:rFonts w:ascii="Times New Roman" w:hAnsi="Times New Roman" w:cs="Times New Roman"/>
                <w:i/>
                <w:color w:val="000000" w:themeColor="text1"/>
                <w:sz w:val="20"/>
                <w:szCs w:val="20"/>
                <w:lang w:eastAsia="lt-LT"/>
              </w:rPr>
              <w:t xml:space="preserve"> baigę kituose universitetuose, </w:t>
            </w:r>
            <w:r w:rsidR="002E0A44" w:rsidRPr="00EA3976">
              <w:rPr>
                <w:rFonts w:ascii="Times New Roman" w:hAnsi="Times New Roman" w:cs="Times New Roman"/>
                <w:i/>
                <w:color w:val="000000" w:themeColor="text1"/>
                <w:sz w:val="20"/>
                <w:szCs w:val="20"/>
              </w:rPr>
              <w:t>turi el. būdu pateikti tai įrodančius dokumentus</w:t>
            </w:r>
            <w:r w:rsidR="002E0A44" w:rsidRPr="00EA3976">
              <w:rPr>
                <w:rFonts w:ascii="Times New Roman" w:hAnsi="Times New Roman" w:cs="Times New Roman"/>
                <w:i/>
                <w:color w:val="000000" w:themeColor="text1"/>
                <w:sz w:val="20"/>
                <w:szCs w:val="20"/>
                <w:lang w:eastAsia="lt-LT"/>
              </w:rPr>
              <w:t xml:space="preserve">. </w:t>
            </w:r>
            <w:r w:rsidRPr="00EA3976">
              <w:rPr>
                <w:rFonts w:ascii="Times New Roman" w:hAnsi="Times New Roman" w:cs="Times New Roman"/>
                <w:i/>
                <w:color w:val="000000" w:themeColor="text1"/>
                <w:sz w:val="20"/>
                <w:szCs w:val="20"/>
                <w:lang w:eastAsia="lt-LT"/>
              </w:rPr>
              <w:t xml:space="preserve">Įvertinus kituose universitetuose baigtas papildomąsias studijas, VU ISAS bus pažymėtas </w:t>
            </w:r>
            <w:r w:rsidRPr="00EA3976">
              <w:rPr>
                <w:rFonts w:ascii="Times New Roman" w:hAnsi="Times New Roman" w:cs="Times New Roman"/>
                <w:b/>
                <w:i/>
                <w:color w:val="000000" w:themeColor="text1"/>
                <w:sz w:val="20"/>
                <w:szCs w:val="20"/>
                <w:lang w:eastAsia="lt-LT"/>
              </w:rPr>
              <w:t>atitikimas atrankos kriterijams</w:t>
            </w:r>
            <w:r w:rsidRPr="00EA3976">
              <w:rPr>
                <w:rFonts w:ascii="Times New Roman" w:hAnsi="Times New Roman" w:cs="Times New Roman"/>
                <w:i/>
                <w:color w:val="000000" w:themeColor="text1"/>
                <w:sz w:val="20"/>
                <w:szCs w:val="20"/>
                <w:lang w:eastAsia="lt-LT"/>
              </w:rPr>
              <w:t xml:space="preserve"> ir stojantysis galės pretenduoti į studijų programą.</w:t>
            </w:r>
          </w:p>
        </w:tc>
      </w:tr>
      <w:tr w:rsidR="00FE37B8" w:rsidRPr="0019712B" w14:paraId="28128D85" w14:textId="77777777" w:rsidTr="00847A4D">
        <w:trPr>
          <w:trHeight w:val="243"/>
        </w:trPr>
        <w:tc>
          <w:tcPr>
            <w:tcW w:w="10915" w:type="dxa"/>
            <w:gridSpan w:val="5"/>
            <w:tcBorders>
              <w:top w:val="nil"/>
              <w:left w:val="single" w:sz="4" w:space="0" w:color="auto"/>
              <w:bottom w:val="single" w:sz="4" w:space="0" w:color="auto"/>
              <w:right w:val="single" w:sz="4" w:space="0" w:color="auto"/>
            </w:tcBorders>
          </w:tcPr>
          <w:p w14:paraId="31D9A781" w14:textId="77777777" w:rsidR="00FE37B8" w:rsidRPr="00CF529D" w:rsidRDefault="00FE37B8" w:rsidP="00FE37B8">
            <w:pPr>
              <w:jc w:val="both"/>
              <w:rPr>
                <w:rFonts w:ascii="Times New Roman" w:hAnsi="Times New Roman" w:cs="Times New Roman"/>
                <w:b/>
                <w:color w:val="000000" w:themeColor="text1"/>
                <w:sz w:val="20"/>
                <w:szCs w:val="20"/>
                <w:u w:val="single"/>
                <w:lang w:eastAsia="lt-LT"/>
              </w:rPr>
            </w:pPr>
            <w:r w:rsidRPr="00CF529D">
              <w:rPr>
                <w:rFonts w:ascii="Times New Roman" w:hAnsi="Times New Roman" w:cs="Times New Roman"/>
                <w:b/>
                <w:color w:val="000000" w:themeColor="text1"/>
                <w:sz w:val="20"/>
                <w:szCs w:val="20"/>
                <w:u w:val="single"/>
                <w:lang w:eastAsia="lt-LT"/>
              </w:rPr>
              <w:t xml:space="preserve">REIKŠMĖS: </w:t>
            </w:r>
          </w:p>
          <w:p w14:paraId="05FBD450" w14:textId="77777777" w:rsidR="00FE37B8" w:rsidRPr="00CF529D" w:rsidRDefault="00FE37B8" w:rsidP="00FE37B8">
            <w:pPr>
              <w:jc w:val="both"/>
              <w:rPr>
                <w:rFonts w:ascii="Times New Roman" w:hAnsi="Times New Roman" w:cs="Times New Roman"/>
                <w:color w:val="000000" w:themeColor="text1"/>
                <w:sz w:val="20"/>
                <w:szCs w:val="20"/>
                <w:lang w:eastAsia="lt-LT"/>
              </w:rPr>
            </w:pPr>
            <w:r w:rsidRPr="00CF529D">
              <w:rPr>
                <w:rFonts w:ascii="Times New Roman" w:hAnsi="Times New Roman" w:cs="Times New Roman"/>
                <w:b/>
                <w:color w:val="000000" w:themeColor="text1"/>
                <w:sz w:val="20"/>
                <w:szCs w:val="20"/>
                <w:lang w:eastAsia="lt-LT"/>
              </w:rPr>
              <w:t xml:space="preserve">A – </w:t>
            </w:r>
            <w:r w:rsidRPr="00CF529D">
              <w:rPr>
                <w:rFonts w:ascii="Times New Roman" w:hAnsi="Times New Roman" w:cs="Times New Roman"/>
                <w:color w:val="000000" w:themeColor="text1"/>
                <w:sz w:val="20"/>
                <w:szCs w:val="20"/>
                <w:lang w:eastAsia="lt-LT"/>
              </w:rPr>
              <w:t>diplomo priedėlio (priedo) pažymių vidurkis;</w:t>
            </w:r>
          </w:p>
          <w:p w14:paraId="2883BEEC" w14:textId="3FF2A4BE" w:rsidR="00FE37B8" w:rsidRPr="00CF529D" w:rsidRDefault="00FE37B8" w:rsidP="00FE37B8">
            <w:pPr>
              <w:rPr>
                <w:rFonts w:ascii="Times New Roman" w:hAnsi="Times New Roman" w:cs="Times New Roman"/>
                <w:color w:val="000000" w:themeColor="text1"/>
                <w:sz w:val="20"/>
                <w:szCs w:val="20"/>
                <w:lang w:eastAsia="lt-LT"/>
              </w:rPr>
            </w:pPr>
            <w:r w:rsidRPr="00CF529D">
              <w:rPr>
                <w:rFonts w:ascii="Times New Roman" w:hAnsi="Times New Roman" w:cs="Times New Roman"/>
                <w:b/>
                <w:color w:val="000000" w:themeColor="text1"/>
                <w:sz w:val="20"/>
                <w:szCs w:val="20"/>
                <w:lang w:eastAsia="lt-LT"/>
              </w:rPr>
              <w:t>D</w:t>
            </w:r>
            <w:r w:rsidRPr="00CF529D">
              <w:rPr>
                <w:rFonts w:ascii="Times New Roman" w:hAnsi="Times New Roman" w:cs="Times New Roman"/>
                <w:color w:val="000000" w:themeColor="text1"/>
                <w:sz w:val="20"/>
                <w:szCs w:val="20"/>
                <w:lang w:eastAsia="lt-LT"/>
              </w:rPr>
              <w:t xml:space="preserve"> – baigiamojo darbo ir (ar) baigiamojo egzamino pažymys (pažymių vidurkis), ar baigiamųjų egzaminų pažymių vidurkis;</w:t>
            </w:r>
          </w:p>
          <w:p w14:paraId="5AA6DA6C" w14:textId="761228B9" w:rsidR="002E0A44" w:rsidRPr="00CF529D" w:rsidRDefault="002E0A44" w:rsidP="00FE37B8">
            <w:pPr>
              <w:rPr>
                <w:rFonts w:ascii="Times New Roman" w:hAnsi="Times New Roman" w:cs="Times New Roman"/>
                <w:color w:val="000000" w:themeColor="text1"/>
                <w:sz w:val="20"/>
                <w:szCs w:val="20"/>
                <w:lang w:eastAsia="lt-LT"/>
              </w:rPr>
            </w:pPr>
            <w:r w:rsidRPr="00CF529D">
              <w:rPr>
                <w:rFonts w:ascii="Times New Roman" w:hAnsi="Times New Roman" w:cs="Times New Roman"/>
                <w:b/>
                <w:color w:val="000000" w:themeColor="text1"/>
                <w:sz w:val="20"/>
                <w:szCs w:val="20"/>
                <w:lang w:eastAsia="lt-LT"/>
              </w:rPr>
              <w:t>M3</w:t>
            </w:r>
            <w:r w:rsidRPr="00CF529D">
              <w:rPr>
                <w:rFonts w:ascii="Times New Roman" w:hAnsi="Times New Roman" w:cs="Times New Roman"/>
                <w:color w:val="000000" w:themeColor="text1"/>
                <w:sz w:val="20"/>
                <w:szCs w:val="20"/>
                <w:lang w:eastAsia="lt-LT"/>
              </w:rPr>
              <w:t xml:space="preserve"> – papildomųjų studijų dalykų pažymių vidurkis;</w:t>
            </w:r>
          </w:p>
          <w:p w14:paraId="65CA9712" w14:textId="006CC2DD" w:rsidR="00FE37B8" w:rsidRPr="00CF529D" w:rsidRDefault="00FE37B8" w:rsidP="00FE37B8">
            <w:pPr>
              <w:jc w:val="both"/>
              <w:rPr>
                <w:rFonts w:ascii="Times New Roman" w:hAnsi="Times New Roman" w:cs="Times New Roman"/>
                <w:color w:val="000000" w:themeColor="text1"/>
                <w:sz w:val="19"/>
                <w:szCs w:val="19"/>
                <w:lang w:eastAsia="lt-LT"/>
              </w:rPr>
            </w:pPr>
            <w:r w:rsidRPr="00CF529D">
              <w:rPr>
                <w:rFonts w:ascii="Times New Roman" w:hAnsi="Times New Roman" w:cs="Times New Roman"/>
                <w:b/>
                <w:color w:val="000000" w:themeColor="text1"/>
                <w:sz w:val="19"/>
                <w:szCs w:val="19"/>
                <w:lang w:eastAsia="lt-LT"/>
              </w:rPr>
              <w:t>P</w:t>
            </w:r>
            <w:r w:rsidRPr="00CF529D">
              <w:rPr>
                <w:rFonts w:ascii="Times New Roman" w:hAnsi="Times New Roman" w:cs="Times New Roman"/>
                <w:color w:val="000000" w:themeColor="text1"/>
                <w:sz w:val="19"/>
                <w:szCs w:val="19"/>
                <w:lang w:eastAsia="lt-LT"/>
              </w:rPr>
              <w:t xml:space="preserve"> </w:t>
            </w:r>
            <w:r w:rsidRPr="00CF529D">
              <w:rPr>
                <w:rFonts w:ascii="Times New Roman" w:hAnsi="Times New Roman" w:cs="Times New Roman"/>
                <w:b/>
                <w:color w:val="000000" w:themeColor="text1"/>
                <w:sz w:val="19"/>
                <w:szCs w:val="19"/>
                <w:lang w:eastAsia="lt-LT"/>
              </w:rPr>
              <w:t>– papildomi balai:</w:t>
            </w:r>
            <w:r w:rsidRPr="00CF529D">
              <w:rPr>
                <w:rFonts w:ascii="Times New Roman" w:hAnsi="Times New Roman" w:cs="Times New Roman"/>
                <w:color w:val="000000" w:themeColor="text1"/>
                <w:sz w:val="19"/>
                <w:szCs w:val="19"/>
                <w:lang w:eastAsia="lt-LT"/>
              </w:rPr>
              <w:t xml:space="preserve"> 0,1 balo už kiekvieną Studentų mokslinės draugijos (SMD) būrelyje parengtą ir konferencijoje pristatytą darbą (jeigu darbą parengė keli asmenys, nurodytas balas dalijamas iš asmenų skaičiaus); 0,1 balo už dalyvavimą Lietuvos mokslų tarybos organizuojamose vasaros praktikose, jei buvo parengta ataskaita; 0,2 balo už pranešimą Lietuvos respublikinėje konferencijoje; 0,3 balo už pranešimą tarptautinėje konferencijoje; 1 balas už straipsnį, paskelbtą Lietuvos biomedicininiuose moksliniuose žurnaluose; 2 balai už straipsnius, paskelbtus į ISI sąrašus įtrauktuose žurnaluose.</w:t>
            </w:r>
          </w:p>
        </w:tc>
      </w:tr>
      <w:tr w:rsidR="00FE37B8" w:rsidRPr="0019712B" w14:paraId="49DD9FBE" w14:textId="77777777" w:rsidTr="00204175">
        <w:trPr>
          <w:trHeight w:val="122"/>
        </w:trPr>
        <w:tc>
          <w:tcPr>
            <w:tcW w:w="1276" w:type="dxa"/>
            <w:tcBorders>
              <w:top w:val="single" w:sz="4" w:space="0" w:color="auto"/>
              <w:left w:val="single" w:sz="4" w:space="0" w:color="auto"/>
              <w:bottom w:val="nil"/>
              <w:right w:val="single" w:sz="4" w:space="0" w:color="auto"/>
            </w:tcBorders>
          </w:tcPr>
          <w:p w14:paraId="6ACBE415" w14:textId="77777777" w:rsidR="00FE37B8" w:rsidRPr="0019712B" w:rsidRDefault="00FE37B8" w:rsidP="00FE37B8">
            <w:pPr>
              <w:jc w:val="center"/>
              <w:rPr>
                <w:rFonts w:ascii="Times New Roman" w:hAnsi="Times New Roman" w:cs="Times New Roman"/>
                <w:color w:val="000000" w:themeColor="text1"/>
                <w:sz w:val="20"/>
                <w:szCs w:val="20"/>
                <w:lang w:eastAsia="lt-LT"/>
              </w:rPr>
            </w:pPr>
            <w:r w:rsidRPr="00D429EB">
              <w:rPr>
                <w:rFonts w:ascii="Times New Roman" w:hAnsi="Times New Roman" w:cs="Times New Roman"/>
                <w:color w:val="000000" w:themeColor="text1"/>
                <w:sz w:val="20"/>
                <w:szCs w:val="20"/>
                <w:lang w:eastAsia="lt-LT"/>
              </w:rPr>
              <w:t>6211GX015</w:t>
            </w:r>
          </w:p>
        </w:tc>
        <w:tc>
          <w:tcPr>
            <w:tcW w:w="1843" w:type="dxa"/>
            <w:tcBorders>
              <w:top w:val="single" w:sz="4" w:space="0" w:color="auto"/>
              <w:left w:val="single" w:sz="4" w:space="0" w:color="auto"/>
              <w:bottom w:val="nil"/>
              <w:right w:val="single" w:sz="4" w:space="0" w:color="auto"/>
            </w:tcBorders>
          </w:tcPr>
          <w:p w14:paraId="2AF9DF62" w14:textId="77777777" w:rsidR="00FE37B8" w:rsidRPr="0019712B" w:rsidRDefault="00FE37B8" w:rsidP="00FE37B8">
            <w:pPr>
              <w:rPr>
                <w:rFonts w:ascii="Times New Roman" w:hAnsi="Times New Roman" w:cs="Times New Roman"/>
                <w:color w:val="000000" w:themeColor="text1"/>
                <w:sz w:val="20"/>
                <w:szCs w:val="20"/>
                <w:lang w:eastAsia="lt-LT"/>
              </w:rPr>
            </w:pPr>
            <w:r w:rsidRPr="00D429EB">
              <w:rPr>
                <w:rFonts w:ascii="Times New Roman" w:hAnsi="Times New Roman" w:cs="Times New Roman"/>
                <w:color w:val="000000" w:themeColor="text1"/>
                <w:sz w:val="20"/>
                <w:szCs w:val="20"/>
                <w:lang w:eastAsia="lt-LT"/>
              </w:rPr>
              <w:t>Medicinos genetika</w:t>
            </w:r>
          </w:p>
        </w:tc>
        <w:tc>
          <w:tcPr>
            <w:tcW w:w="709" w:type="dxa"/>
            <w:tcBorders>
              <w:top w:val="single" w:sz="4" w:space="0" w:color="auto"/>
              <w:left w:val="single" w:sz="4" w:space="0" w:color="auto"/>
              <w:bottom w:val="single" w:sz="4" w:space="0" w:color="auto"/>
              <w:right w:val="single" w:sz="4" w:space="0" w:color="auto"/>
            </w:tcBorders>
          </w:tcPr>
          <w:p w14:paraId="4EFB7FDA" w14:textId="77777777" w:rsidR="00FE37B8" w:rsidRPr="0019712B"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D01</w:t>
            </w:r>
          </w:p>
        </w:tc>
        <w:tc>
          <w:tcPr>
            <w:tcW w:w="3402" w:type="dxa"/>
            <w:tcBorders>
              <w:top w:val="single" w:sz="4" w:space="0" w:color="auto"/>
              <w:left w:val="single" w:sz="4" w:space="0" w:color="auto"/>
              <w:bottom w:val="single" w:sz="4" w:space="0" w:color="auto"/>
              <w:right w:val="single" w:sz="4" w:space="0" w:color="auto"/>
            </w:tcBorders>
          </w:tcPr>
          <w:p w14:paraId="2164B274" w14:textId="77777777" w:rsidR="00FE37B8" w:rsidRPr="0019712B" w:rsidRDefault="00FE37B8" w:rsidP="00FE37B8">
            <w:pP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Biologija</w:t>
            </w:r>
          </w:p>
        </w:tc>
        <w:tc>
          <w:tcPr>
            <w:tcW w:w="3685" w:type="dxa"/>
            <w:tcBorders>
              <w:top w:val="single" w:sz="4" w:space="0" w:color="auto"/>
              <w:left w:val="single" w:sz="4" w:space="0" w:color="auto"/>
              <w:bottom w:val="nil"/>
              <w:right w:val="single" w:sz="4" w:space="0" w:color="auto"/>
            </w:tcBorders>
          </w:tcPr>
          <w:p w14:paraId="2F1EC0F7" w14:textId="3A785E00" w:rsidR="00FE37B8" w:rsidRPr="00360B89" w:rsidRDefault="00FE37B8" w:rsidP="00FE37B8">
            <w:pPr>
              <w:jc w:val="center"/>
              <w:rPr>
                <w:rFonts w:ascii="Times New Roman" w:hAnsi="Times New Roman" w:cs="Times New Roman"/>
                <w:color w:val="000000" w:themeColor="text1"/>
                <w:sz w:val="20"/>
                <w:szCs w:val="20"/>
                <w:lang w:eastAsia="lt-LT"/>
              </w:rPr>
            </w:pPr>
            <w:r>
              <w:rPr>
                <w:rFonts w:ascii="Times New Roman" w:hAnsi="Times New Roman" w:cs="Times New Roman"/>
                <w:sz w:val="20"/>
                <w:szCs w:val="20"/>
              </w:rPr>
              <w:t>A +</w:t>
            </w:r>
            <w:r w:rsidRPr="0019712B">
              <w:rPr>
                <w:rFonts w:ascii="Times New Roman" w:hAnsi="Times New Roman" w:cs="Times New Roman"/>
                <w:sz w:val="20"/>
                <w:szCs w:val="20"/>
              </w:rPr>
              <w:t xml:space="preserve"> D + P</w:t>
            </w:r>
            <w:r>
              <w:rPr>
                <w:rFonts w:ascii="Times New Roman" w:hAnsi="Times New Roman" w:cs="Times New Roman"/>
                <w:sz w:val="20"/>
                <w:szCs w:val="20"/>
              </w:rPr>
              <w:t xml:space="preserve"> </w:t>
            </w:r>
          </w:p>
        </w:tc>
      </w:tr>
      <w:tr w:rsidR="00FE37B8" w:rsidRPr="0019712B" w14:paraId="18B1DB7B" w14:textId="77777777" w:rsidTr="00847A4D">
        <w:trPr>
          <w:trHeight w:val="122"/>
        </w:trPr>
        <w:tc>
          <w:tcPr>
            <w:tcW w:w="1276" w:type="dxa"/>
            <w:tcBorders>
              <w:top w:val="nil"/>
              <w:left w:val="single" w:sz="4" w:space="0" w:color="auto"/>
              <w:bottom w:val="single" w:sz="4" w:space="0" w:color="auto"/>
              <w:right w:val="single" w:sz="4" w:space="0" w:color="auto"/>
            </w:tcBorders>
          </w:tcPr>
          <w:p w14:paraId="564617F6" w14:textId="77777777" w:rsidR="00FE37B8" w:rsidRPr="00D429EB" w:rsidRDefault="00FE37B8" w:rsidP="00FE37B8">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5A120D56" w14:textId="77777777" w:rsidR="00FE37B8" w:rsidRPr="00D429EB" w:rsidRDefault="00FE37B8" w:rsidP="00FE37B8">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01967556" w14:textId="77777777" w:rsidR="00FE37B8" w:rsidRPr="0019712B" w:rsidRDefault="00FE37B8" w:rsidP="00FE37B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D04</w:t>
            </w:r>
          </w:p>
        </w:tc>
        <w:tc>
          <w:tcPr>
            <w:tcW w:w="3402" w:type="dxa"/>
            <w:tcBorders>
              <w:top w:val="single" w:sz="4" w:space="0" w:color="auto"/>
              <w:left w:val="single" w:sz="4" w:space="0" w:color="auto"/>
              <w:bottom w:val="single" w:sz="4" w:space="0" w:color="auto"/>
              <w:right w:val="single" w:sz="4" w:space="0" w:color="auto"/>
            </w:tcBorders>
          </w:tcPr>
          <w:p w14:paraId="04201699" w14:textId="77777777" w:rsidR="00FE37B8" w:rsidRPr="00FE7D89" w:rsidRDefault="00FE37B8" w:rsidP="00FE37B8">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Molekulinė biologija</w:t>
            </w:r>
          </w:p>
        </w:tc>
        <w:tc>
          <w:tcPr>
            <w:tcW w:w="3685" w:type="dxa"/>
            <w:tcBorders>
              <w:top w:val="nil"/>
              <w:left w:val="single" w:sz="4" w:space="0" w:color="auto"/>
              <w:bottom w:val="single" w:sz="4" w:space="0" w:color="auto"/>
              <w:right w:val="single" w:sz="4" w:space="0" w:color="auto"/>
            </w:tcBorders>
          </w:tcPr>
          <w:p w14:paraId="5E0FA175" w14:textId="77777777" w:rsidR="00FE37B8" w:rsidRPr="00360B89" w:rsidRDefault="00FE37B8" w:rsidP="00FE37B8">
            <w:pPr>
              <w:jc w:val="center"/>
              <w:rPr>
                <w:rFonts w:ascii="Times New Roman" w:hAnsi="Times New Roman" w:cs="Times New Roman"/>
                <w:color w:val="000000" w:themeColor="text1"/>
                <w:sz w:val="20"/>
                <w:szCs w:val="20"/>
                <w:lang w:eastAsia="lt-LT"/>
              </w:rPr>
            </w:pPr>
          </w:p>
        </w:tc>
      </w:tr>
      <w:tr w:rsidR="00847A4D" w:rsidRPr="0019712B" w14:paraId="063BF931" w14:textId="77777777" w:rsidTr="00847A4D">
        <w:trPr>
          <w:trHeight w:val="122"/>
        </w:trPr>
        <w:tc>
          <w:tcPr>
            <w:tcW w:w="1276" w:type="dxa"/>
            <w:tcBorders>
              <w:top w:val="single" w:sz="4" w:space="0" w:color="auto"/>
              <w:left w:val="single" w:sz="4" w:space="0" w:color="auto"/>
              <w:bottom w:val="nil"/>
              <w:right w:val="single" w:sz="4" w:space="0" w:color="auto"/>
            </w:tcBorders>
          </w:tcPr>
          <w:p w14:paraId="7A3DCD54" w14:textId="43281DD6" w:rsidR="00847A4D" w:rsidRPr="00D429EB" w:rsidRDefault="00847A4D" w:rsidP="00847A4D">
            <w:pPr>
              <w:jc w:val="center"/>
              <w:rPr>
                <w:rFonts w:ascii="Times New Roman" w:hAnsi="Times New Roman" w:cs="Times New Roman"/>
                <w:color w:val="000000" w:themeColor="text1"/>
                <w:sz w:val="20"/>
                <w:szCs w:val="20"/>
                <w:lang w:eastAsia="lt-LT"/>
              </w:rPr>
            </w:pPr>
            <w:r w:rsidRPr="00D429EB">
              <w:rPr>
                <w:rFonts w:ascii="Times New Roman" w:hAnsi="Times New Roman" w:cs="Times New Roman"/>
                <w:color w:val="000000" w:themeColor="text1"/>
                <w:sz w:val="20"/>
                <w:szCs w:val="20"/>
                <w:lang w:eastAsia="lt-LT"/>
              </w:rPr>
              <w:lastRenderedPageBreak/>
              <w:t>6211GX015</w:t>
            </w:r>
          </w:p>
        </w:tc>
        <w:tc>
          <w:tcPr>
            <w:tcW w:w="1843" w:type="dxa"/>
            <w:tcBorders>
              <w:top w:val="single" w:sz="4" w:space="0" w:color="auto"/>
              <w:left w:val="single" w:sz="4" w:space="0" w:color="auto"/>
              <w:bottom w:val="nil"/>
              <w:right w:val="single" w:sz="4" w:space="0" w:color="auto"/>
            </w:tcBorders>
          </w:tcPr>
          <w:p w14:paraId="2FFB12F1" w14:textId="750D6AFD" w:rsidR="00847A4D" w:rsidRPr="00D429EB" w:rsidRDefault="00847A4D" w:rsidP="00847A4D">
            <w:pPr>
              <w:rPr>
                <w:rFonts w:ascii="Times New Roman" w:hAnsi="Times New Roman" w:cs="Times New Roman"/>
                <w:color w:val="000000" w:themeColor="text1"/>
                <w:sz w:val="20"/>
                <w:szCs w:val="20"/>
                <w:lang w:eastAsia="lt-LT"/>
              </w:rPr>
            </w:pPr>
            <w:r w:rsidRPr="00D429EB">
              <w:rPr>
                <w:rFonts w:ascii="Times New Roman" w:hAnsi="Times New Roman" w:cs="Times New Roman"/>
                <w:color w:val="000000" w:themeColor="text1"/>
                <w:sz w:val="20"/>
                <w:szCs w:val="20"/>
                <w:lang w:eastAsia="lt-LT"/>
              </w:rPr>
              <w:t>Medicinos genetika</w:t>
            </w:r>
          </w:p>
        </w:tc>
        <w:tc>
          <w:tcPr>
            <w:tcW w:w="709" w:type="dxa"/>
            <w:tcBorders>
              <w:top w:val="single" w:sz="4" w:space="0" w:color="auto"/>
              <w:left w:val="single" w:sz="4" w:space="0" w:color="auto"/>
              <w:bottom w:val="single" w:sz="4" w:space="0" w:color="auto"/>
              <w:right w:val="single" w:sz="4" w:space="0" w:color="auto"/>
            </w:tcBorders>
          </w:tcPr>
          <w:p w14:paraId="4E12721B" w14:textId="77777777" w:rsidR="00847A4D" w:rsidRPr="0019712B" w:rsidRDefault="00847A4D" w:rsidP="00847A4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D05</w:t>
            </w:r>
          </w:p>
        </w:tc>
        <w:tc>
          <w:tcPr>
            <w:tcW w:w="3402" w:type="dxa"/>
            <w:tcBorders>
              <w:top w:val="single" w:sz="4" w:space="0" w:color="auto"/>
              <w:left w:val="single" w:sz="4" w:space="0" w:color="auto"/>
              <w:bottom w:val="single" w:sz="4" w:space="0" w:color="auto"/>
              <w:right w:val="single" w:sz="4" w:space="0" w:color="auto"/>
            </w:tcBorders>
          </w:tcPr>
          <w:p w14:paraId="34B04562" w14:textId="77777777" w:rsidR="00847A4D" w:rsidRPr="00FE7D89" w:rsidRDefault="00847A4D" w:rsidP="00847A4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Biofizika</w:t>
            </w:r>
          </w:p>
        </w:tc>
        <w:tc>
          <w:tcPr>
            <w:tcW w:w="3685" w:type="dxa"/>
            <w:tcBorders>
              <w:top w:val="single" w:sz="4" w:space="0" w:color="auto"/>
              <w:left w:val="single" w:sz="4" w:space="0" w:color="auto"/>
              <w:bottom w:val="nil"/>
              <w:right w:val="single" w:sz="4" w:space="0" w:color="auto"/>
            </w:tcBorders>
          </w:tcPr>
          <w:p w14:paraId="696296B1" w14:textId="5226A30F" w:rsidR="00847A4D" w:rsidRPr="00360B89" w:rsidRDefault="00847A4D" w:rsidP="00847A4D">
            <w:pPr>
              <w:jc w:val="center"/>
              <w:rPr>
                <w:rFonts w:ascii="Times New Roman" w:hAnsi="Times New Roman" w:cs="Times New Roman"/>
                <w:color w:val="000000" w:themeColor="text1"/>
                <w:sz w:val="20"/>
                <w:szCs w:val="20"/>
                <w:lang w:eastAsia="lt-LT"/>
              </w:rPr>
            </w:pPr>
            <w:r>
              <w:rPr>
                <w:rFonts w:ascii="Times New Roman" w:hAnsi="Times New Roman" w:cs="Times New Roman"/>
                <w:sz w:val="20"/>
                <w:szCs w:val="20"/>
              </w:rPr>
              <w:t>A +</w:t>
            </w:r>
            <w:r w:rsidRPr="0019712B">
              <w:rPr>
                <w:rFonts w:ascii="Times New Roman" w:hAnsi="Times New Roman" w:cs="Times New Roman"/>
                <w:sz w:val="20"/>
                <w:szCs w:val="20"/>
              </w:rPr>
              <w:t xml:space="preserve"> D + P</w:t>
            </w:r>
          </w:p>
        </w:tc>
      </w:tr>
      <w:tr w:rsidR="00847A4D" w:rsidRPr="0019712B" w14:paraId="151FF186" w14:textId="77777777" w:rsidTr="00204175">
        <w:trPr>
          <w:trHeight w:val="122"/>
        </w:trPr>
        <w:tc>
          <w:tcPr>
            <w:tcW w:w="1276" w:type="dxa"/>
            <w:tcBorders>
              <w:top w:val="nil"/>
              <w:left w:val="single" w:sz="4" w:space="0" w:color="auto"/>
              <w:bottom w:val="nil"/>
              <w:right w:val="single" w:sz="4" w:space="0" w:color="auto"/>
            </w:tcBorders>
          </w:tcPr>
          <w:p w14:paraId="45D38E10" w14:textId="77777777" w:rsidR="00847A4D" w:rsidRPr="00D429EB" w:rsidRDefault="00847A4D" w:rsidP="00847A4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FFDDDAB" w14:textId="77777777" w:rsidR="00847A4D" w:rsidRPr="00D429EB" w:rsidRDefault="00847A4D" w:rsidP="00847A4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92DCB81" w14:textId="77777777" w:rsidR="00847A4D" w:rsidRPr="0019712B" w:rsidRDefault="00847A4D" w:rsidP="00847A4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D06</w:t>
            </w:r>
          </w:p>
        </w:tc>
        <w:tc>
          <w:tcPr>
            <w:tcW w:w="3402" w:type="dxa"/>
            <w:tcBorders>
              <w:top w:val="single" w:sz="4" w:space="0" w:color="auto"/>
              <w:left w:val="single" w:sz="4" w:space="0" w:color="auto"/>
              <w:bottom w:val="single" w:sz="4" w:space="0" w:color="auto"/>
              <w:right w:val="single" w:sz="4" w:space="0" w:color="auto"/>
            </w:tcBorders>
          </w:tcPr>
          <w:p w14:paraId="5CE4DA4B" w14:textId="77777777" w:rsidR="00847A4D" w:rsidRPr="00FE7D89" w:rsidRDefault="00847A4D" w:rsidP="00847A4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w:t>
            </w:r>
            <w:r w:rsidRPr="00FE7D89">
              <w:rPr>
                <w:rFonts w:ascii="Times New Roman" w:hAnsi="Times New Roman" w:cs="Times New Roman"/>
                <w:color w:val="000000" w:themeColor="text1"/>
                <w:sz w:val="18"/>
                <w:szCs w:val="18"/>
              </w:rPr>
              <w:t>iochemija</w:t>
            </w:r>
          </w:p>
        </w:tc>
        <w:tc>
          <w:tcPr>
            <w:tcW w:w="3685" w:type="dxa"/>
            <w:tcBorders>
              <w:top w:val="nil"/>
              <w:left w:val="single" w:sz="4" w:space="0" w:color="auto"/>
              <w:bottom w:val="nil"/>
              <w:right w:val="single" w:sz="4" w:space="0" w:color="auto"/>
            </w:tcBorders>
          </w:tcPr>
          <w:p w14:paraId="5297658F" w14:textId="77777777" w:rsidR="00847A4D" w:rsidRPr="00360B89" w:rsidRDefault="00847A4D" w:rsidP="00847A4D">
            <w:pPr>
              <w:jc w:val="center"/>
              <w:rPr>
                <w:rFonts w:ascii="Times New Roman" w:hAnsi="Times New Roman" w:cs="Times New Roman"/>
                <w:color w:val="000000" w:themeColor="text1"/>
                <w:sz w:val="20"/>
                <w:szCs w:val="20"/>
                <w:lang w:eastAsia="lt-LT"/>
              </w:rPr>
            </w:pPr>
          </w:p>
        </w:tc>
      </w:tr>
      <w:tr w:rsidR="00847A4D" w:rsidRPr="0019712B" w14:paraId="4C2BB07E" w14:textId="77777777" w:rsidTr="00204175">
        <w:trPr>
          <w:trHeight w:val="191"/>
        </w:trPr>
        <w:tc>
          <w:tcPr>
            <w:tcW w:w="1276" w:type="dxa"/>
            <w:tcBorders>
              <w:top w:val="nil"/>
              <w:left w:val="single" w:sz="4" w:space="0" w:color="auto"/>
              <w:bottom w:val="nil"/>
              <w:right w:val="single" w:sz="4" w:space="0" w:color="auto"/>
            </w:tcBorders>
          </w:tcPr>
          <w:p w14:paraId="05815B9A" w14:textId="77777777" w:rsidR="00847A4D" w:rsidRPr="00D429EB" w:rsidRDefault="00847A4D" w:rsidP="00847A4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EA3E615" w14:textId="77777777" w:rsidR="00847A4D" w:rsidRPr="00D429EB" w:rsidRDefault="00847A4D" w:rsidP="00847A4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00BE83E2" w14:textId="77777777" w:rsidR="00847A4D" w:rsidRPr="0019712B" w:rsidRDefault="00847A4D" w:rsidP="00847A4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D02</w:t>
            </w:r>
          </w:p>
        </w:tc>
        <w:tc>
          <w:tcPr>
            <w:tcW w:w="3402" w:type="dxa"/>
            <w:tcBorders>
              <w:top w:val="single" w:sz="4" w:space="0" w:color="auto"/>
              <w:left w:val="single" w:sz="4" w:space="0" w:color="auto"/>
              <w:bottom w:val="single" w:sz="4" w:space="0" w:color="auto"/>
              <w:right w:val="single" w:sz="4" w:space="0" w:color="auto"/>
            </w:tcBorders>
          </w:tcPr>
          <w:p w14:paraId="27D616D2" w14:textId="77777777" w:rsidR="00847A4D" w:rsidRPr="0019712B" w:rsidRDefault="00847A4D" w:rsidP="00847A4D">
            <w:pP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Genetika</w:t>
            </w:r>
          </w:p>
        </w:tc>
        <w:tc>
          <w:tcPr>
            <w:tcW w:w="3685" w:type="dxa"/>
            <w:tcBorders>
              <w:top w:val="nil"/>
              <w:left w:val="single" w:sz="4" w:space="0" w:color="auto"/>
              <w:bottom w:val="nil"/>
              <w:right w:val="single" w:sz="4" w:space="0" w:color="auto"/>
            </w:tcBorders>
          </w:tcPr>
          <w:p w14:paraId="5B364616" w14:textId="77777777" w:rsidR="00847A4D" w:rsidRPr="00360B89" w:rsidRDefault="00847A4D" w:rsidP="00847A4D">
            <w:pPr>
              <w:jc w:val="center"/>
              <w:rPr>
                <w:rFonts w:ascii="Times New Roman" w:hAnsi="Times New Roman" w:cs="Times New Roman"/>
                <w:color w:val="000000" w:themeColor="text1"/>
                <w:sz w:val="20"/>
                <w:szCs w:val="20"/>
                <w:lang w:eastAsia="lt-LT"/>
              </w:rPr>
            </w:pPr>
          </w:p>
        </w:tc>
      </w:tr>
      <w:tr w:rsidR="00847A4D" w:rsidRPr="0019712B" w14:paraId="502881AC" w14:textId="77777777" w:rsidTr="00204175">
        <w:trPr>
          <w:trHeight w:val="77"/>
        </w:trPr>
        <w:tc>
          <w:tcPr>
            <w:tcW w:w="1276" w:type="dxa"/>
            <w:tcBorders>
              <w:top w:val="nil"/>
              <w:left w:val="single" w:sz="4" w:space="0" w:color="auto"/>
              <w:bottom w:val="nil"/>
              <w:right w:val="single" w:sz="4" w:space="0" w:color="auto"/>
            </w:tcBorders>
          </w:tcPr>
          <w:p w14:paraId="431EA28C" w14:textId="77777777" w:rsidR="00847A4D" w:rsidRPr="00D429EB" w:rsidRDefault="00847A4D" w:rsidP="00847A4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94EA75C" w14:textId="77777777" w:rsidR="00847A4D" w:rsidRPr="00D429EB" w:rsidRDefault="00847A4D" w:rsidP="00847A4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9772760" w14:textId="77777777" w:rsidR="00847A4D" w:rsidRPr="0019712B" w:rsidRDefault="00847A4D" w:rsidP="00847A4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D03</w:t>
            </w:r>
          </w:p>
        </w:tc>
        <w:tc>
          <w:tcPr>
            <w:tcW w:w="3402" w:type="dxa"/>
            <w:tcBorders>
              <w:top w:val="single" w:sz="4" w:space="0" w:color="auto"/>
              <w:left w:val="single" w:sz="4" w:space="0" w:color="auto"/>
              <w:bottom w:val="single" w:sz="4" w:space="0" w:color="auto"/>
              <w:right w:val="single" w:sz="4" w:space="0" w:color="auto"/>
            </w:tcBorders>
          </w:tcPr>
          <w:p w14:paraId="5B2E5521" w14:textId="77777777" w:rsidR="00847A4D" w:rsidRPr="0019712B" w:rsidRDefault="00847A4D" w:rsidP="00847A4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Mikrobiologija</w:t>
            </w:r>
          </w:p>
        </w:tc>
        <w:tc>
          <w:tcPr>
            <w:tcW w:w="3685" w:type="dxa"/>
            <w:tcBorders>
              <w:top w:val="nil"/>
              <w:left w:val="single" w:sz="4" w:space="0" w:color="auto"/>
              <w:bottom w:val="nil"/>
              <w:right w:val="single" w:sz="4" w:space="0" w:color="auto"/>
            </w:tcBorders>
          </w:tcPr>
          <w:p w14:paraId="1B84C93A" w14:textId="77777777" w:rsidR="00847A4D" w:rsidRPr="00360B89" w:rsidRDefault="00847A4D" w:rsidP="00847A4D">
            <w:pPr>
              <w:jc w:val="center"/>
              <w:rPr>
                <w:rFonts w:ascii="Times New Roman" w:hAnsi="Times New Roman" w:cs="Times New Roman"/>
                <w:color w:val="000000" w:themeColor="text1"/>
                <w:sz w:val="20"/>
                <w:szCs w:val="20"/>
                <w:lang w:eastAsia="lt-LT"/>
              </w:rPr>
            </w:pPr>
          </w:p>
        </w:tc>
      </w:tr>
      <w:tr w:rsidR="00847A4D" w:rsidRPr="0019712B" w14:paraId="0B5CC8A8" w14:textId="77777777" w:rsidTr="00204175">
        <w:trPr>
          <w:trHeight w:val="251"/>
        </w:trPr>
        <w:tc>
          <w:tcPr>
            <w:tcW w:w="1276" w:type="dxa"/>
            <w:tcBorders>
              <w:top w:val="nil"/>
              <w:left w:val="single" w:sz="4" w:space="0" w:color="auto"/>
              <w:bottom w:val="nil"/>
              <w:right w:val="single" w:sz="4" w:space="0" w:color="auto"/>
            </w:tcBorders>
          </w:tcPr>
          <w:p w14:paraId="3D0387E4" w14:textId="77777777" w:rsidR="00847A4D" w:rsidRPr="00D429EB" w:rsidRDefault="00847A4D" w:rsidP="00847A4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B80F897" w14:textId="77777777" w:rsidR="00847A4D" w:rsidRPr="00D429EB" w:rsidRDefault="00847A4D" w:rsidP="00847A4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DCD8CA0" w14:textId="77777777" w:rsidR="00847A4D" w:rsidRPr="0019712B" w:rsidRDefault="00847A4D" w:rsidP="00847A4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G09</w:t>
            </w:r>
          </w:p>
        </w:tc>
        <w:tc>
          <w:tcPr>
            <w:tcW w:w="3402" w:type="dxa"/>
            <w:tcBorders>
              <w:top w:val="single" w:sz="4" w:space="0" w:color="auto"/>
              <w:left w:val="single" w:sz="4" w:space="0" w:color="auto"/>
              <w:bottom w:val="single" w:sz="4" w:space="0" w:color="auto"/>
              <w:right w:val="single" w:sz="4" w:space="0" w:color="auto"/>
            </w:tcBorders>
          </w:tcPr>
          <w:p w14:paraId="4198B2D0" w14:textId="77777777" w:rsidR="00847A4D" w:rsidRPr="0019712B" w:rsidRDefault="00847A4D" w:rsidP="00847A4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Medicinos technologijos</w:t>
            </w:r>
          </w:p>
        </w:tc>
        <w:tc>
          <w:tcPr>
            <w:tcW w:w="3685" w:type="dxa"/>
            <w:tcBorders>
              <w:top w:val="nil"/>
              <w:left w:val="single" w:sz="4" w:space="0" w:color="auto"/>
              <w:bottom w:val="nil"/>
              <w:right w:val="single" w:sz="4" w:space="0" w:color="auto"/>
            </w:tcBorders>
          </w:tcPr>
          <w:p w14:paraId="1A10A37E" w14:textId="77777777" w:rsidR="00847A4D" w:rsidRPr="00360B89" w:rsidRDefault="00847A4D" w:rsidP="00847A4D">
            <w:pPr>
              <w:jc w:val="center"/>
              <w:rPr>
                <w:rFonts w:ascii="Times New Roman" w:hAnsi="Times New Roman" w:cs="Times New Roman"/>
                <w:color w:val="000000" w:themeColor="text1"/>
                <w:sz w:val="20"/>
                <w:szCs w:val="20"/>
                <w:lang w:eastAsia="lt-LT"/>
              </w:rPr>
            </w:pPr>
          </w:p>
        </w:tc>
      </w:tr>
      <w:tr w:rsidR="00847A4D" w:rsidRPr="0019712B" w14:paraId="1F483C5B" w14:textId="77777777" w:rsidTr="00204175">
        <w:trPr>
          <w:trHeight w:val="152"/>
        </w:trPr>
        <w:tc>
          <w:tcPr>
            <w:tcW w:w="1276" w:type="dxa"/>
            <w:tcBorders>
              <w:top w:val="nil"/>
              <w:left w:val="single" w:sz="4" w:space="0" w:color="auto"/>
              <w:bottom w:val="single" w:sz="4" w:space="0" w:color="auto"/>
              <w:right w:val="single" w:sz="4" w:space="0" w:color="auto"/>
            </w:tcBorders>
          </w:tcPr>
          <w:p w14:paraId="018A8B22" w14:textId="00682075" w:rsidR="00847A4D" w:rsidRPr="00D429EB" w:rsidRDefault="00847A4D" w:rsidP="00847A4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3B08505F" w14:textId="1A9FD2D6" w:rsidR="00847A4D" w:rsidRPr="00D429EB" w:rsidRDefault="00847A4D" w:rsidP="00847A4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9002F1E" w14:textId="77777777" w:rsidR="00847A4D" w:rsidRPr="0019712B" w:rsidRDefault="00847A4D" w:rsidP="00847A4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F05</w:t>
            </w:r>
          </w:p>
        </w:tc>
        <w:tc>
          <w:tcPr>
            <w:tcW w:w="3402" w:type="dxa"/>
            <w:tcBorders>
              <w:top w:val="single" w:sz="4" w:space="0" w:color="auto"/>
              <w:left w:val="single" w:sz="4" w:space="0" w:color="auto"/>
              <w:bottom w:val="single" w:sz="4" w:space="0" w:color="auto"/>
              <w:right w:val="single" w:sz="4" w:space="0" w:color="auto"/>
            </w:tcBorders>
          </w:tcPr>
          <w:p w14:paraId="271C78B4" w14:textId="77777777" w:rsidR="00847A4D" w:rsidRPr="0019712B" w:rsidRDefault="00847A4D" w:rsidP="00847A4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Biotechnologijos</w:t>
            </w:r>
          </w:p>
        </w:tc>
        <w:tc>
          <w:tcPr>
            <w:tcW w:w="3685" w:type="dxa"/>
            <w:tcBorders>
              <w:top w:val="nil"/>
              <w:left w:val="single" w:sz="4" w:space="0" w:color="auto"/>
              <w:bottom w:val="single" w:sz="4" w:space="0" w:color="auto"/>
              <w:right w:val="single" w:sz="4" w:space="0" w:color="auto"/>
            </w:tcBorders>
          </w:tcPr>
          <w:p w14:paraId="0A4F4CF6" w14:textId="7841CBFC" w:rsidR="00847A4D" w:rsidRPr="00360B89" w:rsidRDefault="00847A4D" w:rsidP="00847A4D">
            <w:pPr>
              <w:jc w:val="center"/>
              <w:rPr>
                <w:rFonts w:ascii="Times New Roman" w:hAnsi="Times New Roman" w:cs="Times New Roman"/>
                <w:color w:val="000000" w:themeColor="text1"/>
                <w:sz w:val="20"/>
                <w:szCs w:val="20"/>
                <w:lang w:eastAsia="lt-LT"/>
              </w:rPr>
            </w:pPr>
          </w:p>
        </w:tc>
      </w:tr>
      <w:tr w:rsidR="00847A4D" w:rsidRPr="0019712B" w14:paraId="319C329C" w14:textId="77777777" w:rsidTr="00304EBB">
        <w:trPr>
          <w:trHeight w:val="1741"/>
        </w:trPr>
        <w:tc>
          <w:tcPr>
            <w:tcW w:w="10915" w:type="dxa"/>
            <w:gridSpan w:val="5"/>
            <w:tcBorders>
              <w:top w:val="nil"/>
              <w:left w:val="single" w:sz="4" w:space="0" w:color="auto"/>
              <w:bottom w:val="single" w:sz="4" w:space="0" w:color="auto"/>
              <w:right w:val="single" w:sz="4" w:space="0" w:color="auto"/>
            </w:tcBorders>
          </w:tcPr>
          <w:p w14:paraId="3140315F" w14:textId="77777777" w:rsidR="00847A4D" w:rsidRPr="00032718" w:rsidRDefault="00847A4D" w:rsidP="00847A4D">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06B2D9D7" w14:textId="77777777" w:rsidR="00847A4D" w:rsidRPr="007D0C58" w:rsidRDefault="00847A4D" w:rsidP="00847A4D">
            <w:pPr>
              <w:jc w:val="both"/>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 xml:space="preserve">A – </w:t>
            </w:r>
            <w:r w:rsidRPr="007D0C58">
              <w:rPr>
                <w:rFonts w:ascii="Times New Roman" w:hAnsi="Times New Roman" w:cs="Times New Roman"/>
                <w:color w:val="000000" w:themeColor="text1"/>
                <w:sz w:val="20"/>
                <w:szCs w:val="20"/>
                <w:lang w:eastAsia="lt-LT"/>
              </w:rPr>
              <w:t>diplomo priedėlio (priedo) pažymių vidurkis</w:t>
            </w:r>
            <w:r>
              <w:rPr>
                <w:rFonts w:ascii="Times New Roman" w:hAnsi="Times New Roman" w:cs="Times New Roman"/>
                <w:color w:val="000000" w:themeColor="text1"/>
                <w:sz w:val="20"/>
                <w:szCs w:val="20"/>
                <w:lang w:eastAsia="lt-LT"/>
              </w:rPr>
              <w:t>;</w:t>
            </w:r>
          </w:p>
          <w:p w14:paraId="1F9DD989" w14:textId="77777777" w:rsidR="00847A4D" w:rsidRPr="005D66B8" w:rsidRDefault="00847A4D" w:rsidP="00847A4D">
            <w:pPr>
              <w:rPr>
                <w:rFonts w:ascii="Times New Roman" w:hAnsi="Times New Roman" w:cs="Times New Roman"/>
                <w:color w:val="000000" w:themeColor="text1"/>
                <w:sz w:val="20"/>
                <w:szCs w:val="20"/>
                <w:lang w:eastAsia="lt-LT"/>
              </w:rPr>
            </w:pPr>
            <w:r w:rsidRPr="005D66B8">
              <w:rPr>
                <w:rFonts w:ascii="Times New Roman" w:hAnsi="Times New Roman" w:cs="Times New Roman"/>
                <w:b/>
                <w:color w:val="000000" w:themeColor="text1"/>
                <w:sz w:val="20"/>
                <w:szCs w:val="20"/>
                <w:lang w:eastAsia="lt-LT"/>
              </w:rPr>
              <w:t>D</w:t>
            </w:r>
            <w:r w:rsidRPr="005D66B8">
              <w:rPr>
                <w:rFonts w:ascii="Times New Roman" w:hAnsi="Times New Roman" w:cs="Times New Roman"/>
                <w:color w:val="000000" w:themeColor="text1"/>
                <w:sz w:val="20"/>
                <w:szCs w:val="20"/>
                <w:lang w:eastAsia="lt-LT"/>
              </w:rPr>
              <w:t xml:space="preserve"> – baigiamojo darbo ir (ar) baigiamojo egzamino pažymys (pažymių vidurkis), ar baigiamųjų egzaminų pažymių vidurkis;</w:t>
            </w:r>
          </w:p>
          <w:p w14:paraId="5759F86C" w14:textId="6F890E93" w:rsidR="00847A4D" w:rsidRPr="00360B89" w:rsidRDefault="00847A4D" w:rsidP="00847A4D">
            <w:pPr>
              <w:jc w:val="both"/>
              <w:rPr>
                <w:rFonts w:ascii="Times New Roman" w:hAnsi="Times New Roman" w:cs="Times New Roman"/>
                <w:color w:val="000000" w:themeColor="text1"/>
                <w:sz w:val="20"/>
                <w:szCs w:val="20"/>
                <w:lang w:eastAsia="lt-LT"/>
              </w:rPr>
            </w:pPr>
            <w:r w:rsidRPr="0078063C">
              <w:rPr>
                <w:rFonts w:ascii="Times New Roman" w:hAnsi="Times New Roman" w:cs="Times New Roman"/>
                <w:b/>
                <w:color w:val="000000" w:themeColor="text1"/>
                <w:sz w:val="20"/>
                <w:szCs w:val="20"/>
                <w:lang w:eastAsia="lt-LT"/>
              </w:rPr>
              <w:t>P</w:t>
            </w:r>
            <w:r>
              <w:rPr>
                <w:rFonts w:ascii="Times New Roman" w:hAnsi="Times New Roman" w:cs="Times New Roman"/>
                <w:color w:val="000000" w:themeColor="text1"/>
                <w:sz w:val="20"/>
                <w:szCs w:val="20"/>
                <w:lang w:eastAsia="lt-LT"/>
              </w:rPr>
              <w:t xml:space="preserve"> </w:t>
            </w:r>
            <w:r w:rsidRPr="005E54A2">
              <w:rPr>
                <w:rFonts w:ascii="Times New Roman" w:hAnsi="Times New Roman" w:cs="Times New Roman"/>
                <w:b/>
                <w:color w:val="000000" w:themeColor="text1"/>
                <w:sz w:val="20"/>
                <w:szCs w:val="20"/>
                <w:lang w:eastAsia="lt-LT"/>
              </w:rPr>
              <w:t>– papildomi balai:</w:t>
            </w:r>
            <w:r>
              <w:rPr>
                <w:rFonts w:ascii="Times New Roman" w:hAnsi="Times New Roman" w:cs="Times New Roman"/>
                <w:color w:val="000000" w:themeColor="text1"/>
                <w:sz w:val="20"/>
                <w:szCs w:val="20"/>
                <w:lang w:eastAsia="lt-LT"/>
              </w:rPr>
              <w:t xml:space="preserve"> </w:t>
            </w:r>
            <w:r w:rsidRPr="00DC4959">
              <w:rPr>
                <w:rFonts w:ascii="Times New Roman" w:hAnsi="Times New Roman" w:cs="Times New Roman"/>
                <w:color w:val="000000" w:themeColor="text1"/>
                <w:sz w:val="20"/>
                <w:szCs w:val="20"/>
                <w:lang w:eastAsia="lt-LT"/>
              </w:rPr>
              <w:t>0,1 balo už kiekvieną Studentų mokslinės draugijos (SMD) būrelyje parengtą ir konferencijoje pristatytą darbą (jeigu darbą parengė keli asmenys, nurodytas balas dalijamas iš asmenų skaičiaus); 0,1 balo už dalyvavimą Lietuvos mokslų tarybos organizuojamose vasaros praktikose, jei buvo parengta ataskaita;  0,2 balo už pranešimą Lietuvos respublikinėje konferencijoje; 0,3 balo už pranešimą tarptautinėje konferencijoje; 1 balas už straipsnį, paskelbtą Lietuvos biomedicininiuose moksliniuose žurnaluose; 2 balai už straipsnius, paskelbtus į ISI sąrašus įtrauktuose žurnaluose.</w:t>
            </w:r>
            <w:r>
              <w:rPr>
                <w:rFonts w:ascii="Times New Roman" w:hAnsi="Times New Roman" w:cs="Times New Roman"/>
                <w:color w:val="000000" w:themeColor="text1"/>
                <w:sz w:val="20"/>
                <w:szCs w:val="20"/>
                <w:lang w:eastAsia="lt-LT"/>
              </w:rPr>
              <w:t xml:space="preserve"> </w:t>
            </w:r>
          </w:p>
        </w:tc>
      </w:tr>
      <w:tr w:rsidR="00847A4D" w:rsidRPr="0019712B" w14:paraId="39111ACF" w14:textId="77777777" w:rsidTr="004E0783">
        <w:trPr>
          <w:trHeight w:val="108"/>
        </w:trPr>
        <w:tc>
          <w:tcPr>
            <w:tcW w:w="1276" w:type="dxa"/>
            <w:vMerge w:val="restart"/>
            <w:tcBorders>
              <w:top w:val="single" w:sz="4" w:space="0" w:color="auto"/>
              <w:left w:val="single" w:sz="4" w:space="0" w:color="auto"/>
              <w:bottom w:val="nil"/>
              <w:right w:val="single" w:sz="4" w:space="0" w:color="auto"/>
            </w:tcBorders>
          </w:tcPr>
          <w:p w14:paraId="504E4950" w14:textId="77777777" w:rsidR="00847A4D" w:rsidRDefault="00847A4D" w:rsidP="00847A4D">
            <w:pPr>
              <w:jc w:val="center"/>
              <w:rPr>
                <w:rFonts w:ascii="Times New Roman" w:hAnsi="Times New Roman" w:cs="Times New Roman"/>
                <w:color w:val="000000" w:themeColor="text1"/>
                <w:sz w:val="20"/>
                <w:szCs w:val="20"/>
                <w:lang w:eastAsia="lt-LT"/>
              </w:rPr>
            </w:pPr>
            <w:r w:rsidRPr="00D429EB">
              <w:rPr>
                <w:rFonts w:ascii="Times New Roman" w:hAnsi="Times New Roman" w:cs="Times New Roman"/>
                <w:color w:val="000000" w:themeColor="text1"/>
                <w:sz w:val="20"/>
                <w:szCs w:val="20"/>
                <w:lang w:eastAsia="lt-LT"/>
              </w:rPr>
              <w:t>6283GX001</w:t>
            </w:r>
          </w:p>
          <w:p w14:paraId="665F5634" w14:textId="77777777" w:rsidR="00847A4D" w:rsidRPr="00502046" w:rsidRDefault="00847A4D" w:rsidP="00847A4D">
            <w:pPr>
              <w:rPr>
                <w:rFonts w:ascii="Times New Roman" w:hAnsi="Times New Roman" w:cs="Times New Roman"/>
                <w:sz w:val="20"/>
                <w:szCs w:val="20"/>
                <w:lang w:eastAsia="lt-LT"/>
              </w:rPr>
            </w:pPr>
          </w:p>
        </w:tc>
        <w:tc>
          <w:tcPr>
            <w:tcW w:w="1843" w:type="dxa"/>
            <w:vMerge w:val="restart"/>
            <w:tcBorders>
              <w:top w:val="single" w:sz="4" w:space="0" w:color="auto"/>
              <w:left w:val="single" w:sz="4" w:space="0" w:color="auto"/>
              <w:right w:val="single" w:sz="4" w:space="0" w:color="auto"/>
            </w:tcBorders>
          </w:tcPr>
          <w:p w14:paraId="727B086A" w14:textId="77777777" w:rsidR="00847A4D" w:rsidRPr="00D429EB" w:rsidRDefault="00847A4D" w:rsidP="00847A4D">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Menų</w:t>
            </w:r>
            <w:r w:rsidRPr="00D429EB">
              <w:rPr>
                <w:rFonts w:ascii="Times New Roman" w:hAnsi="Times New Roman" w:cs="Times New Roman"/>
                <w:color w:val="000000" w:themeColor="text1"/>
                <w:sz w:val="20"/>
                <w:szCs w:val="20"/>
                <w:lang w:eastAsia="lt-LT"/>
              </w:rPr>
              <w:t xml:space="preserve"> ter</w:t>
            </w:r>
            <w:r>
              <w:rPr>
                <w:rFonts w:ascii="Times New Roman" w:hAnsi="Times New Roman" w:cs="Times New Roman"/>
                <w:color w:val="000000" w:themeColor="text1"/>
                <w:sz w:val="20"/>
                <w:szCs w:val="20"/>
                <w:lang w:eastAsia="lt-LT"/>
              </w:rPr>
              <w:t>a</w:t>
            </w:r>
            <w:r w:rsidRPr="00D429EB">
              <w:rPr>
                <w:rFonts w:ascii="Times New Roman" w:hAnsi="Times New Roman" w:cs="Times New Roman"/>
                <w:color w:val="000000" w:themeColor="text1"/>
                <w:sz w:val="20"/>
                <w:szCs w:val="20"/>
                <w:lang w:eastAsia="lt-LT"/>
              </w:rPr>
              <w:t>pija</w:t>
            </w:r>
            <w:r>
              <w:rPr>
                <w:rFonts w:ascii="Times New Roman" w:hAnsi="Times New Roman" w:cs="Times New Roman"/>
                <w:color w:val="000000" w:themeColor="text1"/>
                <w:sz w:val="20"/>
                <w:szCs w:val="20"/>
                <w:lang w:eastAsia="lt-LT"/>
              </w:rPr>
              <w:t xml:space="preserve"> (muzikos terapija)</w:t>
            </w:r>
          </w:p>
        </w:tc>
        <w:tc>
          <w:tcPr>
            <w:tcW w:w="709" w:type="dxa"/>
            <w:tcBorders>
              <w:top w:val="single" w:sz="4" w:space="0" w:color="auto"/>
              <w:left w:val="single" w:sz="4" w:space="0" w:color="auto"/>
              <w:bottom w:val="single" w:sz="4" w:space="0" w:color="auto"/>
              <w:right w:val="single" w:sz="4" w:space="0" w:color="auto"/>
            </w:tcBorders>
          </w:tcPr>
          <w:p w14:paraId="74FED08D" w14:textId="77777777" w:rsidR="00847A4D" w:rsidRPr="00153249" w:rsidRDefault="00847A4D" w:rsidP="00847A4D">
            <w:pPr>
              <w:pStyle w:val="Body"/>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w:t>
            </w:r>
          </w:p>
        </w:tc>
        <w:tc>
          <w:tcPr>
            <w:tcW w:w="3402" w:type="dxa"/>
            <w:tcBorders>
              <w:top w:val="single" w:sz="4" w:space="0" w:color="auto"/>
              <w:left w:val="single" w:sz="4" w:space="0" w:color="auto"/>
              <w:bottom w:val="single" w:sz="4" w:space="0" w:color="auto"/>
              <w:right w:val="single" w:sz="4" w:space="0" w:color="auto"/>
            </w:tcBorders>
          </w:tcPr>
          <w:p w14:paraId="6E93AFC6" w14:textId="77777777" w:rsidR="00847A4D" w:rsidRPr="00522866" w:rsidRDefault="00847A4D" w:rsidP="00847A4D">
            <w:pPr>
              <w:pStyle w:val="Body"/>
              <w:rPr>
                <w:rFonts w:ascii="Times New Roman" w:hAnsi="Times New Roman" w:cs="Times New Roman"/>
                <w:color w:val="000000" w:themeColor="text1"/>
                <w:sz w:val="20"/>
                <w:szCs w:val="20"/>
                <w:lang w:val="lt-LT"/>
              </w:rPr>
            </w:pPr>
            <w:r w:rsidRPr="00522866">
              <w:rPr>
                <w:rFonts w:ascii="Times New Roman" w:hAnsi="Times New Roman" w:cs="Times New Roman"/>
                <w:color w:val="000000" w:themeColor="text1"/>
                <w:sz w:val="20"/>
                <w:szCs w:val="20"/>
                <w:lang w:val="lt-LT"/>
              </w:rPr>
              <w:t>Sveikatos mokslai</w:t>
            </w:r>
          </w:p>
        </w:tc>
        <w:tc>
          <w:tcPr>
            <w:tcW w:w="3685" w:type="dxa"/>
            <w:tcBorders>
              <w:top w:val="single" w:sz="4" w:space="0" w:color="auto"/>
              <w:left w:val="single" w:sz="4" w:space="0" w:color="auto"/>
              <w:bottom w:val="nil"/>
              <w:right w:val="single" w:sz="4" w:space="0" w:color="auto"/>
            </w:tcBorders>
          </w:tcPr>
          <w:p w14:paraId="32CB3731" w14:textId="4FDFE4BA" w:rsidR="00847A4D" w:rsidRPr="003478CC" w:rsidRDefault="00847A4D" w:rsidP="00847A4D">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A + D + P</w:t>
            </w:r>
          </w:p>
        </w:tc>
      </w:tr>
      <w:tr w:rsidR="00847A4D" w:rsidRPr="0019712B" w14:paraId="26AEFF81" w14:textId="77777777" w:rsidTr="004E0783">
        <w:trPr>
          <w:trHeight w:val="108"/>
        </w:trPr>
        <w:tc>
          <w:tcPr>
            <w:tcW w:w="1276" w:type="dxa"/>
            <w:vMerge/>
            <w:tcBorders>
              <w:top w:val="nil"/>
              <w:left w:val="single" w:sz="4" w:space="0" w:color="auto"/>
              <w:bottom w:val="nil"/>
              <w:right w:val="single" w:sz="4" w:space="0" w:color="auto"/>
            </w:tcBorders>
          </w:tcPr>
          <w:p w14:paraId="603E4007" w14:textId="77777777" w:rsidR="00847A4D" w:rsidRPr="00D429EB" w:rsidRDefault="00847A4D" w:rsidP="00847A4D">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4F2B3BA9" w14:textId="77777777" w:rsidR="00847A4D" w:rsidRDefault="00847A4D" w:rsidP="00847A4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89CAA8B" w14:textId="77777777" w:rsidR="00847A4D" w:rsidRPr="00153249" w:rsidRDefault="00847A4D" w:rsidP="00847A4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J07</w:t>
            </w:r>
          </w:p>
        </w:tc>
        <w:tc>
          <w:tcPr>
            <w:tcW w:w="3402" w:type="dxa"/>
            <w:tcBorders>
              <w:top w:val="single" w:sz="4" w:space="0" w:color="auto"/>
              <w:left w:val="single" w:sz="4" w:space="0" w:color="auto"/>
              <w:bottom w:val="single" w:sz="4" w:space="0" w:color="auto"/>
              <w:right w:val="single" w:sz="4" w:space="0" w:color="auto"/>
            </w:tcBorders>
          </w:tcPr>
          <w:p w14:paraId="3D4782C5" w14:textId="77777777" w:rsidR="00847A4D" w:rsidRPr="00153249" w:rsidRDefault="00847A4D" w:rsidP="00847A4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Psichologija</w:t>
            </w:r>
          </w:p>
        </w:tc>
        <w:tc>
          <w:tcPr>
            <w:tcW w:w="3685" w:type="dxa"/>
            <w:tcBorders>
              <w:top w:val="nil"/>
              <w:left w:val="single" w:sz="4" w:space="0" w:color="auto"/>
              <w:bottom w:val="nil"/>
              <w:right w:val="single" w:sz="4" w:space="0" w:color="auto"/>
            </w:tcBorders>
          </w:tcPr>
          <w:p w14:paraId="7B708519" w14:textId="77777777" w:rsidR="00847A4D" w:rsidRPr="003478CC" w:rsidRDefault="00847A4D" w:rsidP="00847A4D">
            <w:pPr>
              <w:jc w:val="center"/>
              <w:rPr>
                <w:rFonts w:ascii="Times New Roman" w:hAnsi="Times New Roman" w:cs="Times New Roman"/>
                <w:color w:val="000000" w:themeColor="text1"/>
                <w:sz w:val="20"/>
                <w:szCs w:val="20"/>
                <w:lang w:eastAsia="lt-LT"/>
              </w:rPr>
            </w:pPr>
          </w:p>
        </w:tc>
      </w:tr>
      <w:tr w:rsidR="00847A4D" w:rsidRPr="0019712B" w14:paraId="68520FAE" w14:textId="77777777" w:rsidTr="004E0783">
        <w:trPr>
          <w:trHeight w:val="108"/>
        </w:trPr>
        <w:tc>
          <w:tcPr>
            <w:tcW w:w="1276" w:type="dxa"/>
            <w:vMerge/>
            <w:tcBorders>
              <w:top w:val="nil"/>
              <w:left w:val="single" w:sz="4" w:space="0" w:color="auto"/>
              <w:bottom w:val="nil"/>
              <w:right w:val="single" w:sz="4" w:space="0" w:color="auto"/>
            </w:tcBorders>
          </w:tcPr>
          <w:p w14:paraId="228CAF3D" w14:textId="77777777" w:rsidR="00847A4D" w:rsidRPr="00D429EB" w:rsidRDefault="00847A4D" w:rsidP="00847A4D">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0A2B738E" w14:textId="77777777" w:rsidR="00847A4D" w:rsidRDefault="00847A4D" w:rsidP="00847A4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FFCD17F" w14:textId="77777777" w:rsidR="00847A4D" w:rsidRPr="005D1CD3" w:rsidRDefault="00847A4D" w:rsidP="00847A4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M01</w:t>
            </w:r>
          </w:p>
        </w:tc>
        <w:tc>
          <w:tcPr>
            <w:tcW w:w="3402" w:type="dxa"/>
            <w:tcBorders>
              <w:top w:val="single" w:sz="4" w:space="0" w:color="auto"/>
              <w:left w:val="single" w:sz="4" w:space="0" w:color="auto"/>
              <w:bottom w:val="single" w:sz="4" w:space="0" w:color="auto"/>
              <w:right w:val="single" w:sz="4" w:space="0" w:color="auto"/>
            </w:tcBorders>
          </w:tcPr>
          <w:p w14:paraId="60FDD6D7" w14:textId="77777777" w:rsidR="00847A4D" w:rsidRPr="005D1CD3" w:rsidRDefault="00847A4D" w:rsidP="00847A4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Pedagogika (Muzikos pedagogika</w:t>
            </w:r>
            <w:r w:rsidRPr="005D1CD3">
              <w:rPr>
                <w:rFonts w:ascii="Times New Roman" w:hAnsi="Times New Roman" w:cs="Times New Roman"/>
                <w:color w:val="000000" w:themeColor="text1"/>
                <w:sz w:val="20"/>
                <w:szCs w:val="20"/>
              </w:rPr>
              <w:t>)</w:t>
            </w:r>
          </w:p>
        </w:tc>
        <w:tc>
          <w:tcPr>
            <w:tcW w:w="3685" w:type="dxa"/>
            <w:tcBorders>
              <w:top w:val="nil"/>
              <w:left w:val="single" w:sz="4" w:space="0" w:color="auto"/>
              <w:bottom w:val="nil"/>
              <w:right w:val="single" w:sz="4" w:space="0" w:color="auto"/>
            </w:tcBorders>
          </w:tcPr>
          <w:p w14:paraId="0527F0EB" w14:textId="77777777" w:rsidR="00847A4D" w:rsidRPr="003478CC" w:rsidRDefault="00847A4D" w:rsidP="00847A4D">
            <w:pPr>
              <w:jc w:val="center"/>
              <w:rPr>
                <w:rFonts w:ascii="Times New Roman" w:hAnsi="Times New Roman" w:cs="Times New Roman"/>
                <w:color w:val="000000" w:themeColor="text1"/>
                <w:sz w:val="20"/>
                <w:szCs w:val="20"/>
                <w:lang w:eastAsia="lt-LT"/>
              </w:rPr>
            </w:pPr>
          </w:p>
        </w:tc>
      </w:tr>
      <w:tr w:rsidR="00847A4D" w:rsidRPr="0019712B" w14:paraId="3B978A50" w14:textId="77777777" w:rsidTr="004E0783">
        <w:trPr>
          <w:trHeight w:val="108"/>
        </w:trPr>
        <w:tc>
          <w:tcPr>
            <w:tcW w:w="1276" w:type="dxa"/>
            <w:vMerge/>
            <w:tcBorders>
              <w:top w:val="nil"/>
              <w:left w:val="single" w:sz="4" w:space="0" w:color="auto"/>
              <w:bottom w:val="single" w:sz="4" w:space="0" w:color="auto"/>
              <w:right w:val="single" w:sz="4" w:space="0" w:color="auto"/>
            </w:tcBorders>
          </w:tcPr>
          <w:p w14:paraId="2F307BC6" w14:textId="77777777" w:rsidR="00847A4D" w:rsidRPr="00D429EB" w:rsidRDefault="00847A4D" w:rsidP="00847A4D">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bottom w:val="single" w:sz="4" w:space="0" w:color="auto"/>
              <w:right w:val="single" w:sz="4" w:space="0" w:color="auto"/>
            </w:tcBorders>
          </w:tcPr>
          <w:p w14:paraId="7209348B" w14:textId="77777777" w:rsidR="00847A4D" w:rsidRDefault="00847A4D" w:rsidP="00847A4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66319BA0" w14:textId="77777777" w:rsidR="00847A4D" w:rsidRPr="00FE7D89" w:rsidRDefault="00847A4D" w:rsidP="00847A4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N15</w:t>
            </w:r>
          </w:p>
        </w:tc>
        <w:tc>
          <w:tcPr>
            <w:tcW w:w="3402" w:type="dxa"/>
            <w:tcBorders>
              <w:top w:val="single" w:sz="4" w:space="0" w:color="auto"/>
              <w:left w:val="single" w:sz="4" w:space="0" w:color="auto"/>
              <w:bottom w:val="single" w:sz="4" w:space="0" w:color="auto"/>
              <w:right w:val="single" w:sz="4" w:space="0" w:color="auto"/>
            </w:tcBorders>
          </w:tcPr>
          <w:p w14:paraId="182C2EF5" w14:textId="294C1FDB" w:rsidR="00847A4D" w:rsidRPr="00FE7D89" w:rsidRDefault="00847A4D" w:rsidP="00847A4D">
            <w:pPr>
              <w:rPr>
                <w:rFonts w:ascii="Times New Roman" w:hAnsi="Times New Roman" w:cs="Times New Roman"/>
                <w:color w:val="000000" w:themeColor="text1"/>
                <w:sz w:val="20"/>
                <w:szCs w:val="20"/>
              </w:rPr>
            </w:pPr>
            <w:r w:rsidRPr="00FE7D89">
              <w:rPr>
                <w:rFonts w:ascii="Times New Roman" w:hAnsi="Times New Roman" w:cs="Times New Roman"/>
                <w:color w:val="000000" w:themeColor="text1"/>
                <w:sz w:val="20"/>
                <w:szCs w:val="20"/>
              </w:rPr>
              <w:t>Menotyra</w:t>
            </w:r>
            <w:r>
              <w:rPr>
                <w:rFonts w:ascii="Times New Roman" w:hAnsi="Times New Roman" w:cs="Times New Roman"/>
                <w:color w:val="000000" w:themeColor="text1"/>
                <w:sz w:val="20"/>
                <w:szCs w:val="20"/>
              </w:rPr>
              <w:t xml:space="preserve"> (muzikologija)</w:t>
            </w:r>
          </w:p>
        </w:tc>
        <w:tc>
          <w:tcPr>
            <w:tcW w:w="3685" w:type="dxa"/>
            <w:tcBorders>
              <w:top w:val="nil"/>
              <w:left w:val="single" w:sz="4" w:space="0" w:color="auto"/>
              <w:bottom w:val="nil"/>
              <w:right w:val="single" w:sz="4" w:space="0" w:color="auto"/>
            </w:tcBorders>
          </w:tcPr>
          <w:p w14:paraId="72121AB5" w14:textId="77777777" w:rsidR="00847A4D" w:rsidRPr="003478CC" w:rsidRDefault="00847A4D" w:rsidP="00847A4D">
            <w:pPr>
              <w:jc w:val="center"/>
              <w:rPr>
                <w:rFonts w:ascii="Times New Roman" w:hAnsi="Times New Roman" w:cs="Times New Roman"/>
                <w:color w:val="000000" w:themeColor="text1"/>
                <w:sz w:val="20"/>
                <w:szCs w:val="20"/>
                <w:lang w:eastAsia="lt-LT"/>
              </w:rPr>
            </w:pPr>
          </w:p>
        </w:tc>
      </w:tr>
      <w:tr w:rsidR="00847A4D" w:rsidRPr="0019712B" w14:paraId="72A20C52" w14:textId="77777777" w:rsidTr="004E0783">
        <w:trPr>
          <w:trHeight w:val="70"/>
        </w:trPr>
        <w:tc>
          <w:tcPr>
            <w:tcW w:w="1276" w:type="dxa"/>
            <w:vMerge/>
            <w:tcBorders>
              <w:top w:val="single" w:sz="4" w:space="0" w:color="auto"/>
              <w:left w:val="single" w:sz="4" w:space="0" w:color="auto"/>
              <w:bottom w:val="nil"/>
              <w:right w:val="single" w:sz="4" w:space="0" w:color="auto"/>
            </w:tcBorders>
          </w:tcPr>
          <w:p w14:paraId="3FA202F1" w14:textId="77777777" w:rsidR="00847A4D" w:rsidRPr="00D429EB" w:rsidRDefault="00847A4D" w:rsidP="00847A4D">
            <w:pPr>
              <w:jc w:val="center"/>
              <w:rPr>
                <w:rFonts w:ascii="Times New Roman" w:hAnsi="Times New Roman" w:cs="Times New Roman"/>
                <w:color w:val="000000" w:themeColor="text1"/>
                <w:sz w:val="20"/>
                <w:szCs w:val="20"/>
                <w:lang w:eastAsia="lt-LT"/>
              </w:rPr>
            </w:pPr>
          </w:p>
        </w:tc>
        <w:tc>
          <w:tcPr>
            <w:tcW w:w="1843" w:type="dxa"/>
            <w:vMerge/>
            <w:tcBorders>
              <w:top w:val="single" w:sz="4" w:space="0" w:color="auto"/>
              <w:left w:val="single" w:sz="4" w:space="0" w:color="auto"/>
              <w:right w:val="single" w:sz="4" w:space="0" w:color="auto"/>
            </w:tcBorders>
          </w:tcPr>
          <w:p w14:paraId="4557B643" w14:textId="77777777" w:rsidR="00847A4D" w:rsidRDefault="00847A4D" w:rsidP="00847A4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50F7F298" w14:textId="06F3111A" w:rsidR="00847A4D" w:rsidRPr="0016091A" w:rsidRDefault="00847A4D" w:rsidP="00847A4D">
            <w:pPr>
              <w:jc w:val="center"/>
              <w:rPr>
                <w:rFonts w:ascii="Times New Roman" w:hAnsi="Times New Roman" w:cs="Times New Roman"/>
                <w:color w:val="000000" w:themeColor="text1"/>
                <w:sz w:val="20"/>
                <w:szCs w:val="20"/>
              </w:rPr>
            </w:pPr>
            <w:r w:rsidRPr="0016091A">
              <w:rPr>
                <w:rFonts w:ascii="Times New Roman" w:hAnsi="Times New Roman" w:cs="Times New Roman"/>
                <w:color w:val="000000" w:themeColor="text1"/>
                <w:sz w:val="20"/>
                <w:szCs w:val="20"/>
              </w:rPr>
              <w:t>P03</w:t>
            </w:r>
          </w:p>
        </w:tc>
        <w:tc>
          <w:tcPr>
            <w:tcW w:w="3402" w:type="dxa"/>
            <w:tcBorders>
              <w:top w:val="single" w:sz="4" w:space="0" w:color="auto"/>
              <w:left w:val="single" w:sz="4" w:space="0" w:color="auto"/>
              <w:bottom w:val="single" w:sz="4" w:space="0" w:color="auto"/>
              <w:right w:val="single" w:sz="4" w:space="0" w:color="auto"/>
            </w:tcBorders>
          </w:tcPr>
          <w:p w14:paraId="53228B48" w14:textId="2F58BF6F" w:rsidR="00847A4D" w:rsidRPr="0016091A" w:rsidRDefault="00847A4D" w:rsidP="00847A4D">
            <w:pPr>
              <w:rPr>
                <w:rFonts w:ascii="Times New Roman" w:hAnsi="Times New Roman" w:cs="Times New Roman"/>
                <w:color w:val="000000" w:themeColor="text1"/>
                <w:sz w:val="20"/>
                <w:szCs w:val="20"/>
              </w:rPr>
            </w:pPr>
            <w:r w:rsidRPr="0016091A">
              <w:rPr>
                <w:rFonts w:ascii="Times New Roman" w:hAnsi="Times New Roman" w:cs="Times New Roman"/>
                <w:color w:val="000000" w:themeColor="text1"/>
                <w:sz w:val="20"/>
                <w:szCs w:val="20"/>
              </w:rPr>
              <w:t>Muzika</w:t>
            </w:r>
          </w:p>
        </w:tc>
        <w:tc>
          <w:tcPr>
            <w:tcW w:w="3685" w:type="dxa"/>
            <w:tcBorders>
              <w:top w:val="nil"/>
              <w:left w:val="single" w:sz="4" w:space="0" w:color="auto"/>
              <w:bottom w:val="single" w:sz="4" w:space="0" w:color="auto"/>
              <w:right w:val="single" w:sz="4" w:space="0" w:color="auto"/>
            </w:tcBorders>
          </w:tcPr>
          <w:p w14:paraId="6F462FBB" w14:textId="77777777" w:rsidR="00847A4D" w:rsidRPr="003478CC" w:rsidRDefault="00847A4D" w:rsidP="00847A4D">
            <w:pPr>
              <w:jc w:val="center"/>
              <w:rPr>
                <w:rFonts w:ascii="Times New Roman" w:hAnsi="Times New Roman" w:cs="Times New Roman"/>
                <w:color w:val="000000" w:themeColor="text1"/>
                <w:sz w:val="20"/>
                <w:szCs w:val="20"/>
                <w:lang w:eastAsia="lt-LT"/>
              </w:rPr>
            </w:pPr>
          </w:p>
        </w:tc>
      </w:tr>
      <w:tr w:rsidR="00847A4D" w:rsidRPr="0019712B" w14:paraId="5507699F" w14:textId="77777777" w:rsidTr="004E0783">
        <w:trPr>
          <w:trHeight w:val="158"/>
        </w:trPr>
        <w:tc>
          <w:tcPr>
            <w:tcW w:w="1276" w:type="dxa"/>
            <w:tcBorders>
              <w:top w:val="nil"/>
              <w:left w:val="single" w:sz="4" w:space="0" w:color="auto"/>
              <w:bottom w:val="nil"/>
              <w:right w:val="single" w:sz="4" w:space="0" w:color="auto"/>
            </w:tcBorders>
          </w:tcPr>
          <w:p w14:paraId="4DBF9B80" w14:textId="6D140975" w:rsidR="00847A4D" w:rsidRPr="00D429EB" w:rsidRDefault="00847A4D" w:rsidP="00847A4D">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4ABD6520" w14:textId="00E50596" w:rsidR="00847A4D" w:rsidRPr="00D429EB" w:rsidRDefault="00847A4D" w:rsidP="00847A4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5EDD5E7B" w14:textId="685169F6" w:rsidR="00847A4D" w:rsidRPr="0016091A" w:rsidRDefault="00847A4D" w:rsidP="00847A4D">
            <w:pPr>
              <w:jc w:val="both"/>
              <w:rPr>
                <w:rFonts w:ascii="Times New Roman" w:hAnsi="Times New Roman" w:cs="Times New Roman"/>
                <w:color w:val="000000" w:themeColor="text1"/>
                <w:sz w:val="20"/>
                <w:szCs w:val="20"/>
              </w:rPr>
            </w:pPr>
            <w:r w:rsidRPr="0016091A">
              <w:rPr>
                <w:rFonts w:ascii="Times New Roman" w:hAnsi="Times New Roman" w:cs="Times New Roman"/>
                <w:color w:val="000000" w:themeColor="text1"/>
                <w:sz w:val="20"/>
                <w:szCs w:val="20"/>
              </w:rPr>
              <w:t>Kitos krypčių grupės</w:t>
            </w:r>
            <w:r>
              <w:rPr>
                <w:rFonts w:ascii="Times New Roman" w:hAnsi="Times New Roman" w:cs="Times New Roman"/>
                <w:color w:val="000000" w:themeColor="text1"/>
                <w:sz w:val="20"/>
                <w:szCs w:val="20"/>
              </w:rPr>
              <w:t xml:space="preserve"> – </w:t>
            </w:r>
            <w:r w:rsidRPr="00867CBC">
              <w:rPr>
                <w:rFonts w:ascii="Times New Roman" w:hAnsi="Times New Roman" w:cs="Times New Roman"/>
                <w:color w:val="000000" w:themeColor="text1"/>
                <w:sz w:val="20"/>
                <w:szCs w:val="20"/>
              </w:rPr>
              <w:t>turintys neformaliuoju būdu įgytų kompetencijų, reikalingų stojant į „Menų terapiją (</w:t>
            </w:r>
            <w:r>
              <w:rPr>
                <w:rFonts w:ascii="Times New Roman" w:hAnsi="Times New Roman" w:cs="Times New Roman"/>
                <w:color w:val="000000" w:themeColor="text1"/>
                <w:sz w:val="20"/>
                <w:szCs w:val="20"/>
              </w:rPr>
              <w:t>muzikos terapiją)“, pripažinimą.</w:t>
            </w:r>
          </w:p>
        </w:tc>
        <w:tc>
          <w:tcPr>
            <w:tcW w:w="3685" w:type="dxa"/>
            <w:vMerge w:val="restart"/>
            <w:tcBorders>
              <w:top w:val="single" w:sz="4" w:space="0" w:color="auto"/>
              <w:left w:val="single" w:sz="4" w:space="0" w:color="auto"/>
              <w:bottom w:val="single" w:sz="4" w:space="0" w:color="auto"/>
              <w:right w:val="single" w:sz="4" w:space="0" w:color="auto"/>
            </w:tcBorders>
          </w:tcPr>
          <w:p w14:paraId="2F9B096C" w14:textId="64B9372C" w:rsidR="00847A4D" w:rsidRDefault="00847A4D" w:rsidP="00847A4D">
            <w:pPr>
              <w:jc w:val="center"/>
              <w:rPr>
                <w:rFonts w:ascii="Times New Roman" w:hAnsi="Times New Roman" w:cs="Times New Roman"/>
                <w:color w:val="000000" w:themeColor="text1"/>
                <w:sz w:val="18"/>
                <w:szCs w:val="18"/>
                <w:lang w:eastAsia="lt-LT"/>
              </w:rPr>
            </w:pPr>
            <w:r>
              <w:rPr>
                <w:rFonts w:ascii="Times New Roman" w:hAnsi="Times New Roman" w:cs="Times New Roman"/>
                <w:color w:val="000000" w:themeColor="text1"/>
                <w:sz w:val="20"/>
                <w:szCs w:val="20"/>
                <w:lang w:eastAsia="lt-LT"/>
              </w:rPr>
              <w:t>A + D + P</w:t>
            </w:r>
          </w:p>
          <w:p w14:paraId="23100D53" w14:textId="77777777" w:rsidR="00847A4D" w:rsidRPr="00106CBC" w:rsidRDefault="00847A4D" w:rsidP="00847A4D">
            <w:pPr>
              <w:jc w:val="both"/>
              <w:rPr>
                <w:rFonts w:ascii="Times New Roman" w:hAnsi="Times New Roman" w:cs="Times New Roman"/>
                <w:i/>
                <w:color w:val="000000" w:themeColor="text1"/>
                <w:sz w:val="19"/>
                <w:szCs w:val="19"/>
                <w:lang w:eastAsia="lt-LT"/>
              </w:rPr>
            </w:pPr>
            <w:r w:rsidRPr="00106CBC">
              <w:rPr>
                <w:rFonts w:ascii="Times New Roman" w:hAnsi="Times New Roman" w:cs="Times New Roman"/>
                <w:i/>
                <w:color w:val="000000" w:themeColor="text1"/>
                <w:sz w:val="19"/>
                <w:szCs w:val="19"/>
                <w:lang w:eastAsia="lt-LT"/>
              </w:rPr>
              <w:t>Stojantieji turi pateikti Asmeninių kompetencijų aplanką, kurį sudaro dokumentų (pažymų) rinkinys įgytų stojančiojo meninių arba / ir sveikatinimo žinių, gebėjimų ir praktinių įgūdžių įrodymui ir įvertinimui. Tai gali būti:</w:t>
            </w:r>
          </w:p>
          <w:p w14:paraId="39DBE7DE" w14:textId="77777777" w:rsidR="00847A4D" w:rsidRPr="00106CBC" w:rsidRDefault="00847A4D" w:rsidP="00847A4D">
            <w:pPr>
              <w:jc w:val="both"/>
              <w:rPr>
                <w:rFonts w:ascii="Times New Roman" w:hAnsi="Times New Roman" w:cs="Times New Roman"/>
                <w:i/>
                <w:color w:val="000000" w:themeColor="text1"/>
                <w:sz w:val="19"/>
                <w:szCs w:val="19"/>
                <w:lang w:eastAsia="lt-LT"/>
              </w:rPr>
            </w:pPr>
            <w:r w:rsidRPr="00106CBC">
              <w:rPr>
                <w:rFonts w:ascii="Times New Roman" w:hAnsi="Times New Roman" w:cs="Times New Roman"/>
                <w:i/>
                <w:color w:val="000000" w:themeColor="text1"/>
                <w:sz w:val="19"/>
                <w:szCs w:val="19"/>
                <w:lang w:eastAsia="lt-LT"/>
              </w:rPr>
              <w:t>1) praktinės muzikavimo patirties įrodymai (pažymos, internetinės nuorodos, kt. liudijimai);</w:t>
            </w:r>
          </w:p>
          <w:p w14:paraId="445B0AC3" w14:textId="77777777" w:rsidR="00847A4D" w:rsidRPr="00106CBC" w:rsidRDefault="00847A4D" w:rsidP="00847A4D">
            <w:pPr>
              <w:jc w:val="both"/>
              <w:rPr>
                <w:rFonts w:ascii="Times New Roman" w:hAnsi="Times New Roman" w:cs="Times New Roman"/>
                <w:i/>
                <w:color w:val="000000" w:themeColor="text1"/>
                <w:sz w:val="19"/>
                <w:szCs w:val="19"/>
                <w:lang w:eastAsia="lt-LT"/>
              </w:rPr>
            </w:pPr>
            <w:r w:rsidRPr="00106CBC">
              <w:rPr>
                <w:rFonts w:ascii="Times New Roman" w:hAnsi="Times New Roman" w:cs="Times New Roman"/>
                <w:i/>
                <w:color w:val="000000" w:themeColor="text1"/>
                <w:sz w:val="19"/>
                <w:szCs w:val="19"/>
                <w:lang w:eastAsia="lt-LT"/>
              </w:rPr>
              <w:t>2) papildomų sveikatinimo ar muzikos taikymo sveikatai studijų, dalyvavimo mokymuose, seminaruose, praktikumuose pažymėjimai;</w:t>
            </w:r>
          </w:p>
          <w:p w14:paraId="73B8AFE1" w14:textId="77777777" w:rsidR="00847A4D" w:rsidRPr="00106CBC" w:rsidRDefault="00847A4D" w:rsidP="00847A4D">
            <w:pPr>
              <w:jc w:val="both"/>
              <w:rPr>
                <w:rFonts w:ascii="Times New Roman" w:hAnsi="Times New Roman" w:cs="Times New Roman"/>
                <w:i/>
                <w:color w:val="000000" w:themeColor="text1"/>
                <w:sz w:val="19"/>
                <w:szCs w:val="19"/>
                <w:lang w:eastAsia="lt-LT"/>
              </w:rPr>
            </w:pPr>
            <w:r w:rsidRPr="00106CBC">
              <w:rPr>
                <w:rFonts w:ascii="Times New Roman" w:hAnsi="Times New Roman" w:cs="Times New Roman"/>
                <w:i/>
                <w:color w:val="000000" w:themeColor="text1"/>
                <w:sz w:val="19"/>
                <w:szCs w:val="19"/>
                <w:lang w:eastAsia="lt-LT"/>
              </w:rPr>
              <w:t>3) darbo ar savanorystės su sveikatos poreikių turinčiais asmenimis pažymos;</w:t>
            </w:r>
          </w:p>
          <w:p w14:paraId="0F40512A" w14:textId="3AEF37A2" w:rsidR="00847A4D" w:rsidRPr="00106CBC" w:rsidRDefault="00847A4D" w:rsidP="00847A4D">
            <w:pPr>
              <w:jc w:val="both"/>
              <w:rPr>
                <w:rFonts w:ascii="Times New Roman" w:hAnsi="Times New Roman" w:cs="Times New Roman"/>
                <w:i/>
                <w:color w:val="000000" w:themeColor="text1"/>
                <w:sz w:val="19"/>
                <w:szCs w:val="19"/>
                <w:lang w:eastAsia="lt-LT"/>
              </w:rPr>
            </w:pPr>
            <w:r w:rsidRPr="00106CBC">
              <w:rPr>
                <w:rFonts w:ascii="Times New Roman" w:hAnsi="Times New Roman" w:cs="Times New Roman"/>
                <w:i/>
                <w:color w:val="000000" w:themeColor="text1"/>
                <w:sz w:val="19"/>
                <w:szCs w:val="19"/>
                <w:lang w:eastAsia="lt-LT"/>
              </w:rPr>
              <w:t xml:space="preserve">Visa Aplanką sudaranti informacija turi būti sukelta į vieną dokumentą, išsaugota PDF formatu ir išsiųsta iki š. m. birželio 20 d. 12:00  val. el. paštu: </w:t>
            </w:r>
            <w:hyperlink r:id="rId12" w:history="1">
              <w:r w:rsidRPr="00106CBC">
                <w:rPr>
                  <w:rStyle w:val="Hipersaitas"/>
                  <w:rFonts w:ascii="Times New Roman" w:hAnsi="Times New Roman" w:cs="Times New Roman"/>
                  <w:i/>
                  <w:sz w:val="19"/>
                  <w:szCs w:val="19"/>
                  <w:lang w:eastAsia="lt-LT"/>
                </w:rPr>
                <w:t>vilmante.aleksiene@lmta.lt</w:t>
              </w:r>
            </w:hyperlink>
            <w:r w:rsidRPr="00106CBC">
              <w:rPr>
                <w:rFonts w:ascii="Times New Roman" w:hAnsi="Times New Roman" w:cs="Times New Roman"/>
                <w:i/>
                <w:color w:val="000000" w:themeColor="text1"/>
                <w:sz w:val="19"/>
                <w:szCs w:val="19"/>
                <w:lang w:eastAsia="lt-LT"/>
              </w:rPr>
              <w:t xml:space="preserve">.  </w:t>
            </w:r>
          </w:p>
          <w:p w14:paraId="317666A4" w14:textId="77777777" w:rsidR="00847A4D" w:rsidRPr="00B878D7" w:rsidRDefault="00847A4D" w:rsidP="00847A4D">
            <w:pPr>
              <w:jc w:val="both"/>
              <w:rPr>
                <w:rFonts w:ascii="Times New Roman" w:hAnsi="Times New Roman" w:cs="Times New Roman"/>
                <w:i/>
                <w:color w:val="000000" w:themeColor="text1"/>
                <w:sz w:val="18"/>
                <w:szCs w:val="18"/>
                <w:lang w:eastAsia="lt-LT"/>
              </w:rPr>
            </w:pPr>
            <w:r w:rsidRPr="00B878D7">
              <w:rPr>
                <w:rFonts w:ascii="Times New Roman" w:hAnsi="Times New Roman" w:cs="Times New Roman"/>
                <w:i/>
                <w:color w:val="000000" w:themeColor="text1"/>
                <w:sz w:val="18"/>
                <w:szCs w:val="18"/>
                <w:lang w:eastAsia="lt-LT"/>
              </w:rPr>
              <w:t xml:space="preserve">Gavus dokumentus, VU ISAS bus pažymėtas </w:t>
            </w:r>
            <w:r w:rsidRPr="00B878D7">
              <w:rPr>
                <w:rFonts w:ascii="Times New Roman" w:hAnsi="Times New Roman" w:cs="Times New Roman"/>
                <w:b/>
                <w:i/>
                <w:color w:val="000000" w:themeColor="text1"/>
                <w:sz w:val="18"/>
                <w:szCs w:val="18"/>
                <w:lang w:eastAsia="lt-LT"/>
              </w:rPr>
              <w:t>atitikimas atrankos kriterijams</w:t>
            </w:r>
            <w:r w:rsidRPr="00B878D7">
              <w:rPr>
                <w:rFonts w:ascii="Times New Roman" w:hAnsi="Times New Roman" w:cs="Times New Roman"/>
                <w:i/>
                <w:color w:val="000000" w:themeColor="text1"/>
                <w:sz w:val="18"/>
                <w:szCs w:val="18"/>
                <w:lang w:eastAsia="lt-LT"/>
              </w:rPr>
              <w:t xml:space="preserve"> ir stojantysis galės pretenduoti į studijų programą.</w:t>
            </w:r>
          </w:p>
          <w:p w14:paraId="27AA8D9C" w14:textId="597532B9" w:rsidR="00847A4D" w:rsidRPr="00201A84" w:rsidRDefault="00847A4D" w:rsidP="00847A4D">
            <w:pPr>
              <w:jc w:val="both"/>
              <w:rPr>
                <w:rFonts w:ascii="Times New Roman" w:hAnsi="Times New Roman" w:cs="Times New Roman"/>
                <w:i/>
                <w:color w:val="000000" w:themeColor="text1"/>
                <w:sz w:val="18"/>
                <w:szCs w:val="18"/>
                <w:lang w:eastAsia="lt-LT"/>
              </w:rPr>
            </w:pPr>
            <w:r w:rsidRPr="00B878D7">
              <w:rPr>
                <w:rFonts w:ascii="Times New Roman" w:hAnsi="Times New Roman" w:cs="Times New Roman"/>
                <w:i/>
                <w:color w:val="000000" w:themeColor="text1"/>
                <w:sz w:val="18"/>
                <w:szCs w:val="18"/>
                <w:lang w:eastAsia="lt-LT"/>
              </w:rPr>
              <w:t>Pastaba: Asmenys, nepateikę Asmeninių kompetencijų aplanko iki birželio 20 d. 12:00 val., nebus įtraukiami į stojimo procesą.</w:t>
            </w:r>
            <w:r>
              <w:rPr>
                <w:rFonts w:ascii="Times New Roman" w:hAnsi="Times New Roman" w:cs="Times New Roman"/>
                <w:i/>
                <w:color w:val="000000" w:themeColor="text1"/>
                <w:sz w:val="18"/>
                <w:szCs w:val="18"/>
                <w:lang w:eastAsia="lt-LT"/>
              </w:rPr>
              <w:t xml:space="preserve"> </w:t>
            </w:r>
          </w:p>
        </w:tc>
      </w:tr>
      <w:tr w:rsidR="00847A4D" w:rsidRPr="0019712B" w14:paraId="7F6599B4" w14:textId="77777777" w:rsidTr="00304EBB">
        <w:trPr>
          <w:trHeight w:val="77"/>
        </w:trPr>
        <w:tc>
          <w:tcPr>
            <w:tcW w:w="1276" w:type="dxa"/>
            <w:tcBorders>
              <w:top w:val="nil"/>
              <w:left w:val="single" w:sz="4" w:space="0" w:color="auto"/>
              <w:bottom w:val="single" w:sz="4" w:space="0" w:color="auto"/>
              <w:right w:val="single" w:sz="4" w:space="0" w:color="auto"/>
            </w:tcBorders>
          </w:tcPr>
          <w:p w14:paraId="186BCB56" w14:textId="77777777" w:rsidR="00847A4D" w:rsidRPr="00D429EB" w:rsidRDefault="00847A4D" w:rsidP="00847A4D">
            <w:pPr>
              <w:rPr>
                <w:rFonts w:ascii="Times New Roman" w:hAnsi="Times New Roman" w:cs="Times New Roman"/>
                <w:color w:val="000000" w:themeColor="text1"/>
                <w:sz w:val="20"/>
                <w:szCs w:val="20"/>
                <w:lang w:eastAsia="lt-LT"/>
              </w:rPr>
            </w:pPr>
          </w:p>
        </w:tc>
        <w:tc>
          <w:tcPr>
            <w:tcW w:w="1843" w:type="dxa"/>
            <w:vMerge/>
            <w:tcBorders>
              <w:left w:val="single" w:sz="4" w:space="0" w:color="auto"/>
              <w:bottom w:val="single" w:sz="4" w:space="0" w:color="auto"/>
              <w:right w:val="single" w:sz="4" w:space="0" w:color="auto"/>
            </w:tcBorders>
          </w:tcPr>
          <w:p w14:paraId="7A645C29" w14:textId="77777777" w:rsidR="00847A4D" w:rsidRPr="00D429EB" w:rsidRDefault="00847A4D" w:rsidP="00847A4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77307A64" w14:textId="07EDA0E6" w:rsidR="00847A4D" w:rsidRPr="00153249" w:rsidRDefault="00847A4D" w:rsidP="00847A4D">
            <w:pPr>
              <w:pStyle w:val="Body"/>
              <w:jc w:val="both"/>
              <w:rPr>
                <w:rFonts w:ascii="Times New Roman" w:hAnsi="Times New Roman" w:cs="Times New Roman"/>
                <w:color w:val="000000" w:themeColor="text1"/>
                <w:sz w:val="20"/>
                <w:szCs w:val="20"/>
                <w:shd w:val="clear" w:color="auto" w:fill="92D050"/>
                <w:lang w:val="lt-LT"/>
              </w:rPr>
            </w:pPr>
            <w:r w:rsidRPr="00153249">
              <w:rPr>
                <w:rFonts w:ascii="Times New Roman" w:hAnsi="Times New Roman" w:cs="Times New Roman"/>
                <w:color w:val="000000" w:themeColor="text1"/>
                <w:sz w:val="20"/>
                <w:szCs w:val="20"/>
                <w:lang w:val="lt-LT"/>
              </w:rPr>
              <w:t xml:space="preserve">Baigę </w:t>
            </w:r>
            <w:r>
              <w:rPr>
                <w:rFonts w:ascii="Times New Roman" w:hAnsi="Times New Roman" w:cs="Times New Roman"/>
                <w:color w:val="000000" w:themeColor="text1"/>
                <w:sz w:val="20"/>
                <w:szCs w:val="20"/>
                <w:lang w:val="lt-LT"/>
              </w:rPr>
              <w:t xml:space="preserve">muzikos krypties pirmosios pakopos neuniversitetines studijas </w:t>
            </w:r>
            <w:r w:rsidRPr="00153249">
              <w:rPr>
                <w:rFonts w:ascii="Times New Roman" w:hAnsi="Times New Roman" w:cs="Times New Roman"/>
                <w:color w:val="000000" w:themeColor="text1"/>
                <w:sz w:val="20"/>
                <w:szCs w:val="20"/>
                <w:lang w:val="lt-LT"/>
              </w:rPr>
              <w:t>ir</w:t>
            </w:r>
            <w:r w:rsidRPr="00F84058">
              <w:rPr>
                <w:rFonts w:ascii="Times New Roman" w:hAnsi="Times New Roman" w:cs="Times New Roman"/>
                <w:color w:val="000000" w:themeColor="text1"/>
                <w:sz w:val="20"/>
                <w:szCs w:val="20"/>
                <w:lang w:val="lt-LT"/>
              </w:rPr>
              <w:t xml:space="preserve"> </w:t>
            </w:r>
            <w:r w:rsidRPr="00153249">
              <w:rPr>
                <w:rFonts w:ascii="Times New Roman" w:hAnsi="Times New Roman" w:cs="Times New Roman"/>
                <w:color w:val="000000" w:themeColor="text1"/>
                <w:sz w:val="20"/>
                <w:szCs w:val="20"/>
                <w:lang w:val="lt-LT"/>
              </w:rPr>
              <w:t>turintys neformaliuoju būdu įgytų kompetencijų, reikalingų stojant į „Menų terapiją (muzikos terapiją)“, pripažinimą</w:t>
            </w:r>
            <w:r>
              <w:rPr>
                <w:rFonts w:ascii="Times New Roman" w:hAnsi="Times New Roman" w:cs="Times New Roman"/>
                <w:color w:val="000000" w:themeColor="text1"/>
                <w:sz w:val="20"/>
                <w:szCs w:val="20"/>
                <w:lang w:val="lt-LT"/>
              </w:rPr>
              <w:t>.</w:t>
            </w:r>
          </w:p>
        </w:tc>
        <w:tc>
          <w:tcPr>
            <w:tcW w:w="3685" w:type="dxa"/>
            <w:vMerge/>
            <w:tcBorders>
              <w:top w:val="single" w:sz="4" w:space="0" w:color="auto"/>
              <w:left w:val="single" w:sz="4" w:space="0" w:color="auto"/>
              <w:bottom w:val="single" w:sz="4" w:space="0" w:color="auto"/>
              <w:right w:val="single" w:sz="4" w:space="0" w:color="auto"/>
            </w:tcBorders>
          </w:tcPr>
          <w:p w14:paraId="19D444F1" w14:textId="77777777" w:rsidR="00847A4D" w:rsidRPr="003478CC" w:rsidRDefault="00847A4D" w:rsidP="00847A4D">
            <w:pPr>
              <w:jc w:val="center"/>
              <w:rPr>
                <w:rFonts w:ascii="Times New Roman" w:hAnsi="Times New Roman" w:cs="Times New Roman"/>
                <w:color w:val="000000" w:themeColor="text1"/>
                <w:sz w:val="20"/>
                <w:szCs w:val="20"/>
                <w:lang w:eastAsia="lt-LT"/>
              </w:rPr>
            </w:pPr>
          </w:p>
        </w:tc>
      </w:tr>
      <w:tr w:rsidR="00847A4D" w:rsidRPr="0019712B" w14:paraId="10EA6CF6" w14:textId="00CE0437" w:rsidTr="00106CBC">
        <w:trPr>
          <w:trHeight w:val="313"/>
        </w:trPr>
        <w:tc>
          <w:tcPr>
            <w:tcW w:w="10915" w:type="dxa"/>
            <w:gridSpan w:val="5"/>
            <w:tcBorders>
              <w:top w:val="nil"/>
              <w:left w:val="single" w:sz="4" w:space="0" w:color="auto"/>
              <w:bottom w:val="single" w:sz="4" w:space="0" w:color="auto"/>
              <w:right w:val="single" w:sz="4" w:space="0" w:color="auto"/>
            </w:tcBorders>
          </w:tcPr>
          <w:p w14:paraId="77C68B85" w14:textId="77777777" w:rsidR="00847A4D" w:rsidRPr="003478CC" w:rsidRDefault="00847A4D" w:rsidP="00847A4D">
            <w:pPr>
              <w:jc w:val="both"/>
              <w:rPr>
                <w:rFonts w:ascii="Times New Roman" w:hAnsi="Times New Roman" w:cs="Times New Roman"/>
                <w:b/>
                <w:color w:val="000000" w:themeColor="text1"/>
                <w:sz w:val="20"/>
                <w:szCs w:val="20"/>
                <w:u w:val="single"/>
                <w:lang w:eastAsia="lt-LT"/>
              </w:rPr>
            </w:pPr>
            <w:r w:rsidRPr="003478CC">
              <w:rPr>
                <w:rFonts w:ascii="Times New Roman" w:hAnsi="Times New Roman" w:cs="Times New Roman"/>
                <w:b/>
                <w:color w:val="000000" w:themeColor="text1"/>
                <w:sz w:val="20"/>
                <w:szCs w:val="20"/>
                <w:u w:val="single"/>
                <w:lang w:eastAsia="lt-LT"/>
              </w:rPr>
              <w:t xml:space="preserve">REIKŠMĖS: </w:t>
            </w:r>
          </w:p>
          <w:p w14:paraId="16E35458" w14:textId="77777777" w:rsidR="00847A4D" w:rsidRPr="003478CC" w:rsidRDefault="00847A4D" w:rsidP="00847A4D">
            <w:pPr>
              <w:jc w:val="both"/>
              <w:rPr>
                <w:rFonts w:ascii="Times New Roman" w:hAnsi="Times New Roman" w:cs="Times New Roman"/>
                <w:color w:val="000000" w:themeColor="text1"/>
                <w:sz w:val="20"/>
                <w:szCs w:val="20"/>
                <w:lang w:eastAsia="lt-LT"/>
              </w:rPr>
            </w:pPr>
            <w:r w:rsidRPr="003478CC">
              <w:rPr>
                <w:rFonts w:ascii="Times New Roman" w:hAnsi="Times New Roman" w:cs="Times New Roman"/>
                <w:b/>
                <w:color w:val="000000" w:themeColor="text1"/>
                <w:sz w:val="20"/>
                <w:szCs w:val="20"/>
                <w:lang w:eastAsia="lt-LT"/>
              </w:rPr>
              <w:t xml:space="preserve">A – </w:t>
            </w:r>
            <w:r w:rsidRPr="003478CC">
              <w:rPr>
                <w:rFonts w:ascii="Times New Roman" w:hAnsi="Times New Roman" w:cs="Times New Roman"/>
                <w:color w:val="000000" w:themeColor="text1"/>
                <w:sz w:val="20"/>
                <w:szCs w:val="20"/>
                <w:lang w:eastAsia="lt-LT"/>
              </w:rPr>
              <w:t>diplomo priedėlio (priedo) pažymių vidurkis;</w:t>
            </w:r>
          </w:p>
          <w:p w14:paraId="53A32FF4" w14:textId="77777777" w:rsidR="00847A4D" w:rsidRPr="005D66B8" w:rsidRDefault="00847A4D" w:rsidP="00847A4D">
            <w:pPr>
              <w:rPr>
                <w:rFonts w:ascii="Times New Roman" w:hAnsi="Times New Roman" w:cs="Times New Roman"/>
                <w:color w:val="000000" w:themeColor="text1"/>
                <w:sz w:val="20"/>
                <w:szCs w:val="20"/>
                <w:lang w:eastAsia="lt-LT"/>
              </w:rPr>
            </w:pPr>
            <w:r w:rsidRPr="005D66B8">
              <w:rPr>
                <w:rFonts w:ascii="Times New Roman" w:hAnsi="Times New Roman" w:cs="Times New Roman"/>
                <w:b/>
                <w:color w:val="000000" w:themeColor="text1"/>
                <w:sz w:val="20"/>
                <w:szCs w:val="20"/>
                <w:lang w:eastAsia="lt-LT"/>
              </w:rPr>
              <w:t>D</w:t>
            </w:r>
            <w:r w:rsidRPr="005D66B8">
              <w:rPr>
                <w:rFonts w:ascii="Times New Roman" w:hAnsi="Times New Roman" w:cs="Times New Roman"/>
                <w:color w:val="000000" w:themeColor="text1"/>
                <w:sz w:val="20"/>
                <w:szCs w:val="20"/>
                <w:lang w:eastAsia="lt-LT"/>
              </w:rPr>
              <w:t xml:space="preserve"> – baigiamojo darbo ir (ar) baigiamojo egzamino pažymys (pažymių vidurkis), ar baigiamųjų egzaminų pažymių vidurkis;</w:t>
            </w:r>
          </w:p>
          <w:p w14:paraId="46B3A60D" w14:textId="77777777" w:rsidR="00847A4D" w:rsidRPr="00201A84" w:rsidRDefault="00847A4D" w:rsidP="00847A4D">
            <w:pPr>
              <w:jc w:val="both"/>
              <w:rPr>
                <w:rFonts w:ascii="Times New Roman" w:hAnsi="Times New Roman" w:cs="Times New Roman"/>
                <w:color w:val="000000" w:themeColor="text1"/>
                <w:sz w:val="20"/>
                <w:szCs w:val="20"/>
                <w:lang w:eastAsia="lt-LT"/>
              </w:rPr>
            </w:pPr>
            <w:r w:rsidRPr="00201A84">
              <w:rPr>
                <w:rFonts w:ascii="Times New Roman" w:hAnsi="Times New Roman" w:cs="Times New Roman"/>
                <w:b/>
                <w:color w:val="000000" w:themeColor="text1"/>
                <w:sz w:val="20"/>
                <w:szCs w:val="20"/>
                <w:lang w:eastAsia="lt-LT"/>
              </w:rPr>
              <w:t>P</w:t>
            </w:r>
            <w:r w:rsidRPr="00201A84">
              <w:rPr>
                <w:rFonts w:ascii="Times New Roman" w:hAnsi="Times New Roman" w:cs="Times New Roman"/>
                <w:color w:val="000000" w:themeColor="text1"/>
                <w:sz w:val="20"/>
                <w:szCs w:val="20"/>
                <w:lang w:eastAsia="lt-LT"/>
              </w:rPr>
              <w:t xml:space="preserve"> </w:t>
            </w:r>
            <w:r w:rsidRPr="00201A84">
              <w:rPr>
                <w:rFonts w:ascii="Times New Roman" w:hAnsi="Times New Roman" w:cs="Times New Roman"/>
                <w:b/>
                <w:color w:val="000000" w:themeColor="text1"/>
                <w:sz w:val="20"/>
                <w:szCs w:val="20"/>
                <w:lang w:eastAsia="lt-LT"/>
              </w:rPr>
              <w:t xml:space="preserve">– papildomi balai: </w:t>
            </w:r>
            <w:r w:rsidRPr="00201A84">
              <w:rPr>
                <w:rFonts w:ascii="Times New Roman" w:hAnsi="Times New Roman" w:cs="Times New Roman"/>
                <w:color w:val="000000" w:themeColor="text1"/>
                <w:sz w:val="20"/>
                <w:szCs w:val="20"/>
                <w:lang w:eastAsia="lt-LT"/>
              </w:rPr>
              <w:t xml:space="preserve"> </w:t>
            </w:r>
          </w:p>
          <w:p w14:paraId="39495A31" w14:textId="77777777" w:rsidR="00847A4D" w:rsidRPr="007322A7" w:rsidRDefault="00847A4D" w:rsidP="00847A4D">
            <w:pPr>
              <w:jc w:val="both"/>
              <w:rPr>
                <w:rFonts w:ascii="Times New Roman" w:hAnsi="Times New Roman" w:cs="Times New Roman"/>
                <w:color w:val="000000" w:themeColor="text1"/>
                <w:sz w:val="19"/>
                <w:szCs w:val="19"/>
                <w:lang w:eastAsia="lt-LT"/>
              </w:rPr>
            </w:pPr>
            <w:r w:rsidRPr="007322A7">
              <w:rPr>
                <w:rFonts w:ascii="Times New Roman" w:hAnsi="Times New Roman" w:cs="Times New Roman"/>
                <w:color w:val="000000" w:themeColor="text1"/>
                <w:sz w:val="19"/>
                <w:szCs w:val="19"/>
                <w:lang w:eastAsia="lt-LT"/>
              </w:rPr>
              <w:t xml:space="preserve">• stojantiems iš </w:t>
            </w:r>
            <w:r w:rsidRPr="007322A7">
              <w:rPr>
                <w:rFonts w:ascii="Times New Roman" w:hAnsi="Times New Roman" w:cs="Times New Roman"/>
                <w:b/>
                <w:color w:val="000000" w:themeColor="text1"/>
                <w:sz w:val="19"/>
                <w:szCs w:val="19"/>
                <w:lang w:eastAsia="lt-LT"/>
              </w:rPr>
              <w:t>Sveikatos mokslų</w:t>
            </w:r>
            <w:r w:rsidRPr="007322A7">
              <w:rPr>
                <w:rFonts w:ascii="Times New Roman" w:hAnsi="Times New Roman" w:cs="Times New Roman"/>
                <w:color w:val="000000" w:themeColor="text1"/>
                <w:sz w:val="19"/>
                <w:szCs w:val="19"/>
                <w:lang w:eastAsia="lt-LT"/>
              </w:rPr>
              <w:t xml:space="preserve"> krypčių grupės, </w:t>
            </w:r>
            <w:r w:rsidRPr="007322A7">
              <w:rPr>
                <w:rFonts w:ascii="Times New Roman" w:hAnsi="Times New Roman" w:cs="Times New Roman"/>
                <w:b/>
                <w:color w:val="000000" w:themeColor="text1"/>
                <w:sz w:val="19"/>
                <w:szCs w:val="19"/>
                <w:lang w:eastAsia="lt-LT"/>
              </w:rPr>
              <w:t>Psichologijos</w:t>
            </w:r>
            <w:r w:rsidRPr="007322A7">
              <w:rPr>
                <w:rFonts w:ascii="Times New Roman" w:hAnsi="Times New Roman" w:cs="Times New Roman"/>
                <w:color w:val="000000" w:themeColor="text1"/>
                <w:sz w:val="19"/>
                <w:szCs w:val="19"/>
                <w:lang w:eastAsia="lt-LT"/>
              </w:rPr>
              <w:t xml:space="preserve"> krypties, </w:t>
            </w:r>
            <w:r w:rsidRPr="007322A7">
              <w:rPr>
                <w:rFonts w:ascii="Times New Roman" w:hAnsi="Times New Roman" w:cs="Times New Roman"/>
                <w:b/>
                <w:color w:val="000000" w:themeColor="text1"/>
                <w:sz w:val="19"/>
                <w:szCs w:val="19"/>
                <w:lang w:eastAsia="lt-LT"/>
              </w:rPr>
              <w:t>kitų</w:t>
            </w:r>
            <w:r w:rsidRPr="007322A7">
              <w:rPr>
                <w:rFonts w:ascii="Times New Roman" w:hAnsi="Times New Roman" w:cs="Times New Roman"/>
                <w:color w:val="000000" w:themeColor="text1"/>
                <w:sz w:val="19"/>
                <w:szCs w:val="19"/>
                <w:lang w:eastAsia="lt-LT"/>
              </w:rPr>
              <w:t xml:space="preserve"> krypčių grupių </w:t>
            </w:r>
            <w:r w:rsidRPr="007322A7">
              <w:rPr>
                <w:rFonts w:ascii="Times New Roman" w:hAnsi="Times New Roman" w:cs="Times New Roman"/>
                <w:b/>
                <w:color w:val="000000" w:themeColor="text1"/>
                <w:sz w:val="19"/>
                <w:szCs w:val="19"/>
                <w:lang w:eastAsia="lt-LT"/>
              </w:rPr>
              <w:t>0,5</w:t>
            </w:r>
            <w:r w:rsidRPr="007322A7">
              <w:rPr>
                <w:rFonts w:ascii="Times New Roman" w:hAnsi="Times New Roman" w:cs="Times New Roman"/>
                <w:color w:val="000000" w:themeColor="text1"/>
                <w:sz w:val="19"/>
                <w:szCs w:val="19"/>
                <w:lang w:eastAsia="lt-LT"/>
              </w:rPr>
              <w:t xml:space="preserve"> </w:t>
            </w:r>
            <w:r w:rsidRPr="007322A7">
              <w:rPr>
                <w:rFonts w:ascii="Times New Roman" w:hAnsi="Times New Roman" w:cs="Times New Roman"/>
                <w:b/>
                <w:color w:val="000000" w:themeColor="text1"/>
                <w:sz w:val="19"/>
                <w:szCs w:val="19"/>
                <w:lang w:eastAsia="lt-LT"/>
              </w:rPr>
              <w:t>balai</w:t>
            </w:r>
            <w:r w:rsidRPr="007322A7">
              <w:rPr>
                <w:rFonts w:ascii="Times New Roman" w:hAnsi="Times New Roman" w:cs="Times New Roman"/>
                <w:color w:val="000000" w:themeColor="text1"/>
                <w:sz w:val="19"/>
                <w:szCs w:val="19"/>
                <w:lang w:eastAsia="lt-LT"/>
              </w:rPr>
              <w:t xml:space="preserve"> skiriami už ne mažiau nei 5 metų praktinės muzikinės veiklos patirtį (muzikos mokyklos baigimo pažyma ar dalyvavimo chore, muzikos ansamblyje pažyma, kt.); </w:t>
            </w:r>
            <w:r w:rsidRPr="007322A7">
              <w:rPr>
                <w:rFonts w:ascii="Times New Roman" w:hAnsi="Times New Roman" w:cs="Times New Roman"/>
                <w:b/>
                <w:color w:val="000000" w:themeColor="text1"/>
                <w:sz w:val="19"/>
                <w:szCs w:val="19"/>
                <w:lang w:eastAsia="lt-LT"/>
              </w:rPr>
              <w:t>0,5</w:t>
            </w:r>
            <w:r w:rsidRPr="007322A7">
              <w:rPr>
                <w:rFonts w:ascii="Times New Roman" w:hAnsi="Times New Roman" w:cs="Times New Roman"/>
                <w:color w:val="000000" w:themeColor="text1"/>
                <w:sz w:val="19"/>
                <w:szCs w:val="19"/>
                <w:lang w:eastAsia="lt-LT"/>
              </w:rPr>
              <w:t xml:space="preserve"> balai - už dalyvavimą ne mažiau nei 100 kontaktinių val. mokymuose, seminaruose, praktikumuose ar papildomas studijas siekiant ugdytis muzikavimo bei muzikos taikymo sveikatai kompetenciją; </w:t>
            </w:r>
          </w:p>
          <w:p w14:paraId="49139FE8" w14:textId="6327597C" w:rsidR="00847A4D" w:rsidRPr="007322A7" w:rsidRDefault="00847A4D" w:rsidP="00847A4D">
            <w:pPr>
              <w:jc w:val="both"/>
              <w:rPr>
                <w:rFonts w:ascii="Times New Roman" w:hAnsi="Times New Roman" w:cs="Times New Roman"/>
                <w:color w:val="000000" w:themeColor="text1"/>
                <w:sz w:val="20"/>
                <w:szCs w:val="20"/>
                <w:lang w:eastAsia="lt-LT"/>
              </w:rPr>
            </w:pPr>
            <w:r w:rsidRPr="007322A7">
              <w:rPr>
                <w:rFonts w:ascii="Times New Roman" w:hAnsi="Times New Roman" w:cs="Times New Roman"/>
                <w:color w:val="000000" w:themeColor="text1"/>
                <w:sz w:val="19"/>
                <w:szCs w:val="19"/>
                <w:lang w:eastAsia="lt-LT"/>
              </w:rPr>
              <w:t xml:space="preserve">• stojantiems iš </w:t>
            </w:r>
            <w:r w:rsidRPr="007322A7">
              <w:rPr>
                <w:rFonts w:ascii="Times New Roman" w:hAnsi="Times New Roman" w:cs="Times New Roman"/>
                <w:b/>
                <w:color w:val="000000" w:themeColor="text1"/>
                <w:sz w:val="19"/>
                <w:szCs w:val="19"/>
                <w:lang w:eastAsia="lt-LT"/>
              </w:rPr>
              <w:t>Pedagogikos (Muzikos pedagogikos)</w:t>
            </w:r>
            <w:r w:rsidRPr="007322A7">
              <w:rPr>
                <w:rFonts w:ascii="Times New Roman" w:hAnsi="Times New Roman" w:cs="Times New Roman"/>
                <w:color w:val="000000" w:themeColor="text1"/>
                <w:sz w:val="19"/>
                <w:szCs w:val="19"/>
                <w:lang w:eastAsia="lt-LT"/>
              </w:rPr>
              <w:t xml:space="preserve">, </w:t>
            </w:r>
            <w:r w:rsidRPr="007322A7">
              <w:rPr>
                <w:rFonts w:ascii="Times New Roman" w:hAnsi="Times New Roman" w:cs="Times New Roman"/>
                <w:b/>
                <w:color w:val="000000" w:themeColor="text1"/>
                <w:sz w:val="19"/>
                <w:szCs w:val="19"/>
                <w:lang w:eastAsia="lt-LT"/>
              </w:rPr>
              <w:t>Menotyros (muzikologijos)</w:t>
            </w:r>
            <w:r w:rsidRPr="007322A7">
              <w:rPr>
                <w:rFonts w:ascii="Times New Roman" w:hAnsi="Times New Roman" w:cs="Times New Roman"/>
                <w:color w:val="000000" w:themeColor="text1"/>
                <w:sz w:val="19"/>
                <w:szCs w:val="19"/>
                <w:lang w:eastAsia="lt-LT"/>
              </w:rPr>
              <w:t xml:space="preserve">, </w:t>
            </w:r>
            <w:r w:rsidRPr="007322A7">
              <w:rPr>
                <w:rFonts w:ascii="Times New Roman" w:hAnsi="Times New Roman" w:cs="Times New Roman"/>
                <w:b/>
                <w:color w:val="000000" w:themeColor="text1"/>
                <w:sz w:val="19"/>
                <w:szCs w:val="19"/>
                <w:lang w:eastAsia="lt-LT"/>
              </w:rPr>
              <w:t>Muzikos</w:t>
            </w:r>
            <w:r w:rsidRPr="007322A7">
              <w:rPr>
                <w:rFonts w:ascii="Times New Roman" w:hAnsi="Times New Roman" w:cs="Times New Roman"/>
                <w:color w:val="000000" w:themeColor="text1"/>
                <w:sz w:val="19"/>
                <w:szCs w:val="19"/>
                <w:lang w:eastAsia="lt-LT"/>
              </w:rPr>
              <w:t xml:space="preserve"> krypčių </w:t>
            </w:r>
            <w:r w:rsidRPr="007322A7">
              <w:rPr>
                <w:rFonts w:ascii="Times New Roman" w:hAnsi="Times New Roman" w:cs="Times New Roman"/>
                <w:b/>
                <w:color w:val="000000" w:themeColor="text1"/>
                <w:sz w:val="19"/>
                <w:szCs w:val="19"/>
                <w:lang w:eastAsia="lt-LT"/>
              </w:rPr>
              <w:t xml:space="preserve">0,5 balai </w:t>
            </w:r>
            <w:r w:rsidRPr="007322A7">
              <w:rPr>
                <w:rFonts w:ascii="Times New Roman" w:hAnsi="Times New Roman" w:cs="Times New Roman"/>
                <w:color w:val="000000" w:themeColor="text1"/>
                <w:sz w:val="19"/>
                <w:szCs w:val="19"/>
                <w:lang w:eastAsia="lt-LT"/>
              </w:rPr>
              <w:t xml:space="preserve">skiriami už dalyvavimą ne mažiau nei 100 kontaktinių val. mokymuose, seminaruose, praktikumuose ar papildomas studijas siekiant ugdytis sveikatinimo bei muzikos taikymo sveikatai kompetenciją; </w:t>
            </w:r>
            <w:r w:rsidRPr="007322A7">
              <w:rPr>
                <w:rFonts w:ascii="Times New Roman" w:hAnsi="Times New Roman" w:cs="Times New Roman"/>
                <w:b/>
                <w:color w:val="000000" w:themeColor="text1"/>
                <w:sz w:val="19"/>
                <w:szCs w:val="19"/>
                <w:lang w:eastAsia="lt-LT"/>
              </w:rPr>
              <w:t>0,5 balai</w:t>
            </w:r>
            <w:r w:rsidRPr="007322A7">
              <w:rPr>
                <w:rFonts w:ascii="Times New Roman" w:hAnsi="Times New Roman" w:cs="Times New Roman"/>
                <w:color w:val="000000" w:themeColor="text1"/>
                <w:sz w:val="19"/>
                <w:szCs w:val="19"/>
                <w:lang w:eastAsia="lt-LT"/>
              </w:rPr>
              <w:t xml:space="preserve"> - už ne mažiau nei 100 kontaktinio darbo ar savanorystės patirtį su specialiųjų (sveikatos) poreikių turinčiais asmenimis.</w:t>
            </w:r>
          </w:p>
        </w:tc>
      </w:tr>
      <w:tr w:rsidR="00847A4D" w:rsidRPr="00F73C42" w14:paraId="438995F9" w14:textId="77777777" w:rsidTr="007322A7">
        <w:trPr>
          <w:trHeight w:val="232"/>
        </w:trPr>
        <w:tc>
          <w:tcPr>
            <w:tcW w:w="1276" w:type="dxa"/>
            <w:tcBorders>
              <w:top w:val="single" w:sz="4" w:space="0" w:color="auto"/>
              <w:left w:val="single" w:sz="4" w:space="0" w:color="auto"/>
              <w:bottom w:val="nil"/>
              <w:right w:val="single" w:sz="4" w:space="0" w:color="auto"/>
            </w:tcBorders>
          </w:tcPr>
          <w:p w14:paraId="6F850EE3" w14:textId="5A8BC479" w:rsidR="00847A4D" w:rsidRPr="00F73C42" w:rsidRDefault="00847A4D" w:rsidP="00847A4D">
            <w:pPr>
              <w:jc w:val="center"/>
              <w:rPr>
                <w:rFonts w:ascii="Times New Roman" w:hAnsi="Times New Roman" w:cs="Times New Roman"/>
                <w:color w:val="000000" w:themeColor="text1"/>
                <w:sz w:val="20"/>
                <w:szCs w:val="20"/>
                <w:lang w:eastAsia="lt-LT"/>
              </w:rPr>
            </w:pPr>
            <w:r w:rsidRPr="00D429EB">
              <w:rPr>
                <w:rFonts w:ascii="Times New Roman" w:hAnsi="Times New Roman" w:cs="Times New Roman"/>
                <w:color w:val="000000" w:themeColor="text1"/>
                <w:sz w:val="20"/>
                <w:szCs w:val="20"/>
                <w:lang w:eastAsia="lt-LT"/>
              </w:rPr>
              <w:t>6283GX001</w:t>
            </w:r>
          </w:p>
        </w:tc>
        <w:tc>
          <w:tcPr>
            <w:tcW w:w="1843" w:type="dxa"/>
            <w:vMerge w:val="restart"/>
            <w:tcBorders>
              <w:top w:val="single" w:sz="4" w:space="0" w:color="auto"/>
              <w:left w:val="single" w:sz="4" w:space="0" w:color="auto"/>
              <w:right w:val="single" w:sz="4" w:space="0" w:color="auto"/>
            </w:tcBorders>
          </w:tcPr>
          <w:p w14:paraId="5E99053C" w14:textId="0F7CA927" w:rsidR="00847A4D" w:rsidRPr="00F73C42" w:rsidRDefault="00847A4D" w:rsidP="00847A4D">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Menų</w:t>
            </w:r>
            <w:r w:rsidRPr="00D429EB">
              <w:rPr>
                <w:rFonts w:ascii="Times New Roman" w:hAnsi="Times New Roman" w:cs="Times New Roman"/>
                <w:color w:val="000000" w:themeColor="text1"/>
                <w:sz w:val="20"/>
                <w:szCs w:val="20"/>
                <w:lang w:eastAsia="lt-LT"/>
              </w:rPr>
              <w:t xml:space="preserve"> ter</w:t>
            </w:r>
            <w:r>
              <w:rPr>
                <w:rFonts w:ascii="Times New Roman" w:hAnsi="Times New Roman" w:cs="Times New Roman"/>
                <w:color w:val="000000" w:themeColor="text1"/>
                <w:sz w:val="20"/>
                <w:szCs w:val="20"/>
                <w:lang w:eastAsia="lt-LT"/>
              </w:rPr>
              <w:t>a</w:t>
            </w:r>
            <w:r w:rsidRPr="00D429EB">
              <w:rPr>
                <w:rFonts w:ascii="Times New Roman" w:hAnsi="Times New Roman" w:cs="Times New Roman"/>
                <w:color w:val="000000" w:themeColor="text1"/>
                <w:sz w:val="20"/>
                <w:szCs w:val="20"/>
                <w:lang w:eastAsia="lt-LT"/>
              </w:rPr>
              <w:t>pija</w:t>
            </w:r>
            <w:r>
              <w:rPr>
                <w:rFonts w:ascii="Times New Roman" w:hAnsi="Times New Roman" w:cs="Times New Roman"/>
                <w:color w:val="000000" w:themeColor="text1"/>
                <w:sz w:val="20"/>
                <w:szCs w:val="20"/>
                <w:lang w:eastAsia="lt-LT"/>
              </w:rPr>
              <w:t xml:space="preserve"> (dailės terapija)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AC8DB" w14:textId="4BAEB258" w:rsidR="00847A4D" w:rsidRPr="0016091A" w:rsidRDefault="00847A4D" w:rsidP="00847A4D">
            <w:pPr>
              <w:pStyle w:val="Body"/>
              <w:jc w:val="center"/>
              <w:rPr>
                <w:rFonts w:ascii="Times New Roman" w:hAnsi="Times New Roman" w:cs="Times New Roman"/>
                <w:color w:val="000000" w:themeColor="text1"/>
                <w:sz w:val="20"/>
                <w:szCs w:val="20"/>
              </w:rPr>
            </w:pPr>
            <w:r w:rsidRPr="0016091A">
              <w:rPr>
                <w:rFonts w:ascii="Times New Roman" w:hAnsi="Times New Roman" w:cs="Times New Roman"/>
                <w:color w:val="000000" w:themeColor="text1"/>
                <w:sz w:val="20"/>
                <w:szCs w:val="20"/>
              </w:rPr>
              <w:t>G</w:t>
            </w:r>
          </w:p>
        </w:tc>
        <w:tc>
          <w:tcPr>
            <w:tcW w:w="3402" w:type="dxa"/>
            <w:tcBorders>
              <w:top w:val="single" w:sz="4" w:space="0" w:color="auto"/>
              <w:left w:val="single" w:sz="4" w:space="0" w:color="auto"/>
              <w:bottom w:val="single" w:sz="4" w:space="0" w:color="auto"/>
              <w:right w:val="single" w:sz="4" w:space="0" w:color="auto"/>
            </w:tcBorders>
          </w:tcPr>
          <w:p w14:paraId="2EA84F47" w14:textId="07FCBDB4" w:rsidR="00847A4D" w:rsidRPr="0016091A" w:rsidRDefault="00847A4D" w:rsidP="00847A4D">
            <w:pPr>
              <w:pStyle w:val="Body"/>
              <w:rPr>
                <w:rFonts w:ascii="Times New Roman" w:hAnsi="Times New Roman" w:cs="Times New Roman"/>
                <w:color w:val="000000" w:themeColor="text1"/>
                <w:sz w:val="20"/>
                <w:szCs w:val="20"/>
                <w:lang w:val="lt-LT"/>
              </w:rPr>
            </w:pPr>
            <w:r w:rsidRPr="0016091A">
              <w:rPr>
                <w:rFonts w:ascii="Times New Roman" w:hAnsi="Times New Roman" w:cs="Times New Roman"/>
                <w:color w:val="000000" w:themeColor="text1"/>
                <w:sz w:val="20"/>
                <w:szCs w:val="20"/>
                <w:lang w:val="lt-LT"/>
              </w:rPr>
              <w:t>Sveikatos mokslai</w:t>
            </w:r>
          </w:p>
        </w:tc>
        <w:tc>
          <w:tcPr>
            <w:tcW w:w="3685" w:type="dxa"/>
            <w:tcBorders>
              <w:top w:val="single" w:sz="4" w:space="0" w:color="auto"/>
              <w:left w:val="single" w:sz="4" w:space="0" w:color="auto"/>
              <w:bottom w:val="nil"/>
              <w:right w:val="single" w:sz="4" w:space="0" w:color="auto"/>
            </w:tcBorders>
          </w:tcPr>
          <w:p w14:paraId="09F628D8" w14:textId="419D8A19" w:rsidR="00847A4D" w:rsidRPr="0016091A" w:rsidRDefault="00847A4D" w:rsidP="00847A4D">
            <w:pPr>
              <w:jc w:val="center"/>
              <w:rPr>
                <w:rFonts w:ascii="Times New Roman" w:hAnsi="Times New Roman" w:cs="Times New Roman"/>
                <w:i/>
                <w:color w:val="000000" w:themeColor="text1"/>
                <w:sz w:val="18"/>
                <w:szCs w:val="18"/>
                <w:lang w:eastAsia="lt-LT"/>
              </w:rPr>
            </w:pPr>
            <w:r w:rsidRPr="007E3B3F">
              <w:rPr>
                <w:rFonts w:ascii="Times New Roman" w:hAnsi="Times New Roman" w:cs="Times New Roman"/>
                <w:color w:val="000000" w:themeColor="text1"/>
                <w:sz w:val="20"/>
                <w:szCs w:val="20"/>
                <w:lang w:eastAsia="lt-LT"/>
              </w:rPr>
              <w:t>A + D + P</w:t>
            </w:r>
          </w:p>
        </w:tc>
      </w:tr>
      <w:tr w:rsidR="00847A4D" w:rsidRPr="00F73C42" w14:paraId="7CBF0DD8" w14:textId="77777777" w:rsidTr="00B878D7">
        <w:trPr>
          <w:trHeight w:val="232"/>
        </w:trPr>
        <w:tc>
          <w:tcPr>
            <w:tcW w:w="1276" w:type="dxa"/>
            <w:tcBorders>
              <w:top w:val="nil"/>
              <w:left w:val="single" w:sz="4" w:space="0" w:color="auto"/>
              <w:bottom w:val="single" w:sz="4" w:space="0" w:color="auto"/>
              <w:right w:val="single" w:sz="4" w:space="0" w:color="auto"/>
            </w:tcBorders>
          </w:tcPr>
          <w:p w14:paraId="1D632DA9" w14:textId="77777777" w:rsidR="00847A4D" w:rsidRPr="00F73C42" w:rsidRDefault="00847A4D" w:rsidP="00847A4D">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00DB6BA3" w14:textId="77777777" w:rsidR="00847A4D" w:rsidRPr="00F73C42" w:rsidRDefault="00847A4D" w:rsidP="00847A4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BD0B60" w14:textId="06064CCE" w:rsidR="00847A4D" w:rsidRPr="0016091A" w:rsidRDefault="00847A4D" w:rsidP="00847A4D">
            <w:pPr>
              <w:pStyle w:val="Body"/>
              <w:jc w:val="center"/>
              <w:rPr>
                <w:rFonts w:ascii="Times New Roman" w:hAnsi="Times New Roman" w:cs="Times New Roman"/>
                <w:color w:val="000000" w:themeColor="text1"/>
                <w:sz w:val="20"/>
                <w:szCs w:val="20"/>
              </w:rPr>
            </w:pPr>
            <w:r w:rsidRPr="0016091A">
              <w:rPr>
                <w:rFonts w:ascii="Times New Roman" w:hAnsi="Times New Roman" w:cs="Times New Roman"/>
                <w:color w:val="000000" w:themeColor="text1"/>
                <w:sz w:val="20"/>
                <w:szCs w:val="20"/>
              </w:rPr>
              <w:t>J07</w:t>
            </w:r>
          </w:p>
        </w:tc>
        <w:tc>
          <w:tcPr>
            <w:tcW w:w="3402" w:type="dxa"/>
            <w:tcBorders>
              <w:top w:val="single" w:sz="4" w:space="0" w:color="auto"/>
              <w:left w:val="single" w:sz="4" w:space="0" w:color="auto"/>
              <w:bottom w:val="single" w:sz="4" w:space="0" w:color="auto"/>
              <w:right w:val="single" w:sz="4" w:space="0" w:color="auto"/>
            </w:tcBorders>
          </w:tcPr>
          <w:p w14:paraId="7B6A66CC" w14:textId="3ABD26F8" w:rsidR="00847A4D" w:rsidRPr="0016091A" w:rsidRDefault="00847A4D" w:rsidP="00847A4D">
            <w:pPr>
              <w:pStyle w:val="Body"/>
              <w:rPr>
                <w:rFonts w:ascii="Times New Roman" w:hAnsi="Times New Roman" w:cs="Times New Roman"/>
                <w:color w:val="000000" w:themeColor="text1"/>
                <w:sz w:val="20"/>
                <w:szCs w:val="20"/>
              </w:rPr>
            </w:pPr>
            <w:r w:rsidRPr="0016091A">
              <w:rPr>
                <w:rFonts w:ascii="Times New Roman" w:hAnsi="Times New Roman" w:cs="Times New Roman"/>
                <w:color w:val="000000" w:themeColor="text1"/>
                <w:sz w:val="20"/>
                <w:szCs w:val="20"/>
              </w:rPr>
              <w:t>Psichologija</w:t>
            </w:r>
          </w:p>
        </w:tc>
        <w:tc>
          <w:tcPr>
            <w:tcW w:w="3685" w:type="dxa"/>
            <w:tcBorders>
              <w:top w:val="nil"/>
              <w:left w:val="single" w:sz="4" w:space="0" w:color="auto"/>
              <w:bottom w:val="single" w:sz="4" w:space="0" w:color="auto"/>
              <w:right w:val="single" w:sz="4" w:space="0" w:color="auto"/>
            </w:tcBorders>
          </w:tcPr>
          <w:p w14:paraId="3BF68E54" w14:textId="77777777" w:rsidR="00847A4D" w:rsidRPr="0016091A" w:rsidRDefault="00847A4D" w:rsidP="00847A4D">
            <w:pPr>
              <w:jc w:val="center"/>
              <w:rPr>
                <w:rFonts w:ascii="Times New Roman" w:hAnsi="Times New Roman" w:cs="Times New Roman"/>
                <w:color w:val="000000" w:themeColor="text1"/>
                <w:sz w:val="20"/>
                <w:szCs w:val="20"/>
                <w:lang w:eastAsia="lt-LT"/>
              </w:rPr>
            </w:pPr>
          </w:p>
        </w:tc>
      </w:tr>
      <w:tr w:rsidR="00B878D7" w:rsidRPr="00F73C42" w14:paraId="0921765E" w14:textId="77777777" w:rsidTr="00B878D7">
        <w:trPr>
          <w:trHeight w:val="232"/>
        </w:trPr>
        <w:tc>
          <w:tcPr>
            <w:tcW w:w="1276" w:type="dxa"/>
            <w:tcBorders>
              <w:top w:val="single" w:sz="4" w:space="0" w:color="auto"/>
              <w:left w:val="single" w:sz="4" w:space="0" w:color="auto"/>
              <w:bottom w:val="nil"/>
              <w:right w:val="single" w:sz="4" w:space="0" w:color="auto"/>
            </w:tcBorders>
          </w:tcPr>
          <w:p w14:paraId="43F3DCDA" w14:textId="11266368" w:rsidR="00B878D7" w:rsidRPr="00F73C42" w:rsidRDefault="00B878D7" w:rsidP="00B878D7">
            <w:pPr>
              <w:jc w:val="center"/>
              <w:rPr>
                <w:rFonts w:ascii="Times New Roman" w:hAnsi="Times New Roman" w:cs="Times New Roman"/>
                <w:color w:val="000000" w:themeColor="text1"/>
                <w:sz w:val="20"/>
                <w:szCs w:val="20"/>
                <w:lang w:eastAsia="lt-LT"/>
              </w:rPr>
            </w:pPr>
            <w:r w:rsidRPr="00D429EB">
              <w:rPr>
                <w:rFonts w:ascii="Times New Roman" w:hAnsi="Times New Roman" w:cs="Times New Roman"/>
                <w:color w:val="000000" w:themeColor="text1"/>
                <w:sz w:val="20"/>
                <w:szCs w:val="20"/>
                <w:lang w:eastAsia="lt-LT"/>
              </w:rPr>
              <w:lastRenderedPageBreak/>
              <w:t>6283GX001</w:t>
            </w:r>
          </w:p>
        </w:tc>
        <w:tc>
          <w:tcPr>
            <w:tcW w:w="1843" w:type="dxa"/>
            <w:vMerge/>
            <w:tcBorders>
              <w:left w:val="single" w:sz="4" w:space="0" w:color="auto"/>
              <w:right w:val="single" w:sz="4" w:space="0" w:color="auto"/>
            </w:tcBorders>
          </w:tcPr>
          <w:p w14:paraId="7D6C63B2" w14:textId="77777777" w:rsidR="00B878D7" w:rsidRPr="00F73C42"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398EF6" w14:textId="058CD16A" w:rsidR="00B878D7" w:rsidRPr="0016091A" w:rsidRDefault="00B878D7" w:rsidP="00B878D7">
            <w:pPr>
              <w:pStyle w:val="Body"/>
              <w:jc w:val="center"/>
              <w:rPr>
                <w:rFonts w:ascii="Times New Roman" w:hAnsi="Times New Roman" w:cs="Times New Roman"/>
                <w:color w:val="000000" w:themeColor="text1"/>
                <w:sz w:val="20"/>
                <w:szCs w:val="20"/>
              </w:rPr>
            </w:pPr>
            <w:r w:rsidRPr="0016091A">
              <w:rPr>
                <w:rFonts w:ascii="Times New Roman" w:hAnsi="Times New Roman" w:cs="Times New Roman"/>
                <w:color w:val="000000" w:themeColor="text1"/>
                <w:sz w:val="20"/>
                <w:szCs w:val="20"/>
              </w:rPr>
              <w:t>M01</w:t>
            </w:r>
          </w:p>
        </w:tc>
        <w:tc>
          <w:tcPr>
            <w:tcW w:w="3402" w:type="dxa"/>
            <w:tcBorders>
              <w:top w:val="single" w:sz="4" w:space="0" w:color="auto"/>
              <w:left w:val="single" w:sz="4" w:space="0" w:color="auto"/>
              <w:bottom w:val="single" w:sz="4" w:space="0" w:color="auto"/>
              <w:right w:val="single" w:sz="4" w:space="0" w:color="auto"/>
            </w:tcBorders>
          </w:tcPr>
          <w:p w14:paraId="352E5167" w14:textId="064A7068" w:rsidR="00B878D7" w:rsidRPr="0016091A" w:rsidRDefault="00B878D7" w:rsidP="00B878D7">
            <w:pPr>
              <w:pStyle w:val="Body"/>
              <w:rPr>
                <w:rFonts w:ascii="Times New Roman" w:hAnsi="Times New Roman" w:cs="Times New Roman"/>
                <w:color w:val="000000" w:themeColor="text1"/>
                <w:sz w:val="20"/>
                <w:szCs w:val="20"/>
              </w:rPr>
            </w:pPr>
            <w:r w:rsidRPr="0016091A">
              <w:rPr>
                <w:rFonts w:ascii="Times New Roman" w:hAnsi="Times New Roman" w:cs="Times New Roman"/>
                <w:color w:val="000000" w:themeColor="text1"/>
                <w:sz w:val="20"/>
                <w:szCs w:val="20"/>
              </w:rPr>
              <w:t>Pedagogika (</w:t>
            </w:r>
            <w:r w:rsidRPr="0016091A">
              <w:rPr>
                <w:rFonts w:ascii="Times New Roman" w:hAnsi="Times New Roman" w:cs="Times New Roman"/>
                <w:color w:val="000000" w:themeColor="text1"/>
                <w:sz w:val="20"/>
                <w:szCs w:val="20"/>
                <w:lang w:val="lt-LT"/>
              </w:rPr>
              <w:t>Dailės</w:t>
            </w:r>
            <w:r w:rsidRPr="0016091A">
              <w:rPr>
                <w:rFonts w:ascii="Times New Roman" w:hAnsi="Times New Roman" w:cs="Times New Roman"/>
                <w:color w:val="000000" w:themeColor="text1"/>
                <w:sz w:val="20"/>
                <w:szCs w:val="20"/>
              </w:rPr>
              <w:t xml:space="preserve"> pedagogika)</w:t>
            </w:r>
          </w:p>
        </w:tc>
        <w:tc>
          <w:tcPr>
            <w:tcW w:w="3685" w:type="dxa"/>
            <w:tcBorders>
              <w:top w:val="single" w:sz="4" w:space="0" w:color="auto"/>
              <w:left w:val="single" w:sz="4" w:space="0" w:color="auto"/>
              <w:bottom w:val="nil"/>
              <w:right w:val="single" w:sz="4" w:space="0" w:color="auto"/>
            </w:tcBorders>
          </w:tcPr>
          <w:p w14:paraId="4CF5B4AF" w14:textId="5917CD7A" w:rsidR="00B878D7" w:rsidRPr="0016091A" w:rsidRDefault="00B878D7" w:rsidP="00B878D7">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A + D + P</w:t>
            </w:r>
          </w:p>
        </w:tc>
      </w:tr>
      <w:tr w:rsidR="00B878D7" w:rsidRPr="00F73C42" w14:paraId="5BFE3F6E" w14:textId="77777777" w:rsidTr="007322A7">
        <w:trPr>
          <w:trHeight w:val="232"/>
        </w:trPr>
        <w:tc>
          <w:tcPr>
            <w:tcW w:w="1276" w:type="dxa"/>
            <w:tcBorders>
              <w:top w:val="nil"/>
              <w:left w:val="single" w:sz="4" w:space="0" w:color="auto"/>
              <w:bottom w:val="nil"/>
              <w:right w:val="single" w:sz="4" w:space="0" w:color="auto"/>
            </w:tcBorders>
          </w:tcPr>
          <w:p w14:paraId="720FF266" w14:textId="77777777" w:rsidR="00B878D7" w:rsidRPr="00F73C42" w:rsidRDefault="00B878D7" w:rsidP="00B878D7">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68D32D56" w14:textId="77777777" w:rsidR="00B878D7" w:rsidRPr="00F73C42"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7F26DE" w14:textId="70C6EF4A" w:rsidR="00B878D7" w:rsidRPr="0016091A" w:rsidRDefault="00B878D7" w:rsidP="00B878D7">
            <w:pPr>
              <w:pStyle w:val="Body"/>
              <w:jc w:val="center"/>
              <w:rPr>
                <w:rFonts w:ascii="Times New Roman" w:hAnsi="Times New Roman" w:cs="Times New Roman"/>
                <w:color w:val="000000" w:themeColor="text1"/>
                <w:sz w:val="20"/>
                <w:szCs w:val="20"/>
              </w:rPr>
            </w:pPr>
            <w:r w:rsidRPr="0016091A">
              <w:rPr>
                <w:rFonts w:ascii="Times New Roman" w:hAnsi="Times New Roman" w:cs="Times New Roman"/>
                <w:color w:val="000000" w:themeColor="text1"/>
                <w:sz w:val="20"/>
                <w:szCs w:val="20"/>
              </w:rPr>
              <w:t>N15</w:t>
            </w:r>
          </w:p>
        </w:tc>
        <w:tc>
          <w:tcPr>
            <w:tcW w:w="3402" w:type="dxa"/>
            <w:tcBorders>
              <w:top w:val="single" w:sz="4" w:space="0" w:color="auto"/>
              <w:left w:val="single" w:sz="4" w:space="0" w:color="auto"/>
              <w:bottom w:val="single" w:sz="4" w:space="0" w:color="auto"/>
              <w:right w:val="single" w:sz="4" w:space="0" w:color="auto"/>
            </w:tcBorders>
          </w:tcPr>
          <w:p w14:paraId="1102D856" w14:textId="1AD6DBDA" w:rsidR="00B878D7" w:rsidRPr="0016091A" w:rsidRDefault="00B878D7" w:rsidP="00B878D7">
            <w:pPr>
              <w:pStyle w:val="Body"/>
              <w:rPr>
                <w:rFonts w:ascii="Times New Roman" w:hAnsi="Times New Roman" w:cs="Times New Roman"/>
                <w:color w:val="000000" w:themeColor="text1"/>
                <w:sz w:val="20"/>
                <w:szCs w:val="20"/>
                <w:lang w:val="lt-LT"/>
              </w:rPr>
            </w:pPr>
            <w:r w:rsidRPr="0016091A">
              <w:rPr>
                <w:rFonts w:ascii="Times New Roman" w:hAnsi="Times New Roman" w:cs="Times New Roman"/>
                <w:color w:val="000000" w:themeColor="text1"/>
                <w:sz w:val="20"/>
                <w:szCs w:val="20"/>
                <w:lang w:val="lt-LT"/>
              </w:rPr>
              <w:t>Menotyra</w:t>
            </w:r>
          </w:p>
        </w:tc>
        <w:tc>
          <w:tcPr>
            <w:tcW w:w="3685" w:type="dxa"/>
            <w:tcBorders>
              <w:top w:val="nil"/>
              <w:left w:val="single" w:sz="4" w:space="0" w:color="auto"/>
              <w:bottom w:val="nil"/>
              <w:right w:val="single" w:sz="4" w:space="0" w:color="auto"/>
            </w:tcBorders>
          </w:tcPr>
          <w:p w14:paraId="35320BDF" w14:textId="77777777" w:rsidR="00B878D7" w:rsidRPr="0016091A" w:rsidRDefault="00B878D7" w:rsidP="00B878D7">
            <w:pPr>
              <w:jc w:val="center"/>
              <w:rPr>
                <w:rFonts w:ascii="Times New Roman" w:hAnsi="Times New Roman" w:cs="Times New Roman"/>
                <w:color w:val="000000" w:themeColor="text1"/>
                <w:sz w:val="20"/>
                <w:szCs w:val="20"/>
                <w:lang w:eastAsia="lt-LT"/>
              </w:rPr>
            </w:pPr>
          </w:p>
        </w:tc>
      </w:tr>
      <w:tr w:rsidR="00B878D7" w:rsidRPr="00F73C42" w14:paraId="2F335265" w14:textId="77777777" w:rsidTr="007322A7">
        <w:trPr>
          <w:trHeight w:val="232"/>
        </w:trPr>
        <w:tc>
          <w:tcPr>
            <w:tcW w:w="1276" w:type="dxa"/>
            <w:tcBorders>
              <w:top w:val="nil"/>
              <w:left w:val="single" w:sz="4" w:space="0" w:color="auto"/>
              <w:bottom w:val="nil"/>
              <w:right w:val="single" w:sz="4" w:space="0" w:color="auto"/>
            </w:tcBorders>
          </w:tcPr>
          <w:p w14:paraId="0FB94646" w14:textId="77777777" w:rsidR="00B878D7" w:rsidRPr="00F73C42" w:rsidRDefault="00B878D7" w:rsidP="00B878D7">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51C9A952" w14:textId="77777777" w:rsidR="00B878D7" w:rsidRPr="00F73C42"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7189FA" w14:textId="439D4443" w:rsidR="00B878D7" w:rsidRPr="0016091A" w:rsidRDefault="00B878D7" w:rsidP="00B878D7">
            <w:pPr>
              <w:pStyle w:val="Body"/>
              <w:jc w:val="center"/>
              <w:rPr>
                <w:rFonts w:ascii="Times New Roman" w:hAnsi="Times New Roman" w:cs="Times New Roman"/>
                <w:color w:val="000000" w:themeColor="text1"/>
                <w:sz w:val="20"/>
                <w:szCs w:val="20"/>
              </w:rPr>
            </w:pPr>
            <w:r w:rsidRPr="0016091A">
              <w:rPr>
                <w:rFonts w:ascii="Times New Roman" w:hAnsi="Times New Roman" w:cs="Times New Roman"/>
                <w:color w:val="000000" w:themeColor="text1"/>
                <w:sz w:val="20"/>
                <w:szCs w:val="20"/>
              </w:rPr>
              <w:t>P01</w:t>
            </w:r>
          </w:p>
        </w:tc>
        <w:tc>
          <w:tcPr>
            <w:tcW w:w="3402" w:type="dxa"/>
            <w:tcBorders>
              <w:top w:val="single" w:sz="4" w:space="0" w:color="auto"/>
              <w:left w:val="single" w:sz="4" w:space="0" w:color="auto"/>
              <w:bottom w:val="single" w:sz="4" w:space="0" w:color="auto"/>
              <w:right w:val="single" w:sz="4" w:space="0" w:color="auto"/>
            </w:tcBorders>
          </w:tcPr>
          <w:p w14:paraId="5EC717D5" w14:textId="0C33D700" w:rsidR="00B878D7" w:rsidRPr="0016091A" w:rsidRDefault="00B878D7" w:rsidP="00B878D7">
            <w:pPr>
              <w:pStyle w:val="Body"/>
              <w:rPr>
                <w:rFonts w:ascii="Times New Roman" w:hAnsi="Times New Roman" w:cs="Times New Roman"/>
                <w:color w:val="000000" w:themeColor="text1"/>
                <w:sz w:val="20"/>
                <w:szCs w:val="20"/>
              </w:rPr>
            </w:pPr>
            <w:r w:rsidRPr="0016091A">
              <w:rPr>
                <w:rFonts w:ascii="Times New Roman" w:hAnsi="Times New Roman" w:cs="Times New Roman"/>
                <w:color w:val="000000" w:themeColor="text1"/>
                <w:sz w:val="20"/>
                <w:szCs w:val="20"/>
              </w:rPr>
              <w:t>Dailė</w:t>
            </w:r>
          </w:p>
        </w:tc>
        <w:tc>
          <w:tcPr>
            <w:tcW w:w="3685" w:type="dxa"/>
            <w:tcBorders>
              <w:top w:val="nil"/>
              <w:left w:val="single" w:sz="4" w:space="0" w:color="auto"/>
              <w:bottom w:val="single" w:sz="4" w:space="0" w:color="auto"/>
              <w:right w:val="single" w:sz="4" w:space="0" w:color="auto"/>
            </w:tcBorders>
          </w:tcPr>
          <w:p w14:paraId="16EA2252" w14:textId="77777777" w:rsidR="00B878D7" w:rsidRPr="0016091A" w:rsidRDefault="00B878D7" w:rsidP="00B878D7">
            <w:pPr>
              <w:jc w:val="center"/>
              <w:rPr>
                <w:rFonts w:ascii="Times New Roman" w:hAnsi="Times New Roman" w:cs="Times New Roman"/>
                <w:color w:val="000000" w:themeColor="text1"/>
                <w:sz w:val="20"/>
                <w:szCs w:val="20"/>
                <w:lang w:eastAsia="lt-LT"/>
              </w:rPr>
            </w:pPr>
          </w:p>
        </w:tc>
      </w:tr>
      <w:tr w:rsidR="00B878D7" w:rsidRPr="00F73C42" w14:paraId="2B99ADCC" w14:textId="77777777" w:rsidTr="00257B7E">
        <w:trPr>
          <w:trHeight w:val="232"/>
        </w:trPr>
        <w:tc>
          <w:tcPr>
            <w:tcW w:w="1276" w:type="dxa"/>
            <w:tcBorders>
              <w:top w:val="nil"/>
              <w:left w:val="single" w:sz="4" w:space="0" w:color="auto"/>
              <w:bottom w:val="nil"/>
              <w:right w:val="single" w:sz="4" w:space="0" w:color="auto"/>
            </w:tcBorders>
          </w:tcPr>
          <w:p w14:paraId="153E1F2E" w14:textId="251C56F3" w:rsidR="00B878D7" w:rsidRPr="00F73C42" w:rsidRDefault="00B878D7" w:rsidP="00B878D7">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0B3EE41B" w14:textId="7B9BDA8D" w:rsidR="00B878D7" w:rsidRPr="00F73C42" w:rsidRDefault="00B878D7" w:rsidP="00B878D7">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4D8C4E8D" w14:textId="656CA7F5" w:rsidR="00B878D7" w:rsidRPr="00522866" w:rsidRDefault="00B878D7" w:rsidP="00B878D7">
            <w:pPr>
              <w:pStyle w:val="Body"/>
              <w:jc w:val="both"/>
              <w:rPr>
                <w:rFonts w:ascii="Times New Roman" w:hAnsi="Times New Roman" w:cs="Times New Roman"/>
                <w:color w:val="000000" w:themeColor="text1"/>
                <w:sz w:val="20"/>
                <w:szCs w:val="20"/>
                <w:lang w:val="lt-LT"/>
              </w:rPr>
            </w:pPr>
            <w:r w:rsidRPr="00522866">
              <w:rPr>
                <w:rFonts w:ascii="Times New Roman" w:hAnsi="Times New Roman" w:cs="Times New Roman"/>
                <w:color w:val="000000" w:themeColor="text1"/>
                <w:sz w:val="20"/>
                <w:szCs w:val="20"/>
                <w:lang w:val="lt-LT"/>
              </w:rPr>
              <w:t>Kitos krypčių grupės</w:t>
            </w:r>
            <w:r>
              <w:rPr>
                <w:rFonts w:ascii="Times New Roman" w:hAnsi="Times New Roman" w:cs="Times New Roman"/>
                <w:color w:val="000000" w:themeColor="text1"/>
                <w:sz w:val="20"/>
                <w:szCs w:val="20"/>
                <w:lang w:val="lt-LT"/>
              </w:rPr>
              <w:t xml:space="preserve"> – </w:t>
            </w:r>
            <w:r w:rsidRPr="00867CBC">
              <w:rPr>
                <w:rFonts w:ascii="Times New Roman" w:hAnsi="Times New Roman" w:cs="Times New Roman"/>
                <w:color w:val="000000" w:themeColor="text1"/>
                <w:sz w:val="20"/>
                <w:szCs w:val="20"/>
                <w:lang w:val="lt-LT"/>
              </w:rPr>
              <w:t>turintys neformaliuoju būdu įgytų kompetencijų, reikal</w:t>
            </w:r>
            <w:r>
              <w:rPr>
                <w:rFonts w:ascii="Times New Roman" w:hAnsi="Times New Roman" w:cs="Times New Roman"/>
                <w:color w:val="000000" w:themeColor="text1"/>
                <w:sz w:val="20"/>
                <w:szCs w:val="20"/>
                <w:lang w:val="lt-LT"/>
              </w:rPr>
              <w:t>ingų stojant į „Menų terapiją (d</w:t>
            </w:r>
            <w:r w:rsidRPr="00867CBC">
              <w:rPr>
                <w:rFonts w:ascii="Times New Roman" w:hAnsi="Times New Roman" w:cs="Times New Roman"/>
                <w:color w:val="000000" w:themeColor="text1"/>
                <w:sz w:val="20"/>
                <w:szCs w:val="20"/>
                <w:lang w:val="lt-LT"/>
              </w:rPr>
              <w:t>ailės terapiją)“, pripažinimą.</w:t>
            </w:r>
          </w:p>
        </w:tc>
        <w:tc>
          <w:tcPr>
            <w:tcW w:w="3685" w:type="dxa"/>
            <w:vMerge w:val="restart"/>
            <w:tcBorders>
              <w:top w:val="single" w:sz="4" w:space="0" w:color="auto"/>
              <w:left w:val="single" w:sz="4" w:space="0" w:color="auto"/>
              <w:right w:val="single" w:sz="4" w:space="0" w:color="auto"/>
            </w:tcBorders>
          </w:tcPr>
          <w:p w14:paraId="42607E63" w14:textId="77777777" w:rsidR="00B878D7" w:rsidRPr="007322A7" w:rsidRDefault="00B878D7" w:rsidP="00B878D7">
            <w:pPr>
              <w:jc w:val="center"/>
              <w:rPr>
                <w:rFonts w:ascii="Times New Roman" w:hAnsi="Times New Roman" w:cs="Times New Roman"/>
                <w:color w:val="000000" w:themeColor="text1"/>
                <w:sz w:val="20"/>
                <w:szCs w:val="20"/>
                <w:lang w:eastAsia="lt-LT"/>
              </w:rPr>
            </w:pPr>
            <w:r w:rsidRPr="007322A7">
              <w:rPr>
                <w:rFonts w:ascii="Times New Roman" w:hAnsi="Times New Roman" w:cs="Times New Roman"/>
                <w:color w:val="000000" w:themeColor="text1"/>
                <w:sz w:val="20"/>
                <w:szCs w:val="20"/>
                <w:lang w:eastAsia="lt-LT"/>
              </w:rPr>
              <w:t>A + D + P</w:t>
            </w:r>
          </w:p>
          <w:p w14:paraId="45C18AB4" w14:textId="77777777" w:rsidR="00B878D7" w:rsidRPr="007322A7"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t xml:space="preserve">Stojantieji turi pateikti Asmeninių kompetencijų aplanką, kurį sudaro dokumentų (pažymų) rinkinys įgytų stojančiojo meninių arba / ir sveikatinimo žinių, gebėjimų ir praktinių įgūdžių įrodymui ir įvertinimui. </w:t>
            </w:r>
          </w:p>
          <w:p w14:paraId="2CF2EC2A" w14:textId="77777777" w:rsidR="00B878D7" w:rsidRPr="007322A7"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t xml:space="preserve">Aplanką sudaro: </w:t>
            </w:r>
          </w:p>
          <w:p w14:paraId="7E5AD9C0" w14:textId="77777777" w:rsidR="00B878D7" w:rsidRPr="007322A7"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t xml:space="preserve">1) kandidato vizualinės raiškos kūrinių  rinkinys – ne mažiau kaip 20 vnt. (5 skirtingos dailės technikos) sudedant į vieną aplanką PDF formatu.  (Vizualinės raiškos kūriniai turi atspindėti asmeninį poreikį vizualinei kūrybai, bet ne pretendento akademinius įgūdžius).  </w:t>
            </w:r>
          </w:p>
          <w:p w14:paraId="7E609A6D" w14:textId="77777777" w:rsidR="00B878D7" w:rsidRPr="007322A7"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t>2) papildomų studijų ar dalyvavimo mokymuose, seminaruose, praktikumuose pažymėjimai;</w:t>
            </w:r>
          </w:p>
          <w:p w14:paraId="5B113537" w14:textId="77777777" w:rsidR="00B878D7" w:rsidRPr="007322A7"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t>3) darbo ar savanorystės su sveikatos poreikių turinčiais asmenimis pažymos;</w:t>
            </w:r>
          </w:p>
          <w:p w14:paraId="3E33754B" w14:textId="27B14153" w:rsidR="00B878D7" w:rsidRPr="007322A7"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t xml:space="preserve">Visa Aplanką sudaranti informacija turi būti sukelta į vieną dokumentą, išsaugota PDF formatu ir išsiųsta </w:t>
            </w:r>
            <w:r>
              <w:rPr>
                <w:rFonts w:ascii="Times New Roman" w:hAnsi="Times New Roman" w:cs="Times New Roman"/>
                <w:i/>
                <w:color w:val="000000" w:themeColor="text1"/>
                <w:sz w:val="18"/>
                <w:szCs w:val="18"/>
                <w:lang w:eastAsia="lt-LT"/>
              </w:rPr>
              <w:t xml:space="preserve">iki </w:t>
            </w:r>
            <w:r w:rsidRPr="007322A7">
              <w:rPr>
                <w:rFonts w:ascii="Times New Roman" w:hAnsi="Times New Roman" w:cs="Times New Roman"/>
                <w:i/>
                <w:color w:val="000000" w:themeColor="text1"/>
                <w:sz w:val="18"/>
                <w:szCs w:val="18"/>
                <w:lang w:eastAsia="lt-LT"/>
              </w:rPr>
              <w:t xml:space="preserve">š. m. birželio 20 d. 12:00 </w:t>
            </w:r>
            <w:r>
              <w:rPr>
                <w:rFonts w:ascii="Times New Roman" w:hAnsi="Times New Roman" w:cs="Times New Roman"/>
                <w:i/>
                <w:color w:val="000000" w:themeColor="text1"/>
                <w:sz w:val="18"/>
                <w:szCs w:val="18"/>
                <w:lang w:eastAsia="lt-LT"/>
              </w:rPr>
              <w:t>val.</w:t>
            </w:r>
            <w:r w:rsidRPr="007322A7">
              <w:rPr>
                <w:rFonts w:ascii="Times New Roman" w:hAnsi="Times New Roman" w:cs="Times New Roman"/>
                <w:i/>
                <w:color w:val="000000" w:themeColor="text1"/>
                <w:sz w:val="18"/>
                <w:szCs w:val="18"/>
                <w:lang w:eastAsia="lt-LT"/>
              </w:rPr>
              <w:t xml:space="preserve"> el. paštu: </w:t>
            </w:r>
            <w:hyperlink r:id="rId13" w:history="1">
              <w:r w:rsidRPr="007322A7">
                <w:rPr>
                  <w:rStyle w:val="Hipersaitas"/>
                  <w:rFonts w:ascii="Times New Roman" w:hAnsi="Times New Roman" w:cs="Times New Roman"/>
                  <w:i/>
                  <w:sz w:val="18"/>
                  <w:szCs w:val="18"/>
                  <w:lang w:eastAsia="lt-LT"/>
                </w:rPr>
                <w:t>dtstudijos@gmail.com</w:t>
              </w:r>
            </w:hyperlink>
            <w:r w:rsidRPr="007322A7">
              <w:rPr>
                <w:rFonts w:ascii="Times New Roman" w:hAnsi="Times New Roman" w:cs="Times New Roman"/>
                <w:i/>
                <w:color w:val="000000" w:themeColor="text1"/>
                <w:sz w:val="18"/>
                <w:szCs w:val="18"/>
                <w:lang w:eastAsia="lt-LT"/>
              </w:rPr>
              <w:t xml:space="preserve">. </w:t>
            </w:r>
          </w:p>
          <w:p w14:paraId="572790D1" w14:textId="77777777" w:rsidR="00B878D7" w:rsidRPr="007322A7"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t xml:space="preserve">Gavus dokumentus, VU ISAS bus pažymėtas </w:t>
            </w:r>
            <w:r w:rsidRPr="007322A7">
              <w:rPr>
                <w:rFonts w:ascii="Times New Roman" w:hAnsi="Times New Roman" w:cs="Times New Roman"/>
                <w:b/>
                <w:i/>
                <w:color w:val="000000" w:themeColor="text1"/>
                <w:sz w:val="18"/>
                <w:szCs w:val="18"/>
                <w:lang w:eastAsia="lt-LT"/>
              </w:rPr>
              <w:t>atitikimas atrankos kriterijams</w:t>
            </w:r>
            <w:r w:rsidRPr="007322A7">
              <w:rPr>
                <w:rFonts w:ascii="Times New Roman" w:hAnsi="Times New Roman" w:cs="Times New Roman"/>
                <w:i/>
                <w:color w:val="000000" w:themeColor="text1"/>
                <w:sz w:val="18"/>
                <w:szCs w:val="18"/>
                <w:lang w:eastAsia="lt-LT"/>
              </w:rPr>
              <w:t xml:space="preserve"> ir stojantysis galės pretenduoti į studijų programą.</w:t>
            </w:r>
          </w:p>
          <w:p w14:paraId="1AAE4BAB" w14:textId="0FEB1AB0" w:rsidR="00B878D7" w:rsidRPr="007322A7"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t>Pastaba: Asmenys, nepateikę Asmeninių kompetencijų aplanko iki birželio 20 d. 12:00</w:t>
            </w:r>
            <w:r>
              <w:rPr>
                <w:rFonts w:ascii="Times New Roman" w:hAnsi="Times New Roman" w:cs="Times New Roman"/>
                <w:i/>
                <w:color w:val="000000" w:themeColor="text1"/>
                <w:sz w:val="18"/>
                <w:szCs w:val="18"/>
                <w:lang w:eastAsia="lt-LT"/>
              </w:rPr>
              <w:t xml:space="preserve"> val.</w:t>
            </w:r>
            <w:r w:rsidRPr="007322A7">
              <w:rPr>
                <w:rFonts w:ascii="Times New Roman" w:hAnsi="Times New Roman" w:cs="Times New Roman"/>
                <w:i/>
                <w:color w:val="000000" w:themeColor="text1"/>
                <w:sz w:val="18"/>
                <w:szCs w:val="18"/>
                <w:lang w:eastAsia="lt-LT"/>
              </w:rPr>
              <w:t>, nebus įtraukiami į stojimo procesą.</w:t>
            </w:r>
          </w:p>
        </w:tc>
      </w:tr>
      <w:tr w:rsidR="00B878D7" w:rsidRPr="00F73C42" w14:paraId="7DB116DD" w14:textId="77777777" w:rsidTr="00257B7E">
        <w:trPr>
          <w:trHeight w:val="232"/>
        </w:trPr>
        <w:tc>
          <w:tcPr>
            <w:tcW w:w="1276" w:type="dxa"/>
            <w:tcBorders>
              <w:top w:val="nil"/>
              <w:left w:val="single" w:sz="4" w:space="0" w:color="auto"/>
              <w:bottom w:val="single" w:sz="4" w:space="0" w:color="auto"/>
              <w:right w:val="single" w:sz="4" w:space="0" w:color="auto"/>
            </w:tcBorders>
          </w:tcPr>
          <w:p w14:paraId="588FB084" w14:textId="77777777" w:rsidR="00B878D7" w:rsidRPr="00F73C42" w:rsidRDefault="00B878D7" w:rsidP="00B878D7">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bottom w:val="single" w:sz="4" w:space="0" w:color="auto"/>
              <w:right w:val="single" w:sz="4" w:space="0" w:color="auto"/>
            </w:tcBorders>
          </w:tcPr>
          <w:p w14:paraId="1B73941E" w14:textId="77777777" w:rsidR="00B878D7" w:rsidRPr="00F73C42" w:rsidRDefault="00B878D7" w:rsidP="00B878D7">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4E30B6DF" w14:textId="43408B20" w:rsidR="00B878D7" w:rsidRPr="005D1A94" w:rsidRDefault="00B878D7" w:rsidP="00B878D7">
            <w:pPr>
              <w:pStyle w:val="Body"/>
              <w:jc w:val="both"/>
              <w:rPr>
                <w:rFonts w:ascii="Times New Roman" w:hAnsi="Times New Roman" w:cs="Times New Roman"/>
                <w:color w:val="000000" w:themeColor="text1"/>
                <w:sz w:val="20"/>
                <w:szCs w:val="20"/>
                <w:lang w:val="lt-LT"/>
              </w:rPr>
            </w:pPr>
            <w:r w:rsidRPr="00522866">
              <w:rPr>
                <w:rFonts w:ascii="Times New Roman" w:hAnsi="Times New Roman" w:cs="Times New Roman"/>
                <w:color w:val="000000" w:themeColor="text1"/>
                <w:sz w:val="20"/>
                <w:szCs w:val="20"/>
                <w:lang w:val="lt-LT"/>
              </w:rPr>
              <w:t xml:space="preserve">Baigę </w:t>
            </w:r>
            <w:r>
              <w:rPr>
                <w:rFonts w:ascii="Times New Roman" w:hAnsi="Times New Roman" w:cs="Times New Roman"/>
                <w:color w:val="000000" w:themeColor="text1"/>
                <w:sz w:val="20"/>
                <w:szCs w:val="20"/>
                <w:lang w:val="lt-LT"/>
              </w:rPr>
              <w:t xml:space="preserve">dailės krypties </w:t>
            </w:r>
            <w:r w:rsidRPr="00522866">
              <w:rPr>
                <w:rFonts w:ascii="Times New Roman" w:hAnsi="Times New Roman" w:cs="Times New Roman"/>
                <w:color w:val="000000" w:themeColor="text1"/>
                <w:sz w:val="20"/>
                <w:szCs w:val="20"/>
                <w:lang w:val="lt-LT"/>
              </w:rPr>
              <w:t xml:space="preserve">pirmosios pakopos </w:t>
            </w:r>
            <w:r>
              <w:rPr>
                <w:rFonts w:ascii="Times New Roman" w:hAnsi="Times New Roman" w:cs="Times New Roman"/>
                <w:color w:val="000000" w:themeColor="text1"/>
                <w:sz w:val="20"/>
                <w:szCs w:val="20"/>
                <w:lang w:val="lt-LT"/>
              </w:rPr>
              <w:t xml:space="preserve">neuniversitetines </w:t>
            </w:r>
            <w:r w:rsidRPr="00522866">
              <w:rPr>
                <w:rFonts w:ascii="Times New Roman" w:hAnsi="Times New Roman" w:cs="Times New Roman"/>
                <w:color w:val="000000" w:themeColor="text1"/>
                <w:sz w:val="20"/>
                <w:szCs w:val="20"/>
                <w:lang w:val="lt-LT"/>
              </w:rPr>
              <w:t xml:space="preserve">studijas </w:t>
            </w:r>
            <w:r>
              <w:rPr>
                <w:rFonts w:ascii="Times New Roman" w:hAnsi="Times New Roman" w:cs="Times New Roman"/>
                <w:color w:val="000000" w:themeColor="text1"/>
                <w:sz w:val="20"/>
                <w:szCs w:val="20"/>
                <w:lang w:val="lt-LT"/>
              </w:rPr>
              <w:t xml:space="preserve">ir </w:t>
            </w:r>
            <w:r w:rsidRPr="00522866">
              <w:rPr>
                <w:rFonts w:ascii="Times New Roman" w:hAnsi="Times New Roman" w:cs="Times New Roman"/>
                <w:color w:val="000000" w:themeColor="text1"/>
                <w:sz w:val="20"/>
                <w:szCs w:val="20"/>
                <w:lang w:val="lt-LT"/>
              </w:rPr>
              <w:t xml:space="preserve">turintys neformaliuoju būdu įgytų kompetencijų, reikalingų stojant į „Menų terapiją (dailės terapiją)“, pripažinimą. </w:t>
            </w:r>
          </w:p>
        </w:tc>
        <w:tc>
          <w:tcPr>
            <w:tcW w:w="3685" w:type="dxa"/>
            <w:vMerge/>
            <w:tcBorders>
              <w:left w:val="single" w:sz="4" w:space="0" w:color="auto"/>
              <w:bottom w:val="single" w:sz="4" w:space="0" w:color="auto"/>
              <w:right w:val="single" w:sz="4" w:space="0" w:color="auto"/>
            </w:tcBorders>
          </w:tcPr>
          <w:p w14:paraId="3DE462DA" w14:textId="77777777" w:rsidR="00B878D7" w:rsidRPr="003478CC" w:rsidRDefault="00B878D7" w:rsidP="00B878D7">
            <w:pPr>
              <w:jc w:val="center"/>
              <w:rPr>
                <w:rFonts w:ascii="Times New Roman" w:hAnsi="Times New Roman" w:cs="Times New Roman"/>
                <w:color w:val="000000" w:themeColor="text1"/>
                <w:sz w:val="20"/>
                <w:szCs w:val="20"/>
                <w:lang w:eastAsia="lt-LT"/>
              </w:rPr>
            </w:pPr>
          </w:p>
        </w:tc>
      </w:tr>
      <w:tr w:rsidR="00B878D7" w:rsidRPr="00F73C42" w14:paraId="162CBB9B" w14:textId="77777777" w:rsidTr="00204175">
        <w:trPr>
          <w:trHeight w:val="793"/>
        </w:trPr>
        <w:tc>
          <w:tcPr>
            <w:tcW w:w="10915" w:type="dxa"/>
            <w:gridSpan w:val="5"/>
            <w:tcBorders>
              <w:top w:val="single" w:sz="4" w:space="0" w:color="auto"/>
              <w:left w:val="single" w:sz="4" w:space="0" w:color="auto"/>
              <w:bottom w:val="single" w:sz="4" w:space="0" w:color="auto"/>
              <w:right w:val="single" w:sz="4" w:space="0" w:color="auto"/>
            </w:tcBorders>
          </w:tcPr>
          <w:p w14:paraId="387506A9" w14:textId="77777777" w:rsidR="00B878D7" w:rsidRPr="003478CC" w:rsidRDefault="00B878D7" w:rsidP="00B878D7">
            <w:pPr>
              <w:jc w:val="both"/>
              <w:rPr>
                <w:rFonts w:ascii="Times New Roman" w:hAnsi="Times New Roman" w:cs="Times New Roman"/>
                <w:b/>
                <w:color w:val="000000" w:themeColor="text1"/>
                <w:sz w:val="20"/>
                <w:szCs w:val="20"/>
                <w:u w:val="single"/>
                <w:lang w:eastAsia="lt-LT"/>
              </w:rPr>
            </w:pPr>
            <w:r w:rsidRPr="003478CC">
              <w:rPr>
                <w:rFonts w:ascii="Times New Roman" w:hAnsi="Times New Roman" w:cs="Times New Roman"/>
                <w:b/>
                <w:color w:val="000000" w:themeColor="text1"/>
                <w:sz w:val="20"/>
                <w:szCs w:val="20"/>
                <w:u w:val="single"/>
                <w:lang w:eastAsia="lt-LT"/>
              </w:rPr>
              <w:t xml:space="preserve">REIKŠMĖS: </w:t>
            </w:r>
          </w:p>
          <w:p w14:paraId="7C8D55D6" w14:textId="77777777" w:rsidR="00B878D7" w:rsidRPr="003478CC" w:rsidRDefault="00B878D7" w:rsidP="00B878D7">
            <w:pPr>
              <w:jc w:val="both"/>
              <w:rPr>
                <w:rFonts w:ascii="Times New Roman" w:hAnsi="Times New Roman" w:cs="Times New Roman"/>
                <w:color w:val="000000" w:themeColor="text1"/>
                <w:sz w:val="20"/>
                <w:szCs w:val="20"/>
                <w:lang w:eastAsia="lt-LT"/>
              </w:rPr>
            </w:pPr>
            <w:r w:rsidRPr="003478CC">
              <w:rPr>
                <w:rFonts w:ascii="Times New Roman" w:hAnsi="Times New Roman" w:cs="Times New Roman"/>
                <w:b/>
                <w:color w:val="000000" w:themeColor="text1"/>
                <w:sz w:val="20"/>
                <w:szCs w:val="20"/>
                <w:lang w:eastAsia="lt-LT"/>
              </w:rPr>
              <w:t xml:space="preserve">A – </w:t>
            </w:r>
            <w:r w:rsidRPr="003478CC">
              <w:rPr>
                <w:rFonts w:ascii="Times New Roman" w:hAnsi="Times New Roman" w:cs="Times New Roman"/>
                <w:color w:val="000000" w:themeColor="text1"/>
                <w:sz w:val="20"/>
                <w:szCs w:val="20"/>
                <w:lang w:eastAsia="lt-LT"/>
              </w:rPr>
              <w:t>diplomo priedėlio (priedo) pažymių vidurkis;</w:t>
            </w:r>
          </w:p>
          <w:p w14:paraId="5D040CEB" w14:textId="73F97789" w:rsidR="00B878D7" w:rsidRPr="003478CC" w:rsidRDefault="00B878D7" w:rsidP="00B878D7">
            <w:pPr>
              <w:rPr>
                <w:rFonts w:ascii="Times New Roman" w:hAnsi="Times New Roman" w:cs="Times New Roman"/>
                <w:color w:val="000000" w:themeColor="text1"/>
                <w:sz w:val="20"/>
                <w:szCs w:val="20"/>
                <w:lang w:eastAsia="lt-LT"/>
              </w:rPr>
            </w:pPr>
            <w:r w:rsidRPr="005D66B8">
              <w:rPr>
                <w:rFonts w:ascii="Times New Roman" w:hAnsi="Times New Roman" w:cs="Times New Roman"/>
                <w:b/>
                <w:color w:val="000000" w:themeColor="text1"/>
                <w:sz w:val="20"/>
                <w:szCs w:val="20"/>
                <w:lang w:eastAsia="lt-LT"/>
              </w:rPr>
              <w:t>D</w:t>
            </w:r>
            <w:r w:rsidRPr="005D66B8">
              <w:rPr>
                <w:rFonts w:ascii="Times New Roman" w:hAnsi="Times New Roman" w:cs="Times New Roman"/>
                <w:color w:val="000000" w:themeColor="text1"/>
                <w:sz w:val="20"/>
                <w:szCs w:val="20"/>
                <w:lang w:eastAsia="lt-LT"/>
              </w:rPr>
              <w:t xml:space="preserve"> – baigiamojo darbo ir (ar) baigiamojo egzamino pažymys (pažymių vidurkis), ar baigiamųjų</w:t>
            </w:r>
            <w:r>
              <w:rPr>
                <w:rFonts w:ascii="Times New Roman" w:hAnsi="Times New Roman" w:cs="Times New Roman"/>
                <w:color w:val="000000" w:themeColor="text1"/>
                <w:sz w:val="20"/>
                <w:szCs w:val="20"/>
                <w:lang w:eastAsia="lt-LT"/>
              </w:rPr>
              <w:t xml:space="preserve"> egzaminų pažymių vidurkis;</w:t>
            </w:r>
          </w:p>
          <w:p w14:paraId="680C20CB" w14:textId="77777777" w:rsidR="00B878D7" w:rsidRDefault="00B878D7" w:rsidP="00B878D7">
            <w:pPr>
              <w:jc w:val="both"/>
              <w:rPr>
                <w:rFonts w:ascii="Times New Roman" w:hAnsi="Times New Roman" w:cs="Times New Roman"/>
                <w:color w:val="000000" w:themeColor="text1"/>
                <w:sz w:val="19"/>
                <w:szCs w:val="19"/>
                <w:lang w:eastAsia="lt-LT"/>
              </w:rPr>
            </w:pPr>
            <w:r w:rsidRPr="00EA1B4C">
              <w:rPr>
                <w:rFonts w:ascii="Times New Roman" w:hAnsi="Times New Roman" w:cs="Times New Roman"/>
                <w:b/>
                <w:color w:val="000000" w:themeColor="text1"/>
                <w:sz w:val="19"/>
                <w:szCs w:val="19"/>
                <w:lang w:eastAsia="lt-LT"/>
              </w:rPr>
              <w:t>P</w:t>
            </w:r>
            <w:r w:rsidRPr="00EA1B4C">
              <w:rPr>
                <w:rFonts w:ascii="Times New Roman" w:hAnsi="Times New Roman" w:cs="Times New Roman"/>
                <w:color w:val="000000" w:themeColor="text1"/>
                <w:sz w:val="19"/>
                <w:szCs w:val="19"/>
                <w:lang w:eastAsia="lt-LT"/>
              </w:rPr>
              <w:t xml:space="preserve"> </w:t>
            </w:r>
            <w:r w:rsidRPr="00EA1B4C">
              <w:rPr>
                <w:rFonts w:ascii="Times New Roman" w:hAnsi="Times New Roman" w:cs="Times New Roman"/>
                <w:b/>
                <w:color w:val="000000" w:themeColor="text1"/>
                <w:sz w:val="19"/>
                <w:szCs w:val="19"/>
                <w:lang w:eastAsia="lt-LT"/>
              </w:rPr>
              <w:t>– papildomi balai:</w:t>
            </w:r>
            <w:r w:rsidRPr="00EA1B4C">
              <w:rPr>
                <w:rFonts w:ascii="Times New Roman" w:hAnsi="Times New Roman" w:cs="Times New Roman"/>
                <w:color w:val="000000" w:themeColor="text1"/>
                <w:sz w:val="19"/>
                <w:szCs w:val="19"/>
                <w:lang w:eastAsia="lt-LT"/>
              </w:rPr>
              <w:t xml:space="preserve"> </w:t>
            </w:r>
          </w:p>
          <w:p w14:paraId="0FA78CE7" w14:textId="77777777" w:rsidR="00B878D7" w:rsidRPr="007322A7" w:rsidRDefault="00B878D7" w:rsidP="00B878D7">
            <w:pPr>
              <w:jc w:val="both"/>
              <w:rPr>
                <w:rFonts w:ascii="Times New Roman" w:hAnsi="Times New Roman" w:cs="Times New Roman"/>
                <w:color w:val="000000" w:themeColor="text1"/>
                <w:sz w:val="19"/>
                <w:szCs w:val="19"/>
                <w:lang w:eastAsia="lt-LT"/>
              </w:rPr>
            </w:pPr>
            <w:r w:rsidRPr="007322A7">
              <w:rPr>
                <w:rFonts w:ascii="Times New Roman" w:hAnsi="Times New Roman" w:cs="Times New Roman"/>
                <w:color w:val="000000" w:themeColor="text1"/>
                <w:sz w:val="19"/>
                <w:szCs w:val="19"/>
                <w:lang w:eastAsia="lt-LT"/>
              </w:rPr>
              <w:t xml:space="preserve">• stojantiems iš </w:t>
            </w:r>
            <w:r w:rsidRPr="007322A7">
              <w:rPr>
                <w:rFonts w:ascii="Times New Roman" w:hAnsi="Times New Roman" w:cs="Times New Roman"/>
                <w:b/>
                <w:color w:val="000000" w:themeColor="text1"/>
                <w:sz w:val="19"/>
                <w:szCs w:val="19"/>
                <w:lang w:eastAsia="lt-LT"/>
              </w:rPr>
              <w:t>Sveikatos mokslų</w:t>
            </w:r>
            <w:r w:rsidRPr="007322A7">
              <w:rPr>
                <w:rFonts w:ascii="Times New Roman" w:hAnsi="Times New Roman" w:cs="Times New Roman"/>
                <w:color w:val="000000" w:themeColor="text1"/>
                <w:sz w:val="19"/>
                <w:szCs w:val="19"/>
                <w:lang w:eastAsia="lt-LT"/>
              </w:rPr>
              <w:t xml:space="preserve"> krypčių grupės, </w:t>
            </w:r>
            <w:r w:rsidRPr="007322A7">
              <w:rPr>
                <w:rFonts w:ascii="Times New Roman" w:hAnsi="Times New Roman" w:cs="Times New Roman"/>
                <w:b/>
                <w:color w:val="000000" w:themeColor="text1"/>
                <w:sz w:val="19"/>
                <w:szCs w:val="19"/>
                <w:lang w:eastAsia="lt-LT"/>
              </w:rPr>
              <w:t>Psichologijos</w:t>
            </w:r>
            <w:r w:rsidRPr="007322A7">
              <w:rPr>
                <w:rFonts w:ascii="Times New Roman" w:hAnsi="Times New Roman" w:cs="Times New Roman"/>
                <w:color w:val="000000" w:themeColor="text1"/>
                <w:sz w:val="19"/>
                <w:szCs w:val="19"/>
                <w:lang w:eastAsia="lt-LT"/>
              </w:rPr>
              <w:t xml:space="preserve"> krypties, </w:t>
            </w:r>
            <w:r w:rsidRPr="007C5351">
              <w:rPr>
                <w:rFonts w:ascii="Times New Roman" w:hAnsi="Times New Roman" w:cs="Times New Roman"/>
                <w:b/>
                <w:color w:val="000000" w:themeColor="text1"/>
                <w:sz w:val="19"/>
                <w:szCs w:val="19"/>
                <w:lang w:eastAsia="lt-LT"/>
              </w:rPr>
              <w:t>kitų</w:t>
            </w:r>
            <w:r w:rsidRPr="007322A7">
              <w:rPr>
                <w:rFonts w:ascii="Times New Roman" w:hAnsi="Times New Roman" w:cs="Times New Roman"/>
                <w:color w:val="000000" w:themeColor="text1"/>
                <w:sz w:val="19"/>
                <w:szCs w:val="19"/>
                <w:lang w:eastAsia="lt-LT"/>
              </w:rPr>
              <w:t xml:space="preserve"> krypčių grupių </w:t>
            </w:r>
            <w:r w:rsidRPr="007322A7">
              <w:rPr>
                <w:rFonts w:ascii="Times New Roman" w:hAnsi="Times New Roman" w:cs="Times New Roman"/>
                <w:b/>
                <w:color w:val="000000" w:themeColor="text1"/>
                <w:sz w:val="19"/>
                <w:szCs w:val="19"/>
                <w:lang w:eastAsia="lt-LT"/>
              </w:rPr>
              <w:t>0,5</w:t>
            </w:r>
            <w:r w:rsidRPr="007322A7">
              <w:rPr>
                <w:rFonts w:ascii="Times New Roman" w:hAnsi="Times New Roman" w:cs="Times New Roman"/>
                <w:color w:val="000000" w:themeColor="text1"/>
                <w:sz w:val="19"/>
                <w:szCs w:val="19"/>
                <w:lang w:eastAsia="lt-LT"/>
              </w:rPr>
              <w:t xml:space="preserve"> </w:t>
            </w:r>
            <w:r w:rsidRPr="007322A7">
              <w:rPr>
                <w:rFonts w:ascii="Times New Roman" w:hAnsi="Times New Roman" w:cs="Times New Roman"/>
                <w:b/>
                <w:color w:val="000000" w:themeColor="text1"/>
                <w:sz w:val="19"/>
                <w:szCs w:val="19"/>
                <w:lang w:eastAsia="lt-LT"/>
              </w:rPr>
              <w:t>balai</w:t>
            </w:r>
            <w:r w:rsidRPr="007322A7">
              <w:rPr>
                <w:rFonts w:ascii="Times New Roman" w:hAnsi="Times New Roman" w:cs="Times New Roman"/>
                <w:color w:val="000000" w:themeColor="text1"/>
                <w:sz w:val="19"/>
                <w:szCs w:val="19"/>
                <w:lang w:eastAsia="lt-LT"/>
              </w:rPr>
              <w:t xml:space="preserve"> skiriami už ne mažiau nei 5 metų praktinės dailės veiklos patirtį; </w:t>
            </w:r>
            <w:r w:rsidRPr="007322A7">
              <w:rPr>
                <w:rFonts w:ascii="Times New Roman" w:hAnsi="Times New Roman" w:cs="Times New Roman"/>
                <w:b/>
                <w:color w:val="000000" w:themeColor="text1"/>
                <w:sz w:val="19"/>
                <w:szCs w:val="19"/>
                <w:lang w:eastAsia="lt-LT"/>
              </w:rPr>
              <w:t>0,5</w:t>
            </w:r>
            <w:r w:rsidRPr="007322A7">
              <w:rPr>
                <w:rFonts w:ascii="Times New Roman" w:hAnsi="Times New Roman" w:cs="Times New Roman"/>
                <w:color w:val="000000" w:themeColor="text1"/>
                <w:sz w:val="19"/>
                <w:szCs w:val="19"/>
                <w:lang w:eastAsia="lt-LT"/>
              </w:rPr>
              <w:t xml:space="preserve"> balai - už dalyvavimą ne mažiau nei 100 kontaktinių val. mokymuose, seminaruose, praktikumuose ar papildomas studijas siekiant ugdytis dailės taikymo sveikatai kompetenciją; </w:t>
            </w:r>
          </w:p>
          <w:p w14:paraId="0BE974A6" w14:textId="4B31411A" w:rsidR="00B878D7" w:rsidRPr="00EA1B4C" w:rsidRDefault="00B878D7" w:rsidP="00B878D7">
            <w:pPr>
              <w:jc w:val="both"/>
              <w:rPr>
                <w:rFonts w:ascii="Times New Roman" w:hAnsi="Times New Roman" w:cs="Times New Roman"/>
                <w:color w:val="000000" w:themeColor="text1"/>
                <w:sz w:val="20"/>
                <w:szCs w:val="20"/>
              </w:rPr>
            </w:pPr>
            <w:r w:rsidRPr="007322A7">
              <w:rPr>
                <w:rFonts w:ascii="Times New Roman" w:hAnsi="Times New Roman" w:cs="Times New Roman"/>
                <w:color w:val="000000" w:themeColor="text1"/>
                <w:sz w:val="19"/>
                <w:szCs w:val="19"/>
                <w:lang w:eastAsia="lt-LT"/>
              </w:rPr>
              <w:t xml:space="preserve">• stojantiems iš </w:t>
            </w:r>
            <w:r w:rsidRPr="007322A7">
              <w:rPr>
                <w:rFonts w:ascii="Times New Roman" w:hAnsi="Times New Roman" w:cs="Times New Roman"/>
                <w:b/>
                <w:color w:val="000000" w:themeColor="text1"/>
                <w:sz w:val="19"/>
                <w:szCs w:val="19"/>
                <w:lang w:eastAsia="lt-LT"/>
              </w:rPr>
              <w:t>Pedagogikos (Dailės pedagogikos)</w:t>
            </w:r>
            <w:r w:rsidRPr="007322A7">
              <w:rPr>
                <w:rFonts w:ascii="Times New Roman" w:hAnsi="Times New Roman" w:cs="Times New Roman"/>
                <w:color w:val="000000" w:themeColor="text1"/>
                <w:sz w:val="19"/>
                <w:szCs w:val="19"/>
                <w:lang w:eastAsia="lt-LT"/>
              </w:rPr>
              <w:t xml:space="preserve">, </w:t>
            </w:r>
            <w:r w:rsidRPr="007322A7">
              <w:rPr>
                <w:rFonts w:ascii="Times New Roman" w:hAnsi="Times New Roman" w:cs="Times New Roman"/>
                <w:b/>
                <w:color w:val="000000" w:themeColor="text1"/>
                <w:sz w:val="19"/>
                <w:szCs w:val="19"/>
                <w:lang w:eastAsia="lt-LT"/>
              </w:rPr>
              <w:t>Menotyros</w:t>
            </w:r>
            <w:r w:rsidRPr="007322A7">
              <w:rPr>
                <w:rFonts w:ascii="Times New Roman" w:hAnsi="Times New Roman" w:cs="Times New Roman"/>
                <w:color w:val="000000" w:themeColor="text1"/>
                <w:sz w:val="19"/>
                <w:szCs w:val="19"/>
                <w:lang w:eastAsia="lt-LT"/>
              </w:rPr>
              <w:t xml:space="preserve">, </w:t>
            </w:r>
            <w:r w:rsidRPr="007322A7">
              <w:rPr>
                <w:rFonts w:ascii="Times New Roman" w:hAnsi="Times New Roman" w:cs="Times New Roman"/>
                <w:b/>
                <w:color w:val="000000" w:themeColor="text1"/>
                <w:sz w:val="19"/>
                <w:szCs w:val="19"/>
                <w:lang w:eastAsia="lt-LT"/>
              </w:rPr>
              <w:t>Dailės</w:t>
            </w:r>
            <w:r w:rsidRPr="007322A7">
              <w:rPr>
                <w:rFonts w:ascii="Times New Roman" w:hAnsi="Times New Roman" w:cs="Times New Roman"/>
                <w:color w:val="000000" w:themeColor="text1"/>
                <w:sz w:val="19"/>
                <w:szCs w:val="19"/>
                <w:lang w:eastAsia="lt-LT"/>
              </w:rPr>
              <w:t xml:space="preserve"> krypčių </w:t>
            </w:r>
            <w:r w:rsidRPr="007322A7">
              <w:rPr>
                <w:rFonts w:ascii="Times New Roman" w:hAnsi="Times New Roman" w:cs="Times New Roman"/>
                <w:b/>
                <w:color w:val="000000" w:themeColor="text1"/>
                <w:sz w:val="19"/>
                <w:szCs w:val="19"/>
                <w:lang w:eastAsia="lt-LT"/>
              </w:rPr>
              <w:t xml:space="preserve">0,5 balai </w:t>
            </w:r>
            <w:r w:rsidRPr="007322A7">
              <w:rPr>
                <w:rFonts w:ascii="Times New Roman" w:hAnsi="Times New Roman" w:cs="Times New Roman"/>
                <w:color w:val="000000" w:themeColor="text1"/>
                <w:sz w:val="19"/>
                <w:szCs w:val="19"/>
                <w:lang w:eastAsia="lt-LT"/>
              </w:rPr>
              <w:t xml:space="preserve">skiriami už dalyvavimą ne mažiau nei 100 kontaktinių val. mokymuose, seminaruose, praktikumuose ar papildomas studijas siekiant ugdytis sveikatinimo bei dailės taikymo sveikatai kompetenciją; </w:t>
            </w:r>
            <w:r w:rsidRPr="007322A7">
              <w:rPr>
                <w:rFonts w:ascii="Times New Roman" w:hAnsi="Times New Roman" w:cs="Times New Roman"/>
                <w:b/>
                <w:color w:val="000000" w:themeColor="text1"/>
                <w:sz w:val="19"/>
                <w:szCs w:val="19"/>
                <w:lang w:eastAsia="lt-LT"/>
              </w:rPr>
              <w:t>0,5 balai</w:t>
            </w:r>
            <w:r w:rsidRPr="007322A7">
              <w:rPr>
                <w:rFonts w:ascii="Times New Roman" w:hAnsi="Times New Roman" w:cs="Times New Roman"/>
                <w:color w:val="000000" w:themeColor="text1"/>
                <w:sz w:val="19"/>
                <w:szCs w:val="19"/>
                <w:lang w:eastAsia="lt-LT"/>
              </w:rPr>
              <w:t xml:space="preserve"> - už ne mažiau nei 100 kontaktinio darbo ar savanorystės patirtį su specialiųjų (sveikatos) poreikių turinčiais asmenimis.</w:t>
            </w:r>
            <w:r>
              <w:rPr>
                <w:rFonts w:ascii="Times New Roman" w:hAnsi="Times New Roman" w:cs="Times New Roman"/>
                <w:color w:val="000000" w:themeColor="text1"/>
                <w:sz w:val="20"/>
                <w:szCs w:val="20"/>
                <w:lang w:eastAsia="lt-LT"/>
              </w:rPr>
              <w:t xml:space="preserve"> </w:t>
            </w:r>
          </w:p>
        </w:tc>
      </w:tr>
      <w:tr w:rsidR="00B878D7" w:rsidRPr="00F73C42" w14:paraId="61894CAD" w14:textId="77777777" w:rsidTr="00304EBB">
        <w:trPr>
          <w:trHeight w:val="232"/>
        </w:trPr>
        <w:tc>
          <w:tcPr>
            <w:tcW w:w="1276" w:type="dxa"/>
            <w:tcBorders>
              <w:top w:val="single" w:sz="4" w:space="0" w:color="auto"/>
              <w:left w:val="single" w:sz="4" w:space="0" w:color="auto"/>
              <w:bottom w:val="nil"/>
              <w:right w:val="single" w:sz="4" w:space="0" w:color="auto"/>
            </w:tcBorders>
          </w:tcPr>
          <w:p w14:paraId="0C62DF81" w14:textId="77777777" w:rsidR="00B878D7" w:rsidRPr="00F73C42" w:rsidRDefault="00B878D7" w:rsidP="00B878D7">
            <w:pPr>
              <w:jc w:val="center"/>
              <w:rPr>
                <w:rFonts w:ascii="Times New Roman" w:hAnsi="Times New Roman" w:cs="Times New Roman"/>
                <w:color w:val="000000" w:themeColor="text1"/>
                <w:sz w:val="20"/>
                <w:szCs w:val="20"/>
                <w:lang w:eastAsia="lt-LT"/>
              </w:rPr>
            </w:pPr>
            <w:r w:rsidRPr="00F73C42">
              <w:rPr>
                <w:rFonts w:ascii="Times New Roman" w:hAnsi="Times New Roman" w:cs="Times New Roman"/>
                <w:color w:val="000000" w:themeColor="text1"/>
                <w:sz w:val="20"/>
                <w:szCs w:val="20"/>
                <w:lang w:eastAsia="lt-LT"/>
              </w:rPr>
              <w:t>6283GX001</w:t>
            </w:r>
          </w:p>
        </w:tc>
        <w:tc>
          <w:tcPr>
            <w:tcW w:w="1843" w:type="dxa"/>
            <w:vMerge w:val="restart"/>
            <w:tcBorders>
              <w:top w:val="single" w:sz="4" w:space="0" w:color="auto"/>
              <w:left w:val="single" w:sz="4" w:space="0" w:color="auto"/>
              <w:bottom w:val="nil"/>
              <w:right w:val="single" w:sz="4" w:space="0" w:color="auto"/>
            </w:tcBorders>
          </w:tcPr>
          <w:p w14:paraId="48250BF0" w14:textId="77777777" w:rsidR="00B878D7" w:rsidRPr="00F73C42" w:rsidRDefault="00B878D7" w:rsidP="00B878D7">
            <w:pPr>
              <w:rPr>
                <w:rFonts w:ascii="Times New Roman" w:hAnsi="Times New Roman" w:cs="Times New Roman"/>
                <w:color w:val="000000" w:themeColor="text1"/>
                <w:sz w:val="20"/>
                <w:szCs w:val="20"/>
                <w:lang w:eastAsia="lt-LT"/>
              </w:rPr>
            </w:pPr>
            <w:r w:rsidRPr="00F73C42">
              <w:rPr>
                <w:rFonts w:ascii="Times New Roman" w:hAnsi="Times New Roman" w:cs="Times New Roman"/>
                <w:color w:val="000000" w:themeColor="text1"/>
                <w:sz w:val="20"/>
                <w:szCs w:val="20"/>
                <w:lang w:eastAsia="lt-LT"/>
              </w:rPr>
              <w:t>Menų terapija (šokio–judesio terapija)</w:t>
            </w:r>
          </w:p>
        </w:tc>
        <w:tc>
          <w:tcPr>
            <w:tcW w:w="709" w:type="dxa"/>
            <w:tcBorders>
              <w:top w:val="single" w:sz="4" w:space="0" w:color="auto"/>
              <w:left w:val="single" w:sz="4" w:space="0" w:color="auto"/>
              <w:bottom w:val="single" w:sz="4" w:space="0" w:color="auto"/>
              <w:right w:val="single" w:sz="4" w:space="0" w:color="auto"/>
            </w:tcBorders>
          </w:tcPr>
          <w:p w14:paraId="5047D93E" w14:textId="77777777" w:rsidR="00B878D7" w:rsidRPr="00153249" w:rsidRDefault="00B878D7" w:rsidP="00B878D7">
            <w:pPr>
              <w:pStyle w:val="Body"/>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w:t>
            </w:r>
          </w:p>
        </w:tc>
        <w:tc>
          <w:tcPr>
            <w:tcW w:w="3402" w:type="dxa"/>
            <w:tcBorders>
              <w:top w:val="single" w:sz="4" w:space="0" w:color="auto"/>
              <w:left w:val="single" w:sz="4" w:space="0" w:color="auto"/>
              <w:bottom w:val="single" w:sz="4" w:space="0" w:color="auto"/>
              <w:right w:val="single" w:sz="4" w:space="0" w:color="auto"/>
            </w:tcBorders>
          </w:tcPr>
          <w:p w14:paraId="6F65FE4E" w14:textId="77777777" w:rsidR="00B878D7" w:rsidRPr="00522866" w:rsidRDefault="00B878D7" w:rsidP="00B878D7">
            <w:pPr>
              <w:pStyle w:val="Body"/>
              <w:rPr>
                <w:rFonts w:ascii="Times New Roman" w:hAnsi="Times New Roman" w:cs="Times New Roman"/>
                <w:color w:val="000000" w:themeColor="text1"/>
                <w:sz w:val="20"/>
                <w:szCs w:val="20"/>
                <w:lang w:val="lt-LT"/>
              </w:rPr>
            </w:pPr>
            <w:r w:rsidRPr="00522866">
              <w:rPr>
                <w:rFonts w:ascii="Times New Roman" w:hAnsi="Times New Roman" w:cs="Times New Roman"/>
                <w:color w:val="000000" w:themeColor="text1"/>
                <w:sz w:val="20"/>
                <w:szCs w:val="20"/>
                <w:lang w:val="lt-LT"/>
              </w:rPr>
              <w:t>Sveikatos mokslai</w:t>
            </w:r>
          </w:p>
        </w:tc>
        <w:tc>
          <w:tcPr>
            <w:tcW w:w="3685" w:type="dxa"/>
            <w:tcBorders>
              <w:top w:val="single" w:sz="4" w:space="0" w:color="auto"/>
              <w:left w:val="single" w:sz="4" w:space="0" w:color="auto"/>
              <w:bottom w:val="nil"/>
              <w:right w:val="single" w:sz="4" w:space="0" w:color="auto"/>
            </w:tcBorders>
          </w:tcPr>
          <w:p w14:paraId="36D9EDEC" w14:textId="7C90B2EA" w:rsidR="00B878D7" w:rsidRPr="003478CC" w:rsidRDefault="00B878D7" w:rsidP="00B878D7">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A + D + P</w:t>
            </w:r>
          </w:p>
        </w:tc>
      </w:tr>
      <w:tr w:rsidR="00B878D7" w:rsidRPr="00F73C42" w14:paraId="47279EC6" w14:textId="77777777" w:rsidTr="00304EBB">
        <w:trPr>
          <w:trHeight w:val="232"/>
        </w:trPr>
        <w:tc>
          <w:tcPr>
            <w:tcW w:w="1276" w:type="dxa"/>
            <w:tcBorders>
              <w:top w:val="nil"/>
              <w:left w:val="single" w:sz="4" w:space="0" w:color="auto"/>
              <w:bottom w:val="nil"/>
              <w:right w:val="single" w:sz="4" w:space="0" w:color="auto"/>
            </w:tcBorders>
          </w:tcPr>
          <w:p w14:paraId="6B4F6FCC" w14:textId="77777777" w:rsidR="00B878D7" w:rsidRPr="00F73C42" w:rsidRDefault="00B878D7" w:rsidP="00B878D7">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6180D4FA" w14:textId="77777777" w:rsidR="00B878D7" w:rsidRPr="00F73C42"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6775C01" w14:textId="77777777" w:rsidR="00B878D7" w:rsidRPr="00153249" w:rsidRDefault="00B878D7" w:rsidP="00B878D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J07</w:t>
            </w:r>
          </w:p>
        </w:tc>
        <w:tc>
          <w:tcPr>
            <w:tcW w:w="3402" w:type="dxa"/>
            <w:tcBorders>
              <w:top w:val="single" w:sz="4" w:space="0" w:color="auto"/>
              <w:left w:val="single" w:sz="4" w:space="0" w:color="auto"/>
              <w:bottom w:val="single" w:sz="4" w:space="0" w:color="auto"/>
              <w:right w:val="single" w:sz="4" w:space="0" w:color="auto"/>
            </w:tcBorders>
          </w:tcPr>
          <w:p w14:paraId="4C115C64" w14:textId="77777777" w:rsidR="00B878D7" w:rsidRPr="00153249" w:rsidRDefault="00B878D7" w:rsidP="00B878D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Psichologija</w:t>
            </w:r>
          </w:p>
        </w:tc>
        <w:tc>
          <w:tcPr>
            <w:tcW w:w="3685" w:type="dxa"/>
            <w:tcBorders>
              <w:top w:val="nil"/>
              <w:left w:val="single" w:sz="4" w:space="0" w:color="auto"/>
              <w:bottom w:val="nil"/>
              <w:right w:val="single" w:sz="4" w:space="0" w:color="auto"/>
            </w:tcBorders>
          </w:tcPr>
          <w:p w14:paraId="511253D9" w14:textId="77777777" w:rsidR="00B878D7" w:rsidRPr="003478CC" w:rsidRDefault="00B878D7" w:rsidP="00B878D7">
            <w:pPr>
              <w:jc w:val="center"/>
              <w:rPr>
                <w:rFonts w:ascii="Times New Roman" w:hAnsi="Times New Roman" w:cs="Times New Roman"/>
                <w:color w:val="000000" w:themeColor="text1"/>
                <w:sz w:val="20"/>
                <w:szCs w:val="20"/>
                <w:lang w:eastAsia="lt-LT"/>
              </w:rPr>
            </w:pPr>
          </w:p>
        </w:tc>
      </w:tr>
      <w:tr w:rsidR="00B878D7" w:rsidRPr="00F73C42" w14:paraId="4DCE49DC" w14:textId="77777777" w:rsidTr="00304EBB">
        <w:trPr>
          <w:trHeight w:val="130"/>
        </w:trPr>
        <w:tc>
          <w:tcPr>
            <w:tcW w:w="1276" w:type="dxa"/>
            <w:tcBorders>
              <w:top w:val="nil"/>
              <w:left w:val="single" w:sz="4" w:space="0" w:color="auto"/>
              <w:bottom w:val="nil"/>
              <w:right w:val="single" w:sz="4" w:space="0" w:color="auto"/>
            </w:tcBorders>
          </w:tcPr>
          <w:p w14:paraId="5602DDD5" w14:textId="77777777" w:rsidR="00B878D7" w:rsidRPr="00F73C42" w:rsidRDefault="00B878D7" w:rsidP="00B878D7">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47050E4B" w14:textId="77777777" w:rsidR="00B878D7" w:rsidRPr="00F73C42"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8022BE3" w14:textId="77777777" w:rsidR="00B878D7" w:rsidRPr="005D1CD3" w:rsidRDefault="00B878D7" w:rsidP="00B878D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M01</w:t>
            </w:r>
          </w:p>
        </w:tc>
        <w:tc>
          <w:tcPr>
            <w:tcW w:w="3402" w:type="dxa"/>
            <w:tcBorders>
              <w:top w:val="single" w:sz="4" w:space="0" w:color="auto"/>
              <w:left w:val="single" w:sz="4" w:space="0" w:color="auto"/>
              <w:bottom w:val="single" w:sz="4" w:space="0" w:color="auto"/>
              <w:right w:val="single" w:sz="4" w:space="0" w:color="auto"/>
            </w:tcBorders>
          </w:tcPr>
          <w:p w14:paraId="765A78BB" w14:textId="77777777" w:rsidR="00B878D7" w:rsidRPr="005D1CD3" w:rsidRDefault="00B878D7" w:rsidP="00B878D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Pedagogika (Šokio pedagogika</w:t>
            </w:r>
            <w:r w:rsidRPr="005D1CD3">
              <w:rPr>
                <w:rFonts w:ascii="Times New Roman" w:hAnsi="Times New Roman" w:cs="Times New Roman"/>
                <w:color w:val="000000" w:themeColor="text1"/>
                <w:sz w:val="20"/>
                <w:szCs w:val="20"/>
              </w:rPr>
              <w:t>)</w:t>
            </w:r>
          </w:p>
        </w:tc>
        <w:tc>
          <w:tcPr>
            <w:tcW w:w="3685" w:type="dxa"/>
            <w:tcBorders>
              <w:top w:val="nil"/>
              <w:left w:val="single" w:sz="4" w:space="0" w:color="auto"/>
              <w:bottom w:val="nil"/>
              <w:right w:val="single" w:sz="4" w:space="0" w:color="auto"/>
            </w:tcBorders>
          </w:tcPr>
          <w:p w14:paraId="07D692E7" w14:textId="77777777" w:rsidR="00B878D7" w:rsidRPr="003478CC" w:rsidRDefault="00B878D7" w:rsidP="00B878D7">
            <w:pPr>
              <w:jc w:val="center"/>
              <w:rPr>
                <w:rFonts w:ascii="Times New Roman" w:hAnsi="Times New Roman" w:cs="Times New Roman"/>
                <w:color w:val="000000" w:themeColor="text1"/>
                <w:sz w:val="20"/>
                <w:szCs w:val="20"/>
                <w:lang w:eastAsia="lt-LT"/>
              </w:rPr>
            </w:pPr>
          </w:p>
        </w:tc>
      </w:tr>
      <w:tr w:rsidR="00B878D7" w:rsidRPr="00F73C42" w14:paraId="6909B12B" w14:textId="77777777" w:rsidTr="00304EBB">
        <w:trPr>
          <w:trHeight w:val="232"/>
        </w:trPr>
        <w:tc>
          <w:tcPr>
            <w:tcW w:w="1276" w:type="dxa"/>
            <w:tcBorders>
              <w:top w:val="nil"/>
              <w:left w:val="single" w:sz="4" w:space="0" w:color="auto"/>
              <w:bottom w:val="nil"/>
              <w:right w:val="single" w:sz="4" w:space="0" w:color="auto"/>
            </w:tcBorders>
          </w:tcPr>
          <w:p w14:paraId="7DF4619F" w14:textId="4CE3D0C3" w:rsidR="00B878D7" w:rsidRPr="00F73C42" w:rsidRDefault="00B878D7" w:rsidP="00B878D7">
            <w:pPr>
              <w:jc w:val="center"/>
              <w:rPr>
                <w:rFonts w:ascii="Times New Roman" w:hAnsi="Times New Roman" w:cs="Times New Roman"/>
                <w:color w:val="000000" w:themeColor="text1"/>
                <w:sz w:val="20"/>
                <w:szCs w:val="20"/>
                <w:lang w:eastAsia="lt-LT"/>
              </w:rPr>
            </w:pPr>
          </w:p>
        </w:tc>
        <w:tc>
          <w:tcPr>
            <w:tcW w:w="1843" w:type="dxa"/>
            <w:vMerge w:val="restart"/>
            <w:tcBorders>
              <w:top w:val="nil"/>
              <w:left w:val="single" w:sz="4" w:space="0" w:color="auto"/>
              <w:bottom w:val="nil"/>
              <w:right w:val="single" w:sz="4" w:space="0" w:color="auto"/>
            </w:tcBorders>
          </w:tcPr>
          <w:p w14:paraId="235215C3" w14:textId="0FF1DE24" w:rsidR="00B878D7" w:rsidRPr="00F73C42"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shd w:val="clear" w:color="auto" w:fill="auto"/>
          </w:tcPr>
          <w:p w14:paraId="1F199D34" w14:textId="77777777" w:rsidR="00B878D7" w:rsidRPr="0016091A" w:rsidRDefault="00B878D7" w:rsidP="00B878D7">
            <w:pPr>
              <w:jc w:val="center"/>
              <w:rPr>
                <w:rFonts w:ascii="Times New Roman" w:hAnsi="Times New Roman" w:cs="Times New Roman"/>
                <w:color w:val="000000" w:themeColor="text1"/>
                <w:sz w:val="20"/>
                <w:szCs w:val="20"/>
              </w:rPr>
            </w:pPr>
            <w:r w:rsidRPr="0016091A">
              <w:rPr>
                <w:rFonts w:ascii="Times New Roman" w:hAnsi="Times New Roman" w:cs="Times New Roman"/>
                <w:color w:val="000000" w:themeColor="text1"/>
                <w:sz w:val="20"/>
                <w:szCs w:val="20"/>
              </w:rPr>
              <w:t>N15</w:t>
            </w:r>
          </w:p>
        </w:tc>
        <w:tc>
          <w:tcPr>
            <w:tcW w:w="3402" w:type="dxa"/>
            <w:tcBorders>
              <w:top w:val="single" w:sz="4" w:space="0" w:color="auto"/>
              <w:left w:val="single" w:sz="4" w:space="0" w:color="auto"/>
              <w:right w:val="single" w:sz="4" w:space="0" w:color="auto"/>
            </w:tcBorders>
            <w:shd w:val="clear" w:color="auto" w:fill="auto"/>
          </w:tcPr>
          <w:p w14:paraId="34B092AE" w14:textId="77777777" w:rsidR="00B878D7" w:rsidRPr="0016091A" w:rsidRDefault="00B878D7" w:rsidP="00B878D7">
            <w:pPr>
              <w:rPr>
                <w:rFonts w:ascii="Times New Roman" w:hAnsi="Times New Roman" w:cs="Times New Roman"/>
                <w:color w:val="000000" w:themeColor="text1"/>
                <w:sz w:val="20"/>
                <w:szCs w:val="20"/>
              </w:rPr>
            </w:pPr>
            <w:r w:rsidRPr="0016091A">
              <w:rPr>
                <w:rFonts w:ascii="Times New Roman" w:hAnsi="Times New Roman" w:cs="Times New Roman"/>
                <w:color w:val="000000" w:themeColor="text1"/>
                <w:sz w:val="20"/>
                <w:szCs w:val="20"/>
              </w:rPr>
              <w:t>Menotyra</w:t>
            </w:r>
          </w:p>
        </w:tc>
        <w:tc>
          <w:tcPr>
            <w:tcW w:w="3685" w:type="dxa"/>
            <w:tcBorders>
              <w:top w:val="nil"/>
              <w:left w:val="single" w:sz="4" w:space="0" w:color="auto"/>
              <w:bottom w:val="nil"/>
              <w:right w:val="single" w:sz="4" w:space="0" w:color="auto"/>
            </w:tcBorders>
          </w:tcPr>
          <w:p w14:paraId="74F7FF4A" w14:textId="2C6FF493" w:rsidR="00B878D7" w:rsidRPr="0016091A" w:rsidRDefault="00B878D7" w:rsidP="00B878D7">
            <w:pPr>
              <w:jc w:val="center"/>
              <w:rPr>
                <w:rFonts w:ascii="Times New Roman" w:hAnsi="Times New Roman" w:cs="Times New Roman"/>
                <w:color w:val="000000" w:themeColor="text1"/>
                <w:sz w:val="20"/>
                <w:szCs w:val="20"/>
                <w:lang w:eastAsia="lt-LT"/>
              </w:rPr>
            </w:pPr>
          </w:p>
        </w:tc>
      </w:tr>
      <w:tr w:rsidR="00B878D7" w:rsidRPr="00F73C42" w14:paraId="42072BE8" w14:textId="77777777" w:rsidTr="00304EBB">
        <w:trPr>
          <w:trHeight w:val="70"/>
        </w:trPr>
        <w:tc>
          <w:tcPr>
            <w:tcW w:w="1276" w:type="dxa"/>
            <w:tcBorders>
              <w:top w:val="nil"/>
              <w:left w:val="single" w:sz="4" w:space="0" w:color="auto"/>
              <w:bottom w:val="nil"/>
              <w:right w:val="single" w:sz="4" w:space="0" w:color="auto"/>
            </w:tcBorders>
          </w:tcPr>
          <w:p w14:paraId="33DE9F0E" w14:textId="77777777" w:rsidR="00B878D7" w:rsidRPr="00F73C42" w:rsidRDefault="00B878D7" w:rsidP="00B878D7">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7E88AD28" w14:textId="77777777" w:rsidR="00B878D7" w:rsidRPr="00F73C42" w:rsidRDefault="00B878D7" w:rsidP="00B878D7">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5C67C5E6" w14:textId="1CC8B240" w:rsidR="00B878D7" w:rsidRPr="0016091A" w:rsidRDefault="00B878D7" w:rsidP="00B878D7">
            <w:pPr>
              <w:jc w:val="center"/>
              <w:rPr>
                <w:rFonts w:ascii="Times New Roman" w:hAnsi="Times New Roman" w:cs="Times New Roman"/>
                <w:color w:val="000000" w:themeColor="text1"/>
                <w:sz w:val="20"/>
                <w:szCs w:val="20"/>
              </w:rPr>
            </w:pPr>
            <w:r w:rsidRPr="0016091A">
              <w:rPr>
                <w:rFonts w:ascii="Times New Roman" w:hAnsi="Times New Roman" w:cs="Times New Roman"/>
                <w:color w:val="000000" w:themeColor="text1"/>
                <w:sz w:val="20"/>
                <w:szCs w:val="20"/>
              </w:rPr>
              <w:t>P06</w:t>
            </w:r>
          </w:p>
        </w:tc>
        <w:tc>
          <w:tcPr>
            <w:tcW w:w="3402" w:type="dxa"/>
            <w:tcBorders>
              <w:left w:val="single" w:sz="4" w:space="0" w:color="auto"/>
              <w:right w:val="single" w:sz="4" w:space="0" w:color="auto"/>
            </w:tcBorders>
          </w:tcPr>
          <w:p w14:paraId="141FF7D4" w14:textId="152815F7" w:rsidR="00B878D7" w:rsidRPr="0016091A" w:rsidRDefault="00B878D7" w:rsidP="00B878D7">
            <w:pPr>
              <w:rPr>
                <w:rFonts w:ascii="Times New Roman" w:hAnsi="Times New Roman" w:cs="Times New Roman"/>
                <w:color w:val="000000" w:themeColor="text1"/>
                <w:sz w:val="20"/>
                <w:szCs w:val="20"/>
              </w:rPr>
            </w:pPr>
            <w:r w:rsidRPr="0016091A">
              <w:rPr>
                <w:rFonts w:ascii="Times New Roman" w:hAnsi="Times New Roman" w:cs="Times New Roman"/>
                <w:color w:val="000000" w:themeColor="text1"/>
                <w:sz w:val="20"/>
                <w:szCs w:val="20"/>
              </w:rPr>
              <w:t>Šokis</w:t>
            </w:r>
          </w:p>
        </w:tc>
        <w:tc>
          <w:tcPr>
            <w:tcW w:w="3685" w:type="dxa"/>
            <w:tcBorders>
              <w:top w:val="nil"/>
              <w:left w:val="single" w:sz="4" w:space="0" w:color="auto"/>
              <w:bottom w:val="single" w:sz="4" w:space="0" w:color="auto"/>
              <w:right w:val="single" w:sz="4" w:space="0" w:color="auto"/>
            </w:tcBorders>
          </w:tcPr>
          <w:p w14:paraId="29732961" w14:textId="77777777" w:rsidR="00B878D7" w:rsidRPr="0016091A" w:rsidRDefault="00B878D7" w:rsidP="00B878D7">
            <w:pPr>
              <w:jc w:val="center"/>
              <w:rPr>
                <w:rFonts w:ascii="Times New Roman" w:hAnsi="Times New Roman" w:cs="Times New Roman"/>
                <w:color w:val="000000" w:themeColor="text1"/>
                <w:sz w:val="20"/>
                <w:szCs w:val="20"/>
                <w:lang w:eastAsia="lt-LT"/>
              </w:rPr>
            </w:pPr>
          </w:p>
        </w:tc>
      </w:tr>
      <w:tr w:rsidR="00B878D7" w:rsidRPr="00F73C42" w14:paraId="25031820" w14:textId="77777777" w:rsidTr="00304EBB">
        <w:trPr>
          <w:trHeight w:val="106"/>
        </w:trPr>
        <w:tc>
          <w:tcPr>
            <w:tcW w:w="1276" w:type="dxa"/>
            <w:tcBorders>
              <w:top w:val="nil"/>
              <w:left w:val="single" w:sz="4" w:space="0" w:color="auto"/>
              <w:bottom w:val="nil"/>
              <w:right w:val="single" w:sz="4" w:space="0" w:color="auto"/>
            </w:tcBorders>
          </w:tcPr>
          <w:p w14:paraId="282C2991" w14:textId="77777777" w:rsidR="00B878D7" w:rsidRPr="00F73C42" w:rsidRDefault="00B878D7" w:rsidP="00B878D7">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414361B0" w14:textId="77777777" w:rsidR="00B878D7" w:rsidRPr="00F73C42" w:rsidRDefault="00B878D7" w:rsidP="00B878D7">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510777C0" w14:textId="3278CE83" w:rsidR="00B878D7" w:rsidRPr="0016091A" w:rsidRDefault="00B878D7" w:rsidP="00B878D7">
            <w:pPr>
              <w:pStyle w:val="Body"/>
              <w:jc w:val="both"/>
              <w:rPr>
                <w:rFonts w:ascii="Times New Roman" w:hAnsi="Times New Roman" w:cs="Times New Roman"/>
                <w:color w:val="FF0000"/>
                <w:sz w:val="20"/>
                <w:szCs w:val="20"/>
                <w:shd w:val="clear" w:color="auto" w:fill="92D050"/>
                <w:lang w:val="lt-LT"/>
              </w:rPr>
            </w:pPr>
            <w:r w:rsidRPr="0016091A">
              <w:rPr>
                <w:rFonts w:ascii="Times New Roman" w:hAnsi="Times New Roman" w:cs="Times New Roman"/>
                <w:color w:val="000000" w:themeColor="text1"/>
                <w:sz w:val="20"/>
                <w:szCs w:val="20"/>
                <w:lang w:val="lt-LT"/>
              </w:rPr>
              <w:t>Kitos krypčių grupės</w:t>
            </w:r>
            <w:r>
              <w:rPr>
                <w:rFonts w:ascii="Times New Roman" w:hAnsi="Times New Roman" w:cs="Times New Roman"/>
                <w:color w:val="000000" w:themeColor="text1"/>
                <w:sz w:val="20"/>
                <w:szCs w:val="20"/>
                <w:lang w:val="lt-LT"/>
              </w:rPr>
              <w:t xml:space="preserve"> – </w:t>
            </w:r>
            <w:r w:rsidRPr="00867CBC">
              <w:rPr>
                <w:rFonts w:ascii="Times New Roman" w:hAnsi="Times New Roman" w:cs="Times New Roman"/>
                <w:color w:val="000000" w:themeColor="text1"/>
                <w:sz w:val="20"/>
                <w:szCs w:val="20"/>
                <w:lang w:val="lt-LT"/>
              </w:rPr>
              <w:t>turintys neformaliuoju būdu įgytų kompetencijų, reikal</w:t>
            </w:r>
            <w:r>
              <w:rPr>
                <w:rFonts w:ascii="Times New Roman" w:hAnsi="Times New Roman" w:cs="Times New Roman"/>
                <w:color w:val="000000" w:themeColor="text1"/>
                <w:sz w:val="20"/>
                <w:szCs w:val="20"/>
                <w:lang w:val="lt-LT"/>
              </w:rPr>
              <w:t>ingų stojant į „Menų terapiją (š</w:t>
            </w:r>
            <w:r w:rsidRPr="00867CBC">
              <w:rPr>
                <w:rFonts w:ascii="Times New Roman" w:hAnsi="Times New Roman" w:cs="Times New Roman"/>
                <w:color w:val="000000" w:themeColor="text1"/>
                <w:sz w:val="20"/>
                <w:szCs w:val="20"/>
                <w:lang w:val="lt-LT"/>
              </w:rPr>
              <w:t>okio-judesio terapiją)“, pripažinimą.</w:t>
            </w:r>
          </w:p>
        </w:tc>
        <w:tc>
          <w:tcPr>
            <w:tcW w:w="3685" w:type="dxa"/>
            <w:vMerge w:val="restart"/>
            <w:tcBorders>
              <w:top w:val="single" w:sz="4" w:space="0" w:color="auto"/>
              <w:left w:val="single" w:sz="4" w:space="0" w:color="auto"/>
              <w:right w:val="single" w:sz="4" w:space="0" w:color="auto"/>
            </w:tcBorders>
          </w:tcPr>
          <w:p w14:paraId="3E9BDB66" w14:textId="77777777" w:rsidR="00B878D7" w:rsidRPr="007322A7" w:rsidRDefault="00B878D7" w:rsidP="00B878D7">
            <w:pPr>
              <w:jc w:val="center"/>
              <w:rPr>
                <w:rFonts w:ascii="Times New Roman" w:hAnsi="Times New Roman" w:cs="Times New Roman"/>
                <w:color w:val="000000" w:themeColor="text1"/>
                <w:sz w:val="20"/>
                <w:szCs w:val="20"/>
                <w:lang w:eastAsia="lt-LT"/>
              </w:rPr>
            </w:pPr>
            <w:r w:rsidRPr="007322A7">
              <w:rPr>
                <w:rFonts w:ascii="Times New Roman" w:hAnsi="Times New Roman" w:cs="Times New Roman"/>
                <w:color w:val="000000" w:themeColor="text1"/>
                <w:sz w:val="20"/>
                <w:szCs w:val="20"/>
                <w:lang w:eastAsia="lt-LT"/>
              </w:rPr>
              <w:t>A + D + P</w:t>
            </w:r>
          </w:p>
          <w:p w14:paraId="1F979DF5" w14:textId="77777777" w:rsidR="00B878D7" w:rsidRPr="007322A7"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t>Stojantieji turi pateikti Asmeninių kompetencijų aplanką, kurį sudaro dokumentų (pažymų) rinkinys įgytų stojančiojo meninių arba / ir sveikatinimo žinių, gebėjimų ir praktinių įgūdžių įrodymui ir įvertinimui. Tai gali būti:</w:t>
            </w:r>
          </w:p>
          <w:p w14:paraId="16939221" w14:textId="77777777" w:rsidR="00B878D7" w:rsidRPr="007322A7"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t xml:space="preserve">1) papildomų studijų ar dalyvavimo mokymuose, seminaruose, praktikumuose pažymėjimai; </w:t>
            </w:r>
          </w:p>
          <w:p w14:paraId="3659B276" w14:textId="77777777" w:rsidR="00B878D7" w:rsidRPr="007322A7"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t>2) praktinės šokio-judesio patirties įrodymai (pažymos, internetinės nuorodos, kt);</w:t>
            </w:r>
          </w:p>
          <w:p w14:paraId="2A2034BB" w14:textId="77777777" w:rsidR="00B878D7" w:rsidRPr="007322A7"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t>3) darbo ar savanorystės su sveikatos poreikių turinčiais asmenimis pažymos;</w:t>
            </w:r>
          </w:p>
          <w:p w14:paraId="3093B7EF" w14:textId="77777777" w:rsidR="00B878D7" w:rsidRPr="007322A7"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t xml:space="preserve">Visa Aplanką sudaranti informacija turi būti sukelta į vieną dokumentą, išsaugota PDF formatu ir išsiųsta iki š. m. birželio 20 d. iki 12:00  val. el. paštu: </w:t>
            </w:r>
            <w:hyperlink r:id="rId14" w:history="1">
              <w:r w:rsidRPr="007322A7">
                <w:rPr>
                  <w:rStyle w:val="Hipersaitas"/>
                  <w:rFonts w:ascii="Times New Roman" w:hAnsi="Times New Roman" w:cs="Times New Roman"/>
                  <w:i/>
                  <w:sz w:val="18"/>
                  <w:szCs w:val="18"/>
                  <w:lang w:eastAsia="lt-LT"/>
                </w:rPr>
                <w:t>raimonda.duff@lmta.lt</w:t>
              </w:r>
            </w:hyperlink>
            <w:r w:rsidRPr="007322A7">
              <w:rPr>
                <w:rFonts w:ascii="Times New Roman" w:hAnsi="Times New Roman" w:cs="Times New Roman"/>
                <w:i/>
                <w:color w:val="000000" w:themeColor="text1"/>
                <w:sz w:val="18"/>
                <w:szCs w:val="18"/>
                <w:lang w:eastAsia="lt-LT"/>
              </w:rPr>
              <w:t xml:space="preserve">. </w:t>
            </w:r>
          </w:p>
          <w:p w14:paraId="2E042909" w14:textId="77777777" w:rsidR="00B878D7" w:rsidRPr="007322A7"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lastRenderedPageBreak/>
              <w:t xml:space="preserve">Gavus dokumentus, VU ISAS bus pažymėtas </w:t>
            </w:r>
            <w:r w:rsidRPr="007322A7">
              <w:rPr>
                <w:rFonts w:ascii="Times New Roman" w:hAnsi="Times New Roman" w:cs="Times New Roman"/>
                <w:b/>
                <w:i/>
                <w:color w:val="000000" w:themeColor="text1"/>
                <w:sz w:val="18"/>
                <w:szCs w:val="18"/>
                <w:lang w:eastAsia="lt-LT"/>
              </w:rPr>
              <w:t>atitikimas atrankos kriterijams</w:t>
            </w:r>
            <w:r w:rsidRPr="007322A7">
              <w:rPr>
                <w:rFonts w:ascii="Times New Roman" w:hAnsi="Times New Roman" w:cs="Times New Roman"/>
                <w:i/>
                <w:color w:val="000000" w:themeColor="text1"/>
                <w:sz w:val="18"/>
                <w:szCs w:val="18"/>
                <w:lang w:eastAsia="lt-LT"/>
              </w:rPr>
              <w:t xml:space="preserve"> ir stojantysis galės pretenduoti į studijų programą.</w:t>
            </w:r>
          </w:p>
          <w:p w14:paraId="126E1AB4" w14:textId="70A7169B" w:rsidR="00B878D7" w:rsidRPr="007322A7" w:rsidRDefault="00B878D7" w:rsidP="00B878D7">
            <w:pPr>
              <w:jc w:val="both"/>
              <w:rPr>
                <w:rFonts w:ascii="Times New Roman" w:hAnsi="Times New Roman" w:cs="Times New Roman"/>
                <w:i/>
                <w:color w:val="000000" w:themeColor="text1"/>
                <w:sz w:val="20"/>
                <w:szCs w:val="20"/>
                <w:lang w:eastAsia="lt-LT"/>
              </w:rPr>
            </w:pPr>
            <w:r w:rsidRPr="007322A7">
              <w:rPr>
                <w:rFonts w:ascii="Times New Roman" w:hAnsi="Times New Roman" w:cs="Times New Roman"/>
                <w:i/>
                <w:color w:val="000000" w:themeColor="text1"/>
                <w:sz w:val="18"/>
                <w:szCs w:val="18"/>
                <w:lang w:eastAsia="lt-LT"/>
              </w:rPr>
              <w:t>Pastaba: Asmenys, nepateikę Asmeninių kompetencijų aplanko iki birželio 20 d. 12:00 val., nebus įtraukiami į stojimo procesą.</w:t>
            </w:r>
          </w:p>
        </w:tc>
      </w:tr>
      <w:tr w:rsidR="00B878D7" w:rsidRPr="00F73C42" w14:paraId="544D833F" w14:textId="77777777" w:rsidTr="00304EBB">
        <w:trPr>
          <w:trHeight w:val="94"/>
        </w:trPr>
        <w:tc>
          <w:tcPr>
            <w:tcW w:w="1276" w:type="dxa"/>
            <w:tcBorders>
              <w:top w:val="nil"/>
              <w:left w:val="single" w:sz="4" w:space="0" w:color="auto"/>
              <w:bottom w:val="single" w:sz="4" w:space="0" w:color="auto"/>
              <w:right w:val="single" w:sz="4" w:space="0" w:color="auto"/>
            </w:tcBorders>
          </w:tcPr>
          <w:p w14:paraId="02C147F7" w14:textId="77777777" w:rsidR="00B878D7" w:rsidRPr="00F73C42"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4BF27505" w14:textId="77777777" w:rsidR="00B878D7" w:rsidRPr="00F73C42" w:rsidRDefault="00B878D7" w:rsidP="00B878D7">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2F8013B1" w14:textId="73868C43" w:rsidR="00B878D7" w:rsidRPr="00987118" w:rsidRDefault="00B878D7" w:rsidP="00B878D7">
            <w:pPr>
              <w:pStyle w:val="Body"/>
              <w:jc w:val="both"/>
              <w:rPr>
                <w:rFonts w:ascii="Times New Roman" w:hAnsi="Times New Roman" w:cs="Times New Roman"/>
                <w:color w:val="FF0000"/>
                <w:sz w:val="20"/>
                <w:szCs w:val="20"/>
                <w:shd w:val="clear" w:color="auto" w:fill="92D050"/>
                <w:lang w:val="lt-LT"/>
              </w:rPr>
            </w:pPr>
            <w:r w:rsidRPr="00153249">
              <w:rPr>
                <w:rFonts w:ascii="Times New Roman" w:hAnsi="Times New Roman" w:cs="Times New Roman"/>
                <w:color w:val="000000" w:themeColor="text1"/>
                <w:sz w:val="20"/>
                <w:szCs w:val="20"/>
                <w:lang w:val="lt-LT"/>
              </w:rPr>
              <w:t xml:space="preserve">Baigę </w:t>
            </w:r>
            <w:r>
              <w:rPr>
                <w:rFonts w:ascii="Times New Roman" w:hAnsi="Times New Roman" w:cs="Times New Roman"/>
                <w:color w:val="000000" w:themeColor="text1"/>
                <w:sz w:val="20"/>
                <w:szCs w:val="20"/>
                <w:lang w:val="lt-LT"/>
              </w:rPr>
              <w:t xml:space="preserve">šokio krypties </w:t>
            </w:r>
            <w:r w:rsidRPr="00153249">
              <w:rPr>
                <w:rFonts w:ascii="Times New Roman" w:hAnsi="Times New Roman" w:cs="Times New Roman"/>
                <w:color w:val="000000" w:themeColor="text1"/>
                <w:sz w:val="20"/>
                <w:szCs w:val="20"/>
                <w:lang w:val="lt-LT"/>
              </w:rPr>
              <w:t xml:space="preserve">pirmosios pakopos </w:t>
            </w:r>
            <w:r>
              <w:rPr>
                <w:rFonts w:ascii="Times New Roman" w:hAnsi="Times New Roman" w:cs="Times New Roman"/>
                <w:color w:val="000000" w:themeColor="text1"/>
                <w:sz w:val="20"/>
                <w:szCs w:val="20"/>
                <w:lang w:val="lt-LT"/>
              </w:rPr>
              <w:t xml:space="preserve">neuniversitetines studijas </w:t>
            </w:r>
            <w:r w:rsidRPr="00153249">
              <w:rPr>
                <w:rFonts w:ascii="Times New Roman" w:hAnsi="Times New Roman" w:cs="Times New Roman"/>
                <w:color w:val="000000" w:themeColor="text1"/>
                <w:sz w:val="20"/>
                <w:szCs w:val="20"/>
                <w:lang w:val="lt-LT"/>
              </w:rPr>
              <w:t>ir</w:t>
            </w:r>
            <w:r>
              <w:rPr>
                <w:rFonts w:ascii="Times New Roman" w:hAnsi="Times New Roman" w:cs="Times New Roman"/>
                <w:color w:val="000000" w:themeColor="text1"/>
                <w:sz w:val="20"/>
                <w:szCs w:val="20"/>
                <w:lang w:val="lt-LT"/>
              </w:rPr>
              <w:t xml:space="preserve"> </w:t>
            </w:r>
            <w:r w:rsidRPr="00153249">
              <w:rPr>
                <w:rFonts w:ascii="Times New Roman" w:hAnsi="Times New Roman" w:cs="Times New Roman"/>
                <w:color w:val="000000" w:themeColor="text1"/>
                <w:sz w:val="20"/>
                <w:szCs w:val="20"/>
                <w:lang w:val="lt-LT"/>
              </w:rPr>
              <w:t>turintys neformaliuoju būdu įgytų kompetencijų, reikalingų stojant į „Menų terapiją (šokio-judesio terapiją)“, pripažinimą</w:t>
            </w:r>
            <w:r>
              <w:rPr>
                <w:rFonts w:ascii="Times New Roman" w:hAnsi="Times New Roman" w:cs="Times New Roman"/>
                <w:color w:val="000000" w:themeColor="text1"/>
                <w:sz w:val="20"/>
                <w:szCs w:val="20"/>
                <w:lang w:val="lt-LT"/>
              </w:rPr>
              <w:t>.</w:t>
            </w:r>
          </w:p>
        </w:tc>
        <w:tc>
          <w:tcPr>
            <w:tcW w:w="3685" w:type="dxa"/>
            <w:vMerge/>
            <w:tcBorders>
              <w:left w:val="single" w:sz="4" w:space="0" w:color="auto"/>
              <w:bottom w:val="single" w:sz="4" w:space="0" w:color="auto"/>
              <w:right w:val="single" w:sz="4" w:space="0" w:color="auto"/>
            </w:tcBorders>
          </w:tcPr>
          <w:p w14:paraId="5F8033BB" w14:textId="77777777" w:rsidR="00B878D7" w:rsidRPr="003478CC" w:rsidRDefault="00B878D7" w:rsidP="00B878D7">
            <w:pPr>
              <w:jc w:val="center"/>
              <w:rPr>
                <w:rFonts w:ascii="Times New Roman" w:hAnsi="Times New Roman" w:cs="Times New Roman"/>
                <w:color w:val="000000" w:themeColor="text1"/>
                <w:sz w:val="20"/>
                <w:szCs w:val="20"/>
                <w:lang w:eastAsia="lt-LT"/>
              </w:rPr>
            </w:pPr>
          </w:p>
        </w:tc>
      </w:tr>
      <w:tr w:rsidR="00B878D7" w:rsidRPr="00F73C42" w14:paraId="58DCD2C1" w14:textId="77777777" w:rsidTr="00204175">
        <w:trPr>
          <w:trHeight w:val="839"/>
        </w:trPr>
        <w:tc>
          <w:tcPr>
            <w:tcW w:w="10915" w:type="dxa"/>
            <w:gridSpan w:val="5"/>
            <w:tcBorders>
              <w:top w:val="nil"/>
              <w:left w:val="single" w:sz="4" w:space="0" w:color="auto"/>
              <w:bottom w:val="single" w:sz="4" w:space="0" w:color="auto"/>
              <w:right w:val="single" w:sz="4" w:space="0" w:color="auto"/>
            </w:tcBorders>
          </w:tcPr>
          <w:p w14:paraId="3CB0DA75" w14:textId="77777777" w:rsidR="00B878D7" w:rsidRPr="003478CC" w:rsidRDefault="00B878D7" w:rsidP="00B878D7">
            <w:pPr>
              <w:jc w:val="both"/>
              <w:rPr>
                <w:rFonts w:ascii="Times New Roman" w:hAnsi="Times New Roman" w:cs="Times New Roman"/>
                <w:b/>
                <w:color w:val="000000" w:themeColor="text1"/>
                <w:sz w:val="20"/>
                <w:szCs w:val="20"/>
                <w:u w:val="single"/>
                <w:lang w:eastAsia="lt-LT"/>
              </w:rPr>
            </w:pPr>
            <w:r w:rsidRPr="003478CC">
              <w:rPr>
                <w:rFonts w:ascii="Times New Roman" w:hAnsi="Times New Roman" w:cs="Times New Roman"/>
                <w:b/>
                <w:color w:val="000000" w:themeColor="text1"/>
                <w:sz w:val="20"/>
                <w:szCs w:val="20"/>
                <w:u w:val="single"/>
                <w:lang w:eastAsia="lt-LT"/>
              </w:rPr>
              <w:t xml:space="preserve">REIKŠMĖS: </w:t>
            </w:r>
          </w:p>
          <w:p w14:paraId="67B99AC9" w14:textId="77777777" w:rsidR="00B878D7" w:rsidRPr="003478CC" w:rsidRDefault="00B878D7" w:rsidP="00B878D7">
            <w:pPr>
              <w:jc w:val="both"/>
              <w:rPr>
                <w:rFonts w:ascii="Times New Roman" w:hAnsi="Times New Roman" w:cs="Times New Roman"/>
                <w:color w:val="000000" w:themeColor="text1"/>
                <w:sz w:val="20"/>
                <w:szCs w:val="20"/>
                <w:lang w:eastAsia="lt-LT"/>
              </w:rPr>
            </w:pPr>
            <w:r w:rsidRPr="003478CC">
              <w:rPr>
                <w:rFonts w:ascii="Times New Roman" w:hAnsi="Times New Roman" w:cs="Times New Roman"/>
                <w:b/>
                <w:color w:val="000000" w:themeColor="text1"/>
                <w:sz w:val="20"/>
                <w:szCs w:val="20"/>
                <w:lang w:eastAsia="lt-LT"/>
              </w:rPr>
              <w:t xml:space="preserve">A – </w:t>
            </w:r>
            <w:r w:rsidRPr="003478CC">
              <w:rPr>
                <w:rFonts w:ascii="Times New Roman" w:hAnsi="Times New Roman" w:cs="Times New Roman"/>
                <w:color w:val="000000" w:themeColor="text1"/>
                <w:sz w:val="20"/>
                <w:szCs w:val="20"/>
                <w:lang w:eastAsia="lt-LT"/>
              </w:rPr>
              <w:t>diplomo priedėlio (priedo) pažymių vidurkis;</w:t>
            </w:r>
          </w:p>
          <w:p w14:paraId="13A1990B" w14:textId="42DB308D" w:rsidR="00B878D7" w:rsidRPr="003478CC" w:rsidRDefault="00B878D7" w:rsidP="00B878D7">
            <w:pPr>
              <w:rPr>
                <w:rFonts w:ascii="Times New Roman" w:hAnsi="Times New Roman" w:cs="Times New Roman"/>
                <w:color w:val="000000" w:themeColor="text1"/>
                <w:sz w:val="20"/>
                <w:szCs w:val="20"/>
                <w:lang w:eastAsia="lt-LT"/>
              </w:rPr>
            </w:pPr>
            <w:r w:rsidRPr="005D66B8">
              <w:rPr>
                <w:rFonts w:ascii="Times New Roman" w:hAnsi="Times New Roman" w:cs="Times New Roman"/>
                <w:b/>
                <w:color w:val="000000" w:themeColor="text1"/>
                <w:sz w:val="20"/>
                <w:szCs w:val="20"/>
                <w:lang w:eastAsia="lt-LT"/>
              </w:rPr>
              <w:t>D</w:t>
            </w:r>
            <w:r w:rsidRPr="005D66B8">
              <w:rPr>
                <w:rFonts w:ascii="Times New Roman" w:hAnsi="Times New Roman" w:cs="Times New Roman"/>
                <w:color w:val="000000" w:themeColor="text1"/>
                <w:sz w:val="20"/>
                <w:szCs w:val="20"/>
                <w:lang w:eastAsia="lt-LT"/>
              </w:rPr>
              <w:t xml:space="preserve"> – baigiamojo darbo ir (ar) baigiamojo egzamino pažymys (pažymių vidurkis), ar baigia</w:t>
            </w:r>
            <w:r>
              <w:rPr>
                <w:rFonts w:ascii="Times New Roman" w:hAnsi="Times New Roman" w:cs="Times New Roman"/>
                <w:color w:val="000000" w:themeColor="text1"/>
                <w:sz w:val="20"/>
                <w:szCs w:val="20"/>
                <w:lang w:eastAsia="lt-LT"/>
              </w:rPr>
              <w:t>mųjų egzaminų pažymių vidurkis;</w:t>
            </w:r>
          </w:p>
          <w:p w14:paraId="001F06AC" w14:textId="77777777" w:rsidR="00B878D7" w:rsidRDefault="00B878D7" w:rsidP="00B878D7">
            <w:pPr>
              <w:jc w:val="both"/>
              <w:rPr>
                <w:rFonts w:ascii="Times New Roman" w:hAnsi="Times New Roman" w:cs="Times New Roman"/>
                <w:b/>
                <w:color w:val="000000" w:themeColor="text1"/>
                <w:sz w:val="20"/>
                <w:szCs w:val="20"/>
                <w:lang w:eastAsia="lt-LT"/>
              </w:rPr>
            </w:pPr>
            <w:r w:rsidRPr="00EA1B4C">
              <w:rPr>
                <w:rFonts w:ascii="Times New Roman" w:hAnsi="Times New Roman" w:cs="Times New Roman"/>
                <w:b/>
                <w:color w:val="000000" w:themeColor="text1"/>
                <w:sz w:val="20"/>
                <w:szCs w:val="20"/>
                <w:lang w:eastAsia="lt-LT"/>
              </w:rPr>
              <w:t>P</w:t>
            </w:r>
            <w:r w:rsidRPr="00EA1B4C">
              <w:rPr>
                <w:rFonts w:ascii="Times New Roman" w:hAnsi="Times New Roman" w:cs="Times New Roman"/>
                <w:color w:val="000000" w:themeColor="text1"/>
                <w:sz w:val="20"/>
                <w:szCs w:val="20"/>
                <w:lang w:eastAsia="lt-LT"/>
              </w:rPr>
              <w:t xml:space="preserve"> </w:t>
            </w:r>
            <w:r w:rsidRPr="00EA1B4C">
              <w:rPr>
                <w:rFonts w:ascii="Times New Roman" w:hAnsi="Times New Roman" w:cs="Times New Roman"/>
                <w:b/>
                <w:color w:val="000000" w:themeColor="text1"/>
                <w:sz w:val="20"/>
                <w:szCs w:val="20"/>
                <w:lang w:eastAsia="lt-LT"/>
              </w:rPr>
              <w:t>– papildomi balai:</w:t>
            </w:r>
          </w:p>
          <w:p w14:paraId="0ECB1AA3" w14:textId="77777777" w:rsidR="00B878D7" w:rsidRPr="007322A7" w:rsidRDefault="00B878D7" w:rsidP="00B878D7">
            <w:pPr>
              <w:jc w:val="both"/>
              <w:rPr>
                <w:rFonts w:ascii="Times New Roman" w:hAnsi="Times New Roman" w:cs="Times New Roman"/>
                <w:color w:val="000000" w:themeColor="text1"/>
                <w:sz w:val="19"/>
                <w:szCs w:val="19"/>
                <w:lang w:eastAsia="lt-LT"/>
              </w:rPr>
            </w:pPr>
            <w:r w:rsidRPr="007322A7">
              <w:rPr>
                <w:rFonts w:ascii="Times New Roman" w:hAnsi="Times New Roman" w:cs="Times New Roman"/>
                <w:color w:val="000000" w:themeColor="text1"/>
                <w:sz w:val="19"/>
                <w:szCs w:val="19"/>
                <w:lang w:eastAsia="lt-LT"/>
              </w:rPr>
              <w:t xml:space="preserve">• stojantiems iš </w:t>
            </w:r>
            <w:r w:rsidRPr="007322A7">
              <w:rPr>
                <w:rFonts w:ascii="Times New Roman" w:hAnsi="Times New Roman" w:cs="Times New Roman"/>
                <w:b/>
                <w:color w:val="000000" w:themeColor="text1"/>
                <w:sz w:val="19"/>
                <w:szCs w:val="19"/>
                <w:lang w:eastAsia="lt-LT"/>
              </w:rPr>
              <w:t>Sveikatos mokslų</w:t>
            </w:r>
            <w:r w:rsidRPr="007322A7">
              <w:rPr>
                <w:rFonts w:ascii="Times New Roman" w:hAnsi="Times New Roman" w:cs="Times New Roman"/>
                <w:color w:val="000000" w:themeColor="text1"/>
                <w:sz w:val="19"/>
                <w:szCs w:val="19"/>
                <w:lang w:eastAsia="lt-LT"/>
              </w:rPr>
              <w:t xml:space="preserve"> krypčių grupės, </w:t>
            </w:r>
            <w:r w:rsidRPr="007322A7">
              <w:rPr>
                <w:rFonts w:ascii="Times New Roman" w:hAnsi="Times New Roman" w:cs="Times New Roman"/>
                <w:b/>
                <w:color w:val="000000" w:themeColor="text1"/>
                <w:sz w:val="19"/>
                <w:szCs w:val="19"/>
                <w:lang w:eastAsia="lt-LT"/>
              </w:rPr>
              <w:t>Psichologijos</w:t>
            </w:r>
            <w:r w:rsidRPr="007322A7">
              <w:rPr>
                <w:rFonts w:ascii="Times New Roman" w:hAnsi="Times New Roman" w:cs="Times New Roman"/>
                <w:color w:val="000000" w:themeColor="text1"/>
                <w:sz w:val="19"/>
                <w:szCs w:val="19"/>
                <w:lang w:eastAsia="lt-LT"/>
              </w:rPr>
              <w:t xml:space="preserve"> krypties, </w:t>
            </w:r>
            <w:r w:rsidRPr="007C5351">
              <w:rPr>
                <w:rFonts w:ascii="Times New Roman" w:hAnsi="Times New Roman" w:cs="Times New Roman"/>
                <w:b/>
                <w:color w:val="000000" w:themeColor="text1"/>
                <w:sz w:val="19"/>
                <w:szCs w:val="19"/>
                <w:lang w:eastAsia="lt-LT"/>
              </w:rPr>
              <w:t>kitų</w:t>
            </w:r>
            <w:r w:rsidRPr="007322A7">
              <w:rPr>
                <w:rFonts w:ascii="Times New Roman" w:hAnsi="Times New Roman" w:cs="Times New Roman"/>
                <w:color w:val="000000" w:themeColor="text1"/>
                <w:sz w:val="19"/>
                <w:szCs w:val="19"/>
                <w:lang w:eastAsia="lt-LT"/>
              </w:rPr>
              <w:t xml:space="preserve"> krypčių grupių </w:t>
            </w:r>
            <w:r w:rsidRPr="007322A7">
              <w:rPr>
                <w:rFonts w:ascii="Times New Roman" w:hAnsi="Times New Roman" w:cs="Times New Roman"/>
                <w:b/>
                <w:color w:val="000000" w:themeColor="text1"/>
                <w:sz w:val="19"/>
                <w:szCs w:val="19"/>
                <w:lang w:eastAsia="lt-LT"/>
              </w:rPr>
              <w:t>0,5</w:t>
            </w:r>
            <w:r w:rsidRPr="007322A7">
              <w:rPr>
                <w:rFonts w:ascii="Times New Roman" w:hAnsi="Times New Roman" w:cs="Times New Roman"/>
                <w:color w:val="000000" w:themeColor="text1"/>
                <w:sz w:val="19"/>
                <w:szCs w:val="19"/>
                <w:lang w:eastAsia="lt-LT"/>
              </w:rPr>
              <w:t xml:space="preserve"> </w:t>
            </w:r>
            <w:r w:rsidRPr="007322A7">
              <w:rPr>
                <w:rFonts w:ascii="Times New Roman" w:hAnsi="Times New Roman" w:cs="Times New Roman"/>
                <w:b/>
                <w:color w:val="000000" w:themeColor="text1"/>
                <w:sz w:val="19"/>
                <w:szCs w:val="19"/>
                <w:lang w:eastAsia="lt-LT"/>
              </w:rPr>
              <w:t>balai</w:t>
            </w:r>
            <w:r w:rsidRPr="007322A7">
              <w:rPr>
                <w:rFonts w:ascii="Times New Roman" w:hAnsi="Times New Roman" w:cs="Times New Roman"/>
                <w:color w:val="000000" w:themeColor="text1"/>
                <w:sz w:val="19"/>
                <w:szCs w:val="19"/>
                <w:lang w:eastAsia="lt-LT"/>
              </w:rPr>
              <w:t xml:space="preserve"> skiriami už ne mažiau nei 5 metų praktinės šokio-judesio veiklos patirtį; </w:t>
            </w:r>
            <w:r w:rsidRPr="007322A7">
              <w:rPr>
                <w:rFonts w:ascii="Times New Roman" w:hAnsi="Times New Roman" w:cs="Times New Roman"/>
                <w:b/>
                <w:color w:val="000000" w:themeColor="text1"/>
                <w:sz w:val="19"/>
                <w:szCs w:val="19"/>
                <w:lang w:eastAsia="lt-LT"/>
              </w:rPr>
              <w:t>0,5</w:t>
            </w:r>
            <w:r w:rsidRPr="007322A7">
              <w:rPr>
                <w:rFonts w:ascii="Times New Roman" w:hAnsi="Times New Roman" w:cs="Times New Roman"/>
                <w:color w:val="000000" w:themeColor="text1"/>
                <w:sz w:val="19"/>
                <w:szCs w:val="19"/>
                <w:lang w:eastAsia="lt-LT"/>
              </w:rPr>
              <w:t xml:space="preserve"> balai - už dalyvavimą ne mažiau nei 100 kontaktinių val. mokymuose, seminaruose, praktikumuose ar papildomas studijas siekiant ugdytis šokio-judesio taikymo sveikatai kompetenciją; </w:t>
            </w:r>
          </w:p>
          <w:p w14:paraId="3A5E9091" w14:textId="20C9862E" w:rsidR="00B878D7" w:rsidRPr="00871C31" w:rsidRDefault="00B878D7" w:rsidP="00B878D7">
            <w:pPr>
              <w:jc w:val="both"/>
              <w:rPr>
                <w:rFonts w:ascii="Times New Roman" w:hAnsi="Times New Roman" w:cs="Times New Roman"/>
                <w:color w:val="000000" w:themeColor="text1"/>
                <w:sz w:val="20"/>
                <w:szCs w:val="20"/>
              </w:rPr>
            </w:pPr>
            <w:r w:rsidRPr="007322A7">
              <w:rPr>
                <w:rFonts w:ascii="Times New Roman" w:hAnsi="Times New Roman" w:cs="Times New Roman"/>
                <w:color w:val="000000" w:themeColor="text1"/>
                <w:sz w:val="19"/>
                <w:szCs w:val="19"/>
                <w:lang w:eastAsia="lt-LT"/>
              </w:rPr>
              <w:t xml:space="preserve">• stojantiems iš </w:t>
            </w:r>
            <w:r w:rsidRPr="007322A7">
              <w:rPr>
                <w:rFonts w:ascii="Times New Roman" w:hAnsi="Times New Roman" w:cs="Times New Roman"/>
                <w:b/>
                <w:color w:val="000000" w:themeColor="text1"/>
                <w:sz w:val="19"/>
                <w:szCs w:val="19"/>
                <w:lang w:eastAsia="lt-LT"/>
              </w:rPr>
              <w:t>Pedagogikos (Šokio pedagogikos)</w:t>
            </w:r>
            <w:r w:rsidRPr="007322A7">
              <w:rPr>
                <w:rFonts w:ascii="Times New Roman" w:hAnsi="Times New Roman" w:cs="Times New Roman"/>
                <w:color w:val="000000" w:themeColor="text1"/>
                <w:sz w:val="19"/>
                <w:szCs w:val="19"/>
                <w:lang w:eastAsia="lt-LT"/>
              </w:rPr>
              <w:t xml:space="preserve">, </w:t>
            </w:r>
            <w:r w:rsidRPr="007322A7">
              <w:rPr>
                <w:rFonts w:ascii="Times New Roman" w:hAnsi="Times New Roman" w:cs="Times New Roman"/>
                <w:b/>
                <w:color w:val="000000" w:themeColor="text1"/>
                <w:sz w:val="19"/>
                <w:szCs w:val="19"/>
                <w:lang w:eastAsia="lt-LT"/>
              </w:rPr>
              <w:t>Menotyros</w:t>
            </w:r>
            <w:r w:rsidRPr="007322A7">
              <w:rPr>
                <w:rFonts w:ascii="Times New Roman" w:hAnsi="Times New Roman" w:cs="Times New Roman"/>
                <w:color w:val="000000" w:themeColor="text1"/>
                <w:sz w:val="19"/>
                <w:szCs w:val="19"/>
                <w:lang w:eastAsia="lt-LT"/>
              </w:rPr>
              <w:t xml:space="preserve">, </w:t>
            </w:r>
            <w:r w:rsidRPr="007322A7">
              <w:rPr>
                <w:rFonts w:ascii="Times New Roman" w:hAnsi="Times New Roman" w:cs="Times New Roman"/>
                <w:b/>
                <w:color w:val="000000" w:themeColor="text1"/>
                <w:sz w:val="19"/>
                <w:szCs w:val="19"/>
                <w:lang w:eastAsia="lt-LT"/>
              </w:rPr>
              <w:t>Šokio</w:t>
            </w:r>
            <w:r w:rsidRPr="007322A7">
              <w:rPr>
                <w:rFonts w:ascii="Times New Roman" w:hAnsi="Times New Roman" w:cs="Times New Roman"/>
                <w:color w:val="000000" w:themeColor="text1"/>
                <w:sz w:val="19"/>
                <w:szCs w:val="19"/>
                <w:lang w:eastAsia="lt-LT"/>
              </w:rPr>
              <w:t xml:space="preserve"> krypčių </w:t>
            </w:r>
            <w:r w:rsidRPr="007322A7">
              <w:rPr>
                <w:rFonts w:ascii="Times New Roman" w:hAnsi="Times New Roman" w:cs="Times New Roman"/>
                <w:b/>
                <w:color w:val="000000" w:themeColor="text1"/>
                <w:sz w:val="19"/>
                <w:szCs w:val="19"/>
                <w:lang w:eastAsia="lt-LT"/>
              </w:rPr>
              <w:t xml:space="preserve">0,5 balai </w:t>
            </w:r>
            <w:r w:rsidRPr="007322A7">
              <w:rPr>
                <w:rFonts w:ascii="Times New Roman" w:hAnsi="Times New Roman" w:cs="Times New Roman"/>
                <w:color w:val="000000" w:themeColor="text1"/>
                <w:sz w:val="19"/>
                <w:szCs w:val="19"/>
                <w:lang w:eastAsia="lt-LT"/>
              </w:rPr>
              <w:t xml:space="preserve">skiriami už dalyvavimą ne mažiau nei 100 kontaktinių val. mokymuose, seminaruose, praktikumuose ar papildomas studijas siekiant ugdytis sveikatinimo bei šokio-judesio taikymo sveikatai kompetenciją; </w:t>
            </w:r>
            <w:r w:rsidRPr="007322A7">
              <w:rPr>
                <w:rFonts w:ascii="Times New Roman" w:hAnsi="Times New Roman" w:cs="Times New Roman"/>
                <w:b/>
                <w:color w:val="000000" w:themeColor="text1"/>
                <w:sz w:val="19"/>
                <w:szCs w:val="19"/>
                <w:lang w:eastAsia="lt-LT"/>
              </w:rPr>
              <w:t>0,5 balai</w:t>
            </w:r>
            <w:r w:rsidRPr="007322A7">
              <w:rPr>
                <w:rFonts w:ascii="Times New Roman" w:hAnsi="Times New Roman" w:cs="Times New Roman"/>
                <w:color w:val="000000" w:themeColor="text1"/>
                <w:sz w:val="19"/>
                <w:szCs w:val="19"/>
                <w:lang w:eastAsia="lt-LT"/>
              </w:rPr>
              <w:t xml:space="preserve"> - už ne mažiau nei 100 kontaktinio darbo ar savanorystės patirtį su specialiųjų (sveikatos) poreikių turinčiais asmenimis.</w:t>
            </w:r>
          </w:p>
        </w:tc>
      </w:tr>
      <w:tr w:rsidR="00B878D7" w:rsidRPr="00F73C42" w14:paraId="496EB488" w14:textId="77777777" w:rsidTr="00D55432">
        <w:trPr>
          <w:trHeight w:val="70"/>
        </w:trPr>
        <w:tc>
          <w:tcPr>
            <w:tcW w:w="1276" w:type="dxa"/>
            <w:tcBorders>
              <w:top w:val="single" w:sz="4" w:space="0" w:color="auto"/>
              <w:left w:val="single" w:sz="4" w:space="0" w:color="auto"/>
              <w:bottom w:val="nil"/>
              <w:right w:val="single" w:sz="4" w:space="0" w:color="auto"/>
            </w:tcBorders>
          </w:tcPr>
          <w:p w14:paraId="2A8E2C47" w14:textId="77777777" w:rsidR="00B878D7" w:rsidRPr="00F73C42" w:rsidRDefault="00B878D7" w:rsidP="00B878D7">
            <w:pPr>
              <w:jc w:val="center"/>
              <w:rPr>
                <w:rFonts w:ascii="Times New Roman" w:hAnsi="Times New Roman" w:cs="Times New Roman"/>
                <w:color w:val="000000" w:themeColor="text1"/>
                <w:sz w:val="20"/>
                <w:szCs w:val="20"/>
                <w:lang w:eastAsia="lt-LT"/>
              </w:rPr>
            </w:pPr>
            <w:r w:rsidRPr="00F73C42">
              <w:rPr>
                <w:rFonts w:ascii="Times New Roman" w:hAnsi="Times New Roman" w:cs="Times New Roman"/>
                <w:color w:val="000000" w:themeColor="text1"/>
                <w:sz w:val="20"/>
                <w:szCs w:val="20"/>
                <w:lang w:eastAsia="lt-LT"/>
              </w:rPr>
              <w:t>6283GX001</w:t>
            </w:r>
          </w:p>
        </w:tc>
        <w:tc>
          <w:tcPr>
            <w:tcW w:w="1843" w:type="dxa"/>
            <w:vMerge w:val="restart"/>
            <w:tcBorders>
              <w:top w:val="single" w:sz="4" w:space="0" w:color="auto"/>
              <w:left w:val="single" w:sz="4" w:space="0" w:color="auto"/>
              <w:bottom w:val="nil"/>
              <w:right w:val="single" w:sz="4" w:space="0" w:color="auto"/>
            </w:tcBorders>
          </w:tcPr>
          <w:p w14:paraId="2B45646E" w14:textId="77777777" w:rsidR="00B878D7" w:rsidRPr="00F73C42" w:rsidRDefault="00B878D7" w:rsidP="00B878D7">
            <w:pPr>
              <w:rPr>
                <w:rFonts w:ascii="Times New Roman" w:hAnsi="Times New Roman" w:cs="Times New Roman"/>
                <w:color w:val="000000" w:themeColor="text1"/>
                <w:sz w:val="20"/>
                <w:szCs w:val="20"/>
                <w:lang w:eastAsia="lt-LT"/>
              </w:rPr>
            </w:pPr>
            <w:r w:rsidRPr="00F73C42">
              <w:rPr>
                <w:rFonts w:ascii="Times New Roman" w:hAnsi="Times New Roman" w:cs="Times New Roman"/>
                <w:color w:val="000000" w:themeColor="text1"/>
                <w:sz w:val="20"/>
                <w:szCs w:val="20"/>
                <w:lang w:eastAsia="lt-LT"/>
              </w:rPr>
              <w:t>Menų terapija (dramos terapija)</w:t>
            </w:r>
          </w:p>
        </w:tc>
        <w:tc>
          <w:tcPr>
            <w:tcW w:w="709" w:type="dxa"/>
            <w:tcBorders>
              <w:top w:val="single" w:sz="4" w:space="0" w:color="auto"/>
              <w:left w:val="single" w:sz="4" w:space="0" w:color="auto"/>
              <w:bottom w:val="single" w:sz="4" w:space="0" w:color="auto"/>
              <w:right w:val="single" w:sz="4" w:space="0" w:color="auto"/>
            </w:tcBorders>
          </w:tcPr>
          <w:p w14:paraId="202A9220" w14:textId="77777777" w:rsidR="00B878D7" w:rsidRPr="00153249" w:rsidRDefault="00B878D7" w:rsidP="00B878D7">
            <w:pPr>
              <w:pStyle w:val="Body"/>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w:t>
            </w:r>
          </w:p>
        </w:tc>
        <w:tc>
          <w:tcPr>
            <w:tcW w:w="3402" w:type="dxa"/>
            <w:tcBorders>
              <w:top w:val="single" w:sz="4" w:space="0" w:color="auto"/>
              <w:left w:val="single" w:sz="4" w:space="0" w:color="auto"/>
              <w:bottom w:val="single" w:sz="4" w:space="0" w:color="auto"/>
              <w:right w:val="single" w:sz="4" w:space="0" w:color="auto"/>
            </w:tcBorders>
          </w:tcPr>
          <w:p w14:paraId="1C349804" w14:textId="77777777" w:rsidR="00B878D7" w:rsidRPr="00522866" w:rsidRDefault="00B878D7" w:rsidP="00B878D7">
            <w:pPr>
              <w:pStyle w:val="Body"/>
              <w:rPr>
                <w:rFonts w:ascii="Times New Roman" w:hAnsi="Times New Roman" w:cs="Times New Roman"/>
                <w:color w:val="000000" w:themeColor="text1"/>
                <w:sz w:val="20"/>
                <w:szCs w:val="20"/>
                <w:lang w:val="lt-LT"/>
              </w:rPr>
            </w:pPr>
            <w:r w:rsidRPr="00522866">
              <w:rPr>
                <w:rFonts w:ascii="Times New Roman" w:hAnsi="Times New Roman" w:cs="Times New Roman"/>
                <w:color w:val="000000" w:themeColor="text1"/>
                <w:sz w:val="20"/>
                <w:szCs w:val="20"/>
                <w:lang w:val="lt-LT"/>
              </w:rPr>
              <w:t>Sveikatos mokslai</w:t>
            </w:r>
          </w:p>
        </w:tc>
        <w:tc>
          <w:tcPr>
            <w:tcW w:w="3685" w:type="dxa"/>
            <w:tcBorders>
              <w:top w:val="single" w:sz="4" w:space="0" w:color="auto"/>
              <w:left w:val="single" w:sz="4" w:space="0" w:color="auto"/>
              <w:bottom w:val="nil"/>
              <w:right w:val="single" w:sz="4" w:space="0" w:color="auto"/>
            </w:tcBorders>
          </w:tcPr>
          <w:p w14:paraId="28B88262" w14:textId="780F5A1A" w:rsidR="00B878D7" w:rsidRPr="007322A7" w:rsidRDefault="00B878D7" w:rsidP="00B878D7">
            <w:pPr>
              <w:jc w:val="center"/>
              <w:rPr>
                <w:rFonts w:ascii="Times New Roman" w:hAnsi="Times New Roman" w:cs="Times New Roman"/>
                <w:color w:val="000000" w:themeColor="text1"/>
                <w:sz w:val="20"/>
                <w:szCs w:val="20"/>
                <w:lang w:eastAsia="lt-LT"/>
              </w:rPr>
            </w:pPr>
            <w:r w:rsidRPr="007322A7">
              <w:rPr>
                <w:rFonts w:ascii="Times New Roman" w:hAnsi="Times New Roman" w:cs="Times New Roman"/>
                <w:color w:val="000000" w:themeColor="text1"/>
                <w:sz w:val="20"/>
                <w:szCs w:val="20"/>
                <w:lang w:eastAsia="lt-LT"/>
              </w:rPr>
              <w:t>A + D + P</w:t>
            </w:r>
          </w:p>
        </w:tc>
      </w:tr>
      <w:tr w:rsidR="00B878D7" w:rsidRPr="00F73C42" w14:paraId="3F038F8B" w14:textId="77777777" w:rsidTr="00D55432">
        <w:trPr>
          <w:trHeight w:val="161"/>
        </w:trPr>
        <w:tc>
          <w:tcPr>
            <w:tcW w:w="1276" w:type="dxa"/>
            <w:tcBorders>
              <w:top w:val="nil"/>
              <w:left w:val="single" w:sz="4" w:space="0" w:color="auto"/>
              <w:bottom w:val="nil"/>
              <w:right w:val="single" w:sz="4" w:space="0" w:color="auto"/>
            </w:tcBorders>
          </w:tcPr>
          <w:p w14:paraId="37109176" w14:textId="77777777" w:rsidR="00B878D7" w:rsidRPr="00F73C42" w:rsidRDefault="00B878D7" w:rsidP="00B878D7">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11A91D5C" w14:textId="77777777" w:rsidR="00B878D7" w:rsidRPr="00F73C42"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1FD7FC75" w14:textId="77777777" w:rsidR="00B878D7" w:rsidRPr="00153249" w:rsidRDefault="00B878D7" w:rsidP="00B878D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J07</w:t>
            </w:r>
          </w:p>
        </w:tc>
        <w:tc>
          <w:tcPr>
            <w:tcW w:w="3402" w:type="dxa"/>
            <w:tcBorders>
              <w:top w:val="single" w:sz="4" w:space="0" w:color="auto"/>
              <w:left w:val="single" w:sz="4" w:space="0" w:color="auto"/>
              <w:bottom w:val="single" w:sz="4" w:space="0" w:color="auto"/>
              <w:right w:val="single" w:sz="4" w:space="0" w:color="auto"/>
            </w:tcBorders>
          </w:tcPr>
          <w:p w14:paraId="3BFCEA86" w14:textId="77777777" w:rsidR="00B878D7" w:rsidRPr="00153249" w:rsidRDefault="00B878D7" w:rsidP="00B878D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Psichologija</w:t>
            </w:r>
          </w:p>
        </w:tc>
        <w:tc>
          <w:tcPr>
            <w:tcW w:w="3685" w:type="dxa"/>
            <w:tcBorders>
              <w:top w:val="nil"/>
              <w:left w:val="single" w:sz="4" w:space="0" w:color="auto"/>
              <w:bottom w:val="nil"/>
              <w:right w:val="single" w:sz="4" w:space="0" w:color="auto"/>
            </w:tcBorders>
          </w:tcPr>
          <w:p w14:paraId="70BDDE3C" w14:textId="77777777" w:rsidR="00B878D7" w:rsidRPr="003478CC" w:rsidRDefault="00B878D7" w:rsidP="00B878D7">
            <w:pPr>
              <w:jc w:val="center"/>
              <w:rPr>
                <w:rFonts w:ascii="Times New Roman" w:hAnsi="Times New Roman" w:cs="Times New Roman"/>
                <w:color w:val="000000" w:themeColor="text1"/>
                <w:sz w:val="20"/>
                <w:szCs w:val="20"/>
                <w:lang w:eastAsia="lt-LT"/>
              </w:rPr>
            </w:pPr>
          </w:p>
        </w:tc>
      </w:tr>
      <w:tr w:rsidR="00B878D7" w:rsidRPr="00F73C42" w14:paraId="4C19A7F7" w14:textId="77777777" w:rsidTr="00D55432">
        <w:trPr>
          <w:trHeight w:val="203"/>
        </w:trPr>
        <w:tc>
          <w:tcPr>
            <w:tcW w:w="1276" w:type="dxa"/>
            <w:tcBorders>
              <w:top w:val="nil"/>
              <w:left w:val="single" w:sz="4" w:space="0" w:color="auto"/>
              <w:bottom w:val="nil"/>
              <w:right w:val="single" w:sz="4" w:space="0" w:color="auto"/>
            </w:tcBorders>
          </w:tcPr>
          <w:p w14:paraId="06A6A922" w14:textId="77777777" w:rsidR="00B878D7" w:rsidRPr="00F73C42"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2B32477" w14:textId="77777777" w:rsidR="00B878D7" w:rsidRPr="00F73C42"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6D8ABC06" w14:textId="77777777" w:rsidR="00B878D7" w:rsidRPr="005D1CD3" w:rsidRDefault="00B878D7" w:rsidP="00B878D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M01</w:t>
            </w:r>
          </w:p>
        </w:tc>
        <w:tc>
          <w:tcPr>
            <w:tcW w:w="3402" w:type="dxa"/>
            <w:tcBorders>
              <w:top w:val="single" w:sz="4" w:space="0" w:color="auto"/>
              <w:left w:val="single" w:sz="4" w:space="0" w:color="auto"/>
              <w:bottom w:val="single" w:sz="4" w:space="0" w:color="auto"/>
              <w:right w:val="single" w:sz="4" w:space="0" w:color="auto"/>
            </w:tcBorders>
          </w:tcPr>
          <w:p w14:paraId="7E5C275D" w14:textId="77777777" w:rsidR="00B878D7" w:rsidRPr="005D1CD3" w:rsidRDefault="00B878D7" w:rsidP="00B878D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Pedagogika (Teatro pedagogika</w:t>
            </w:r>
            <w:r w:rsidRPr="005D1CD3">
              <w:rPr>
                <w:rFonts w:ascii="Times New Roman" w:hAnsi="Times New Roman" w:cs="Times New Roman"/>
                <w:color w:val="000000" w:themeColor="text1"/>
                <w:sz w:val="20"/>
                <w:szCs w:val="20"/>
              </w:rPr>
              <w:t>)</w:t>
            </w:r>
          </w:p>
        </w:tc>
        <w:tc>
          <w:tcPr>
            <w:tcW w:w="3685" w:type="dxa"/>
            <w:tcBorders>
              <w:top w:val="nil"/>
              <w:left w:val="single" w:sz="4" w:space="0" w:color="auto"/>
              <w:bottom w:val="nil"/>
              <w:right w:val="single" w:sz="4" w:space="0" w:color="auto"/>
            </w:tcBorders>
          </w:tcPr>
          <w:p w14:paraId="305F1E49" w14:textId="77777777" w:rsidR="00B878D7" w:rsidRPr="00F73C42" w:rsidRDefault="00B878D7" w:rsidP="00B878D7">
            <w:pPr>
              <w:jc w:val="center"/>
              <w:rPr>
                <w:rFonts w:ascii="Times New Roman" w:hAnsi="Times New Roman" w:cs="Times New Roman"/>
                <w:color w:val="000000" w:themeColor="text1"/>
                <w:sz w:val="20"/>
                <w:szCs w:val="20"/>
                <w:lang w:eastAsia="lt-LT"/>
              </w:rPr>
            </w:pPr>
          </w:p>
        </w:tc>
      </w:tr>
      <w:tr w:rsidR="00B878D7" w:rsidRPr="00F73C42" w14:paraId="1057EFEF" w14:textId="77777777" w:rsidTr="00D55432">
        <w:trPr>
          <w:trHeight w:val="232"/>
        </w:trPr>
        <w:tc>
          <w:tcPr>
            <w:tcW w:w="1276" w:type="dxa"/>
            <w:tcBorders>
              <w:top w:val="nil"/>
              <w:left w:val="single" w:sz="4" w:space="0" w:color="auto"/>
              <w:bottom w:val="nil"/>
              <w:right w:val="single" w:sz="4" w:space="0" w:color="auto"/>
            </w:tcBorders>
          </w:tcPr>
          <w:p w14:paraId="0F4D9995" w14:textId="7AC2FB4A" w:rsidR="00B878D7" w:rsidRPr="00F73C42"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F099D5B" w14:textId="3C8FFBFD" w:rsidR="00B878D7" w:rsidRPr="00F73C42"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shd w:val="clear" w:color="auto" w:fill="auto"/>
          </w:tcPr>
          <w:p w14:paraId="1EE676B1" w14:textId="77777777" w:rsidR="00B878D7" w:rsidRPr="00F14F65" w:rsidRDefault="00B878D7" w:rsidP="00B878D7">
            <w:pPr>
              <w:pStyle w:val="Body"/>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N04</w:t>
            </w:r>
          </w:p>
        </w:tc>
        <w:tc>
          <w:tcPr>
            <w:tcW w:w="3402" w:type="dxa"/>
            <w:tcBorders>
              <w:top w:val="single" w:sz="4" w:space="0" w:color="auto"/>
              <w:left w:val="single" w:sz="4" w:space="0" w:color="auto"/>
              <w:right w:val="single" w:sz="4" w:space="0" w:color="auto"/>
            </w:tcBorders>
            <w:shd w:val="clear" w:color="auto" w:fill="auto"/>
          </w:tcPr>
          <w:p w14:paraId="0A64147C" w14:textId="77777777" w:rsidR="00B878D7" w:rsidRPr="00522866" w:rsidRDefault="00B878D7" w:rsidP="00B878D7">
            <w:pPr>
              <w:pStyle w:val="Body"/>
              <w:rPr>
                <w:rFonts w:ascii="Times New Roman" w:hAnsi="Times New Roman" w:cs="Times New Roman"/>
                <w:color w:val="000000" w:themeColor="text1"/>
                <w:sz w:val="20"/>
                <w:szCs w:val="20"/>
                <w:lang w:val="lt-LT"/>
              </w:rPr>
            </w:pPr>
            <w:r w:rsidRPr="00522866">
              <w:rPr>
                <w:rFonts w:ascii="Times New Roman" w:hAnsi="Times New Roman" w:cs="Times New Roman"/>
                <w:color w:val="000000" w:themeColor="text1"/>
                <w:sz w:val="20"/>
                <w:szCs w:val="20"/>
                <w:lang w:val="lt-LT"/>
              </w:rPr>
              <w:t>Filologija pagal kalbą (Lietuvių filologija)</w:t>
            </w:r>
          </w:p>
        </w:tc>
        <w:tc>
          <w:tcPr>
            <w:tcW w:w="3685" w:type="dxa"/>
            <w:tcBorders>
              <w:top w:val="nil"/>
              <w:left w:val="single" w:sz="4" w:space="0" w:color="auto"/>
              <w:bottom w:val="nil"/>
              <w:right w:val="single" w:sz="4" w:space="0" w:color="auto"/>
            </w:tcBorders>
          </w:tcPr>
          <w:p w14:paraId="3C7284A8" w14:textId="5C9A293C" w:rsidR="00B878D7" w:rsidRPr="005A2326" w:rsidRDefault="00B878D7" w:rsidP="00B878D7">
            <w:pPr>
              <w:jc w:val="center"/>
              <w:rPr>
                <w:rFonts w:ascii="Times New Roman" w:hAnsi="Times New Roman" w:cs="Times New Roman"/>
                <w:i/>
                <w:color w:val="000000" w:themeColor="text1"/>
                <w:sz w:val="20"/>
                <w:szCs w:val="20"/>
                <w:lang w:eastAsia="lt-LT"/>
              </w:rPr>
            </w:pPr>
          </w:p>
        </w:tc>
      </w:tr>
      <w:tr w:rsidR="00B878D7" w:rsidRPr="00F73C42" w14:paraId="1845217A" w14:textId="77777777" w:rsidTr="00D55432">
        <w:trPr>
          <w:trHeight w:val="232"/>
        </w:trPr>
        <w:tc>
          <w:tcPr>
            <w:tcW w:w="1276" w:type="dxa"/>
            <w:tcBorders>
              <w:top w:val="nil"/>
              <w:left w:val="single" w:sz="4" w:space="0" w:color="auto"/>
              <w:bottom w:val="nil"/>
              <w:right w:val="single" w:sz="4" w:space="0" w:color="auto"/>
            </w:tcBorders>
          </w:tcPr>
          <w:p w14:paraId="189C6191" w14:textId="77777777" w:rsidR="00B878D7" w:rsidRPr="00F73C42"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257C4ED" w14:textId="77777777" w:rsidR="00B878D7" w:rsidRPr="00153249"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right w:val="single" w:sz="4" w:space="0" w:color="auto"/>
            </w:tcBorders>
            <w:shd w:val="clear" w:color="auto" w:fill="auto"/>
          </w:tcPr>
          <w:p w14:paraId="3C2A9C5A" w14:textId="77777777" w:rsidR="00B878D7" w:rsidRPr="0016091A" w:rsidRDefault="00B878D7" w:rsidP="00B878D7">
            <w:pPr>
              <w:jc w:val="center"/>
              <w:rPr>
                <w:rFonts w:ascii="Times New Roman" w:hAnsi="Times New Roman" w:cs="Times New Roman"/>
                <w:color w:val="000000" w:themeColor="text1"/>
                <w:sz w:val="20"/>
                <w:szCs w:val="20"/>
              </w:rPr>
            </w:pPr>
            <w:r w:rsidRPr="0016091A">
              <w:rPr>
                <w:rFonts w:ascii="Times New Roman" w:hAnsi="Times New Roman" w:cs="Times New Roman"/>
                <w:color w:val="000000" w:themeColor="text1"/>
                <w:sz w:val="20"/>
                <w:szCs w:val="20"/>
              </w:rPr>
              <w:t>N15</w:t>
            </w:r>
          </w:p>
        </w:tc>
        <w:tc>
          <w:tcPr>
            <w:tcW w:w="3402" w:type="dxa"/>
            <w:tcBorders>
              <w:top w:val="single" w:sz="4" w:space="0" w:color="auto"/>
              <w:left w:val="single" w:sz="4" w:space="0" w:color="auto"/>
              <w:right w:val="single" w:sz="4" w:space="0" w:color="auto"/>
            </w:tcBorders>
            <w:shd w:val="clear" w:color="auto" w:fill="auto"/>
          </w:tcPr>
          <w:p w14:paraId="49BD03E2" w14:textId="77777777" w:rsidR="00B878D7" w:rsidRPr="0016091A" w:rsidRDefault="00B878D7" w:rsidP="00B878D7">
            <w:pPr>
              <w:rPr>
                <w:rFonts w:ascii="Times New Roman" w:hAnsi="Times New Roman" w:cs="Times New Roman"/>
                <w:color w:val="000000" w:themeColor="text1"/>
                <w:sz w:val="20"/>
                <w:szCs w:val="20"/>
              </w:rPr>
            </w:pPr>
            <w:r w:rsidRPr="0016091A">
              <w:rPr>
                <w:rFonts w:ascii="Times New Roman" w:hAnsi="Times New Roman" w:cs="Times New Roman"/>
                <w:color w:val="000000" w:themeColor="text1"/>
                <w:sz w:val="20"/>
                <w:szCs w:val="20"/>
              </w:rPr>
              <w:t>Menotyra</w:t>
            </w:r>
          </w:p>
        </w:tc>
        <w:tc>
          <w:tcPr>
            <w:tcW w:w="3685" w:type="dxa"/>
            <w:tcBorders>
              <w:top w:val="nil"/>
              <w:left w:val="single" w:sz="4" w:space="0" w:color="auto"/>
              <w:bottom w:val="nil"/>
              <w:right w:val="single" w:sz="4" w:space="0" w:color="auto"/>
            </w:tcBorders>
          </w:tcPr>
          <w:p w14:paraId="734AD11C" w14:textId="77777777" w:rsidR="00B878D7" w:rsidRPr="0016091A" w:rsidRDefault="00B878D7" w:rsidP="00B878D7">
            <w:pPr>
              <w:jc w:val="center"/>
              <w:rPr>
                <w:rFonts w:ascii="Times New Roman" w:hAnsi="Times New Roman" w:cs="Times New Roman"/>
                <w:i/>
                <w:color w:val="000000" w:themeColor="text1"/>
                <w:sz w:val="20"/>
                <w:szCs w:val="20"/>
                <w:lang w:eastAsia="lt-LT"/>
              </w:rPr>
            </w:pPr>
          </w:p>
        </w:tc>
      </w:tr>
      <w:tr w:rsidR="00B878D7" w:rsidRPr="00F73C42" w14:paraId="3F9C5FDA" w14:textId="77777777" w:rsidTr="00D55432">
        <w:trPr>
          <w:trHeight w:val="232"/>
        </w:trPr>
        <w:tc>
          <w:tcPr>
            <w:tcW w:w="1276" w:type="dxa"/>
            <w:tcBorders>
              <w:top w:val="nil"/>
              <w:left w:val="single" w:sz="4" w:space="0" w:color="auto"/>
              <w:bottom w:val="nil"/>
              <w:right w:val="single" w:sz="4" w:space="0" w:color="auto"/>
            </w:tcBorders>
          </w:tcPr>
          <w:p w14:paraId="2F21F401" w14:textId="77777777" w:rsidR="00B878D7" w:rsidRPr="00F73C42"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49A840F" w14:textId="77777777" w:rsidR="00B878D7" w:rsidRPr="00F73C42" w:rsidRDefault="00B878D7" w:rsidP="00B878D7">
            <w:pPr>
              <w:rPr>
                <w:rFonts w:ascii="Times New Roman" w:hAnsi="Times New Roman" w:cs="Times New Roman"/>
                <w:color w:val="000000" w:themeColor="text1"/>
                <w:sz w:val="20"/>
                <w:szCs w:val="20"/>
                <w:lang w:eastAsia="lt-LT"/>
              </w:rPr>
            </w:pPr>
          </w:p>
        </w:tc>
        <w:tc>
          <w:tcPr>
            <w:tcW w:w="709" w:type="dxa"/>
            <w:tcBorders>
              <w:left w:val="single" w:sz="4" w:space="0" w:color="auto"/>
              <w:right w:val="single" w:sz="4" w:space="0" w:color="auto"/>
            </w:tcBorders>
          </w:tcPr>
          <w:p w14:paraId="76C9080A" w14:textId="40110312" w:rsidR="00B878D7" w:rsidRPr="0016091A" w:rsidRDefault="00B878D7" w:rsidP="00B878D7">
            <w:pPr>
              <w:jc w:val="center"/>
              <w:rPr>
                <w:rFonts w:ascii="Times New Roman" w:hAnsi="Times New Roman" w:cs="Times New Roman"/>
                <w:color w:val="000000" w:themeColor="text1"/>
                <w:sz w:val="20"/>
                <w:szCs w:val="20"/>
              </w:rPr>
            </w:pPr>
            <w:r w:rsidRPr="0016091A">
              <w:rPr>
                <w:rFonts w:ascii="Times New Roman" w:hAnsi="Times New Roman" w:cs="Times New Roman"/>
                <w:color w:val="000000" w:themeColor="text1"/>
                <w:sz w:val="20"/>
                <w:szCs w:val="20"/>
              </w:rPr>
              <w:t>P04</w:t>
            </w:r>
          </w:p>
        </w:tc>
        <w:tc>
          <w:tcPr>
            <w:tcW w:w="3402" w:type="dxa"/>
            <w:tcBorders>
              <w:left w:val="single" w:sz="4" w:space="0" w:color="auto"/>
              <w:right w:val="single" w:sz="4" w:space="0" w:color="auto"/>
            </w:tcBorders>
          </w:tcPr>
          <w:p w14:paraId="19466A9C" w14:textId="46923FE9" w:rsidR="00B878D7" w:rsidRPr="0016091A" w:rsidRDefault="00B878D7" w:rsidP="00B878D7">
            <w:pPr>
              <w:rPr>
                <w:rFonts w:ascii="Times New Roman" w:hAnsi="Times New Roman" w:cs="Times New Roman"/>
                <w:color w:val="000000" w:themeColor="text1"/>
                <w:sz w:val="20"/>
                <w:szCs w:val="20"/>
              </w:rPr>
            </w:pPr>
            <w:r w:rsidRPr="0016091A">
              <w:rPr>
                <w:rFonts w:ascii="Times New Roman" w:hAnsi="Times New Roman" w:cs="Times New Roman"/>
                <w:color w:val="000000" w:themeColor="text1"/>
                <w:sz w:val="20"/>
                <w:szCs w:val="20"/>
              </w:rPr>
              <w:t xml:space="preserve">Teatras </w:t>
            </w:r>
          </w:p>
        </w:tc>
        <w:tc>
          <w:tcPr>
            <w:tcW w:w="3685" w:type="dxa"/>
            <w:tcBorders>
              <w:top w:val="nil"/>
              <w:left w:val="single" w:sz="4" w:space="0" w:color="auto"/>
              <w:bottom w:val="single" w:sz="4" w:space="0" w:color="auto"/>
              <w:right w:val="single" w:sz="4" w:space="0" w:color="auto"/>
            </w:tcBorders>
          </w:tcPr>
          <w:p w14:paraId="3D74A9A1" w14:textId="77777777" w:rsidR="00B878D7" w:rsidRPr="0016091A" w:rsidRDefault="00B878D7" w:rsidP="00B878D7">
            <w:pPr>
              <w:jc w:val="center"/>
              <w:rPr>
                <w:rFonts w:ascii="Times New Roman" w:hAnsi="Times New Roman" w:cs="Times New Roman"/>
                <w:color w:val="000000" w:themeColor="text1"/>
                <w:sz w:val="20"/>
                <w:szCs w:val="20"/>
                <w:lang w:eastAsia="lt-LT"/>
              </w:rPr>
            </w:pPr>
          </w:p>
        </w:tc>
      </w:tr>
      <w:tr w:rsidR="00B878D7" w:rsidRPr="00F73C42" w14:paraId="4579A4BE" w14:textId="77777777" w:rsidTr="00D55432">
        <w:trPr>
          <w:trHeight w:val="232"/>
        </w:trPr>
        <w:tc>
          <w:tcPr>
            <w:tcW w:w="1276" w:type="dxa"/>
            <w:tcBorders>
              <w:top w:val="nil"/>
              <w:left w:val="single" w:sz="4" w:space="0" w:color="auto"/>
              <w:bottom w:val="nil"/>
              <w:right w:val="single" w:sz="4" w:space="0" w:color="auto"/>
            </w:tcBorders>
          </w:tcPr>
          <w:p w14:paraId="6D160A48" w14:textId="1CFDF05B" w:rsidR="00B878D7" w:rsidRPr="00F73C42"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1954F11" w14:textId="54B77485" w:rsidR="00B878D7" w:rsidRPr="003478CC" w:rsidRDefault="00B878D7" w:rsidP="00B878D7">
            <w:pPr>
              <w:rPr>
                <w:rFonts w:ascii="Times New Roman" w:hAnsi="Times New Roman" w:cs="Times New Roman"/>
                <w:color w:val="000000" w:themeColor="text1"/>
                <w:sz w:val="20"/>
                <w:szCs w:val="20"/>
                <w:lang w:eastAsia="lt-LT"/>
              </w:rPr>
            </w:pPr>
          </w:p>
        </w:tc>
        <w:tc>
          <w:tcPr>
            <w:tcW w:w="4111" w:type="dxa"/>
            <w:gridSpan w:val="2"/>
            <w:tcBorders>
              <w:left w:val="single" w:sz="4" w:space="0" w:color="auto"/>
              <w:right w:val="single" w:sz="4" w:space="0" w:color="auto"/>
            </w:tcBorders>
            <w:shd w:val="clear" w:color="auto" w:fill="auto"/>
          </w:tcPr>
          <w:p w14:paraId="5806E9A9" w14:textId="523E5C8C" w:rsidR="00B878D7" w:rsidRPr="0016091A" w:rsidRDefault="00B878D7" w:rsidP="00B878D7">
            <w:pPr>
              <w:pStyle w:val="Body"/>
              <w:jc w:val="both"/>
              <w:rPr>
                <w:rFonts w:ascii="Times New Roman" w:hAnsi="Times New Roman" w:cs="Times New Roman"/>
                <w:color w:val="000000" w:themeColor="text1"/>
                <w:sz w:val="20"/>
                <w:szCs w:val="20"/>
                <w:lang w:val="lt-LT"/>
              </w:rPr>
            </w:pPr>
            <w:r w:rsidRPr="0016091A">
              <w:rPr>
                <w:rFonts w:ascii="Times New Roman" w:hAnsi="Times New Roman" w:cs="Times New Roman"/>
                <w:color w:val="000000" w:themeColor="text1"/>
                <w:sz w:val="20"/>
                <w:szCs w:val="20"/>
                <w:lang w:val="lt-LT"/>
              </w:rPr>
              <w:t>Kitos krypčių grupės</w:t>
            </w:r>
            <w:r>
              <w:rPr>
                <w:rFonts w:ascii="Times New Roman" w:hAnsi="Times New Roman" w:cs="Times New Roman"/>
                <w:color w:val="000000" w:themeColor="text1"/>
                <w:sz w:val="20"/>
                <w:szCs w:val="20"/>
                <w:lang w:val="lt-LT"/>
              </w:rPr>
              <w:t xml:space="preserve"> – </w:t>
            </w:r>
            <w:r w:rsidRPr="00867CBC">
              <w:rPr>
                <w:rFonts w:ascii="Times New Roman" w:hAnsi="Times New Roman" w:cs="Times New Roman"/>
                <w:color w:val="000000" w:themeColor="text1"/>
                <w:sz w:val="20"/>
                <w:szCs w:val="20"/>
                <w:lang w:val="lt-LT"/>
              </w:rPr>
              <w:t>turintys neformaliuoju būdu įgytų kompetencijų, reikal</w:t>
            </w:r>
            <w:r>
              <w:rPr>
                <w:rFonts w:ascii="Times New Roman" w:hAnsi="Times New Roman" w:cs="Times New Roman"/>
                <w:color w:val="000000" w:themeColor="text1"/>
                <w:sz w:val="20"/>
                <w:szCs w:val="20"/>
                <w:lang w:val="lt-LT"/>
              </w:rPr>
              <w:t>ingų stojant į „Menų terapiją (d</w:t>
            </w:r>
            <w:r w:rsidRPr="00867CBC">
              <w:rPr>
                <w:rFonts w:ascii="Times New Roman" w:hAnsi="Times New Roman" w:cs="Times New Roman"/>
                <w:color w:val="000000" w:themeColor="text1"/>
                <w:sz w:val="20"/>
                <w:szCs w:val="20"/>
                <w:lang w:val="lt-LT"/>
              </w:rPr>
              <w:t>ramos terapiją)“, pripažinimą.</w:t>
            </w:r>
          </w:p>
        </w:tc>
        <w:tc>
          <w:tcPr>
            <w:tcW w:w="3685" w:type="dxa"/>
            <w:vMerge w:val="restart"/>
            <w:tcBorders>
              <w:top w:val="single" w:sz="4" w:space="0" w:color="auto"/>
              <w:left w:val="single" w:sz="4" w:space="0" w:color="auto"/>
              <w:right w:val="single" w:sz="4" w:space="0" w:color="auto"/>
            </w:tcBorders>
          </w:tcPr>
          <w:p w14:paraId="16045943" w14:textId="77777777" w:rsidR="00B878D7" w:rsidRPr="007322A7" w:rsidRDefault="00B878D7" w:rsidP="00B878D7">
            <w:pPr>
              <w:jc w:val="center"/>
              <w:rPr>
                <w:rFonts w:ascii="Times New Roman" w:hAnsi="Times New Roman" w:cs="Times New Roman"/>
                <w:color w:val="000000" w:themeColor="text1"/>
                <w:sz w:val="20"/>
                <w:szCs w:val="20"/>
                <w:lang w:eastAsia="lt-LT"/>
              </w:rPr>
            </w:pPr>
            <w:r w:rsidRPr="007322A7">
              <w:rPr>
                <w:rFonts w:ascii="Times New Roman" w:hAnsi="Times New Roman" w:cs="Times New Roman"/>
                <w:color w:val="000000" w:themeColor="text1"/>
                <w:sz w:val="20"/>
                <w:szCs w:val="20"/>
                <w:lang w:eastAsia="lt-LT"/>
              </w:rPr>
              <w:t>A + D + P</w:t>
            </w:r>
          </w:p>
          <w:p w14:paraId="459FF04D" w14:textId="77777777" w:rsidR="00B878D7" w:rsidRPr="007322A7"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t>Stojantieji turi pateikti Asmeninių kompetencijų aplanką, kurį sudaro dokumentų (pažymų) rinkinys įgytų stojančiojo meninių arba / ir  sveikatinimo žinių, gebėjimų ir praktinių įgūdžių įrodymui ir įvertinimui. Tai gali būti:</w:t>
            </w:r>
          </w:p>
          <w:p w14:paraId="23D28F2B" w14:textId="77777777" w:rsidR="00B878D7" w:rsidRPr="007322A7"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t xml:space="preserve">1) papildomų studijų ar dalyvavimo mokymuose, seminaruose, praktikumuose pažymėjimai; </w:t>
            </w:r>
          </w:p>
          <w:p w14:paraId="5FCB2C40" w14:textId="77777777" w:rsidR="00B878D7" w:rsidRPr="007322A7"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t>2) praktinės teatrinės patirties pažymos;</w:t>
            </w:r>
          </w:p>
          <w:p w14:paraId="106D85F8" w14:textId="77777777" w:rsidR="00B878D7" w:rsidRPr="007322A7"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t>3) darbo ar savanorystės su sveikatos poreikių turinčiais asmenimis pažymos.</w:t>
            </w:r>
          </w:p>
          <w:p w14:paraId="54B93217" w14:textId="77777777" w:rsidR="00B878D7" w:rsidRPr="007322A7"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t xml:space="preserve">Visa Aplanką sudaranti informacija turi būti sukelta į vieną dokumentą, išsaugota PDF formatu ir išsiųsta iki  š. m. birželio 20 d. 12:00 val. el. paštu: </w:t>
            </w:r>
            <w:hyperlink r:id="rId15" w:history="1">
              <w:r w:rsidRPr="007322A7">
                <w:rPr>
                  <w:rStyle w:val="Hipersaitas"/>
                  <w:rFonts w:ascii="Times New Roman" w:hAnsi="Times New Roman" w:cs="Times New Roman"/>
                  <w:i/>
                  <w:sz w:val="18"/>
                  <w:szCs w:val="18"/>
                  <w:lang w:eastAsia="lt-LT"/>
                </w:rPr>
                <w:t>violeta.rimkeviciene</w:t>
              </w:r>
              <w:r w:rsidRPr="007322A7">
                <w:rPr>
                  <w:rStyle w:val="Hipersaitas"/>
                  <w:rFonts w:ascii="Times New Roman" w:hAnsi="Times New Roman" w:cs="Times New Roman"/>
                  <w:i/>
                  <w:sz w:val="18"/>
                  <w:szCs w:val="18"/>
                  <w:lang w:val="en-US" w:eastAsia="lt-LT"/>
                </w:rPr>
                <w:t>@lmta.lt</w:t>
              </w:r>
            </w:hyperlink>
            <w:r w:rsidRPr="007322A7">
              <w:rPr>
                <w:rFonts w:ascii="Times New Roman" w:hAnsi="Times New Roman" w:cs="Times New Roman"/>
                <w:i/>
                <w:color w:val="000000" w:themeColor="text1"/>
                <w:sz w:val="18"/>
                <w:szCs w:val="18"/>
                <w:lang w:val="en-US" w:eastAsia="lt-LT"/>
              </w:rPr>
              <w:t xml:space="preserve">. </w:t>
            </w:r>
          </w:p>
          <w:p w14:paraId="5FC382A2" w14:textId="77777777" w:rsidR="00B878D7" w:rsidRPr="007322A7"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t xml:space="preserve">Gavus dokumentus, VU ISAS bus pažymėtas </w:t>
            </w:r>
            <w:r w:rsidRPr="007322A7">
              <w:rPr>
                <w:rFonts w:ascii="Times New Roman" w:hAnsi="Times New Roman" w:cs="Times New Roman"/>
                <w:b/>
                <w:i/>
                <w:color w:val="000000" w:themeColor="text1"/>
                <w:sz w:val="18"/>
                <w:szCs w:val="18"/>
                <w:lang w:eastAsia="lt-LT"/>
              </w:rPr>
              <w:t>atitikimas atrankos kriterijams</w:t>
            </w:r>
            <w:r w:rsidRPr="007322A7">
              <w:rPr>
                <w:rFonts w:ascii="Times New Roman" w:hAnsi="Times New Roman" w:cs="Times New Roman"/>
                <w:i/>
                <w:color w:val="000000" w:themeColor="text1"/>
                <w:sz w:val="18"/>
                <w:szCs w:val="18"/>
                <w:lang w:eastAsia="lt-LT"/>
              </w:rPr>
              <w:t xml:space="preserve"> ir stojantysis galės pretenduoti į studijų programą.</w:t>
            </w:r>
          </w:p>
          <w:p w14:paraId="3105C595" w14:textId="6A77585E" w:rsidR="00B878D7" w:rsidRPr="0016091A" w:rsidRDefault="00B878D7" w:rsidP="00B878D7">
            <w:pPr>
              <w:jc w:val="both"/>
              <w:rPr>
                <w:rFonts w:ascii="Times New Roman" w:hAnsi="Times New Roman" w:cs="Times New Roman"/>
                <w:i/>
                <w:color w:val="000000" w:themeColor="text1"/>
                <w:sz w:val="18"/>
                <w:szCs w:val="18"/>
                <w:lang w:eastAsia="lt-LT"/>
              </w:rPr>
            </w:pPr>
            <w:r w:rsidRPr="007322A7">
              <w:rPr>
                <w:rFonts w:ascii="Times New Roman" w:hAnsi="Times New Roman" w:cs="Times New Roman"/>
                <w:i/>
                <w:color w:val="000000" w:themeColor="text1"/>
                <w:sz w:val="18"/>
                <w:szCs w:val="18"/>
                <w:lang w:eastAsia="lt-LT"/>
              </w:rPr>
              <w:t>Pastaba: Asmenys nepateikę Asmeninių kompetencijų aplanko iki birželio 20 d. 12:00 val., nebus įtraukiami į stojimo procesą.</w:t>
            </w:r>
          </w:p>
        </w:tc>
      </w:tr>
      <w:tr w:rsidR="00B878D7" w:rsidRPr="00F73C42" w14:paraId="60106758" w14:textId="77777777" w:rsidTr="00D55432">
        <w:trPr>
          <w:trHeight w:val="232"/>
        </w:trPr>
        <w:tc>
          <w:tcPr>
            <w:tcW w:w="1276" w:type="dxa"/>
            <w:tcBorders>
              <w:top w:val="nil"/>
              <w:left w:val="single" w:sz="4" w:space="0" w:color="auto"/>
              <w:bottom w:val="single" w:sz="4" w:space="0" w:color="auto"/>
              <w:right w:val="single" w:sz="4" w:space="0" w:color="auto"/>
            </w:tcBorders>
          </w:tcPr>
          <w:p w14:paraId="66B1EF07" w14:textId="77777777" w:rsidR="00B878D7" w:rsidRPr="00F73C42"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532BCFDC" w14:textId="77777777" w:rsidR="00B878D7" w:rsidRPr="003478CC" w:rsidRDefault="00B878D7" w:rsidP="00B878D7">
            <w:pPr>
              <w:rPr>
                <w:rFonts w:ascii="Times New Roman" w:hAnsi="Times New Roman" w:cs="Times New Roman"/>
                <w:color w:val="000000" w:themeColor="text1"/>
                <w:sz w:val="20"/>
                <w:szCs w:val="20"/>
                <w:lang w:eastAsia="lt-LT"/>
              </w:rPr>
            </w:pPr>
          </w:p>
        </w:tc>
        <w:tc>
          <w:tcPr>
            <w:tcW w:w="4111" w:type="dxa"/>
            <w:gridSpan w:val="2"/>
            <w:tcBorders>
              <w:left w:val="single" w:sz="4" w:space="0" w:color="auto"/>
              <w:right w:val="single" w:sz="4" w:space="0" w:color="auto"/>
            </w:tcBorders>
            <w:shd w:val="clear" w:color="auto" w:fill="auto"/>
          </w:tcPr>
          <w:p w14:paraId="52D20F7A" w14:textId="0F1F4FC4" w:rsidR="00B878D7" w:rsidRPr="003478CC" w:rsidRDefault="00B878D7" w:rsidP="00B878D7">
            <w:pPr>
              <w:pStyle w:val="Body"/>
              <w:jc w:val="both"/>
              <w:rPr>
                <w:rFonts w:ascii="Times New Roman" w:hAnsi="Times New Roman" w:cs="Times New Roman"/>
                <w:color w:val="000000" w:themeColor="text1"/>
                <w:sz w:val="20"/>
                <w:szCs w:val="20"/>
                <w:lang w:val="lt-LT"/>
              </w:rPr>
            </w:pPr>
            <w:r w:rsidRPr="003478CC">
              <w:rPr>
                <w:rFonts w:ascii="Times New Roman" w:hAnsi="Times New Roman" w:cs="Times New Roman"/>
                <w:color w:val="000000" w:themeColor="text1"/>
                <w:sz w:val="20"/>
                <w:szCs w:val="20"/>
                <w:lang w:val="lt-LT"/>
              </w:rPr>
              <w:t xml:space="preserve">Baigę </w:t>
            </w:r>
            <w:r>
              <w:rPr>
                <w:rFonts w:ascii="Times New Roman" w:hAnsi="Times New Roman" w:cs="Times New Roman"/>
                <w:color w:val="000000" w:themeColor="text1"/>
                <w:sz w:val="20"/>
                <w:szCs w:val="20"/>
                <w:lang w:val="lt-LT"/>
              </w:rPr>
              <w:t xml:space="preserve">teatro krypties </w:t>
            </w:r>
            <w:r w:rsidRPr="003478CC">
              <w:rPr>
                <w:rFonts w:ascii="Times New Roman" w:hAnsi="Times New Roman" w:cs="Times New Roman"/>
                <w:color w:val="000000" w:themeColor="text1"/>
                <w:sz w:val="20"/>
                <w:szCs w:val="20"/>
                <w:lang w:val="lt-LT"/>
              </w:rPr>
              <w:t>pirmosios pakopos</w:t>
            </w:r>
            <w:r>
              <w:rPr>
                <w:rFonts w:ascii="Times New Roman" w:hAnsi="Times New Roman" w:cs="Times New Roman"/>
                <w:color w:val="000000" w:themeColor="text1"/>
                <w:sz w:val="20"/>
                <w:szCs w:val="20"/>
                <w:lang w:val="lt-LT"/>
              </w:rPr>
              <w:t xml:space="preserve"> neuniversitetines</w:t>
            </w:r>
            <w:r w:rsidRPr="003478CC">
              <w:rPr>
                <w:rFonts w:ascii="Times New Roman" w:hAnsi="Times New Roman" w:cs="Times New Roman"/>
                <w:color w:val="000000" w:themeColor="text1"/>
                <w:sz w:val="20"/>
                <w:szCs w:val="20"/>
                <w:lang w:val="lt-LT"/>
              </w:rPr>
              <w:t xml:space="preserve"> studijas</w:t>
            </w:r>
            <w:r>
              <w:rPr>
                <w:rFonts w:ascii="Times New Roman" w:hAnsi="Times New Roman" w:cs="Times New Roman"/>
                <w:color w:val="000000" w:themeColor="text1"/>
                <w:sz w:val="20"/>
                <w:szCs w:val="20"/>
                <w:lang w:val="lt-LT"/>
              </w:rPr>
              <w:t xml:space="preserve"> </w:t>
            </w:r>
            <w:r w:rsidRPr="003478CC">
              <w:rPr>
                <w:rFonts w:ascii="Times New Roman" w:hAnsi="Times New Roman" w:cs="Times New Roman"/>
                <w:color w:val="000000" w:themeColor="text1"/>
                <w:sz w:val="20"/>
                <w:szCs w:val="20"/>
                <w:lang w:val="lt-LT"/>
              </w:rPr>
              <w:t>ir turintys neformaliuoju būdu įgytų kompetencijų, reikalingų stojant į „Menų terapiją (dramos terapiją)“, pripažini</w:t>
            </w:r>
            <w:r>
              <w:rPr>
                <w:rFonts w:ascii="Times New Roman" w:hAnsi="Times New Roman" w:cs="Times New Roman"/>
                <w:color w:val="000000" w:themeColor="text1"/>
                <w:sz w:val="20"/>
                <w:szCs w:val="20"/>
                <w:lang w:val="lt-LT"/>
              </w:rPr>
              <w:t>mą.</w:t>
            </w:r>
          </w:p>
        </w:tc>
        <w:tc>
          <w:tcPr>
            <w:tcW w:w="3685" w:type="dxa"/>
            <w:vMerge/>
            <w:tcBorders>
              <w:left w:val="single" w:sz="4" w:space="0" w:color="auto"/>
              <w:right w:val="single" w:sz="4" w:space="0" w:color="auto"/>
            </w:tcBorders>
            <w:shd w:val="clear" w:color="auto" w:fill="auto"/>
          </w:tcPr>
          <w:p w14:paraId="5FA88C04" w14:textId="77777777" w:rsidR="00B878D7" w:rsidRPr="003478CC" w:rsidRDefault="00B878D7" w:rsidP="00B878D7">
            <w:pPr>
              <w:jc w:val="both"/>
              <w:rPr>
                <w:rFonts w:ascii="Times New Roman" w:hAnsi="Times New Roman" w:cs="Times New Roman"/>
                <w:color w:val="000000" w:themeColor="text1"/>
                <w:sz w:val="20"/>
                <w:szCs w:val="20"/>
                <w:lang w:eastAsia="lt-LT"/>
              </w:rPr>
            </w:pPr>
          </w:p>
        </w:tc>
      </w:tr>
      <w:tr w:rsidR="00B878D7" w:rsidRPr="00F73C42" w14:paraId="5B712A56" w14:textId="77777777" w:rsidTr="00304EBB">
        <w:trPr>
          <w:trHeight w:val="837"/>
        </w:trPr>
        <w:tc>
          <w:tcPr>
            <w:tcW w:w="10915" w:type="dxa"/>
            <w:gridSpan w:val="5"/>
            <w:tcBorders>
              <w:top w:val="nil"/>
              <w:left w:val="single" w:sz="4" w:space="0" w:color="auto"/>
              <w:bottom w:val="single" w:sz="4" w:space="0" w:color="auto"/>
              <w:right w:val="single" w:sz="4" w:space="0" w:color="auto"/>
            </w:tcBorders>
          </w:tcPr>
          <w:p w14:paraId="70597867" w14:textId="77777777" w:rsidR="00B878D7" w:rsidRPr="003478CC" w:rsidRDefault="00B878D7" w:rsidP="00B878D7">
            <w:pPr>
              <w:jc w:val="both"/>
              <w:rPr>
                <w:rFonts w:ascii="Times New Roman" w:hAnsi="Times New Roman" w:cs="Times New Roman"/>
                <w:b/>
                <w:color w:val="000000" w:themeColor="text1"/>
                <w:sz w:val="20"/>
                <w:szCs w:val="20"/>
                <w:u w:val="single"/>
                <w:lang w:eastAsia="lt-LT"/>
              </w:rPr>
            </w:pPr>
            <w:r w:rsidRPr="003478CC">
              <w:rPr>
                <w:rFonts w:ascii="Times New Roman" w:hAnsi="Times New Roman" w:cs="Times New Roman"/>
                <w:b/>
                <w:color w:val="000000" w:themeColor="text1"/>
                <w:sz w:val="20"/>
                <w:szCs w:val="20"/>
                <w:u w:val="single"/>
                <w:lang w:eastAsia="lt-LT"/>
              </w:rPr>
              <w:t xml:space="preserve">REIKŠMĖS: </w:t>
            </w:r>
          </w:p>
          <w:p w14:paraId="336CF4AA" w14:textId="77777777" w:rsidR="00B878D7" w:rsidRPr="003478CC" w:rsidRDefault="00B878D7" w:rsidP="00B878D7">
            <w:pPr>
              <w:jc w:val="both"/>
              <w:rPr>
                <w:rFonts w:ascii="Times New Roman" w:hAnsi="Times New Roman" w:cs="Times New Roman"/>
                <w:color w:val="000000" w:themeColor="text1"/>
                <w:sz w:val="20"/>
                <w:szCs w:val="20"/>
                <w:lang w:eastAsia="lt-LT"/>
              </w:rPr>
            </w:pPr>
            <w:r w:rsidRPr="003478CC">
              <w:rPr>
                <w:rFonts w:ascii="Times New Roman" w:hAnsi="Times New Roman" w:cs="Times New Roman"/>
                <w:b/>
                <w:color w:val="000000" w:themeColor="text1"/>
                <w:sz w:val="20"/>
                <w:szCs w:val="20"/>
                <w:lang w:eastAsia="lt-LT"/>
              </w:rPr>
              <w:t xml:space="preserve">A – </w:t>
            </w:r>
            <w:r w:rsidRPr="003478CC">
              <w:rPr>
                <w:rFonts w:ascii="Times New Roman" w:hAnsi="Times New Roman" w:cs="Times New Roman"/>
                <w:color w:val="000000" w:themeColor="text1"/>
                <w:sz w:val="20"/>
                <w:szCs w:val="20"/>
                <w:lang w:eastAsia="lt-LT"/>
              </w:rPr>
              <w:t>diplomo priedėlio (priedo) pažymių vidurkis;</w:t>
            </w:r>
          </w:p>
          <w:p w14:paraId="0E7953B4" w14:textId="77777777" w:rsidR="00B878D7" w:rsidRPr="005D66B8" w:rsidRDefault="00B878D7" w:rsidP="00B878D7">
            <w:pPr>
              <w:rPr>
                <w:rFonts w:ascii="Times New Roman" w:hAnsi="Times New Roman" w:cs="Times New Roman"/>
                <w:color w:val="000000" w:themeColor="text1"/>
                <w:sz w:val="20"/>
                <w:szCs w:val="20"/>
                <w:lang w:eastAsia="lt-LT"/>
              </w:rPr>
            </w:pPr>
            <w:r w:rsidRPr="005D66B8">
              <w:rPr>
                <w:rFonts w:ascii="Times New Roman" w:hAnsi="Times New Roman" w:cs="Times New Roman"/>
                <w:b/>
                <w:color w:val="000000" w:themeColor="text1"/>
                <w:sz w:val="20"/>
                <w:szCs w:val="20"/>
                <w:lang w:eastAsia="lt-LT"/>
              </w:rPr>
              <w:t>D</w:t>
            </w:r>
            <w:r w:rsidRPr="005D66B8">
              <w:rPr>
                <w:rFonts w:ascii="Times New Roman" w:hAnsi="Times New Roman" w:cs="Times New Roman"/>
                <w:color w:val="000000" w:themeColor="text1"/>
                <w:sz w:val="20"/>
                <w:szCs w:val="20"/>
                <w:lang w:eastAsia="lt-LT"/>
              </w:rPr>
              <w:t xml:space="preserve"> – baigiamojo darbo ir (ar) baigiamojo egzamino pažymys (pažymių vidurkis), ar baigiamųjų egzaminų pažymių vidurkis;</w:t>
            </w:r>
          </w:p>
          <w:p w14:paraId="4D0014DC" w14:textId="77777777" w:rsidR="00B878D7" w:rsidRDefault="00B878D7" w:rsidP="00B878D7">
            <w:pPr>
              <w:jc w:val="both"/>
              <w:rPr>
                <w:rFonts w:ascii="Times New Roman" w:hAnsi="Times New Roman" w:cs="Times New Roman"/>
                <w:b/>
                <w:color w:val="000000" w:themeColor="text1"/>
                <w:sz w:val="20"/>
                <w:szCs w:val="20"/>
                <w:lang w:eastAsia="lt-LT"/>
              </w:rPr>
            </w:pPr>
            <w:r w:rsidRPr="003478CC">
              <w:rPr>
                <w:rFonts w:ascii="Times New Roman" w:hAnsi="Times New Roman" w:cs="Times New Roman"/>
                <w:b/>
                <w:color w:val="000000" w:themeColor="text1"/>
                <w:sz w:val="20"/>
                <w:szCs w:val="20"/>
                <w:lang w:eastAsia="lt-LT"/>
              </w:rPr>
              <w:t>P</w:t>
            </w:r>
            <w:r w:rsidRPr="003478CC">
              <w:rPr>
                <w:rFonts w:ascii="Times New Roman" w:hAnsi="Times New Roman" w:cs="Times New Roman"/>
                <w:color w:val="000000" w:themeColor="text1"/>
                <w:sz w:val="20"/>
                <w:szCs w:val="20"/>
                <w:lang w:eastAsia="lt-LT"/>
              </w:rPr>
              <w:t xml:space="preserve"> –</w:t>
            </w:r>
            <w:r w:rsidRPr="003478CC">
              <w:rPr>
                <w:rFonts w:ascii="Times New Roman" w:hAnsi="Times New Roman" w:cs="Times New Roman"/>
                <w:b/>
                <w:color w:val="000000" w:themeColor="text1"/>
                <w:sz w:val="20"/>
                <w:szCs w:val="20"/>
                <w:lang w:eastAsia="lt-LT"/>
              </w:rPr>
              <w:t xml:space="preserve"> papildomi balai:</w:t>
            </w:r>
            <w:r>
              <w:rPr>
                <w:rFonts w:ascii="Times New Roman" w:hAnsi="Times New Roman" w:cs="Times New Roman"/>
                <w:b/>
                <w:color w:val="000000" w:themeColor="text1"/>
                <w:sz w:val="20"/>
                <w:szCs w:val="20"/>
                <w:lang w:eastAsia="lt-LT"/>
              </w:rPr>
              <w:t xml:space="preserve"> </w:t>
            </w:r>
          </w:p>
          <w:p w14:paraId="33FEB8E8" w14:textId="77777777" w:rsidR="00B878D7" w:rsidRPr="007322A7" w:rsidRDefault="00B878D7" w:rsidP="00B878D7">
            <w:pPr>
              <w:jc w:val="both"/>
              <w:rPr>
                <w:rFonts w:ascii="Times New Roman" w:hAnsi="Times New Roman" w:cs="Times New Roman"/>
                <w:color w:val="000000" w:themeColor="text1"/>
                <w:sz w:val="19"/>
                <w:szCs w:val="19"/>
                <w:lang w:eastAsia="lt-LT"/>
              </w:rPr>
            </w:pPr>
            <w:r w:rsidRPr="007322A7">
              <w:rPr>
                <w:rFonts w:ascii="Times New Roman" w:hAnsi="Times New Roman" w:cs="Times New Roman"/>
                <w:color w:val="000000" w:themeColor="text1"/>
                <w:sz w:val="19"/>
                <w:szCs w:val="19"/>
                <w:lang w:eastAsia="lt-LT"/>
              </w:rPr>
              <w:t xml:space="preserve">• stojantiems iš </w:t>
            </w:r>
            <w:r w:rsidRPr="007322A7">
              <w:rPr>
                <w:rFonts w:ascii="Times New Roman" w:hAnsi="Times New Roman" w:cs="Times New Roman"/>
                <w:b/>
                <w:color w:val="000000" w:themeColor="text1"/>
                <w:sz w:val="19"/>
                <w:szCs w:val="19"/>
                <w:lang w:eastAsia="lt-LT"/>
              </w:rPr>
              <w:t>Sveikatos mokslų</w:t>
            </w:r>
            <w:r w:rsidRPr="007322A7">
              <w:rPr>
                <w:rFonts w:ascii="Times New Roman" w:hAnsi="Times New Roman" w:cs="Times New Roman"/>
                <w:color w:val="000000" w:themeColor="text1"/>
                <w:sz w:val="19"/>
                <w:szCs w:val="19"/>
                <w:lang w:eastAsia="lt-LT"/>
              </w:rPr>
              <w:t xml:space="preserve"> krypčių grupės, </w:t>
            </w:r>
            <w:r w:rsidRPr="007322A7">
              <w:rPr>
                <w:rFonts w:ascii="Times New Roman" w:hAnsi="Times New Roman" w:cs="Times New Roman"/>
                <w:b/>
                <w:color w:val="000000" w:themeColor="text1"/>
                <w:sz w:val="19"/>
                <w:szCs w:val="19"/>
                <w:lang w:eastAsia="lt-LT"/>
              </w:rPr>
              <w:t>Psichologijos</w:t>
            </w:r>
            <w:r w:rsidRPr="007322A7">
              <w:rPr>
                <w:rFonts w:ascii="Times New Roman" w:hAnsi="Times New Roman" w:cs="Times New Roman"/>
                <w:color w:val="000000" w:themeColor="text1"/>
                <w:sz w:val="19"/>
                <w:szCs w:val="19"/>
                <w:lang w:eastAsia="lt-LT"/>
              </w:rPr>
              <w:t xml:space="preserve"> krypties, </w:t>
            </w:r>
            <w:r w:rsidRPr="007322A7">
              <w:rPr>
                <w:rFonts w:ascii="Times New Roman" w:hAnsi="Times New Roman" w:cs="Times New Roman"/>
                <w:b/>
                <w:color w:val="000000" w:themeColor="text1"/>
                <w:sz w:val="19"/>
                <w:szCs w:val="19"/>
                <w:lang w:eastAsia="lt-LT"/>
              </w:rPr>
              <w:t xml:space="preserve">Filologijos pagal kalbą </w:t>
            </w:r>
            <w:r w:rsidRPr="007322A7">
              <w:rPr>
                <w:rFonts w:ascii="Times New Roman" w:hAnsi="Times New Roman" w:cs="Times New Roman"/>
                <w:color w:val="000000" w:themeColor="text1"/>
                <w:sz w:val="19"/>
                <w:szCs w:val="19"/>
                <w:lang w:eastAsia="lt-LT"/>
              </w:rPr>
              <w:t xml:space="preserve">(Lietuvių filologijos) krypties, </w:t>
            </w:r>
            <w:r w:rsidRPr="007C5351">
              <w:rPr>
                <w:rFonts w:ascii="Times New Roman" w:hAnsi="Times New Roman" w:cs="Times New Roman"/>
                <w:b/>
                <w:color w:val="000000" w:themeColor="text1"/>
                <w:sz w:val="19"/>
                <w:szCs w:val="19"/>
                <w:lang w:eastAsia="lt-LT"/>
              </w:rPr>
              <w:t>kitų</w:t>
            </w:r>
            <w:r w:rsidRPr="007322A7">
              <w:rPr>
                <w:rFonts w:ascii="Times New Roman" w:hAnsi="Times New Roman" w:cs="Times New Roman"/>
                <w:color w:val="000000" w:themeColor="text1"/>
                <w:sz w:val="19"/>
                <w:szCs w:val="19"/>
                <w:lang w:eastAsia="lt-LT"/>
              </w:rPr>
              <w:t xml:space="preserve"> krypčių grupių </w:t>
            </w:r>
            <w:r w:rsidRPr="007322A7">
              <w:rPr>
                <w:rFonts w:ascii="Times New Roman" w:hAnsi="Times New Roman" w:cs="Times New Roman"/>
                <w:b/>
                <w:color w:val="000000" w:themeColor="text1"/>
                <w:sz w:val="19"/>
                <w:szCs w:val="19"/>
                <w:lang w:eastAsia="lt-LT"/>
              </w:rPr>
              <w:t>0,5</w:t>
            </w:r>
            <w:r w:rsidRPr="007322A7">
              <w:rPr>
                <w:rFonts w:ascii="Times New Roman" w:hAnsi="Times New Roman" w:cs="Times New Roman"/>
                <w:color w:val="000000" w:themeColor="text1"/>
                <w:sz w:val="19"/>
                <w:szCs w:val="19"/>
                <w:lang w:eastAsia="lt-LT"/>
              </w:rPr>
              <w:t xml:space="preserve"> </w:t>
            </w:r>
            <w:r w:rsidRPr="007322A7">
              <w:rPr>
                <w:rFonts w:ascii="Times New Roman" w:hAnsi="Times New Roman" w:cs="Times New Roman"/>
                <w:b/>
                <w:color w:val="000000" w:themeColor="text1"/>
                <w:sz w:val="19"/>
                <w:szCs w:val="19"/>
                <w:lang w:eastAsia="lt-LT"/>
              </w:rPr>
              <w:t>balai</w:t>
            </w:r>
            <w:r w:rsidRPr="007322A7">
              <w:rPr>
                <w:rFonts w:ascii="Times New Roman" w:hAnsi="Times New Roman" w:cs="Times New Roman"/>
                <w:color w:val="000000" w:themeColor="text1"/>
                <w:sz w:val="19"/>
                <w:szCs w:val="19"/>
                <w:lang w:eastAsia="lt-LT"/>
              </w:rPr>
              <w:t xml:space="preserve"> skiriami už ne mažiau nei 5 metų praktinės teatrinės veiklos patirtį; </w:t>
            </w:r>
            <w:r w:rsidRPr="007322A7">
              <w:rPr>
                <w:rFonts w:ascii="Times New Roman" w:hAnsi="Times New Roman" w:cs="Times New Roman"/>
                <w:b/>
                <w:color w:val="000000" w:themeColor="text1"/>
                <w:sz w:val="19"/>
                <w:szCs w:val="19"/>
                <w:lang w:eastAsia="lt-LT"/>
              </w:rPr>
              <w:t>0,5</w:t>
            </w:r>
            <w:r w:rsidRPr="007322A7">
              <w:rPr>
                <w:rFonts w:ascii="Times New Roman" w:hAnsi="Times New Roman" w:cs="Times New Roman"/>
                <w:color w:val="000000" w:themeColor="text1"/>
                <w:sz w:val="19"/>
                <w:szCs w:val="19"/>
                <w:lang w:eastAsia="lt-LT"/>
              </w:rPr>
              <w:t xml:space="preserve"> balai - už dalyvavimą ne mažiau nei 100 kontaktinių val. mokymuose, seminaruose, praktikumuose ar papildomas studijas siekiant ugdytis teatrinę taikymo sveikatai kompetenciją; </w:t>
            </w:r>
          </w:p>
          <w:p w14:paraId="0420051F" w14:textId="2202CD11" w:rsidR="00B878D7" w:rsidRPr="003B0AD8" w:rsidRDefault="00B878D7" w:rsidP="00B878D7">
            <w:pPr>
              <w:jc w:val="both"/>
              <w:rPr>
                <w:rFonts w:ascii="Times New Roman" w:hAnsi="Times New Roman" w:cs="Times New Roman"/>
                <w:color w:val="000000" w:themeColor="text1"/>
                <w:sz w:val="20"/>
                <w:szCs w:val="20"/>
              </w:rPr>
            </w:pPr>
            <w:r w:rsidRPr="007322A7">
              <w:rPr>
                <w:rFonts w:ascii="Times New Roman" w:hAnsi="Times New Roman" w:cs="Times New Roman"/>
                <w:color w:val="000000" w:themeColor="text1"/>
                <w:sz w:val="19"/>
                <w:szCs w:val="19"/>
                <w:lang w:eastAsia="lt-LT"/>
              </w:rPr>
              <w:t xml:space="preserve">• stojantiems iš </w:t>
            </w:r>
            <w:r>
              <w:rPr>
                <w:rFonts w:ascii="Times New Roman" w:hAnsi="Times New Roman" w:cs="Times New Roman"/>
                <w:b/>
                <w:color w:val="000000" w:themeColor="text1"/>
                <w:sz w:val="19"/>
                <w:szCs w:val="19"/>
                <w:lang w:eastAsia="lt-LT"/>
              </w:rPr>
              <w:t xml:space="preserve">Pedagogikos (Teatro </w:t>
            </w:r>
            <w:r w:rsidRPr="007322A7">
              <w:rPr>
                <w:rFonts w:ascii="Times New Roman" w:hAnsi="Times New Roman" w:cs="Times New Roman"/>
                <w:b/>
                <w:color w:val="000000" w:themeColor="text1"/>
                <w:sz w:val="19"/>
                <w:szCs w:val="19"/>
                <w:lang w:eastAsia="lt-LT"/>
              </w:rPr>
              <w:t>pedagogikos)</w:t>
            </w:r>
            <w:r w:rsidRPr="007322A7">
              <w:rPr>
                <w:rFonts w:ascii="Times New Roman" w:hAnsi="Times New Roman" w:cs="Times New Roman"/>
                <w:color w:val="000000" w:themeColor="text1"/>
                <w:sz w:val="19"/>
                <w:szCs w:val="19"/>
                <w:lang w:eastAsia="lt-LT"/>
              </w:rPr>
              <w:t xml:space="preserve">, </w:t>
            </w:r>
            <w:r w:rsidRPr="007322A7">
              <w:rPr>
                <w:rFonts w:ascii="Times New Roman" w:hAnsi="Times New Roman" w:cs="Times New Roman"/>
                <w:b/>
                <w:color w:val="000000" w:themeColor="text1"/>
                <w:sz w:val="19"/>
                <w:szCs w:val="19"/>
                <w:lang w:eastAsia="lt-LT"/>
              </w:rPr>
              <w:t>Menotyros</w:t>
            </w:r>
            <w:r w:rsidRPr="007322A7">
              <w:rPr>
                <w:rFonts w:ascii="Times New Roman" w:hAnsi="Times New Roman" w:cs="Times New Roman"/>
                <w:color w:val="000000" w:themeColor="text1"/>
                <w:sz w:val="19"/>
                <w:szCs w:val="19"/>
                <w:lang w:eastAsia="lt-LT"/>
              </w:rPr>
              <w:t xml:space="preserve">, </w:t>
            </w:r>
            <w:r w:rsidRPr="007322A7">
              <w:rPr>
                <w:rFonts w:ascii="Times New Roman" w:hAnsi="Times New Roman" w:cs="Times New Roman"/>
                <w:b/>
                <w:color w:val="000000" w:themeColor="text1"/>
                <w:sz w:val="19"/>
                <w:szCs w:val="19"/>
                <w:lang w:eastAsia="lt-LT"/>
              </w:rPr>
              <w:t>Teatro</w:t>
            </w:r>
            <w:r w:rsidRPr="007322A7">
              <w:rPr>
                <w:rFonts w:ascii="Times New Roman" w:hAnsi="Times New Roman" w:cs="Times New Roman"/>
                <w:color w:val="000000" w:themeColor="text1"/>
                <w:sz w:val="19"/>
                <w:szCs w:val="19"/>
                <w:lang w:eastAsia="lt-LT"/>
              </w:rPr>
              <w:t xml:space="preserve"> krypčių </w:t>
            </w:r>
            <w:r w:rsidRPr="007322A7">
              <w:rPr>
                <w:rFonts w:ascii="Times New Roman" w:hAnsi="Times New Roman" w:cs="Times New Roman"/>
                <w:b/>
                <w:color w:val="000000" w:themeColor="text1"/>
                <w:sz w:val="19"/>
                <w:szCs w:val="19"/>
                <w:lang w:eastAsia="lt-LT"/>
              </w:rPr>
              <w:t xml:space="preserve">0,5 balai </w:t>
            </w:r>
            <w:r w:rsidRPr="007322A7">
              <w:rPr>
                <w:rFonts w:ascii="Times New Roman" w:hAnsi="Times New Roman" w:cs="Times New Roman"/>
                <w:color w:val="000000" w:themeColor="text1"/>
                <w:sz w:val="19"/>
                <w:szCs w:val="19"/>
                <w:lang w:eastAsia="lt-LT"/>
              </w:rPr>
              <w:t xml:space="preserve">skiriami už dalyvavimą ne mažiau nei 100 kontaktinių val. mokymuose, seminaruose, praktikumuose ar papildomas studijas siekiant ugdytis sveikatinimo bei teatrinę taikymo sveikatai kompetenciją; </w:t>
            </w:r>
            <w:r w:rsidRPr="007322A7">
              <w:rPr>
                <w:rFonts w:ascii="Times New Roman" w:hAnsi="Times New Roman" w:cs="Times New Roman"/>
                <w:b/>
                <w:color w:val="000000" w:themeColor="text1"/>
                <w:sz w:val="19"/>
                <w:szCs w:val="19"/>
                <w:lang w:eastAsia="lt-LT"/>
              </w:rPr>
              <w:t>0,5 balai</w:t>
            </w:r>
            <w:r w:rsidRPr="007322A7">
              <w:rPr>
                <w:rFonts w:ascii="Times New Roman" w:hAnsi="Times New Roman" w:cs="Times New Roman"/>
                <w:color w:val="000000" w:themeColor="text1"/>
                <w:sz w:val="19"/>
                <w:szCs w:val="19"/>
                <w:lang w:eastAsia="lt-LT"/>
              </w:rPr>
              <w:t xml:space="preserve"> - už ne mažiau nei 100 kontaktinio darbo ar savanorystės patirtį su specialiųjų (sveikatos) poreikių turinčiais asmenimis.</w:t>
            </w:r>
          </w:p>
        </w:tc>
      </w:tr>
      <w:tr w:rsidR="00B878D7" w:rsidRPr="0019712B" w14:paraId="2FA0ACF1" w14:textId="77777777" w:rsidTr="00304EBB">
        <w:trPr>
          <w:trHeight w:val="232"/>
        </w:trPr>
        <w:tc>
          <w:tcPr>
            <w:tcW w:w="1276" w:type="dxa"/>
            <w:tcBorders>
              <w:top w:val="single" w:sz="4" w:space="0" w:color="auto"/>
              <w:left w:val="single" w:sz="4" w:space="0" w:color="auto"/>
              <w:bottom w:val="nil"/>
              <w:right w:val="single" w:sz="4" w:space="0" w:color="auto"/>
            </w:tcBorders>
          </w:tcPr>
          <w:p w14:paraId="1F72084D" w14:textId="77777777" w:rsidR="00B878D7" w:rsidRPr="00D429EB" w:rsidRDefault="00B878D7" w:rsidP="00B878D7">
            <w:pPr>
              <w:jc w:val="center"/>
              <w:rPr>
                <w:rFonts w:ascii="Times New Roman" w:hAnsi="Times New Roman" w:cs="Times New Roman"/>
                <w:color w:val="000000" w:themeColor="text1"/>
                <w:sz w:val="20"/>
                <w:szCs w:val="20"/>
                <w:lang w:eastAsia="lt-LT"/>
              </w:rPr>
            </w:pPr>
            <w:r w:rsidRPr="004636A3">
              <w:rPr>
                <w:rFonts w:ascii="Times New Roman" w:hAnsi="Times New Roman" w:cs="Times New Roman"/>
                <w:color w:val="000000" w:themeColor="text1"/>
                <w:sz w:val="20"/>
                <w:szCs w:val="20"/>
                <w:lang w:eastAsia="lt-LT"/>
              </w:rPr>
              <w:t>6211GX020</w:t>
            </w:r>
          </w:p>
        </w:tc>
        <w:tc>
          <w:tcPr>
            <w:tcW w:w="1843" w:type="dxa"/>
            <w:tcBorders>
              <w:top w:val="single" w:sz="4" w:space="0" w:color="auto"/>
              <w:left w:val="single" w:sz="4" w:space="0" w:color="auto"/>
              <w:bottom w:val="nil"/>
              <w:right w:val="single" w:sz="4" w:space="0" w:color="auto"/>
            </w:tcBorders>
          </w:tcPr>
          <w:p w14:paraId="74B52A64" w14:textId="77777777" w:rsidR="00B878D7" w:rsidRPr="003478CC" w:rsidRDefault="00B878D7" w:rsidP="00B878D7">
            <w:pPr>
              <w:rPr>
                <w:rFonts w:ascii="Times New Roman" w:hAnsi="Times New Roman" w:cs="Times New Roman"/>
                <w:color w:val="000000" w:themeColor="text1"/>
                <w:sz w:val="20"/>
                <w:szCs w:val="20"/>
                <w:lang w:eastAsia="lt-LT"/>
              </w:rPr>
            </w:pPr>
            <w:r w:rsidRPr="003478CC">
              <w:rPr>
                <w:rFonts w:ascii="Times New Roman" w:hAnsi="Times New Roman" w:cs="Times New Roman"/>
                <w:color w:val="000000" w:themeColor="text1"/>
                <w:sz w:val="20"/>
                <w:szCs w:val="20"/>
                <w:lang w:eastAsia="lt-LT"/>
              </w:rPr>
              <w:t>Reabilitacija</w:t>
            </w:r>
          </w:p>
        </w:tc>
        <w:tc>
          <w:tcPr>
            <w:tcW w:w="709" w:type="dxa"/>
            <w:tcBorders>
              <w:top w:val="single" w:sz="4" w:space="0" w:color="auto"/>
              <w:left w:val="single" w:sz="4" w:space="0" w:color="auto"/>
              <w:bottom w:val="single" w:sz="4" w:space="0" w:color="auto"/>
              <w:right w:val="single" w:sz="4" w:space="0" w:color="auto"/>
            </w:tcBorders>
          </w:tcPr>
          <w:p w14:paraId="652835E9" w14:textId="77777777" w:rsidR="00B878D7" w:rsidRPr="003478CC" w:rsidRDefault="00B878D7" w:rsidP="00B878D7">
            <w:pPr>
              <w:jc w:val="center"/>
              <w:rPr>
                <w:rFonts w:ascii="Times New Roman" w:hAnsi="Times New Roman" w:cs="Times New Roman"/>
                <w:color w:val="000000" w:themeColor="text1"/>
                <w:sz w:val="20"/>
                <w:szCs w:val="20"/>
              </w:rPr>
            </w:pPr>
            <w:r w:rsidRPr="003478CC">
              <w:rPr>
                <w:rFonts w:ascii="Times New Roman" w:hAnsi="Times New Roman" w:cs="Times New Roman"/>
                <w:color w:val="000000" w:themeColor="text1"/>
                <w:sz w:val="20"/>
                <w:szCs w:val="20"/>
              </w:rPr>
              <w:t>G06</w:t>
            </w:r>
          </w:p>
        </w:tc>
        <w:tc>
          <w:tcPr>
            <w:tcW w:w="3402" w:type="dxa"/>
            <w:tcBorders>
              <w:top w:val="single" w:sz="4" w:space="0" w:color="auto"/>
              <w:left w:val="single" w:sz="4" w:space="0" w:color="auto"/>
              <w:bottom w:val="single" w:sz="4" w:space="0" w:color="auto"/>
              <w:right w:val="single" w:sz="4" w:space="0" w:color="auto"/>
            </w:tcBorders>
          </w:tcPr>
          <w:p w14:paraId="52A927F3" w14:textId="77777777" w:rsidR="00B878D7" w:rsidRPr="003478CC" w:rsidRDefault="00B878D7" w:rsidP="00B878D7">
            <w:pPr>
              <w:rPr>
                <w:rFonts w:ascii="Times New Roman" w:hAnsi="Times New Roman" w:cs="Times New Roman"/>
                <w:color w:val="000000" w:themeColor="text1"/>
                <w:sz w:val="20"/>
                <w:szCs w:val="20"/>
              </w:rPr>
            </w:pPr>
            <w:r w:rsidRPr="003478CC">
              <w:rPr>
                <w:rFonts w:ascii="Times New Roman" w:hAnsi="Times New Roman" w:cs="Times New Roman"/>
                <w:color w:val="000000" w:themeColor="text1"/>
                <w:sz w:val="20"/>
                <w:szCs w:val="20"/>
              </w:rPr>
              <w:t>Reabilitacija (profesinė kvalifikacija kineziterapeutas)</w:t>
            </w:r>
          </w:p>
        </w:tc>
        <w:tc>
          <w:tcPr>
            <w:tcW w:w="3685" w:type="dxa"/>
            <w:tcBorders>
              <w:top w:val="single" w:sz="4" w:space="0" w:color="auto"/>
              <w:left w:val="single" w:sz="4" w:space="0" w:color="auto"/>
              <w:bottom w:val="nil"/>
              <w:right w:val="single" w:sz="4" w:space="0" w:color="auto"/>
            </w:tcBorders>
          </w:tcPr>
          <w:p w14:paraId="3E6E7C3B" w14:textId="77777777" w:rsidR="00B878D7" w:rsidRPr="003478CC" w:rsidRDefault="00B878D7" w:rsidP="00B878D7">
            <w:pPr>
              <w:jc w:val="center"/>
              <w:rPr>
                <w:rFonts w:ascii="Times New Roman" w:hAnsi="Times New Roman" w:cs="Times New Roman"/>
                <w:color w:val="000000" w:themeColor="text1"/>
                <w:sz w:val="20"/>
                <w:szCs w:val="20"/>
                <w:lang w:eastAsia="lt-LT"/>
              </w:rPr>
            </w:pPr>
            <w:r w:rsidRPr="003478CC">
              <w:rPr>
                <w:rFonts w:ascii="Times New Roman" w:hAnsi="Times New Roman" w:cs="Times New Roman"/>
                <w:color w:val="000000" w:themeColor="text1"/>
                <w:sz w:val="20"/>
                <w:szCs w:val="20"/>
                <w:lang w:eastAsia="lt-LT"/>
              </w:rPr>
              <w:t>VS + D + P</w:t>
            </w:r>
          </w:p>
        </w:tc>
      </w:tr>
      <w:tr w:rsidR="00B878D7" w:rsidRPr="0019712B" w14:paraId="3A00C269" w14:textId="77777777" w:rsidTr="00B878D7">
        <w:trPr>
          <w:trHeight w:val="397"/>
        </w:trPr>
        <w:tc>
          <w:tcPr>
            <w:tcW w:w="1276" w:type="dxa"/>
            <w:tcBorders>
              <w:top w:val="nil"/>
              <w:left w:val="single" w:sz="4" w:space="0" w:color="auto"/>
              <w:bottom w:val="single" w:sz="4" w:space="0" w:color="auto"/>
              <w:right w:val="single" w:sz="4" w:space="0" w:color="auto"/>
            </w:tcBorders>
          </w:tcPr>
          <w:p w14:paraId="4217544B" w14:textId="77777777" w:rsidR="00B878D7" w:rsidRPr="00D429EB"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1409AAAC" w14:textId="77777777" w:rsidR="00B878D7" w:rsidRPr="003478CC"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51E551C3" w14:textId="77777777" w:rsidR="00B878D7" w:rsidRPr="003478CC" w:rsidRDefault="00B878D7" w:rsidP="00B878D7">
            <w:pPr>
              <w:jc w:val="center"/>
              <w:rPr>
                <w:rFonts w:ascii="Times New Roman" w:hAnsi="Times New Roman" w:cs="Times New Roman"/>
                <w:color w:val="000000" w:themeColor="text1"/>
                <w:sz w:val="20"/>
                <w:szCs w:val="20"/>
              </w:rPr>
            </w:pPr>
            <w:r w:rsidRPr="003478CC">
              <w:rPr>
                <w:rFonts w:ascii="Times New Roman" w:hAnsi="Times New Roman" w:cs="Times New Roman"/>
                <w:color w:val="000000" w:themeColor="text1"/>
                <w:sz w:val="20"/>
                <w:szCs w:val="20"/>
              </w:rPr>
              <w:t>G06</w:t>
            </w:r>
          </w:p>
        </w:tc>
        <w:tc>
          <w:tcPr>
            <w:tcW w:w="3402" w:type="dxa"/>
            <w:tcBorders>
              <w:top w:val="single" w:sz="4" w:space="0" w:color="auto"/>
              <w:left w:val="single" w:sz="4" w:space="0" w:color="auto"/>
              <w:bottom w:val="single" w:sz="4" w:space="0" w:color="auto"/>
              <w:right w:val="single" w:sz="4" w:space="0" w:color="auto"/>
            </w:tcBorders>
          </w:tcPr>
          <w:p w14:paraId="657E9867" w14:textId="77777777" w:rsidR="00B878D7" w:rsidRPr="003478CC" w:rsidRDefault="00B878D7" w:rsidP="00B878D7">
            <w:pPr>
              <w:rPr>
                <w:rFonts w:ascii="Times New Roman" w:hAnsi="Times New Roman" w:cs="Times New Roman"/>
                <w:color w:val="000000" w:themeColor="text1"/>
                <w:sz w:val="20"/>
                <w:szCs w:val="20"/>
              </w:rPr>
            </w:pPr>
            <w:r w:rsidRPr="003478CC">
              <w:rPr>
                <w:rFonts w:ascii="Times New Roman" w:hAnsi="Times New Roman" w:cs="Times New Roman"/>
                <w:color w:val="000000" w:themeColor="text1"/>
                <w:sz w:val="20"/>
                <w:szCs w:val="20"/>
              </w:rPr>
              <w:t>Reabilitacija (profesinė kvalifikacija ergoterapeutas)</w:t>
            </w:r>
          </w:p>
        </w:tc>
        <w:tc>
          <w:tcPr>
            <w:tcW w:w="3685" w:type="dxa"/>
            <w:tcBorders>
              <w:top w:val="nil"/>
              <w:left w:val="single" w:sz="4" w:space="0" w:color="auto"/>
              <w:bottom w:val="single" w:sz="4" w:space="0" w:color="auto"/>
              <w:right w:val="single" w:sz="4" w:space="0" w:color="auto"/>
            </w:tcBorders>
          </w:tcPr>
          <w:p w14:paraId="44A99D35" w14:textId="77777777" w:rsidR="00B878D7" w:rsidRPr="003478CC" w:rsidRDefault="00B878D7" w:rsidP="00B878D7">
            <w:pPr>
              <w:jc w:val="center"/>
              <w:rPr>
                <w:rFonts w:ascii="Times New Roman" w:hAnsi="Times New Roman" w:cs="Times New Roman"/>
                <w:color w:val="000000" w:themeColor="text1"/>
                <w:sz w:val="20"/>
                <w:szCs w:val="20"/>
                <w:lang w:eastAsia="lt-LT"/>
              </w:rPr>
            </w:pPr>
          </w:p>
        </w:tc>
      </w:tr>
      <w:tr w:rsidR="00B878D7" w:rsidRPr="0019712B" w14:paraId="5B923122" w14:textId="77777777" w:rsidTr="00B878D7">
        <w:trPr>
          <w:trHeight w:val="475"/>
        </w:trPr>
        <w:tc>
          <w:tcPr>
            <w:tcW w:w="1276" w:type="dxa"/>
            <w:tcBorders>
              <w:top w:val="single" w:sz="4" w:space="0" w:color="auto"/>
              <w:left w:val="single" w:sz="4" w:space="0" w:color="auto"/>
              <w:bottom w:val="nil"/>
              <w:right w:val="single" w:sz="4" w:space="0" w:color="auto"/>
            </w:tcBorders>
          </w:tcPr>
          <w:p w14:paraId="4A2F0CE9" w14:textId="07E4DB3F" w:rsidR="00B878D7" w:rsidRPr="00D429EB" w:rsidRDefault="00B878D7" w:rsidP="00B878D7">
            <w:pPr>
              <w:jc w:val="center"/>
              <w:rPr>
                <w:rFonts w:ascii="Times New Roman" w:hAnsi="Times New Roman" w:cs="Times New Roman"/>
                <w:color w:val="000000" w:themeColor="text1"/>
                <w:sz w:val="20"/>
                <w:szCs w:val="20"/>
                <w:lang w:eastAsia="lt-LT"/>
              </w:rPr>
            </w:pPr>
            <w:r w:rsidRPr="004636A3">
              <w:rPr>
                <w:rFonts w:ascii="Times New Roman" w:hAnsi="Times New Roman" w:cs="Times New Roman"/>
                <w:color w:val="000000" w:themeColor="text1"/>
                <w:sz w:val="20"/>
                <w:szCs w:val="20"/>
                <w:lang w:eastAsia="lt-LT"/>
              </w:rPr>
              <w:lastRenderedPageBreak/>
              <w:t>6211GX020</w:t>
            </w:r>
          </w:p>
        </w:tc>
        <w:tc>
          <w:tcPr>
            <w:tcW w:w="1843" w:type="dxa"/>
            <w:tcBorders>
              <w:top w:val="single" w:sz="4" w:space="0" w:color="auto"/>
              <w:left w:val="single" w:sz="4" w:space="0" w:color="auto"/>
              <w:bottom w:val="nil"/>
              <w:right w:val="single" w:sz="4" w:space="0" w:color="auto"/>
            </w:tcBorders>
          </w:tcPr>
          <w:p w14:paraId="0A0F2D86" w14:textId="71BBB5C2" w:rsidR="00B878D7" w:rsidRPr="003478CC" w:rsidRDefault="00B878D7" w:rsidP="00B878D7">
            <w:pPr>
              <w:rPr>
                <w:rFonts w:ascii="Times New Roman" w:hAnsi="Times New Roman" w:cs="Times New Roman"/>
                <w:color w:val="000000" w:themeColor="text1"/>
                <w:sz w:val="20"/>
                <w:szCs w:val="20"/>
                <w:lang w:eastAsia="lt-LT"/>
              </w:rPr>
            </w:pPr>
            <w:r w:rsidRPr="003478CC">
              <w:rPr>
                <w:rFonts w:ascii="Times New Roman" w:hAnsi="Times New Roman" w:cs="Times New Roman"/>
                <w:color w:val="000000" w:themeColor="text1"/>
                <w:sz w:val="20"/>
                <w:szCs w:val="20"/>
                <w:lang w:eastAsia="lt-LT"/>
              </w:rPr>
              <w:t>Reabilitacija</w:t>
            </w:r>
          </w:p>
        </w:tc>
        <w:tc>
          <w:tcPr>
            <w:tcW w:w="709" w:type="dxa"/>
            <w:tcBorders>
              <w:top w:val="single" w:sz="4" w:space="0" w:color="auto"/>
              <w:left w:val="single" w:sz="4" w:space="0" w:color="auto"/>
              <w:bottom w:val="single" w:sz="4" w:space="0" w:color="auto"/>
              <w:right w:val="single" w:sz="4" w:space="0" w:color="auto"/>
            </w:tcBorders>
          </w:tcPr>
          <w:p w14:paraId="03523038" w14:textId="77777777" w:rsidR="00B878D7" w:rsidRPr="003478CC" w:rsidRDefault="00B878D7" w:rsidP="00B878D7">
            <w:pPr>
              <w:jc w:val="center"/>
              <w:rPr>
                <w:rFonts w:ascii="Times New Roman" w:hAnsi="Times New Roman" w:cs="Times New Roman"/>
                <w:color w:val="000000" w:themeColor="text1"/>
                <w:sz w:val="20"/>
                <w:szCs w:val="20"/>
              </w:rPr>
            </w:pPr>
            <w:r w:rsidRPr="003478CC">
              <w:rPr>
                <w:rFonts w:ascii="Times New Roman" w:hAnsi="Times New Roman" w:cs="Times New Roman"/>
                <w:color w:val="000000" w:themeColor="text1"/>
                <w:sz w:val="20"/>
                <w:szCs w:val="20"/>
              </w:rPr>
              <w:t>G06</w:t>
            </w:r>
          </w:p>
        </w:tc>
        <w:tc>
          <w:tcPr>
            <w:tcW w:w="3402" w:type="dxa"/>
            <w:tcBorders>
              <w:top w:val="single" w:sz="4" w:space="0" w:color="auto"/>
              <w:left w:val="single" w:sz="4" w:space="0" w:color="auto"/>
              <w:bottom w:val="single" w:sz="4" w:space="0" w:color="auto"/>
              <w:right w:val="single" w:sz="4" w:space="0" w:color="auto"/>
            </w:tcBorders>
          </w:tcPr>
          <w:p w14:paraId="03109336" w14:textId="74D72FCA" w:rsidR="00B878D7" w:rsidRPr="003478CC" w:rsidRDefault="00B878D7" w:rsidP="00B878D7">
            <w:pPr>
              <w:rPr>
                <w:rFonts w:ascii="Times New Roman" w:hAnsi="Times New Roman" w:cs="Times New Roman"/>
                <w:color w:val="000000" w:themeColor="text1"/>
                <w:sz w:val="20"/>
                <w:szCs w:val="20"/>
              </w:rPr>
            </w:pPr>
            <w:r w:rsidRPr="003478CC">
              <w:rPr>
                <w:rFonts w:ascii="Times New Roman" w:hAnsi="Times New Roman" w:cs="Times New Roman"/>
                <w:color w:val="000000" w:themeColor="text1"/>
                <w:sz w:val="20"/>
                <w:szCs w:val="20"/>
              </w:rPr>
              <w:t xml:space="preserve">Reabilitacija </w:t>
            </w:r>
            <w:r w:rsidRPr="003478CC">
              <w:rPr>
                <w:rFonts w:ascii="Times New Roman" w:hAnsi="Times New Roman" w:cs="Times New Roman"/>
                <w:color w:val="000000" w:themeColor="text1"/>
                <w:sz w:val="18"/>
                <w:szCs w:val="18"/>
              </w:rPr>
              <w:t>(baigę kolegiją ir papildo-mąsias Kineziterapijos studijas Vilniaus universitete)</w:t>
            </w:r>
          </w:p>
        </w:tc>
        <w:tc>
          <w:tcPr>
            <w:tcW w:w="3685" w:type="dxa"/>
            <w:tcBorders>
              <w:top w:val="single" w:sz="4" w:space="0" w:color="auto"/>
              <w:left w:val="single" w:sz="4" w:space="0" w:color="auto"/>
              <w:bottom w:val="nil"/>
              <w:right w:val="single" w:sz="4" w:space="0" w:color="auto"/>
            </w:tcBorders>
          </w:tcPr>
          <w:p w14:paraId="2DEC414F" w14:textId="77777777" w:rsidR="00B878D7" w:rsidRPr="003478CC" w:rsidRDefault="00B878D7" w:rsidP="00B878D7">
            <w:pPr>
              <w:jc w:val="center"/>
              <w:rPr>
                <w:rFonts w:ascii="Times New Roman" w:hAnsi="Times New Roman" w:cs="Times New Roman"/>
                <w:color w:val="000000" w:themeColor="text1"/>
                <w:sz w:val="20"/>
                <w:szCs w:val="20"/>
                <w:lang w:eastAsia="lt-LT"/>
              </w:rPr>
            </w:pPr>
            <w:r w:rsidRPr="003478CC">
              <w:rPr>
                <w:rFonts w:ascii="Times New Roman" w:hAnsi="Times New Roman" w:cs="Times New Roman"/>
                <w:color w:val="000000" w:themeColor="text1"/>
                <w:sz w:val="20"/>
                <w:szCs w:val="20"/>
                <w:lang w:eastAsia="lt-LT"/>
              </w:rPr>
              <w:t>AS + M4 + P</w:t>
            </w:r>
          </w:p>
        </w:tc>
      </w:tr>
      <w:tr w:rsidR="00B878D7" w:rsidRPr="0019712B" w14:paraId="63471FDE" w14:textId="77777777" w:rsidTr="00304EBB">
        <w:trPr>
          <w:trHeight w:val="417"/>
        </w:trPr>
        <w:tc>
          <w:tcPr>
            <w:tcW w:w="1276" w:type="dxa"/>
            <w:tcBorders>
              <w:top w:val="nil"/>
              <w:left w:val="single" w:sz="4" w:space="0" w:color="auto"/>
              <w:bottom w:val="single" w:sz="4" w:space="0" w:color="auto"/>
              <w:right w:val="single" w:sz="4" w:space="0" w:color="auto"/>
            </w:tcBorders>
          </w:tcPr>
          <w:p w14:paraId="1273DBD1" w14:textId="77777777" w:rsidR="00B878D7" w:rsidRPr="00D429EB"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01C49B13" w14:textId="77777777" w:rsidR="00B878D7" w:rsidRPr="00D429EB"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6E7DD994" w14:textId="77777777" w:rsidR="00B878D7" w:rsidRPr="005A19C1" w:rsidRDefault="00B878D7" w:rsidP="00B878D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G06</w:t>
            </w:r>
          </w:p>
        </w:tc>
        <w:tc>
          <w:tcPr>
            <w:tcW w:w="3402" w:type="dxa"/>
            <w:tcBorders>
              <w:top w:val="single" w:sz="4" w:space="0" w:color="auto"/>
              <w:left w:val="single" w:sz="4" w:space="0" w:color="auto"/>
              <w:bottom w:val="single" w:sz="4" w:space="0" w:color="auto"/>
              <w:right w:val="single" w:sz="4" w:space="0" w:color="auto"/>
            </w:tcBorders>
          </w:tcPr>
          <w:p w14:paraId="6D10ED04" w14:textId="77777777" w:rsidR="00B878D7" w:rsidRPr="005A19C1" w:rsidRDefault="00B878D7" w:rsidP="00B878D7">
            <w:pPr>
              <w:rPr>
                <w:rFonts w:ascii="Times New Roman" w:hAnsi="Times New Roman" w:cs="Times New Roman"/>
                <w:color w:val="000000" w:themeColor="text1"/>
                <w:sz w:val="20"/>
                <w:szCs w:val="20"/>
              </w:rPr>
            </w:pPr>
            <w:r w:rsidRPr="005A19C1">
              <w:rPr>
                <w:rFonts w:ascii="Times New Roman" w:hAnsi="Times New Roman" w:cs="Times New Roman"/>
                <w:color w:val="000000" w:themeColor="text1"/>
                <w:sz w:val="20"/>
                <w:szCs w:val="20"/>
              </w:rPr>
              <w:t xml:space="preserve">Reabilitacija </w:t>
            </w:r>
            <w:r w:rsidRPr="0093066E">
              <w:rPr>
                <w:rFonts w:ascii="Times New Roman" w:hAnsi="Times New Roman" w:cs="Times New Roman"/>
                <w:color w:val="000000" w:themeColor="text1"/>
                <w:sz w:val="18"/>
                <w:szCs w:val="18"/>
              </w:rPr>
              <w:t>(baigę kolegiją ir papildomąsias Ergoterapijos studijas Vilniaus universitete)</w:t>
            </w:r>
          </w:p>
        </w:tc>
        <w:tc>
          <w:tcPr>
            <w:tcW w:w="3685" w:type="dxa"/>
            <w:tcBorders>
              <w:top w:val="nil"/>
              <w:left w:val="single" w:sz="4" w:space="0" w:color="auto"/>
              <w:bottom w:val="single" w:sz="4" w:space="0" w:color="auto"/>
              <w:right w:val="single" w:sz="4" w:space="0" w:color="auto"/>
            </w:tcBorders>
          </w:tcPr>
          <w:p w14:paraId="3D6192BD" w14:textId="77777777" w:rsidR="00B878D7" w:rsidRPr="00963B02" w:rsidRDefault="00B878D7" w:rsidP="00B878D7">
            <w:pPr>
              <w:jc w:val="center"/>
              <w:rPr>
                <w:rFonts w:ascii="Times New Roman" w:hAnsi="Times New Roman" w:cs="Times New Roman"/>
                <w:color w:val="000000" w:themeColor="text1"/>
                <w:sz w:val="20"/>
                <w:szCs w:val="20"/>
                <w:lang w:eastAsia="lt-LT"/>
              </w:rPr>
            </w:pPr>
          </w:p>
        </w:tc>
      </w:tr>
      <w:tr w:rsidR="00B878D7" w:rsidRPr="0019712B" w14:paraId="20FA316D" w14:textId="77777777" w:rsidTr="0055756C">
        <w:trPr>
          <w:trHeight w:val="2577"/>
        </w:trPr>
        <w:tc>
          <w:tcPr>
            <w:tcW w:w="10915" w:type="dxa"/>
            <w:gridSpan w:val="5"/>
            <w:tcBorders>
              <w:top w:val="nil"/>
              <w:left w:val="single" w:sz="4" w:space="0" w:color="auto"/>
              <w:bottom w:val="single" w:sz="4" w:space="0" w:color="auto"/>
              <w:right w:val="single" w:sz="4" w:space="0" w:color="auto"/>
            </w:tcBorders>
          </w:tcPr>
          <w:p w14:paraId="3A9E853B" w14:textId="77777777" w:rsidR="00B878D7" w:rsidRPr="00032718" w:rsidRDefault="00B878D7" w:rsidP="00B878D7">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6E69EC64" w14:textId="77777777" w:rsidR="00B878D7" w:rsidRPr="0093434F" w:rsidRDefault="00B878D7" w:rsidP="00B878D7">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AS –</w:t>
            </w:r>
            <w:r>
              <w:rPr>
                <w:rFonts w:ascii="Times New Roman" w:hAnsi="Times New Roman" w:cs="Times New Roman"/>
                <w:color w:val="000000" w:themeColor="text1"/>
                <w:sz w:val="20"/>
                <w:szCs w:val="20"/>
                <w:lang w:eastAsia="lt-LT"/>
              </w:rPr>
              <w:t xml:space="preserve"> </w:t>
            </w:r>
            <w:r w:rsidRPr="0093434F">
              <w:rPr>
                <w:rFonts w:ascii="Times New Roman" w:hAnsi="Times New Roman" w:cs="Times New Roman"/>
                <w:color w:val="000000" w:themeColor="text1"/>
                <w:sz w:val="20"/>
                <w:szCs w:val="20"/>
                <w:lang w:eastAsia="lt-LT"/>
              </w:rPr>
              <w:t>diplomo priedėlio (priedo) pažymių bendras svertinis vidurkis</w:t>
            </w:r>
            <w:r>
              <w:rPr>
                <w:rFonts w:ascii="Times New Roman" w:hAnsi="Times New Roman" w:cs="Times New Roman"/>
                <w:color w:val="000000" w:themeColor="text1"/>
                <w:sz w:val="20"/>
                <w:szCs w:val="20"/>
                <w:lang w:eastAsia="lt-LT"/>
              </w:rPr>
              <w:t xml:space="preserve">; </w:t>
            </w:r>
          </w:p>
          <w:p w14:paraId="0F5EBA9B" w14:textId="77777777" w:rsidR="00B878D7" w:rsidRPr="005D66B8" w:rsidRDefault="00B878D7" w:rsidP="00B878D7">
            <w:pPr>
              <w:rPr>
                <w:rFonts w:ascii="Times New Roman" w:hAnsi="Times New Roman" w:cs="Times New Roman"/>
                <w:color w:val="000000" w:themeColor="text1"/>
                <w:sz w:val="20"/>
                <w:szCs w:val="20"/>
                <w:lang w:eastAsia="lt-LT"/>
              </w:rPr>
            </w:pPr>
            <w:r w:rsidRPr="005D66B8">
              <w:rPr>
                <w:rFonts w:ascii="Times New Roman" w:hAnsi="Times New Roman" w:cs="Times New Roman"/>
                <w:b/>
                <w:color w:val="000000" w:themeColor="text1"/>
                <w:sz w:val="20"/>
                <w:szCs w:val="20"/>
                <w:lang w:eastAsia="lt-LT"/>
              </w:rPr>
              <w:t>D</w:t>
            </w:r>
            <w:r w:rsidRPr="005D66B8">
              <w:rPr>
                <w:rFonts w:ascii="Times New Roman" w:hAnsi="Times New Roman" w:cs="Times New Roman"/>
                <w:color w:val="000000" w:themeColor="text1"/>
                <w:sz w:val="20"/>
                <w:szCs w:val="20"/>
                <w:lang w:eastAsia="lt-LT"/>
              </w:rPr>
              <w:t xml:space="preserve"> – baigiamojo darbo ir (ar) baigiamojo egzamino pažymys (pažymių vidurkis), ar baigiamųjų egzaminų pažymių vidurkis;</w:t>
            </w:r>
          </w:p>
          <w:p w14:paraId="12A73BEA" w14:textId="3CB0E918" w:rsidR="00B878D7" w:rsidRDefault="00B878D7" w:rsidP="00B878D7">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34B23B94" w14:textId="77777777" w:rsidR="00B878D7" w:rsidRDefault="00B878D7" w:rsidP="00B878D7">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M4</w:t>
            </w:r>
            <w:r>
              <w:rPr>
                <w:rFonts w:ascii="Times New Roman" w:hAnsi="Times New Roman" w:cs="Times New Roman"/>
                <w:color w:val="000000" w:themeColor="text1"/>
                <w:sz w:val="20"/>
                <w:szCs w:val="20"/>
                <w:lang w:eastAsia="lt-LT"/>
              </w:rPr>
              <w:t xml:space="preserve"> – </w:t>
            </w:r>
            <w:r w:rsidRPr="0093434F">
              <w:rPr>
                <w:rFonts w:ascii="Times New Roman" w:hAnsi="Times New Roman" w:cs="Times New Roman"/>
                <w:color w:val="000000" w:themeColor="text1"/>
                <w:sz w:val="20"/>
                <w:szCs w:val="20"/>
                <w:lang w:eastAsia="lt-LT"/>
              </w:rPr>
              <w:t>papildomųjų studijų dalykų pažymių svertinis vidurkis</w:t>
            </w:r>
            <w:r>
              <w:rPr>
                <w:rFonts w:ascii="Times New Roman" w:hAnsi="Times New Roman" w:cs="Times New Roman"/>
                <w:color w:val="000000" w:themeColor="text1"/>
                <w:sz w:val="20"/>
                <w:szCs w:val="20"/>
                <w:lang w:eastAsia="lt-LT"/>
              </w:rPr>
              <w:t xml:space="preserve">; </w:t>
            </w:r>
          </w:p>
          <w:p w14:paraId="2899B770" w14:textId="77777777" w:rsidR="00B878D7" w:rsidRPr="003B0AD8" w:rsidRDefault="00B878D7" w:rsidP="00B878D7">
            <w:pPr>
              <w:jc w:val="both"/>
              <w:rPr>
                <w:rFonts w:ascii="Times New Roman" w:hAnsi="Times New Roman" w:cs="Times New Roman"/>
                <w:color w:val="000000" w:themeColor="text1"/>
                <w:sz w:val="20"/>
                <w:szCs w:val="20"/>
                <w:lang w:eastAsia="lt-LT"/>
              </w:rPr>
            </w:pPr>
            <w:r w:rsidRPr="003B0AD8">
              <w:rPr>
                <w:rFonts w:ascii="Times New Roman" w:hAnsi="Times New Roman" w:cs="Times New Roman"/>
                <w:b/>
                <w:color w:val="000000" w:themeColor="text1"/>
                <w:sz w:val="20"/>
                <w:szCs w:val="20"/>
                <w:lang w:eastAsia="lt-LT"/>
              </w:rPr>
              <w:t>P – papildomi balai:</w:t>
            </w:r>
            <w:r w:rsidRPr="003B0AD8">
              <w:rPr>
                <w:rFonts w:ascii="Times New Roman" w:hAnsi="Times New Roman" w:cs="Times New Roman"/>
                <w:color w:val="000000" w:themeColor="text1"/>
                <w:sz w:val="20"/>
                <w:szCs w:val="20"/>
                <w:lang w:eastAsia="lt-LT"/>
              </w:rPr>
              <w:t xml:space="preserve"> 0,1 balo už kiekvieną Studentų mokslinės draugijos (SMD) būrelyje parengtą ir konferencijoje pristatytą darbą (jeigu darbą parengė keli asmenys, nurodytas balas dalijamas iš asmenų skaičiaus); 0,2 balo už pranešimą Lietuvos respublikinėje konferencijoje; 0,25 balo baigus kineziterapijos arba ergoterapijos bakalauro studijų programą Vilniaus universitete; 0,3 balo už pranešimą tarptautinėje konferencijoje; 1 balas už straipsnį, paskelbtą Lietuvos biomedicininiuose moksliniuose žurnaluose; 2 balai už straipsnius, paskelbtus į ISI sąrašus įtrauktuose žurnaluose. </w:t>
            </w:r>
          </w:p>
          <w:p w14:paraId="34A45FC1" w14:textId="6AA88777" w:rsidR="00B878D7" w:rsidRPr="00963B02" w:rsidRDefault="00B878D7" w:rsidP="00B878D7">
            <w:pPr>
              <w:jc w:val="both"/>
              <w:rPr>
                <w:rFonts w:ascii="Times New Roman" w:hAnsi="Times New Roman" w:cs="Times New Roman"/>
                <w:color w:val="000000" w:themeColor="text1"/>
                <w:sz w:val="20"/>
                <w:szCs w:val="20"/>
                <w:lang w:eastAsia="lt-LT"/>
              </w:rPr>
            </w:pPr>
            <w:r w:rsidRPr="003B0AD8">
              <w:rPr>
                <w:rFonts w:ascii="Times New Roman" w:hAnsi="Times New Roman" w:cs="Times New Roman"/>
                <w:color w:val="000000" w:themeColor="text1"/>
                <w:sz w:val="20"/>
                <w:szCs w:val="20"/>
                <w:lang w:eastAsia="lt-LT"/>
              </w:rPr>
              <w:t>PASTABA: absolventai, pabaigę studijas užsienio universitetuose ir norintys studijuoti VU Reabilitacijos magistro studijų programą, bus vertinami individualiai VU MF Jungtinio Reabilitacijos studijų programos komiteto narių ar gali stoti iškart į antrosios pakopos studijų programą ar visgi reikalingos papildomosios Ergoterapijos / Kineziterapijos studijos.</w:t>
            </w:r>
          </w:p>
        </w:tc>
      </w:tr>
      <w:tr w:rsidR="00B878D7" w:rsidRPr="0019712B" w14:paraId="4E59FC0C" w14:textId="77777777" w:rsidTr="007322A7">
        <w:trPr>
          <w:trHeight w:val="122"/>
        </w:trPr>
        <w:tc>
          <w:tcPr>
            <w:tcW w:w="1276" w:type="dxa"/>
            <w:tcBorders>
              <w:top w:val="single" w:sz="4" w:space="0" w:color="auto"/>
              <w:left w:val="single" w:sz="4" w:space="0" w:color="auto"/>
              <w:bottom w:val="nil"/>
              <w:right w:val="single" w:sz="4" w:space="0" w:color="auto"/>
            </w:tcBorders>
          </w:tcPr>
          <w:p w14:paraId="3946F2EC" w14:textId="77777777" w:rsidR="00B878D7" w:rsidRPr="004636A3" w:rsidRDefault="00B878D7" w:rsidP="00B878D7">
            <w:pPr>
              <w:jc w:val="center"/>
              <w:rPr>
                <w:rFonts w:ascii="Times New Roman" w:hAnsi="Times New Roman" w:cs="Times New Roman"/>
                <w:color w:val="000000" w:themeColor="text1"/>
                <w:sz w:val="20"/>
                <w:szCs w:val="20"/>
                <w:lang w:eastAsia="lt-LT"/>
              </w:rPr>
            </w:pPr>
            <w:r w:rsidRPr="004636A3">
              <w:rPr>
                <w:rFonts w:ascii="Times New Roman" w:hAnsi="Times New Roman" w:cs="Times New Roman"/>
                <w:color w:val="000000" w:themeColor="text1"/>
                <w:sz w:val="20"/>
                <w:szCs w:val="20"/>
                <w:lang w:eastAsia="lt-LT"/>
              </w:rPr>
              <w:t>6213GX002</w:t>
            </w:r>
          </w:p>
        </w:tc>
        <w:tc>
          <w:tcPr>
            <w:tcW w:w="1843" w:type="dxa"/>
            <w:vMerge w:val="restart"/>
            <w:tcBorders>
              <w:top w:val="single" w:sz="4" w:space="0" w:color="auto"/>
              <w:left w:val="single" w:sz="4" w:space="0" w:color="auto"/>
              <w:bottom w:val="nil"/>
              <w:right w:val="single" w:sz="4" w:space="0" w:color="auto"/>
            </w:tcBorders>
          </w:tcPr>
          <w:p w14:paraId="71E216C8" w14:textId="77777777" w:rsidR="00B878D7" w:rsidRPr="004636A3" w:rsidRDefault="00B878D7" w:rsidP="00B878D7">
            <w:pPr>
              <w:rPr>
                <w:rFonts w:ascii="Times New Roman" w:hAnsi="Times New Roman" w:cs="Times New Roman"/>
                <w:color w:val="000000" w:themeColor="text1"/>
                <w:sz w:val="20"/>
                <w:szCs w:val="20"/>
                <w:lang w:eastAsia="lt-LT"/>
              </w:rPr>
            </w:pPr>
            <w:r w:rsidRPr="004636A3">
              <w:rPr>
                <w:rFonts w:ascii="Times New Roman" w:hAnsi="Times New Roman" w:cs="Times New Roman"/>
                <w:color w:val="000000" w:themeColor="text1"/>
                <w:sz w:val="20"/>
                <w:szCs w:val="20"/>
                <w:lang w:eastAsia="lt-LT"/>
              </w:rPr>
              <w:t xml:space="preserve">Sistemų biologija </w:t>
            </w:r>
            <w:r w:rsidRPr="0075072D">
              <w:rPr>
                <w:rFonts w:ascii="Times New Roman" w:hAnsi="Times New Roman" w:cs="Times New Roman"/>
                <w:color w:val="000000" w:themeColor="text1"/>
                <w:sz w:val="20"/>
                <w:szCs w:val="20"/>
                <w:lang w:eastAsia="lt-LT"/>
              </w:rPr>
              <w:t>(anglų k.)</w:t>
            </w:r>
          </w:p>
        </w:tc>
        <w:tc>
          <w:tcPr>
            <w:tcW w:w="709" w:type="dxa"/>
            <w:tcBorders>
              <w:top w:val="single" w:sz="4" w:space="0" w:color="auto"/>
              <w:left w:val="single" w:sz="4" w:space="0" w:color="auto"/>
              <w:bottom w:val="single" w:sz="4" w:space="0" w:color="auto"/>
              <w:right w:val="single" w:sz="4" w:space="0" w:color="auto"/>
            </w:tcBorders>
          </w:tcPr>
          <w:p w14:paraId="0990E8B3" w14:textId="77777777" w:rsidR="00B878D7" w:rsidRPr="0019712B" w:rsidRDefault="00B878D7" w:rsidP="00B878D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w:t>
            </w:r>
          </w:p>
        </w:tc>
        <w:tc>
          <w:tcPr>
            <w:tcW w:w="3402" w:type="dxa"/>
            <w:tcBorders>
              <w:top w:val="single" w:sz="4" w:space="0" w:color="auto"/>
              <w:left w:val="single" w:sz="4" w:space="0" w:color="auto"/>
              <w:bottom w:val="single" w:sz="4" w:space="0" w:color="auto"/>
              <w:right w:val="single" w:sz="4" w:space="0" w:color="auto"/>
            </w:tcBorders>
          </w:tcPr>
          <w:p w14:paraId="173BE030" w14:textId="77777777" w:rsidR="00B878D7" w:rsidRPr="0019712B" w:rsidRDefault="00B878D7" w:rsidP="00B878D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Matematikos mokslai</w:t>
            </w:r>
          </w:p>
        </w:tc>
        <w:tc>
          <w:tcPr>
            <w:tcW w:w="3685" w:type="dxa"/>
            <w:vMerge w:val="restart"/>
            <w:tcBorders>
              <w:top w:val="single" w:sz="4" w:space="0" w:color="auto"/>
              <w:left w:val="single" w:sz="4" w:space="0" w:color="auto"/>
              <w:bottom w:val="nil"/>
              <w:right w:val="single" w:sz="4" w:space="0" w:color="auto"/>
            </w:tcBorders>
          </w:tcPr>
          <w:p w14:paraId="6F145E03" w14:textId="77777777" w:rsidR="00B878D7" w:rsidRPr="00B76757" w:rsidRDefault="00B878D7" w:rsidP="00B878D7">
            <w:pPr>
              <w:jc w:val="center"/>
              <w:rPr>
                <w:rFonts w:ascii="Times New Roman" w:hAnsi="Times New Roman" w:cs="Times New Roman"/>
                <w:sz w:val="20"/>
                <w:szCs w:val="20"/>
                <w:lang w:eastAsia="lt-LT"/>
              </w:rPr>
            </w:pPr>
            <w:r w:rsidRPr="00B76757">
              <w:rPr>
                <w:rFonts w:ascii="Times New Roman" w:hAnsi="Times New Roman" w:cs="Times New Roman"/>
                <w:sz w:val="20"/>
                <w:szCs w:val="20"/>
                <w:lang w:eastAsia="lt-LT"/>
              </w:rPr>
              <w:t>0,4V + 0,6D + P</w:t>
            </w:r>
          </w:p>
          <w:p w14:paraId="7B678B5A" w14:textId="77777777" w:rsidR="00B878D7" w:rsidRPr="00963B02" w:rsidRDefault="00B878D7" w:rsidP="00B878D7">
            <w:pPr>
              <w:jc w:val="center"/>
              <w:rPr>
                <w:rFonts w:ascii="Times New Roman" w:hAnsi="Times New Roman" w:cs="Times New Roman"/>
                <w:i/>
                <w:sz w:val="20"/>
                <w:szCs w:val="20"/>
                <w:lang w:eastAsia="lt-LT"/>
              </w:rPr>
            </w:pPr>
          </w:p>
        </w:tc>
      </w:tr>
      <w:tr w:rsidR="00B878D7" w:rsidRPr="0019712B" w14:paraId="545544EC" w14:textId="77777777" w:rsidTr="007322A7">
        <w:trPr>
          <w:trHeight w:val="122"/>
        </w:trPr>
        <w:tc>
          <w:tcPr>
            <w:tcW w:w="1276" w:type="dxa"/>
            <w:tcBorders>
              <w:top w:val="nil"/>
              <w:left w:val="single" w:sz="4" w:space="0" w:color="auto"/>
              <w:bottom w:val="nil"/>
              <w:right w:val="single" w:sz="4" w:space="0" w:color="auto"/>
            </w:tcBorders>
          </w:tcPr>
          <w:p w14:paraId="6D27380A" w14:textId="77777777" w:rsidR="00B878D7" w:rsidRPr="004636A3" w:rsidRDefault="00B878D7" w:rsidP="00B878D7">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149DD61D" w14:textId="77777777" w:rsidR="00B878D7" w:rsidRPr="004636A3"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062BE164" w14:textId="77777777" w:rsidR="00B878D7" w:rsidRPr="0019712B" w:rsidRDefault="00B878D7" w:rsidP="00B878D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B01</w:t>
            </w:r>
          </w:p>
        </w:tc>
        <w:tc>
          <w:tcPr>
            <w:tcW w:w="3402" w:type="dxa"/>
            <w:tcBorders>
              <w:top w:val="single" w:sz="4" w:space="0" w:color="auto"/>
              <w:left w:val="single" w:sz="4" w:space="0" w:color="auto"/>
              <w:bottom w:val="single" w:sz="4" w:space="0" w:color="auto"/>
              <w:right w:val="single" w:sz="4" w:space="0" w:color="auto"/>
            </w:tcBorders>
          </w:tcPr>
          <w:p w14:paraId="5C727E69" w14:textId="77777777" w:rsidR="00B878D7" w:rsidRPr="0019712B" w:rsidRDefault="00B878D7" w:rsidP="00B878D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Pr="0019712B">
              <w:rPr>
                <w:rFonts w:ascii="Times New Roman" w:hAnsi="Times New Roman" w:cs="Times New Roman"/>
                <w:color w:val="000000" w:themeColor="text1"/>
                <w:sz w:val="20"/>
                <w:szCs w:val="20"/>
              </w:rPr>
              <w:t>nformatika</w:t>
            </w:r>
          </w:p>
        </w:tc>
        <w:tc>
          <w:tcPr>
            <w:tcW w:w="3685" w:type="dxa"/>
            <w:vMerge/>
            <w:tcBorders>
              <w:top w:val="nil"/>
              <w:left w:val="single" w:sz="4" w:space="0" w:color="auto"/>
              <w:bottom w:val="nil"/>
              <w:right w:val="single" w:sz="4" w:space="0" w:color="auto"/>
            </w:tcBorders>
          </w:tcPr>
          <w:p w14:paraId="2F686E1E" w14:textId="77777777" w:rsidR="00B878D7" w:rsidRPr="00360B89" w:rsidRDefault="00B878D7" w:rsidP="00B878D7">
            <w:pPr>
              <w:jc w:val="center"/>
              <w:rPr>
                <w:rFonts w:ascii="Times New Roman" w:hAnsi="Times New Roman" w:cs="Times New Roman"/>
                <w:color w:val="000000" w:themeColor="text1"/>
                <w:sz w:val="20"/>
                <w:szCs w:val="20"/>
                <w:lang w:eastAsia="lt-LT"/>
              </w:rPr>
            </w:pPr>
          </w:p>
        </w:tc>
      </w:tr>
      <w:tr w:rsidR="00B878D7" w:rsidRPr="0019712B" w14:paraId="750758B5" w14:textId="77777777" w:rsidTr="007322A7">
        <w:trPr>
          <w:trHeight w:val="122"/>
        </w:trPr>
        <w:tc>
          <w:tcPr>
            <w:tcW w:w="1276" w:type="dxa"/>
            <w:tcBorders>
              <w:top w:val="nil"/>
              <w:left w:val="single" w:sz="4" w:space="0" w:color="auto"/>
              <w:bottom w:val="nil"/>
              <w:right w:val="single" w:sz="4" w:space="0" w:color="auto"/>
            </w:tcBorders>
          </w:tcPr>
          <w:p w14:paraId="24225C38" w14:textId="77777777" w:rsidR="00B878D7" w:rsidRPr="004636A3"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538A097" w14:textId="77777777" w:rsidR="00B878D7" w:rsidRPr="004636A3"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7875AF4C" w14:textId="69816D91" w:rsidR="00B878D7" w:rsidRPr="00FB1FCA" w:rsidRDefault="00B878D7" w:rsidP="00B878D7">
            <w:pPr>
              <w:jc w:val="center"/>
              <w:rPr>
                <w:rFonts w:ascii="Times New Roman" w:hAnsi="Times New Roman" w:cs="Times New Roman"/>
                <w:color w:val="000000" w:themeColor="text1"/>
                <w:sz w:val="20"/>
                <w:szCs w:val="20"/>
              </w:rPr>
            </w:pPr>
            <w:r w:rsidRPr="00FB1FCA">
              <w:rPr>
                <w:rFonts w:ascii="Times New Roman" w:hAnsi="Times New Roman" w:cs="Times New Roman"/>
                <w:color w:val="000000" w:themeColor="text1"/>
                <w:sz w:val="20"/>
                <w:szCs w:val="20"/>
              </w:rPr>
              <w:t>B04</w:t>
            </w:r>
          </w:p>
        </w:tc>
        <w:tc>
          <w:tcPr>
            <w:tcW w:w="3402" w:type="dxa"/>
            <w:tcBorders>
              <w:top w:val="single" w:sz="4" w:space="0" w:color="auto"/>
              <w:left w:val="single" w:sz="4" w:space="0" w:color="auto"/>
              <w:bottom w:val="single" w:sz="4" w:space="0" w:color="auto"/>
              <w:right w:val="single" w:sz="4" w:space="0" w:color="auto"/>
            </w:tcBorders>
          </w:tcPr>
          <w:p w14:paraId="55D2ECC5" w14:textId="26FCC09F" w:rsidR="00B878D7" w:rsidRPr="00FB1FCA" w:rsidRDefault="00B878D7" w:rsidP="00B878D7">
            <w:pPr>
              <w:rPr>
                <w:rFonts w:ascii="Times New Roman" w:hAnsi="Times New Roman" w:cs="Times New Roman"/>
                <w:color w:val="000000" w:themeColor="text1"/>
                <w:sz w:val="20"/>
                <w:szCs w:val="20"/>
              </w:rPr>
            </w:pPr>
            <w:r w:rsidRPr="00FB1FCA">
              <w:rPr>
                <w:rFonts w:ascii="Times New Roman" w:hAnsi="Times New Roman" w:cs="Times New Roman"/>
                <w:color w:val="000000" w:themeColor="text1"/>
                <w:sz w:val="20"/>
                <w:szCs w:val="20"/>
              </w:rPr>
              <w:t>Informatikos inžinerija</w:t>
            </w:r>
          </w:p>
        </w:tc>
        <w:tc>
          <w:tcPr>
            <w:tcW w:w="3685" w:type="dxa"/>
            <w:tcBorders>
              <w:top w:val="nil"/>
              <w:left w:val="single" w:sz="4" w:space="0" w:color="auto"/>
              <w:bottom w:val="nil"/>
              <w:right w:val="single" w:sz="4" w:space="0" w:color="auto"/>
            </w:tcBorders>
          </w:tcPr>
          <w:p w14:paraId="17D22CA4" w14:textId="77777777" w:rsidR="00B878D7" w:rsidRPr="00360B89" w:rsidRDefault="00B878D7" w:rsidP="00B878D7">
            <w:pPr>
              <w:jc w:val="center"/>
              <w:rPr>
                <w:rFonts w:ascii="Times New Roman" w:hAnsi="Times New Roman" w:cs="Times New Roman"/>
                <w:color w:val="000000" w:themeColor="text1"/>
                <w:sz w:val="20"/>
                <w:szCs w:val="20"/>
                <w:lang w:eastAsia="lt-LT"/>
              </w:rPr>
            </w:pPr>
          </w:p>
        </w:tc>
      </w:tr>
      <w:tr w:rsidR="00B878D7" w:rsidRPr="0019712B" w14:paraId="40B3F478" w14:textId="77777777" w:rsidTr="007322A7">
        <w:trPr>
          <w:trHeight w:val="122"/>
        </w:trPr>
        <w:tc>
          <w:tcPr>
            <w:tcW w:w="1276" w:type="dxa"/>
            <w:tcBorders>
              <w:top w:val="nil"/>
              <w:left w:val="single" w:sz="4" w:space="0" w:color="auto"/>
              <w:bottom w:val="nil"/>
              <w:right w:val="single" w:sz="4" w:space="0" w:color="auto"/>
            </w:tcBorders>
          </w:tcPr>
          <w:p w14:paraId="6641EB46" w14:textId="77777777" w:rsidR="00B878D7" w:rsidRPr="004636A3"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9EBB898" w14:textId="77777777" w:rsidR="00B878D7" w:rsidRPr="004636A3"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31562BB" w14:textId="77777777" w:rsidR="00B878D7" w:rsidRPr="00FB1FCA" w:rsidRDefault="00B878D7" w:rsidP="00B878D7">
            <w:pPr>
              <w:jc w:val="center"/>
              <w:rPr>
                <w:rFonts w:ascii="Times New Roman" w:hAnsi="Times New Roman" w:cs="Times New Roman"/>
                <w:color w:val="000000" w:themeColor="text1"/>
                <w:sz w:val="20"/>
                <w:szCs w:val="20"/>
              </w:rPr>
            </w:pPr>
            <w:r w:rsidRPr="00FB1FCA">
              <w:rPr>
                <w:rFonts w:ascii="Times New Roman" w:hAnsi="Times New Roman" w:cs="Times New Roman"/>
                <w:color w:val="000000" w:themeColor="text1"/>
                <w:sz w:val="20"/>
                <w:szCs w:val="20"/>
              </w:rPr>
              <w:t>C01</w:t>
            </w:r>
          </w:p>
        </w:tc>
        <w:tc>
          <w:tcPr>
            <w:tcW w:w="3402" w:type="dxa"/>
            <w:tcBorders>
              <w:top w:val="single" w:sz="4" w:space="0" w:color="auto"/>
              <w:left w:val="single" w:sz="4" w:space="0" w:color="auto"/>
              <w:bottom w:val="single" w:sz="4" w:space="0" w:color="auto"/>
              <w:right w:val="single" w:sz="4" w:space="0" w:color="auto"/>
            </w:tcBorders>
          </w:tcPr>
          <w:p w14:paraId="56796CA9" w14:textId="77777777" w:rsidR="00B878D7" w:rsidRPr="00FB1FCA" w:rsidRDefault="00B878D7" w:rsidP="00B878D7">
            <w:pPr>
              <w:rPr>
                <w:rFonts w:ascii="Times New Roman" w:hAnsi="Times New Roman" w:cs="Times New Roman"/>
                <w:color w:val="000000" w:themeColor="text1"/>
                <w:sz w:val="20"/>
                <w:szCs w:val="20"/>
              </w:rPr>
            </w:pPr>
            <w:r w:rsidRPr="00FB1FCA">
              <w:rPr>
                <w:rFonts w:ascii="Times New Roman" w:hAnsi="Times New Roman" w:cs="Times New Roman"/>
                <w:color w:val="000000" w:themeColor="text1"/>
                <w:sz w:val="20"/>
                <w:szCs w:val="20"/>
              </w:rPr>
              <w:t>Chemija</w:t>
            </w:r>
          </w:p>
        </w:tc>
        <w:tc>
          <w:tcPr>
            <w:tcW w:w="3685" w:type="dxa"/>
            <w:tcBorders>
              <w:top w:val="nil"/>
              <w:left w:val="single" w:sz="4" w:space="0" w:color="auto"/>
              <w:bottom w:val="nil"/>
              <w:right w:val="single" w:sz="4" w:space="0" w:color="auto"/>
            </w:tcBorders>
          </w:tcPr>
          <w:p w14:paraId="0B4A693D" w14:textId="77777777" w:rsidR="00B878D7" w:rsidRPr="00360B89" w:rsidRDefault="00B878D7" w:rsidP="00B878D7">
            <w:pPr>
              <w:jc w:val="center"/>
              <w:rPr>
                <w:rFonts w:ascii="Times New Roman" w:hAnsi="Times New Roman" w:cs="Times New Roman"/>
                <w:color w:val="000000" w:themeColor="text1"/>
                <w:sz w:val="20"/>
                <w:szCs w:val="20"/>
                <w:lang w:eastAsia="lt-LT"/>
              </w:rPr>
            </w:pPr>
          </w:p>
        </w:tc>
      </w:tr>
      <w:tr w:rsidR="00B878D7" w:rsidRPr="0019712B" w14:paraId="6A2622E2" w14:textId="77777777" w:rsidTr="007322A7">
        <w:trPr>
          <w:trHeight w:val="122"/>
        </w:trPr>
        <w:tc>
          <w:tcPr>
            <w:tcW w:w="1276" w:type="dxa"/>
            <w:tcBorders>
              <w:top w:val="nil"/>
              <w:left w:val="single" w:sz="4" w:space="0" w:color="auto"/>
              <w:bottom w:val="nil"/>
              <w:right w:val="single" w:sz="4" w:space="0" w:color="auto"/>
            </w:tcBorders>
          </w:tcPr>
          <w:p w14:paraId="45435463" w14:textId="77777777" w:rsidR="00B878D7" w:rsidRPr="004636A3"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3093B86" w14:textId="77777777" w:rsidR="00B878D7" w:rsidRPr="004636A3"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543D4A30" w14:textId="1C7BCEF4" w:rsidR="00B878D7" w:rsidRPr="00FB1FCA" w:rsidRDefault="00B878D7" w:rsidP="00B878D7">
            <w:pPr>
              <w:jc w:val="center"/>
              <w:rPr>
                <w:rFonts w:ascii="Times New Roman" w:hAnsi="Times New Roman" w:cs="Times New Roman"/>
                <w:color w:val="000000" w:themeColor="text1"/>
                <w:sz w:val="20"/>
                <w:szCs w:val="20"/>
              </w:rPr>
            </w:pPr>
            <w:r w:rsidRPr="00FB1FCA">
              <w:rPr>
                <w:rFonts w:ascii="Times New Roman" w:hAnsi="Times New Roman" w:cs="Times New Roman"/>
                <w:color w:val="000000" w:themeColor="text1"/>
                <w:sz w:val="20"/>
                <w:szCs w:val="20"/>
              </w:rPr>
              <w:t>C02</w:t>
            </w:r>
          </w:p>
        </w:tc>
        <w:tc>
          <w:tcPr>
            <w:tcW w:w="3402" w:type="dxa"/>
            <w:tcBorders>
              <w:top w:val="single" w:sz="4" w:space="0" w:color="auto"/>
              <w:left w:val="single" w:sz="4" w:space="0" w:color="auto"/>
              <w:bottom w:val="single" w:sz="4" w:space="0" w:color="auto"/>
              <w:right w:val="single" w:sz="4" w:space="0" w:color="auto"/>
            </w:tcBorders>
          </w:tcPr>
          <w:p w14:paraId="4E53EA5B" w14:textId="5D55C155" w:rsidR="00B878D7" w:rsidRPr="00FB1FCA" w:rsidRDefault="00B878D7" w:rsidP="00B878D7">
            <w:pPr>
              <w:rPr>
                <w:rFonts w:ascii="Times New Roman" w:hAnsi="Times New Roman" w:cs="Times New Roman"/>
                <w:color w:val="000000" w:themeColor="text1"/>
                <w:sz w:val="20"/>
                <w:szCs w:val="20"/>
              </w:rPr>
            </w:pPr>
            <w:r w:rsidRPr="00FB1FCA">
              <w:rPr>
                <w:rFonts w:ascii="Times New Roman" w:hAnsi="Times New Roman" w:cs="Times New Roman"/>
                <w:color w:val="000000" w:themeColor="text1"/>
                <w:sz w:val="20"/>
                <w:szCs w:val="20"/>
              </w:rPr>
              <w:t>Fizika</w:t>
            </w:r>
          </w:p>
        </w:tc>
        <w:tc>
          <w:tcPr>
            <w:tcW w:w="3685" w:type="dxa"/>
            <w:tcBorders>
              <w:top w:val="nil"/>
              <w:left w:val="single" w:sz="4" w:space="0" w:color="auto"/>
              <w:bottom w:val="nil"/>
              <w:right w:val="single" w:sz="4" w:space="0" w:color="auto"/>
            </w:tcBorders>
          </w:tcPr>
          <w:p w14:paraId="04527383" w14:textId="77777777" w:rsidR="00B878D7" w:rsidRPr="00360B89" w:rsidRDefault="00B878D7" w:rsidP="00B878D7">
            <w:pPr>
              <w:jc w:val="center"/>
              <w:rPr>
                <w:rFonts w:ascii="Times New Roman" w:hAnsi="Times New Roman" w:cs="Times New Roman"/>
                <w:color w:val="000000" w:themeColor="text1"/>
                <w:sz w:val="20"/>
                <w:szCs w:val="20"/>
                <w:lang w:eastAsia="lt-LT"/>
              </w:rPr>
            </w:pPr>
          </w:p>
        </w:tc>
      </w:tr>
      <w:tr w:rsidR="00B878D7" w:rsidRPr="0019712B" w14:paraId="393B125F" w14:textId="77777777" w:rsidTr="007322A7">
        <w:trPr>
          <w:trHeight w:val="122"/>
        </w:trPr>
        <w:tc>
          <w:tcPr>
            <w:tcW w:w="1276" w:type="dxa"/>
            <w:tcBorders>
              <w:top w:val="nil"/>
              <w:left w:val="single" w:sz="4" w:space="0" w:color="auto"/>
              <w:bottom w:val="nil"/>
              <w:right w:val="single" w:sz="4" w:space="0" w:color="auto"/>
            </w:tcBorders>
          </w:tcPr>
          <w:p w14:paraId="6FA1E9B2" w14:textId="053A9FA2" w:rsidR="00B878D7" w:rsidRPr="004636A3" w:rsidRDefault="00B878D7" w:rsidP="00B878D7">
            <w:pPr>
              <w:jc w:val="center"/>
              <w:rPr>
                <w:rFonts w:ascii="Times New Roman" w:hAnsi="Times New Roman" w:cs="Times New Roman"/>
                <w:color w:val="000000" w:themeColor="text1"/>
                <w:sz w:val="20"/>
                <w:szCs w:val="20"/>
                <w:lang w:eastAsia="lt-LT"/>
              </w:rPr>
            </w:pPr>
          </w:p>
        </w:tc>
        <w:tc>
          <w:tcPr>
            <w:tcW w:w="1843" w:type="dxa"/>
            <w:vMerge w:val="restart"/>
            <w:tcBorders>
              <w:top w:val="nil"/>
              <w:left w:val="single" w:sz="4" w:space="0" w:color="auto"/>
              <w:bottom w:val="nil"/>
              <w:right w:val="single" w:sz="4" w:space="0" w:color="auto"/>
            </w:tcBorders>
          </w:tcPr>
          <w:p w14:paraId="318F4069" w14:textId="09B52434" w:rsidR="00B878D7" w:rsidRPr="004636A3"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5FA6C19A" w14:textId="1EE17044" w:rsidR="00B878D7" w:rsidRPr="00FB1FCA" w:rsidRDefault="00B878D7" w:rsidP="00B878D7">
            <w:pPr>
              <w:jc w:val="center"/>
              <w:rPr>
                <w:rFonts w:ascii="Times New Roman" w:hAnsi="Times New Roman" w:cs="Times New Roman"/>
                <w:color w:val="000000" w:themeColor="text1"/>
                <w:sz w:val="20"/>
                <w:szCs w:val="20"/>
              </w:rPr>
            </w:pPr>
            <w:r w:rsidRPr="00FB1FCA">
              <w:rPr>
                <w:rFonts w:ascii="Times New Roman" w:hAnsi="Times New Roman" w:cs="Times New Roman"/>
                <w:color w:val="000000" w:themeColor="text1"/>
                <w:sz w:val="20"/>
                <w:szCs w:val="20"/>
              </w:rPr>
              <w:t>C04</w:t>
            </w:r>
          </w:p>
        </w:tc>
        <w:tc>
          <w:tcPr>
            <w:tcW w:w="3402" w:type="dxa"/>
            <w:tcBorders>
              <w:top w:val="single" w:sz="4" w:space="0" w:color="auto"/>
              <w:left w:val="single" w:sz="4" w:space="0" w:color="auto"/>
              <w:bottom w:val="single" w:sz="4" w:space="0" w:color="auto"/>
              <w:right w:val="single" w:sz="4" w:space="0" w:color="auto"/>
            </w:tcBorders>
          </w:tcPr>
          <w:p w14:paraId="1B5E1966" w14:textId="09EAA2B7" w:rsidR="00B878D7" w:rsidRPr="00FB1FCA" w:rsidRDefault="00B878D7" w:rsidP="00B878D7">
            <w:pPr>
              <w:rPr>
                <w:rFonts w:ascii="Times New Roman" w:hAnsi="Times New Roman" w:cs="Times New Roman"/>
                <w:color w:val="000000" w:themeColor="text1"/>
                <w:sz w:val="20"/>
                <w:szCs w:val="20"/>
              </w:rPr>
            </w:pPr>
            <w:r w:rsidRPr="00FB1FCA">
              <w:rPr>
                <w:rFonts w:ascii="Times New Roman" w:hAnsi="Times New Roman" w:cs="Times New Roman"/>
                <w:color w:val="000000" w:themeColor="text1"/>
                <w:sz w:val="20"/>
                <w:szCs w:val="20"/>
              </w:rPr>
              <w:t>Aplinkotyra</w:t>
            </w:r>
          </w:p>
        </w:tc>
        <w:tc>
          <w:tcPr>
            <w:tcW w:w="3685" w:type="dxa"/>
            <w:tcBorders>
              <w:top w:val="nil"/>
              <w:left w:val="single" w:sz="4" w:space="0" w:color="auto"/>
              <w:bottom w:val="nil"/>
              <w:right w:val="single" w:sz="4" w:space="0" w:color="auto"/>
            </w:tcBorders>
          </w:tcPr>
          <w:p w14:paraId="0401197A" w14:textId="77777777" w:rsidR="00B878D7" w:rsidRPr="00360B89" w:rsidRDefault="00B878D7" w:rsidP="00B878D7">
            <w:pPr>
              <w:jc w:val="center"/>
              <w:rPr>
                <w:rFonts w:ascii="Times New Roman" w:hAnsi="Times New Roman" w:cs="Times New Roman"/>
                <w:color w:val="000000" w:themeColor="text1"/>
                <w:sz w:val="20"/>
                <w:szCs w:val="20"/>
                <w:lang w:eastAsia="lt-LT"/>
              </w:rPr>
            </w:pPr>
          </w:p>
        </w:tc>
      </w:tr>
      <w:tr w:rsidR="00B878D7" w:rsidRPr="0019712B" w14:paraId="77845353" w14:textId="77777777" w:rsidTr="007322A7">
        <w:trPr>
          <w:trHeight w:val="122"/>
        </w:trPr>
        <w:tc>
          <w:tcPr>
            <w:tcW w:w="1276" w:type="dxa"/>
            <w:tcBorders>
              <w:top w:val="nil"/>
              <w:left w:val="single" w:sz="4" w:space="0" w:color="auto"/>
              <w:bottom w:val="nil"/>
              <w:right w:val="single" w:sz="4" w:space="0" w:color="auto"/>
            </w:tcBorders>
          </w:tcPr>
          <w:p w14:paraId="52B678FB" w14:textId="77777777" w:rsidR="00B878D7" w:rsidRPr="004636A3" w:rsidRDefault="00B878D7" w:rsidP="00B878D7">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3D4C29C6" w14:textId="77777777" w:rsidR="00B878D7" w:rsidRPr="004636A3"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DEB5CAF" w14:textId="77777777" w:rsidR="00B878D7" w:rsidRPr="00FB1FCA" w:rsidRDefault="00B878D7" w:rsidP="00B878D7">
            <w:pPr>
              <w:jc w:val="center"/>
              <w:rPr>
                <w:rFonts w:ascii="Times New Roman" w:hAnsi="Times New Roman" w:cs="Times New Roman"/>
                <w:color w:val="000000" w:themeColor="text1"/>
                <w:sz w:val="20"/>
                <w:szCs w:val="20"/>
              </w:rPr>
            </w:pPr>
            <w:r w:rsidRPr="00FB1FCA">
              <w:rPr>
                <w:rFonts w:ascii="Times New Roman" w:hAnsi="Times New Roman" w:cs="Times New Roman"/>
                <w:color w:val="000000" w:themeColor="text1"/>
                <w:sz w:val="20"/>
                <w:szCs w:val="20"/>
              </w:rPr>
              <w:t>D</w:t>
            </w:r>
          </w:p>
        </w:tc>
        <w:tc>
          <w:tcPr>
            <w:tcW w:w="3402" w:type="dxa"/>
            <w:tcBorders>
              <w:top w:val="single" w:sz="4" w:space="0" w:color="auto"/>
              <w:left w:val="single" w:sz="4" w:space="0" w:color="auto"/>
              <w:bottom w:val="single" w:sz="4" w:space="0" w:color="auto"/>
              <w:right w:val="single" w:sz="4" w:space="0" w:color="auto"/>
            </w:tcBorders>
          </w:tcPr>
          <w:p w14:paraId="394F718D" w14:textId="77777777" w:rsidR="00B878D7" w:rsidRPr="00FB1FCA" w:rsidRDefault="00B878D7" w:rsidP="00B878D7">
            <w:pPr>
              <w:rPr>
                <w:rFonts w:ascii="Times New Roman" w:hAnsi="Times New Roman" w:cs="Times New Roman"/>
                <w:color w:val="000000" w:themeColor="text1"/>
                <w:sz w:val="20"/>
                <w:szCs w:val="20"/>
              </w:rPr>
            </w:pPr>
            <w:r w:rsidRPr="00FB1FCA">
              <w:rPr>
                <w:rFonts w:ascii="Times New Roman" w:hAnsi="Times New Roman" w:cs="Times New Roman"/>
                <w:color w:val="000000" w:themeColor="text1"/>
                <w:sz w:val="20"/>
                <w:szCs w:val="20"/>
              </w:rPr>
              <w:t>Gyvybės mokslai</w:t>
            </w:r>
          </w:p>
        </w:tc>
        <w:tc>
          <w:tcPr>
            <w:tcW w:w="3685" w:type="dxa"/>
            <w:tcBorders>
              <w:top w:val="nil"/>
              <w:left w:val="single" w:sz="4" w:space="0" w:color="auto"/>
              <w:bottom w:val="nil"/>
              <w:right w:val="single" w:sz="4" w:space="0" w:color="auto"/>
            </w:tcBorders>
          </w:tcPr>
          <w:p w14:paraId="37C40F1B" w14:textId="77777777" w:rsidR="00B878D7" w:rsidRPr="00360B89" w:rsidRDefault="00B878D7" w:rsidP="00B878D7">
            <w:pPr>
              <w:jc w:val="center"/>
              <w:rPr>
                <w:rFonts w:ascii="Times New Roman" w:hAnsi="Times New Roman" w:cs="Times New Roman"/>
                <w:color w:val="000000" w:themeColor="text1"/>
                <w:sz w:val="20"/>
                <w:szCs w:val="20"/>
                <w:lang w:eastAsia="lt-LT"/>
              </w:rPr>
            </w:pPr>
          </w:p>
        </w:tc>
      </w:tr>
      <w:tr w:rsidR="00B878D7" w:rsidRPr="0019712B" w14:paraId="46DB5D94" w14:textId="77777777" w:rsidTr="007322A7">
        <w:trPr>
          <w:trHeight w:val="122"/>
        </w:trPr>
        <w:tc>
          <w:tcPr>
            <w:tcW w:w="1276" w:type="dxa"/>
            <w:tcBorders>
              <w:top w:val="nil"/>
              <w:left w:val="single" w:sz="4" w:space="0" w:color="auto"/>
              <w:bottom w:val="nil"/>
              <w:right w:val="single" w:sz="4" w:space="0" w:color="auto"/>
            </w:tcBorders>
          </w:tcPr>
          <w:p w14:paraId="343AC74D" w14:textId="77777777" w:rsidR="00B878D7" w:rsidRPr="004636A3"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DFCA931" w14:textId="77777777" w:rsidR="00B878D7" w:rsidRPr="004636A3"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70F39CEE" w14:textId="732E4185" w:rsidR="00B878D7" w:rsidRPr="00FB1FCA" w:rsidRDefault="00B878D7" w:rsidP="00B878D7">
            <w:pPr>
              <w:jc w:val="center"/>
              <w:rPr>
                <w:rFonts w:ascii="Times New Roman" w:hAnsi="Times New Roman" w:cs="Times New Roman"/>
                <w:color w:val="000000" w:themeColor="text1"/>
                <w:sz w:val="20"/>
                <w:szCs w:val="20"/>
              </w:rPr>
            </w:pPr>
            <w:r w:rsidRPr="00FB1FCA">
              <w:rPr>
                <w:rFonts w:ascii="Times New Roman" w:hAnsi="Times New Roman" w:cs="Times New Roman"/>
                <w:color w:val="000000" w:themeColor="text1"/>
                <w:sz w:val="20"/>
                <w:szCs w:val="20"/>
              </w:rPr>
              <w:t>E02</w:t>
            </w:r>
          </w:p>
        </w:tc>
        <w:tc>
          <w:tcPr>
            <w:tcW w:w="3402" w:type="dxa"/>
            <w:tcBorders>
              <w:top w:val="single" w:sz="4" w:space="0" w:color="auto"/>
              <w:left w:val="single" w:sz="4" w:space="0" w:color="auto"/>
              <w:bottom w:val="single" w:sz="4" w:space="0" w:color="auto"/>
              <w:right w:val="single" w:sz="4" w:space="0" w:color="auto"/>
            </w:tcBorders>
          </w:tcPr>
          <w:p w14:paraId="4CD85863" w14:textId="0D020BBA" w:rsidR="00B878D7" w:rsidRPr="00FB1FCA" w:rsidRDefault="00B878D7" w:rsidP="00B878D7">
            <w:pPr>
              <w:rPr>
                <w:rFonts w:ascii="Times New Roman" w:hAnsi="Times New Roman" w:cs="Times New Roman"/>
                <w:color w:val="000000" w:themeColor="text1"/>
                <w:sz w:val="20"/>
                <w:szCs w:val="20"/>
              </w:rPr>
            </w:pPr>
            <w:r w:rsidRPr="00FB1FCA">
              <w:rPr>
                <w:rFonts w:ascii="Times New Roman" w:hAnsi="Times New Roman" w:cs="Times New Roman"/>
                <w:color w:val="000000" w:themeColor="text1"/>
                <w:sz w:val="20"/>
                <w:szCs w:val="20"/>
              </w:rPr>
              <w:t>Bioinžinerija</w:t>
            </w:r>
          </w:p>
        </w:tc>
        <w:tc>
          <w:tcPr>
            <w:tcW w:w="3685" w:type="dxa"/>
            <w:tcBorders>
              <w:top w:val="nil"/>
              <w:left w:val="single" w:sz="4" w:space="0" w:color="auto"/>
              <w:bottom w:val="nil"/>
              <w:right w:val="single" w:sz="4" w:space="0" w:color="auto"/>
            </w:tcBorders>
          </w:tcPr>
          <w:p w14:paraId="22C3A69B" w14:textId="77777777" w:rsidR="00B878D7" w:rsidRPr="00360B89" w:rsidRDefault="00B878D7" w:rsidP="00B878D7">
            <w:pPr>
              <w:jc w:val="center"/>
              <w:rPr>
                <w:rFonts w:ascii="Times New Roman" w:hAnsi="Times New Roman" w:cs="Times New Roman"/>
                <w:color w:val="000000" w:themeColor="text1"/>
                <w:sz w:val="20"/>
                <w:szCs w:val="20"/>
                <w:lang w:eastAsia="lt-LT"/>
              </w:rPr>
            </w:pPr>
          </w:p>
        </w:tc>
      </w:tr>
      <w:tr w:rsidR="00B878D7" w:rsidRPr="0019712B" w14:paraId="492EA4C8" w14:textId="77777777" w:rsidTr="007322A7">
        <w:trPr>
          <w:trHeight w:val="122"/>
        </w:trPr>
        <w:tc>
          <w:tcPr>
            <w:tcW w:w="1276" w:type="dxa"/>
            <w:tcBorders>
              <w:top w:val="nil"/>
              <w:left w:val="single" w:sz="4" w:space="0" w:color="auto"/>
              <w:bottom w:val="nil"/>
              <w:right w:val="single" w:sz="4" w:space="0" w:color="auto"/>
            </w:tcBorders>
          </w:tcPr>
          <w:p w14:paraId="2C39D438" w14:textId="6893A157" w:rsidR="00B878D7" w:rsidRPr="004636A3" w:rsidRDefault="00B878D7" w:rsidP="00B878D7">
            <w:pPr>
              <w:jc w:val="center"/>
              <w:rPr>
                <w:rFonts w:ascii="Times New Roman" w:hAnsi="Times New Roman" w:cs="Times New Roman"/>
                <w:color w:val="000000" w:themeColor="text1"/>
                <w:sz w:val="20"/>
                <w:szCs w:val="20"/>
                <w:lang w:eastAsia="lt-LT"/>
              </w:rPr>
            </w:pPr>
          </w:p>
        </w:tc>
        <w:tc>
          <w:tcPr>
            <w:tcW w:w="1843" w:type="dxa"/>
            <w:vMerge w:val="restart"/>
            <w:tcBorders>
              <w:top w:val="nil"/>
              <w:left w:val="single" w:sz="4" w:space="0" w:color="auto"/>
              <w:bottom w:val="nil"/>
              <w:right w:val="single" w:sz="4" w:space="0" w:color="auto"/>
            </w:tcBorders>
          </w:tcPr>
          <w:p w14:paraId="418F3179" w14:textId="24122EA1" w:rsidR="00B878D7" w:rsidRPr="004636A3"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D69D396" w14:textId="27FCF150" w:rsidR="00B878D7" w:rsidRPr="00FB1FCA" w:rsidRDefault="00B878D7" w:rsidP="00B878D7">
            <w:pPr>
              <w:jc w:val="center"/>
              <w:rPr>
                <w:rFonts w:ascii="Times New Roman" w:hAnsi="Times New Roman" w:cs="Times New Roman"/>
                <w:color w:val="000000" w:themeColor="text1"/>
                <w:sz w:val="20"/>
                <w:szCs w:val="20"/>
              </w:rPr>
            </w:pPr>
            <w:r w:rsidRPr="00FB1FCA">
              <w:rPr>
                <w:rFonts w:ascii="Times New Roman" w:hAnsi="Times New Roman" w:cs="Times New Roman"/>
                <w:color w:val="000000" w:themeColor="text1"/>
                <w:sz w:val="20"/>
                <w:szCs w:val="20"/>
              </w:rPr>
              <w:t>F05</w:t>
            </w:r>
          </w:p>
        </w:tc>
        <w:tc>
          <w:tcPr>
            <w:tcW w:w="3402" w:type="dxa"/>
            <w:tcBorders>
              <w:top w:val="single" w:sz="4" w:space="0" w:color="auto"/>
              <w:left w:val="single" w:sz="4" w:space="0" w:color="auto"/>
              <w:bottom w:val="single" w:sz="4" w:space="0" w:color="auto"/>
              <w:right w:val="single" w:sz="4" w:space="0" w:color="auto"/>
            </w:tcBorders>
          </w:tcPr>
          <w:p w14:paraId="4FE6F928" w14:textId="15055EFB" w:rsidR="00B878D7" w:rsidRPr="00FB1FCA" w:rsidRDefault="00B878D7" w:rsidP="00B878D7">
            <w:pPr>
              <w:rPr>
                <w:rFonts w:ascii="Times New Roman" w:hAnsi="Times New Roman" w:cs="Times New Roman"/>
                <w:color w:val="000000" w:themeColor="text1"/>
                <w:sz w:val="20"/>
                <w:szCs w:val="20"/>
              </w:rPr>
            </w:pPr>
            <w:r w:rsidRPr="00FB1FCA">
              <w:rPr>
                <w:rFonts w:ascii="Times New Roman" w:hAnsi="Times New Roman" w:cs="Times New Roman"/>
                <w:color w:val="000000" w:themeColor="text1"/>
                <w:sz w:val="20"/>
                <w:szCs w:val="20"/>
              </w:rPr>
              <w:t>Biotechnologijos</w:t>
            </w:r>
          </w:p>
        </w:tc>
        <w:tc>
          <w:tcPr>
            <w:tcW w:w="3685" w:type="dxa"/>
            <w:tcBorders>
              <w:top w:val="nil"/>
              <w:left w:val="single" w:sz="4" w:space="0" w:color="auto"/>
              <w:bottom w:val="nil"/>
              <w:right w:val="single" w:sz="4" w:space="0" w:color="auto"/>
            </w:tcBorders>
          </w:tcPr>
          <w:p w14:paraId="6AF1614D" w14:textId="1855B921" w:rsidR="00B878D7" w:rsidRPr="0055756C" w:rsidRDefault="00B878D7" w:rsidP="00B878D7">
            <w:pPr>
              <w:jc w:val="center"/>
              <w:rPr>
                <w:rFonts w:ascii="Times New Roman" w:hAnsi="Times New Roman" w:cs="Times New Roman"/>
                <w:sz w:val="20"/>
                <w:szCs w:val="20"/>
                <w:lang w:eastAsia="lt-LT"/>
              </w:rPr>
            </w:pPr>
          </w:p>
        </w:tc>
      </w:tr>
      <w:tr w:rsidR="00B878D7" w:rsidRPr="0019712B" w14:paraId="19E6FCBC" w14:textId="77777777" w:rsidTr="007322A7">
        <w:trPr>
          <w:trHeight w:val="122"/>
        </w:trPr>
        <w:tc>
          <w:tcPr>
            <w:tcW w:w="1276" w:type="dxa"/>
            <w:tcBorders>
              <w:top w:val="nil"/>
              <w:left w:val="single" w:sz="4" w:space="0" w:color="auto"/>
              <w:bottom w:val="nil"/>
              <w:right w:val="single" w:sz="4" w:space="0" w:color="auto"/>
            </w:tcBorders>
          </w:tcPr>
          <w:p w14:paraId="2A7D9329" w14:textId="77777777" w:rsidR="00B878D7" w:rsidRPr="004636A3" w:rsidRDefault="00B878D7" w:rsidP="00B878D7">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2E83570D" w14:textId="77777777" w:rsidR="00B878D7" w:rsidRPr="004636A3"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7FAF4850" w14:textId="77777777" w:rsidR="00B878D7" w:rsidRPr="00FB1FCA" w:rsidRDefault="00B878D7" w:rsidP="00B878D7">
            <w:pPr>
              <w:jc w:val="center"/>
              <w:rPr>
                <w:rFonts w:ascii="Times New Roman" w:hAnsi="Times New Roman" w:cs="Times New Roman"/>
                <w:color w:val="000000" w:themeColor="text1"/>
                <w:sz w:val="20"/>
                <w:szCs w:val="20"/>
              </w:rPr>
            </w:pPr>
            <w:r w:rsidRPr="00FB1FCA">
              <w:rPr>
                <w:rFonts w:ascii="Times New Roman" w:hAnsi="Times New Roman" w:cs="Times New Roman"/>
                <w:color w:val="000000" w:themeColor="text1"/>
                <w:sz w:val="20"/>
                <w:szCs w:val="20"/>
              </w:rPr>
              <w:t>G01</w:t>
            </w:r>
          </w:p>
        </w:tc>
        <w:tc>
          <w:tcPr>
            <w:tcW w:w="3402" w:type="dxa"/>
            <w:tcBorders>
              <w:top w:val="single" w:sz="4" w:space="0" w:color="auto"/>
              <w:left w:val="single" w:sz="4" w:space="0" w:color="auto"/>
              <w:bottom w:val="single" w:sz="4" w:space="0" w:color="auto"/>
              <w:right w:val="single" w:sz="4" w:space="0" w:color="auto"/>
            </w:tcBorders>
          </w:tcPr>
          <w:p w14:paraId="027626EB" w14:textId="77777777" w:rsidR="00B878D7" w:rsidRPr="00FB1FCA" w:rsidRDefault="00B878D7" w:rsidP="00B878D7">
            <w:pPr>
              <w:rPr>
                <w:rFonts w:ascii="Times New Roman" w:hAnsi="Times New Roman" w:cs="Times New Roman"/>
                <w:color w:val="000000" w:themeColor="text1"/>
                <w:sz w:val="20"/>
                <w:szCs w:val="20"/>
              </w:rPr>
            </w:pPr>
            <w:r w:rsidRPr="00FB1FCA">
              <w:rPr>
                <w:rFonts w:ascii="Times New Roman" w:hAnsi="Times New Roman" w:cs="Times New Roman"/>
                <w:color w:val="000000" w:themeColor="text1"/>
                <w:sz w:val="20"/>
                <w:szCs w:val="20"/>
              </w:rPr>
              <w:t>Medicina</w:t>
            </w:r>
          </w:p>
        </w:tc>
        <w:tc>
          <w:tcPr>
            <w:tcW w:w="3685" w:type="dxa"/>
            <w:tcBorders>
              <w:top w:val="nil"/>
              <w:left w:val="single" w:sz="4" w:space="0" w:color="auto"/>
              <w:bottom w:val="nil"/>
              <w:right w:val="single" w:sz="4" w:space="0" w:color="auto"/>
            </w:tcBorders>
          </w:tcPr>
          <w:p w14:paraId="09BFB09C" w14:textId="77777777" w:rsidR="00B878D7" w:rsidRPr="00360B89" w:rsidRDefault="00B878D7" w:rsidP="00B878D7">
            <w:pPr>
              <w:jc w:val="center"/>
              <w:rPr>
                <w:rFonts w:ascii="Times New Roman" w:hAnsi="Times New Roman" w:cs="Times New Roman"/>
                <w:color w:val="000000" w:themeColor="text1"/>
                <w:sz w:val="20"/>
                <w:szCs w:val="20"/>
                <w:lang w:eastAsia="lt-LT"/>
              </w:rPr>
            </w:pPr>
          </w:p>
        </w:tc>
      </w:tr>
      <w:tr w:rsidR="00B878D7" w:rsidRPr="0019712B" w14:paraId="252A68F9" w14:textId="77777777" w:rsidTr="007322A7">
        <w:trPr>
          <w:trHeight w:val="122"/>
        </w:trPr>
        <w:tc>
          <w:tcPr>
            <w:tcW w:w="1276" w:type="dxa"/>
            <w:tcBorders>
              <w:top w:val="nil"/>
              <w:left w:val="single" w:sz="4" w:space="0" w:color="auto"/>
              <w:bottom w:val="nil"/>
              <w:right w:val="single" w:sz="4" w:space="0" w:color="auto"/>
            </w:tcBorders>
          </w:tcPr>
          <w:p w14:paraId="41CDD79C" w14:textId="77777777" w:rsidR="00B878D7" w:rsidRPr="004636A3"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0D541E2" w14:textId="77777777" w:rsidR="00B878D7" w:rsidRPr="004636A3"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604D3625" w14:textId="13964E41" w:rsidR="00B878D7" w:rsidRPr="00FB1FCA" w:rsidRDefault="00B878D7" w:rsidP="00B878D7">
            <w:pPr>
              <w:jc w:val="center"/>
              <w:rPr>
                <w:rFonts w:ascii="Times New Roman" w:hAnsi="Times New Roman" w:cs="Times New Roman"/>
                <w:color w:val="000000" w:themeColor="text1"/>
                <w:sz w:val="20"/>
                <w:szCs w:val="20"/>
              </w:rPr>
            </w:pPr>
            <w:r w:rsidRPr="00FB1FCA">
              <w:rPr>
                <w:rFonts w:ascii="Times New Roman" w:hAnsi="Times New Roman" w:cs="Times New Roman"/>
                <w:color w:val="000000" w:themeColor="text1"/>
                <w:sz w:val="20"/>
                <w:szCs w:val="20"/>
              </w:rPr>
              <w:t>G09</w:t>
            </w:r>
          </w:p>
        </w:tc>
        <w:tc>
          <w:tcPr>
            <w:tcW w:w="3402" w:type="dxa"/>
            <w:tcBorders>
              <w:top w:val="single" w:sz="4" w:space="0" w:color="auto"/>
              <w:left w:val="single" w:sz="4" w:space="0" w:color="auto"/>
              <w:bottom w:val="single" w:sz="4" w:space="0" w:color="auto"/>
              <w:right w:val="single" w:sz="4" w:space="0" w:color="auto"/>
            </w:tcBorders>
          </w:tcPr>
          <w:p w14:paraId="0D230861" w14:textId="41F18490" w:rsidR="00B878D7" w:rsidRPr="00FB1FCA" w:rsidRDefault="00B878D7" w:rsidP="00B878D7">
            <w:pPr>
              <w:rPr>
                <w:rFonts w:ascii="Times New Roman" w:hAnsi="Times New Roman" w:cs="Times New Roman"/>
                <w:color w:val="000000" w:themeColor="text1"/>
                <w:sz w:val="20"/>
                <w:szCs w:val="20"/>
              </w:rPr>
            </w:pPr>
            <w:r w:rsidRPr="00FB1FCA">
              <w:rPr>
                <w:rFonts w:ascii="Times New Roman" w:hAnsi="Times New Roman" w:cs="Times New Roman"/>
                <w:color w:val="000000" w:themeColor="text1"/>
                <w:sz w:val="20"/>
                <w:szCs w:val="20"/>
              </w:rPr>
              <w:t>Medicinos technologijos</w:t>
            </w:r>
          </w:p>
        </w:tc>
        <w:tc>
          <w:tcPr>
            <w:tcW w:w="3685" w:type="dxa"/>
            <w:tcBorders>
              <w:top w:val="nil"/>
              <w:left w:val="single" w:sz="4" w:space="0" w:color="auto"/>
              <w:bottom w:val="single" w:sz="4" w:space="0" w:color="auto"/>
              <w:right w:val="single" w:sz="4" w:space="0" w:color="auto"/>
            </w:tcBorders>
          </w:tcPr>
          <w:p w14:paraId="14052A09" w14:textId="77777777" w:rsidR="00B878D7" w:rsidRPr="00360B89" w:rsidRDefault="00B878D7" w:rsidP="00B878D7">
            <w:pPr>
              <w:jc w:val="center"/>
              <w:rPr>
                <w:rFonts w:ascii="Times New Roman" w:hAnsi="Times New Roman" w:cs="Times New Roman"/>
                <w:color w:val="000000" w:themeColor="text1"/>
                <w:sz w:val="20"/>
                <w:szCs w:val="20"/>
                <w:lang w:eastAsia="lt-LT"/>
              </w:rPr>
            </w:pPr>
          </w:p>
        </w:tc>
      </w:tr>
      <w:tr w:rsidR="00B878D7" w:rsidRPr="0019712B" w14:paraId="72729859" w14:textId="77777777" w:rsidTr="007322A7">
        <w:trPr>
          <w:trHeight w:val="122"/>
        </w:trPr>
        <w:tc>
          <w:tcPr>
            <w:tcW w:w="1276" w:type="dxa"/>
            <w:tcBorders>
              <w:top w:val="nil"/>
              <w:left w:val="single" w:sz="4" w:space="0" w:color="auto"/>
              <w:bottom w:val="single" w:sz="4" w:space="0" w:color="auto"/>
              <w:right w:val="single" w:sz="4" w:space="0" w:color="auto"/>
            </w:tcBorders>
          </w:tcPr>
          <w:p w14:paraId="416C2859" w14:textId="77777777" w:rsidR="00B878D7" w:rsidRPr="004636A3"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6D54BF10" w14:textId="77777777" w:rsidR="00B878D7" w:rsidRPr="00804ED4" w:rsidRDefault="00B878D7" w:rsidP="00B878D7">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1F73B184" w14:textId="311B73C2" w:rsidR="00B878D7" w:rsidRPr="001258DB" w:rsidRDefault="00B878D7" w:rsidP="00B878D7">
            <w:pPr>
              <w:rPr>
                <w:rFonts w:ascii="Times New Roman" w:hAnsi="Times New Roman" w:cs="Times New Roman"/>
                <w:color w:val="000000" w:themeColor="text1"/>
                <w:sz w:val="20"/>
                <w:szCs w:val="20"/>
              </w:rPr>
            </w:pPr>
            <w:r w:rsidRPr="001258DB">
              <w:rPr>
                <w:rFonts w:ascii="Times New Roman" w:hAnsi="Times New Roman" w:cs="Times New Roman"/>
                <w:color w:val="000000" w:themeColor="text1"/>
                <w:sz w:val="20"/>
                <w:szCs w:val="20"/>
              </w:rPr>
              <w:t>Kitos krypčių grupės</w:t>
            </w:r>
          </w:p>
        </w:tc>
        <w:tc>
          <w:tcPr>
            <w:tcW w:w="3685" w:type="dxa"/>
            <w:tcBorders>
              <w:top w:val="single" w:sz="4" w:space="0" w:color="auto"/>
              <w:left w:val="single" w:sz="4" w:space="0" w:color="auto"/>
              <w:bottom w:val="single" w:sz="4" w:space="0" w:color="auto"/>
              <w:right w:val="single" w:sz="4" w:space="0" w:color="auto"/>
            </w:tcBorders>
          </w:tcPr>
          <w:p w14:paraId="24715129" w14:textId="77777777" w:rsidR="00B878D7" w:rsidRPr="001258DB" w:rsidRDefault="00B878D7" w:rsidP="00B878D7">
            <w:pPr>
              <w:jc w:val="center"/>
              <w:rPr>
                <w:rFonts w:ascii="Times New Roman" w:hAnsi="Times New Roman" w:cs="Times New Roman"/>
                <w:color w:val="000000" w:themeColor="text1"/>
                <w:sz w:val="20"/>
                <w:szCs w:val="20"/>
                <w:lang w:eastAsia="lt-LT"/>
              </w:rPr>
            </w:pPr>
            <w:r w:rsidRPr="001258DB">
              <w:rPr>
                <w:rFonts w:ascii="Times New Roman" w:hAnsi="Times New Roman" w:cs="Times New Roman"/>
                <w:color w:val="000000" w:themeColor="text1"/>
                <w:sz w:val="20"/>
                <w:szCs w:val="20"/>
                <w:lang w:eastAsia="lt-LT"/>
              </w:rPr>
              <w:t>0,4V + 0,6D + P</w:t>
            </w:r>
          </w:p>
          <w:p w14:paraId="346DC6DB" w14:textId="2F4BCF40" w:rsidR="00B878D7" w:rsidRPr="0010011D" w:rsidRDefault="00B878D7" w:rsidP="00B878D7">
            <w:pPr>
              <w:jc w:val="both"/>
              <w:rPr>
                <w:rFonts w:ascii="Times New Roman" w:hAnsi="Times New Roman" w:cs="Times New Roman"/>
                <w:i/>
                <w:color w:val="000000" w:themeColor="text1"/>
                <w:sz w:val="18"/>
                <w:szCs w:val="18"/>
                <w:lang w:eastAsia="lt-LT"/>
              </w:rPr>
            </w:pPr>
            <w:r w:rsidRPr="0010011D">
              <w:rPr>
                <w:rFonts w:ascii="Times New Roman" w:hAnsi="Times New Roman" w:cs="Times New Roman"/>
                <w:i/>
                <w:color w:val="000000" w:themeColor="text1"/>
                <w:sz w:val="18"/>
                <w:szCs w:val="18"/>
                <w:lang w:eastAsia="lt-LT"/>
              </w:rPr>
              <w:t xml:space="preserve">Stojantieji turi pateikti „Sistemų biologijos“ studijų programos komiteto sutikimą, kad gali studijuoti šią programą. Gavus dokumentus, VU ISAS bus pažymėtas </w:t>
            </w:r>
            <w:r w:rsidRPr="0010011D">
              <w:rPr>
                <w:rFonts w:ascii="Times New Roman" w:hAnsi="Times New Roman" w:cs="Times New Roman"/>
                <w:b/>
                <w:i/>
                <w:color w:val="000000" w:themeColor="text1"/>
                <w:sz w:val="18"/>
                <w:szCs w:val="18"/>
                <w:lang w:eastAsia="lt-LT"/>
              </w:rPr>
              <w:t>atitikimas atrankos kriterijams</w:t>
            </w:r>
            <w:r w:rsidRPr="0010011D">
              <w:rPr>
                <w:rFonts w:ascii="Times New Roman" w:hAnsi="Times New Roman" w:cs="Times New Roman"/>
                <w:i/>
                <w:color w:val="000000" w:themeColor="text1"/>
                <w:sz w:val="18"/>
                <w:szCs w:val="18"/>
                <w:lang w:eastAsia="lt-LT"/>
              </w:rPr>
              <w:t xml:space="preserve"> ir stojantysis galės pretenduoti į studijų programą.</w:t>
            </w:r>
          </w:p>
        </w:tc>
      </w:tr>
      <w:tr w:rsidR="00B878D7" w:rsidRPr="0019712B" w14:paraId="22E914B5" w14:textId="77777777" w:rsidTr="0010011D">
        <w:trPr>
          <w:trHeight w:val="1523"/>
        </w:trPr>
        <w:tc>
          <w:tcPr>
            <w:tcW w:w="10915" w:type="dxa"/>
            <w:gridSpan w:val="5"/>
            <w:tcBorders>
              <w:top w:val="nil"/>
              <w:left w:val="single" w:sz="4" w:space="0" w:color="auto"/>
              <w:bottom w:val="single" w:sz="4" w:space="0" w:color="auto"/>
              <w:right w:val="single" w:sz="4" w:space="0" w:color="auto"/>
            </w:tcBorders>
          </w:tcPr>
          <w:p w14:paraId="4D7A7B46" w14:textId="77777777" w:rsidR="00B878D7" w:rsidRPr="0010011D" w:rsidRDefault="00B878D7" w:rsidP="00B878D7">
            <w:pPr>
              <w:jc w:val="both"/>
              <w:rPr>
                <w:rFonts w:ascii="Times New Roman" w:hAnsi="Times New Roman" w:cs="Times New Roman"/>
                <w:b/>
                <w:color w:val="000000" w:themeColor="text1"/>
                <w:sz w:val="19"/>
                <w:szCs w:val="19"/>
                <w:u w:val="single"/>
                <w:lang w:eastAsia="lt-LT"/>
              </w:rPr>
            </w:pPr>
            <w:r w:rsidRPr="0010011D">
              <w:rPr>
                <w:rFonts w:ascii="Times New Roman" w:hAnsi="Times New Roman" w:cs="Times New Roman"/>
                <w:b/>
                <w:color w:val="000000" w:themeColor="text1"/>
                <w:sz w:val="19"/>
                <w:szCs w:val="19"/>
                <w:u w:val="single"/>
                <w:lang w:eastAsia="lt-LT"/>
              </w:rPr>
              <w:t xml:space="preserve">REIKŠMĖS: </w:t>
            </w:r>
          </w:p>
          <w:p w14:paraId="2A3A3C3F" w14:textId="77777777" w:rsidR="00B878D7" w:rsidRPr="0010011D" w:rsidRDefault="00B878D7" w:rsidP="00B878D7">
            <w:pPr>
              <w:rPr>
                <w:rFonts w:ascii="Times New Roman" w:hAnsi="Times New Roman" w:cs="Times New Roman"/>
                <w:color w:val="000000" w:themeColor="text1"/>
                <w:sz w:val="19"/>
                <w:szCs w:val="19"/>
                <w:lang w:eastAsia="lt-LT"/>
              </w:rPr>
            </w:pPr>
            <w:r w:rsidRPr="0010011D">
              <w:rPr>
                <w:rFonts w:ascii="Times New Roman" w:hAnsi="Times New Roman" w:cs="Times New Roman"/>
                <w:b/>
                <w:color w:val="000000" w:themeColor="text1"/>
                <w:sz w:val="19"/>
                <w:szCs w:val="19"/>
                <w:lang w:eastAsia="lt-LT"/>
              </w:rPr>
              <w:t>D</w:t>
            </w:r>
            <w:r w:rsidRPr="0010011D">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70658769" w14:textId="33C001B2" w:rsidR="00B878D7" w:rsidRPr="0010011D" w:rsidRDefault="00B878D7" w:rsidP="00B878D7">
            <w:pPr>
              <w:rPr>
                <w:rFonts w:ascii="Times New Roman" w:hAnsi="Times New Roman" w:cs="Times New Roman"/>
                <w:color w:val="000000" w:themeColor="text1"/>
                <w:sz w:val="19"/>
                <w:szCs w:val="19"/>
                <w:lang w:eastAsia="lt-LT"/>
              </w:rPr>
            </w:pPr>
            <w:r w:rsidRPr="0010011D">
              <w:rPr>
                <w:rFonts w:ascii="Times New Roman" w:hAnsi="Times New Roman" w:cs="Times New Roman"/>
                <w:b/>
                <w:color w:val="000000" w:themeColor="text1"/>
                <w:sz w:val="19"/>
                <w:szCs w:val="19"/>
                <w:lang w:eastAsia="lt-LT"/>
              </w:rPr>
              <w:t>V</w:t>
            </w:r>
            <w:r w:rsidRPr="0010011D">
              <w:rPr>
                <w:rFonts w:ascii="Times New Roman" w:hAnsi="Times New Roman" w:cs="Times New Roman"/>
                <w:color w:val="000000" w:themeColor="text1"/>
                <w:sz w:val="19"/>
                <w:szCs w:val="19"/>
                <w:lang w:eastAsia="lt-LT"/>
              </w:rPr>
              <w:t xml:space="preserve">–diplomo priedėlio (priedo) pažymių, išskyrus baigiamojo darbo ir (ar) baigiamojo (-ųjų) egzamino (-ų) pažymį, aritmetinis vidurkis; </w:t>
            </w:r>
          </w:p>
          <w:p w14:paraId="0208B3DF" w14:textId="5E8F82CE" w:rsidR="00B878D7" w:rsidRPr="008200FA" w:rsidRDefault="00B878D7" w:rsidP="00B878D7">
            <w:pPr>
              <w:jc w:val="both"/>
              <w:rPr>
                <w:rFonts w:ascii="Times New Roman" w:hAnsi="Times New Roman" w:cs="Times New Roman"/>
                <w:color w:val="000000" w:themeColor="text1"/>
                <w:sz w:val="18"/>
                <w:szCs w:val="18"/>
                <w:lang w:eastAsia="lt-LT"/>
              </w:rPr>
            </w:pPr>
            <w:r w:rsidRPr="0010011D">
              <w:rPr>
                <w:rFonts w:ascii="Times New Roman" w:hAnsi="Times New Roman" w:cs="Times New Roman"/>
                <w:b/>
                <w:color w:val="000000" w:themeColor="text1"/>
                <w:sz w:val="19"/>
                <w:szCs w:val="19"/>
                <w:lang w:eastAsia="lt-LT"/>
              </w:rPr>
              <w:t>P – papildomi balai:</w:t>
            </w:r>
            <w:r w:rsidRPr="0010011D">
              <w:rPr>
                <w:rFonts w:ascii="Times New Roman" w:hAnsi="Times New Roman" w:cs="Times New Roman"/>
                <w:color w:val="000000" w:themeColor="text1"/>
                <w:sz w:val="19"/>
                <w:szCs w:val="19"/>
                <w:lang w:eastAsia="lt-LT"/>
              </w:rPr>
              <w:t xml:space="preserve"> 0,1 balo už kiekvieną Studentų mokslinės draugijos (SMD) ar panašų statusą turinčios mokslinės draugijos būrelyje parengtą ir konferencijoje pristatytą darbą (jeigu darbą parengė keli asmenys, nurodytas balas dalijamas iš asmenų skaičiaus); 0,2 balo už pranešimą respublikinėje konferencijoje; 0,3 balo už pranešimą tarptautinėje konferencijoje; 1 balas už straipsnį, paskelbtą recenzuojamame mokslo žurnale sistemų biologijos tematika; 2 balai už straipsnį, paskelbtą WoS duomenų bazėje įtrauktuose žurnaluose.</w:t>
            </w:r>
            <w:r w:rsidRPr="008200FA">
              <w:rPr>
                <w:rFonts w:ascii="Times New Roman" w:hAnsi="Times New Roman" w:cs="Times New Roman"/>
                <w:color w:val="000000" w:themeColor="text1"/>
                <w:sz w:val="18"/>
                <w:szCs w:val="18"/>
                <w:lang w:eastAsia="lt-LT"/>
              </w:rPr>
              <w:t xml:space="preserve"> </w:t>
            </w:r>
          </w:p>
        </w:tc>
      </w:tr>
      <w:tr w:rsidR="00B878D7" w:rsidRPr="0019712B" w14:paraId="59B86522" w14:textId="77777777" w:rsidTr="0010011D">
        <w:trPr>
          <w:trHeight w:val="203"/>
        </w:trPr>
        <w:tc>
          <w:tcPr>
            <w:tcW w:w="1276" w:type="dxa"/>
            <w:tcBorders>
              <w:top w:val="single" w:sz="4" w:space="0" w:color="auto"/>
              <w:left w:val="single" w:sz="4" w:space="0" w:color="auto"/>
              <w:bottom w:val="nil"/>
              <w:right w:val="single" w:sz="4" w:space="0" w:color="auto"/>
            </w:tcBorders>
          </w:tcPr>
          <w:p w14:paraId="62CC1B0D" w14:textId="77777777" w:rsidR="00B878D7" w:rsidRPr="00D429EB" w:rsidRDefault="00B878D7" w:rsidP="00B878D7">
            <w:pPr>
              <w:jc w:val="center"/>
              <w:rPr>
                <w:rFonts w:ascii="Times New Roman" w:hAnsi="Times New Roman" w:cs="Times New Roman"/>
                <w:color w:val="000000" w:themeColor="text1"/>
                <w:sz w:val="20"/>
                <w:szCs w:val="20"/>
                <w:lang w:eastAsia="lt-LT"/>
              </w:rPr>
            </w:pPr>
            <w:r w:rsidRPr="00F829A6">
              <w:rPr>
                <w:rFonts w:ascii="Times New Roman" w:hAnsi="Times New Roman" w:cs="Times New Roman"/>
                <w:color w:val="000000" w:themeColor="text1"/>
                <w:sz w:val="20"/>
                <w:szCs w:val="20"/>
                <w:lang w:eastAsia="lt-LT"/>
              </w:rPr>
              <w:t>6211GX012</w:t>
            </w:r>
          </w:p>
        </w:tc>
        <w:tc>
          <w:tcPr>
            <w:tcW w:w="1843" w:type="dxa"/>
            <w:tcBorders>
              <w:top w:val="single" w:sz="4" w:space="0" w:color="auto"/>
              <w:left w:val="single" w:sz="4" w:space="0" w:color="auto"/>
              <w:bottom w:val="nil"/>
              <w:right w:val="single" w:sz="4" w:space="0" w:color="auto"/>
            </w:tcBorders>
          </w:tcPr>
          <w:p w14:paraId="4B36B483" w14:textId="77777777" w:rsidR="00B878D7" w:rsidRPr="00D429EB" w:rsidRDefault="00B878D7" w:rsidP="00B878D7">
            <w:pPr>
              <w:rPr>
                <w:rFonts w:ascii="Times New Roman" w:hAnsi="Times New Roman" w:cs="Times New Roman"/>
                <w:color w:val="000000" w:themeColor="text1"/>
                <w:sz w:val="20"/>
                <w:szCs w:val="20"/>
                <w:lang w:eastAsia="lt-LT"/>
              </w:rPr>
            </w:pPr>
            <w:r w:rsidRPr="00F829A6">
              <w:rPr>
                <w:rFonts w:ascii="Times New Roman" w:hAnsi="Times New Roman" w:cs="Times New Roman"/>
                <w:color w:val="000000" w:themeColor="text1"/>
                <w:sz w:val="20"/>
                <w:szCs w:val="20"/>
                <w:lang w:eastAsia="lt-LT"/>
              </w:rPr>
              <w:t>Visuomenės sveikata</w:t>
            </w:r>
          </w:p>
        </w:tc>
        <w:tc>
          <w:tcPr>
            <w:tcW w:w="709" w:type="dxa"/>
            <w:tcBorders>
              <w:top w:val="single" w:sz="4" w:space="0" w:color="auto"/>
              <w:left w:val="single" w:sz="4" w:space="0" w:color="auto"/>
              <w:bottom w:val="single" w:sz="4" w:space="0" w:color="auto"/>
              <w:right w:val="single" w:sz="4" w:space="0" w:color="auto"/>
            </w:tcBorders>
          </w:tcPr>
          <w:p w14:paraId="0CB7E9EC" w14:textId="77777777" w:rsidR="00B878D7" w:rsidRPr="0019712B" w:rsidRDefault="00B878D7" w:rsidP="00B878D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D01</w:t>
            </w:r>
          </w:p>
        </w:tc>
        <w:tc>
          <w:tcPr>
            <w:tcW w:w="3402" w:type="dxa"/>
            <w:tcBorders>
              <w:top w:val="single" w:sz="4" w:space="0" w:color="auto"/>
              <w:left w:val="single" w:sz="4" w:space="0" w:color="auto"/>
              <w:bottom w:val="single" w:sz="4" w:space="0" w:color="auto"/>
              <w:right w:val="single" w:sz="4" w:space="0" w:color="auto"/>
            </w:tcBorders>
          </w:tcPr>
          <w:p w14:paraId="0695BE88" w14:textId="77777777" w:rsidR="00B878D7" w:rsidRPr="0019712B" w:rsidRDefault="00B878D7" w:rsidP="00B878D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Biologija</w:t>
            </w:r>
          </w:p>
        </w:tc>
        <w:tc>
          <w:tcPr>
            <w:tcW w:w="3685" w:type="dxa"/>
            <w:tcBorders>
              <w:top w:val="single" w:sz="4" w:space="0" w:color="auto"/>
              <w:left w:val="single" w:sz="4" w:space="0" w:color="auto"/>
              <w:bottom w:val="nil"/>
              <w:right w:val="single" w:sz="4" w:space="0" w:color="auto"/>
            </w:tcBorders>
          </w:tcPr>
          <w:p w14:paraId="39BB18EF" w14:textId="77777777" w:rsidR="00B878D7" w:rsidRPr="00360B89" w:rsidRDefault="00B878D7" w:rsidP="00B878D7">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rPr>
              <w:t xml:space="preserve">A </w:t>
            </w:r>
            <w:r w:rsidRPr="0019712B">
              <w:rPr>
                <w:rFonts w:ascii="Times New Roman" w:hAnsi="Times New Roman" w:cs="Times New Roman"/>
                <w:color w:val="000000" w:themeColor="text1"/>
                <w:sz w:val="20"/>
                <w:szCs w:val="20"/>
              </w:rPr>
              <w:t>+ D + P</w:t>
            </w:r>
          </w:p>
        </w:tc>
      </w:tr>
      <w:tr w:rsidR="00B878D7" w:rsidRPr="0019712B" w14:paraId="56FD8FF1" w14:textId="77777777" w:rsidTr="0010011D">
        <w:trPr>
          <w:trHeight w:val="203"/>
        </w:trPr>
        <w:tc>
          <w:tcPr>
            <w:tcW w:w="1276" w:type="dxa"/>
            <w:tcBorders>
              <w:top w:val="nil"/>
              <w:left w:val="single" w:sz="4" w:space="0" w:color="auto"/>
              <w:bottom w:val="nil"/>
              <w:right w:val="single" w:sz="4" w:space="0" w:color="auto"/>
            </w:tcBorders>
          </w:tcPr>
          <w:p w14:paraId="120CC12A" w14:textId="77777777" w:rsidR="00B878D7" w:rsidRPr="00F829A6"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E5B2CBF" w14:textId="77777777" w:rsidR="00B878D7" w:rsidRPr="00F829A6"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5AD04F9C" w14:textId="77777777" w:rsidR="00B878D7" w:rsidRPr="0019712B" w:rsidRDefault="00B878D7" w:rsidP="00B878D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D03</w:t>
            </w:r>
          </w:p>
        </w:tc>
        <w:tc>
          <w:tcPr>
            <w:tcW w:w="3402" w:type="dxa"/>
            <w:tcBorders>
              <w:top w:val="single" w:sz="4" w:space="0" w:color="auto"/>
              <w:left w:val="single" w:sz="4" w:space="0" w:color="auto"/>
              <w:bottom w:val="single" w:sz="4" w:space="0" w:color="auto"/>
              <w:right w:val="single" w:sz="4" w:space="0" w:color="auto"/>
            </w:tcBorders>
          </w:tcPr>
          <w:p w14:paraId="048B04AB" w14:textId="77777777" w:rsidR="00B878D7" w:rsidRPr="0019712B" w:rsidRDefault="00B878D7" w:rsidP="00B878D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Mikrobiologija</w:t>
            </w:r>
          </w:p>
        </w:tc>
        <w:tc>
          <w:tcPr>
            <w:tcW w:w="3685" w:type="dxa"/>
            <w:tcBorders>
              <w:top w:val="nil"/>
              <w:left w:val="single" w:sz="4" w:space="0" w:color="auto"/>
              <w:bottom w:val="nil"/>
              <w:right w:val="single" w:sz="4" w:space="0" w:color="auto"/>
            </w:tcBorders>
          </w:tcPr>
          <w:p w14:paraId="643EC44C" w14:textId="77777777" w:rsidR="00B878D7" w:rsidRDefault="00B878D7" w:rsidP="00B878D7">
            <w:pPr>
              <w:jc w:val="center"/>
              <w:rPr>
                <w:rFonts w:ascii="Times New Roman" w:hAnsi="Times New Roman" w:cs="Times New Roman"/>
                <w:color w:val="000000" w:themeColor="text1"/>
                <w:sz w:val="20"/>
                <w:szCs w:val="20"/>
              </w:rPr>
            </w:pPr>
          </w:p>
        </w:tc>
      </w:tr>
      <w:tr w:rsidR="00B878D7" w:rsidRPr="0019712B" w14:paraId="47C3753B" w14:textId="77777777" w:rsidTr="0010011D">
        <w:trPr>
          <w:trHeight w:val="203"/>
        </w:trPr>
        <w:tc>
          <w:tcPr>
            <w:tcW w:w="1276" w:type="dxa"/>
            <w:tcBorders>
              <w:top w:val="nil"/>
              <w:left w:val="single" w:sz="4" w:space="0" w:color="auto"/>
              <w:bottom w:val="nil"/>
              <w:right w:val="single" w:sz="4" w:space="0" w:color="auto"/>
            </w:tcBorders>
          </w:tcPr>
          <w:p w14:paraId="588805D0" w14:textId="77777777" w:rsidR="00B878D7" w:rsidRPr="00F829A6"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553E0AA" w14:textId="77777777" w:rsidR="00B878D7" w:rsidRPr="00F829A6"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DDECD60" w14:textId="77777777" w:rsidR="00B878D7" w:rsidRPr="0019712B" w:rsidRDefault="00B878D7" w:rsidP="00B878D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G04</w:t>
            </w:r>
          </w:p>
        </w:tc>
        <w:tc>
          <w:tcPr>
            <w:tcW w:w="3402" w:type="dxa"/>
            <w:tcBorders>
              <w:top w:val="single" w:sz="4" w:space="0" w:color="auto"/>
              <w:left w:val="single" w:sz="4" w:space="0" w:color="auto"/>
              <w:bottom w:val="single" w:sz="4" w:space="0" w:color="auto"/>
              <w:right w:val="single" w:sz="4" w:space="0" w:color="auto"/>
            </w:tcBorders>
          </w:tcPr>
          <w:p w14:paraId="577999D7" w14:textId="77777777" w:rsidR="00B878D7" w:rsidRPr="0019712B" w:rsidRDefault="00B878D7" w:rsidP="00B878D7">
            <w:pP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Visuomenės sveikata</w:t>
            </w:r>
          </w:p>
        </w:tc>
        <w:tc>
          <w:tcPr>
            <w:tcW w:w="3685" w:type="dxa"/>
            <w:tcBorders>
              <w:top w:val="nil"/>
              <w:left w:val="single" w:sz="4" w:space="0" w:color="auto"/>
              <w:bottom w:val="nil"/>
              <w:right w:val="single" w:sz="4" w:space="0" w:color="auto"/>
            </w:tcBorders>
          </w:tcPr>
          <w:p w14:paraId="6F0FAF42" w14:textId="77777777" w:rsidR="00B878D7" w:rsidRDefault="00B878D7" w:rsidP="00B878D7">
            <w:pPr>
              <w:jc w:val="center"/>
              <w:rPr>
                <w:rFonts w:ascii="Times New Roman" w:hAnsi="Times New Roman" w:cs="Times New Roman"/>
                <w:color w:val="000000" w:themeColor="text1"/>
                <w:sz w:val="20"/>
                <w:szCs w:val="20"/>
              </w:rPr>
            </w:pPr>
          </w:p>
        </w:tc>
      </w:tr>
      <w:tr w:rsidR="00B878D7" w:rsidRPr="0019712B" w14:paraId="59F58A71" w14:textId="77777777" w:rsidTr="0010011D">
        <w:trPr>
          <w:trHeight w:val="203"/>
        </w:trPr>
        <w:tc>
          <w:tcPr>
            <w:tcW w:w="1276" w:type="dxa"/>
            <w:tcBorders>
              <w:top w:val="nil"/>
              <w:left w:val="single" w:sz="4" w:space="0" w:color="auto"/>
              <w:bottom w:val="nil"/>
              <w:right w:val="single" w:sz="4" w:space="0" w:color="auto"/>
            </w:tcBorders>
          </w:tcPr>
          <w:p w14:paraId="307534D2" w14:textId="039B491E" w:rsidR="00B878D7" w:rsidRPr="00F829A6"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B7834B5" w14:textId="7826CD34" w:rsidR="00B878D7" w:rsidRPr="00F829A6"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6D8AC41D" w14:textId="77777777" w:rsidR="00B878D7" w:rsidRPr="0019712B" w:rsidRDefault="00B878D7" w:rsidP="00B878D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G06</w:t>
            </w:r>
          </w:p>
        </w:tc>
        <w:tc>
          <w:tcPr>
            <w:tcW w:w="3402" w:type="dxa"/>
            <w:tcBorders>
              <w:top w:val="single" w:sz="4" w:space="0" w:color="auto"/>
              <w:left w:val="single" w:sz="4" w:space="0" w:color="auto"/>
              <w:bottom w:val="single" w:sz="4" w:space="0" w:color="auto"/>
              <w:right w:val="single" w:sz="4" w:space="0" w:color="auto"/>
            </w:tcBorders>
          </w:tcPr>
          <w:p w14:paraId="7F928DDC" w14:textId="77777777" w:rsidR="00B878D7" w:rsidRPr="0019712B" w:rsidRDefault="00B878D7" w:rsidP="00B878D7">
            <w:pP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Reabilitacija (profesinė kvalifikacija kineziterapeutas)</w:t>
            </w:r>
          </w:p>
        </w:tc>
        <w:tc>
          <w:tcPr>
            <w:tcW w:w="3685" w:type="dxa"/>
            <w:tcBorders>
              <w:top w:val="nil"/>
              <w:left w:val="single" w:sz="4" w:space="0" w:color="auto"/>
              <w:bottom w:val="nil"/>
              <w:right w:val="single" w:sz="4" w:space="0" w:color="auto"/>
            </w:tcBorders>
          </w:tcPr>
          <w:p w14:paraId="34591E8B" w14:textId="018D6C97" w:rsidR="00B878D7" w:rsidRDefault="00B878D7" w:rsidP="00B878D7">
            <w:pPr>
              <w:jc w:val="center"/>
              <w:rPr>
                <w:rFonts w:ascii="Times New Roman" w:hAnsi="Times New Roman" w:cs="Times New Roman"/>
                <w:color w:val="000000" w:themeColor="text1"/>
                <w:sz w:val="20"/>
                <w:szCs w:val="20"/>
              </w:rPr>
            </w:pPr>
          </w:p>
        </w:tc>
      </w:tr>
      <w:tr w:rsidR="00B878D7" w:rsidRPr="0019712B" w14:paraId="1F4F5042" w14:textId="77777777" w:rsidTr="0010011D">
        <w:trPr>
          <w:trHeight w:val="203"/>
        </w:trPr>
        <w:tc>
          <w:tcPr>
            <w:tcW w:w="1276" w:type="dxa"/>
            <w:tcBorders>
              <w:top w:val="nil"/>
              <w:left w:val="single" w:sz="4" w:space="0" w:color="auto"/>
              <w:bottom w:val="nil"/>
              <w:right w:val="single" w:sz="4" w:space="0" w:color="auto"/>
            </w:tcBorders>
          </w:tcPr>
          <w:p w14:paraId="3BCD09FC" w14:textId="5788E27D" w:rsidR="00B878D7" w:rsidRPr="00F829A6"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404E8D4" w14:textId="77717B02" w:rsidR="00B878D7" w:rsidRPr="00F829A6"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0B64F685" w14:textId="77777777" w:rsidR="00B878D7" w:rsidRPr="0019712B" w:rsidRDefault="00B878D7" w:rsidP="00B878D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G06</w:t>
            </w:r>
          </w:p>
        </w:tc>
        <w:tc>
          <w:tcPr>
            <w:tcW w:w="3402" w:type="dxa"/>
            <w:tcBorders>
              <w:top w:val="single" w:sz="4" w:space="0" w:color="auto"/>
              <w:left w:val="single" w:sz="4" w:space="0" w:color="auto"/>
              <w:bottom w:val="single" w:sz="4" w:space="0" w:color="auto"/>
              <w:right w:val="single" w:sz="4" w:space="0" w:color="auto"/>
            </w:tcBorders>
          </w:tcPr>
          <w:p w14:paraId="3B51F634" w14:textId="77777777" w:rsidR="00B878D7" w:rsidRPr="0019712B" w:rsidRDefault="00B878D7" w:rsidP="00B878D7">
            <w:pP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Reabilitacija (profesinė kvalifikacija ergoterapeutas)</w:t>
            </w:r>
          </w:p>
        </w:tc>
        <w:tc>
          <w:tcPr>
            <w:tcW w:w="3685" w:type="dxa"/>
            <w:tcBorders>
              <w:top w:val="nil"/>
              <w:left w:val="single" w:sz="4" w:space="0" w:color="auto"/>
              <w:bottom w:val="nil"/>
              <w:right w:val="single" w:sz="4" w:space="0" w:color="auto"/>
            </w:tcBorders>
          </w:tcPr>
          <w:p w14:paraId="525EF0F9" w14:textId="1C11BCD7" w:rsidR="00B878D7" w:rsidRDefault="00B878D7" w:rsidP="00B878D7">
            <w:pPr>
              <w:jc w:val="center"/>
              <w:rPr>
                <w:rFonts w:ascii="Times New Roman" w:hAnsi="Times New Roman" w:cs="Times New Roman"/>
                <w:color w:val="000000" w:themeColor="text1"/>
                <w:sz w:val="20"/>
                <w:szCs w:val="20"/>
              </w:rPr>
            </w:pPr>
          </w:p>
        </w:tc>
      </w:tr>
      <w:tr w:rsidR="00B878D7" w:rsidRPr="0019712B" w14:paraId="409004F8" w14:textId="77777777" w:rsidTr="0010011D">
        <w:trPr>
          <w:trHeight w:val="138"/>
        </w:trPr>
        <w:tc>
          <w:tcPr>
            <w:tcW w:w="1276" w:type="dxa"/>
            <w:tcBorders>
              <w:top w:val="nil"/>
              <w:left w:val="single" w:sz="4" w:space="0" w:color="auto"/>
              <w:bottom w:val="nil"/>
              <w:right w:val="single" w:sz="4" w:space="0" w:color="auto"/>
            </w:tcBorders>
          </w:tcPr>
          <w:p w14:paraId="40C6B89C" w14:textId="77777777" w:rsidR="00B878D7" w:rsidRPr="00D429EB"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2A52133" w14:textId="77777777" w:rsidR="00B878D7" w:rsidRPr="00D429EB"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3F763EA" w14:textId="77777777" w:rsidR="00B878D7" w:rsidRPr="0019712B" w:rsidRDefault="00B878D7" w:rsidP="00B878D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G07</w:t>
            </w:r>
          </w:p>
        </w:tc>
        <w:tc>
          <w:tcPr>
            <w:tcW w:w="3402" w:type="dxa"/>
            <w:tcBorders>
              <w:top w:val="single" w:sz="4" w:space="0" w:color="auto"/>
              <w:left w:val="single" w:sz="4" w:space="0" w:color="auto"/>
              <w:bottom w:val="single" w:sz="4" w:space="0" w:color="auto"/>
              <w:right w:val="single" w:sz="4" w:space="0" w:color="auto"/>
            </w:tcBorders>
          </w:tcPr>
          <w:p w14:paraId="34C0DF4D" w14:textId="77777777" w:rsidR="00B878D7" w:rsidRPr="0019712B" w:rsidRDefault="00B878D7" w:rsidP="00B878D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Mityba</w:t>
            </w:r>
          </w:p>
        </w:tc>
        <w:tc>
          <w:tcPr>
            <w:tcW w:w="3685" w:type="dxa"/>
            <w:tcBorders>
              <w:top w:val="nil"/>
              <w:left w:val="single" w:sz="4" w:space="0" w:color="auto"/>
              <w:bottom w:val="nil"/>
              <w:right w:val="single" w:sz="4" w:space="0" w:color="auto"/>
            </w:tcBorders>
          </w:tcPr>
          <w:p w14:paraId="664357E6" w14:textId="77777777" w:rsidR="00B878D7" w:rsidRPr="00360B89" w:rsidRDefault="00B878D7" w:rsidP="00B878D7">
            <w:pPr>
              <w:jc w:val="center"/>
              <w:rPr>
                <w:rFonts w:ascii="Times New Roman" w:hAnsi="Times New Roman" w:cs="Times New Roman"/>
                <w:color w:val="000000" w:themeColor="text1"/>
                <w:sz w:val="20"/>
                <w:szCs w:val="20"/>
                <w:lang w:eastAsia="lt-LT"/>
              </w:rPr>
            </w:pPr>
          </w:p>
        </w:tc>
      </w:tr>
      <w:tr w:rsidR="00B878D7" w:rsidRPr="0019712B" w14:paraId="5A951ADD" w14:textId="77777777" w:rsidTr="0010011D">
        <w:trPr>
          <w:trHeight w:val="138"/>
        </w:trPr>
        <w:tc>
          <w:tcPr>
            <w:tcW w:w="1276" w:type="dxa"/>
            <w:tcBorders>
              <w:top w:val="nil"/>
              <w:left w:val="single" w:sz="4" w:space="0" w:color="auto"/>
              <w:bottom w:val="nil"/>
              <w:right w:val="single" w:sz="4" w:space="0" w:color="auto"/>
            </w:tcBorders>
          </w:tcPr>
          <w:p w14:paraId="701B85F1" w14:textId="3965D01F" w:rsidR="00B878D7" w:rsidRPr="00D429EB"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AEE654F" w14:textId="3D13BDD1" w:rsidR="00B878D7" w:rsidRPr="00D429EB"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56B18427" w14:textId="77777777" w:rsidR="00B878D7" w:rsidRPr="0019712B" w:rsidRDefault="00B878D7" w:rsidP="00B878D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G08</w:t>
            </w:r>
          </w:p>
        </w:tc>
        <w:tc>
          <w:tcPr>
            <w:tcW w:w="3402" w:type="dxa"/>
            <w:tcBorders>
              <w:top w:val="single" w:sz="4" w:space="0" w:color="auto"/>
              <w:left w:val="single" w:sz="4" w:space="0" w:color="auto"/>
              <w:bottom w:val="single" w:sz="4" w:space="0" w:color="auto"/>
              <w:right w:val="single" w:sz="4" w:space="0" w:color="auto"/>
            </w:tcBorders>
          </w:tcPr>
          <w:p w14:paraId="7327C121" w14:textId="77777777" w:rsidR="00B878D7" w:rsidRPr="0019712B" w:rsidRDefault="00B878D7" w:rsidP="00B878D7">
            <w:pP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Slauga</w:t>
            </w:r>
            <w:r>
              <w:rPr>
                <w:rFonts w:ascii="Times New Roman" w:hAnsi="Times New Roman" w:cs="Times New Roman"/>
                <w:color w:val="000000" w:themeColor="text1"/>
                <w:sz w:val="20"/>
                <w:szCs w:val="20"/>
              </w:rPr>
              <w:t xml:space="preserve"> ir akušerija</w:t>
            </w:r>
          </w:p>
        </w:tc>
        <w:tc>
          <w:tcPr>
            <w:tcW w:w="3685" w:type="dxa"/>
            <w:tcBorders>
              <w:top w:val="nil"/>
              <w:left w:val="single" w:sz="4" w:space="0" w:color="auto"/>
              <w:bottom w:val="nil"/>
              <w:right w:val="single" w:sz="4" w:space="0" w:color="auto"/>
            </w:tcBorders>
          </w:tcPr>
          <w:p w14:paraId="5728FD95" w14:textId="214662AC" w:rsidR="00B878D7" w:rsidRPr="00360B89" w:rsidRDefault="00B878D7" w:rsidP="00B878D7">
            <w:pPr>
              <w:jc w:val="center"/>
              <w:rPr>
                <w:rFonts w:ascii="Times New Roman" w:hAnsi="Times New Roman" w:cs="Times New Roman"/>
                <w:color w:val="000000" w:themeColor="text1"/>
                <w:sz w:val="20"/>
                <w:szCs w:val="20"/>
                <w:lang w:eastAsia="lt-LT"/>
              </w:rPr>
            </w:pPr>
          </w:p>
        </w:tc>
      </w:tr>
      <w:tr w:rsidR="00B878D7" w:rsidRPr="0019712B" w14:paraId="361ACE7F" w14:textId="77777777" w:rsidTr="0010011D">
        <w:trPr>
          <w:trHeight w:val="158"/>
        </w:trPr>
        <w:tc>
          <w:tcPr>
            <w:tcW w:w="1276" w:type="dxa"/>
            <w:tcBorders>
              <w:top w:val="nil"/>
              <w:left w:val="single" w:sz="4" w:space="0" w:color="auto"/>
              <w:bottom w:val="nil"/>
              <w:right w:val="single" w:sz="4" w:space="0" w:color="auto"/>
            </w:tcBorders>
          </w:tcPr>
          <w:p w14:paraId="2534730B" w14:textId="77777777" w:rsidR="00B878D7" w:rsidRPr="00D429EB"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82E2FE8" w14:textId="77777777" w:rsidR="00B878D7" w:rsidRPr="00D429EB"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EF0B8FD" w14:textId="77777777" w:rsidR="00B878D7" w:rsidRPr="0019712B" w:rsidRDefault="00B878D7" w:rsidP="00B878D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w:t>
            </w:r>
          </w:p>
        </w:tc>
        <w:tc>
          <w:tcPr>
            <w:tcW w:w="3402" w:type="dxa"/>
            <w:tcBorders>
              <w:top w:val="single" w:sz="4" w:space="0" w:color="auto"/>
              <w:left w:val="single" w:sz="4" w:space="0" w:color="auto"/>
              <w:bottom w:val="single" w:sz="4" w:space="0" w:color="auto"/>
              <w:right w:val="single" w:sz="4" w:space="0" w:color="auto"/>
            </w:tcBorders>
          </w:tcPr>
          <w:p w14:paraId="03F5965C" w14:textId="77777777" w:rsidR="00B878D7" w:rsidRPr="0019712B" w:rsidRDefault="00B878D7" w:rsidP="00B878D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Veterinarijos mokslai</w:t>
            </w:r>
          </w:p>
        </w:tc>
        <w:tc>
          <w:tcPr>
            <w:tcW w:w="3685" w:type="dxa"/>
            <w:tcBorders>
              <w:top w:val="nil"/>
              <w:left w:val="single" w:sz="4" w:space="0" w:color="auto"/>
              <w:bottom w:val="nil"/>
              <w:right w:val="single" w:sz="4" w:space="0" w:color="auto"/>
            </w:tcBorders>
          </w:tcPr>
          <w:p w14:paraId="7F95EFBB" w14:textId="77777777" w:rsidR="00B878D7" w:rsidRPr="00360B89" w:rsidRDefault="00B878D7" w:rsidP="00B878D7">
            <w:pPr>
              <w:jc w:val="center"/>
              <w:rPr>
                <w:rFonts w:ascii="Times New Roman" w:hAnsi="Times New Roman" w:cs="Times New Roman"/>
                <w:color w:val="000000" w:themeColor="text1"/>
                <w:sz w:val="20"/>
                <w:szCs w:val="20"/>
                <w:lang w:eastAsia="lt-LT"/>
              </w:rPr>
            </w:pPr>
          </w:p>
        </w:tc>
      </w:tr>
      <w:tr w:rsidR="00B878D7" w:rsidRPr="0019712B" w14:paraId="7AF159B5" w14:textId="77777777" w:rsidTr="0010011D">
        <w:trPr>
          <w:trHeight w:val="70"/>
        </w:trPr>
        <w:tc>
          <w:tcPr>
            <w:tcW w:w="1276" w:type="dxa"/>
            <w:tcBorders>
              <w:top w:val="nil"/>
              <w:left w:val="single" w:sz="4" w:space="0" w:color="auto"/>
              <w:bottom w:val="nil"/>
              <w:right w:val="single" w:sz="4" w:space="0" w:color="auto"/>
            </w:tcBorders>
          </w:tcPr>
          <w:p w14:paraId="3D70B7D4" w14:textId="0F03BB5F" w:rsidR="00B878D7" w:rsidRPr="00D429EB"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84903C1" w14:textId="15B9ABE2" w:rsidR="00B878D7" w:rsidRPr="00D429EB"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1421BE62" w14:textId="77777777" w:rsidR="00B878D7" w:rsidRDefault="00B878D7" w:rsidP="00B878D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J01</w:t>
            </w:r>
          </w:p>
        </w:tc>
        <w:tc>
          <w:tcPr>
            <w:tcW w:w="3402" w:type="dxa"/>
            <w:tcBorders>
              <w:top w:val="single" w:sz="4" w:space="0" w:color="auto"/>
              <w:left w:val="single" w:sz="4" w:space="0" w:color="auto"/>
              <w:bottom w:val="single" w:sz="4" w:space="0" w:color="auto"/>
              <w:right w:val="single" w:sz="4" w:space="0" w:color="auto"/>
            </w:tcBorders>
          </w:tcPr>
          <w:p w14:paraId="6D918313" w14:textId="77777777" w:rsidR="00B878D7" w:rsidRDefault="00B878D7" w:rsidP="00B878D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Ekonomika</w:t>
            </w:r>
          </w:p>
        </w:tc>
        <w:tc>
          <w:tcPr>
            <w:tcW w:w="3685" w:type="dxa"/>
            <w:tcBorders>
              <w:top w:val="nil"/>
              <w:left w:val="single" w:sz="4" w:space="0" w:color="auto"/>
              <w:bottom w:val="nil"/>
              <w:right w:val="single" w:sz="4" w:space="0" w:color="auto"/>
            </w:tcBorders>
          </w:tcPr>
          <w:p w14:paraId="025E6911" w14:textId="4903990B" w:rsidR="00B878D7" w:rsidRPr="00360B89" w:rsidRDefault="00B878D7" w:rsidP="00B878D7">
            <w:pPr>
              <w:jc w:val="center"/>
              <w:rPr>
                <w:rFonts w:ascii="Times New Roman" w:hAnsi="Times New Roman" w:cs="Times New Roman"/>
                <w:color w:val="000000" w:themeColor="text1"/>
                <w:sz w:val="20"/>
                <w:szCs w:val="20"/>
                <w:lang w:eastAsia="lt-LT"/>
              </w:rPr>
            </w:pPr>
          </w:p>
        </w:tc>
      </w:tr>
      <w:tr w:rsidR="00B878D7" w:rsidRPr="0019712B" w14:paraId="759E13A7" w14:textId="77777777" w:rsidTr="0010011D">
        <w:trPr>
          <w:trHeight w:val="77"/>
        </w:trPr>
        <w:tc>
          <w:tcPr>
            <w:tcW w:w="1276" w:type="dxa"/>
            <w:tcBorders>
              <w:top w:val="nil"/>
              <w:left w:val="single" w:sz="4" w:space="0" w:color="auto"/>
              <w:bottom w:val="nil"/>
              <w:right w:val="single" w:sz="4" w:space="0" w:color="auto"/>
            </w:tcBorders>
          </w:tcPr>
          <w:p w14:paraId="180B7F3A" w14:textId="7143E963" w:rsidR="00B878D7" w:rsidRPr="00D429EB"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C1C920A" w14:textId="22BE154D" w:rsidR="00B878D7" w:rsidRPr="00D429EB"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F1B456D" w14:textId="77777777" w:rsidR="00B878D7" w:rsidRDefault="00B878D7" w:rsidP="00B878D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w:t>
            </w:r>
          </w:p>
        </w:tc>
        <w:tc>
          <w:tcPr>
            <w:tcW w:w="3402" w:type="dxa"/>
            <w:tcBorders>
              <w:top w:val="single" w:sz="4" w:space="0" w:color="auto"/>
              <w:left w:val="single" w:sz="4" w:space="0" w:color="auto"/>
              <w:bottom w:val="single" w:sz="4" w:space="0" w:color="auto"/>
              <w:right w:val="single" w:sz="4" w:space="0" w:color="auto"/>
            </w:tcBorders>
          </w:tcPr>
          <w:p w14:paraId="14433E7E" w14:textId="77777777" w:rsidR="00B878D7" w:rsidRDefault="00B878D7" w:rsidP="00B878D7">
            <w:pPr>
              <w:rPr>
                <w:rFonts w:ascii="Times New Roman" w:hAnsi="Times New Roman" w:cs="Times New Roman"/>
                <w:color w:val="000000" w:themeColor="text1"/>
                <w:sz w:val="20"/>
                <w:szCs w:val="20"/>
              </w:rPr>
            </w:pPr>
            <w:r w:rsidRPr="005243E4">
              <w:rPr>
                <w:rFonts w:ascii="Times New Roman" w:hAnsi="Times New Roman" w:cs="Times New Roman"/>
                <w:color w:val="000000" w:themeColor="text1"/>
                <w:sz w:val="20"/>
                <w:szCs w:val="20"/>
              </w:rPr>
              <w:t>Verslo ir viešoji vadyba</w:t>
            </w:r>
          </w:p>
        </w:tc>
        <w:tc>
          <w:tcPr>
            <w:tcW w:w="3685" w:type="dxa"/>
            <w:tcBorders>
              <w:top w:val="nil"/>
              <w:left w:val="single" w:sz="4" w:space="0" w:color="auto"/>
              <w:bottom w:val="nil"/>
              <w:right w:val="single" w:sz="4" w:space="0" w:color="auto"/>
            </w:tcBorders>
          </w:tcPr>
          <w:p w14:paraId="72C11DB8" w14:textId="7007BB3A" w:rsidR="00B878D7" w:rsidRPr="00360B89" w:rsidRDefault="00B878D7" w:rsidP="00B878D7">
            <w:pPr>
              <w:jc w:val="center"/>
              <w:rPr>
                <w:rFonts w:ascii="Times New Roman" w:hAnsi="Times New Roman" w:cs="Times New Roman"/>
                <w:color w:val="000000" w:themeColor="text1"/>
                <w:sz w:val="20"/>
                <w:szCs w:val="20"/>
                <w:lang w:eastAsia="lt-LT"/>
              </w:rPr>
            </w:pPr>
          </w:p>
        </w:tc>
      </w:tr>
      <w:tr w:rsidR="00B878D7" w:rsidRPr="0019712B" w14:paraId="373C8E65" w14:textId="77777777" w:rsidTr="00B84B68">
        <w:trPr>
          <w:trHeight w:val="77"/>
        </w:trPr>
        <w:tc>
          <w:tcPr>
            <w:tcW w:w="1276" w:type="dxa"/>
            <w:tcBorders>
              <w:top w:val="nil"/>
              <w:left w:val="single" w:sz="4" w:space="0" w:color="auto"/>
              <w:bottom w:val="single" w:sz="4" w:space="0" w:color="auto"/>
              <w:right w:val="single" w:sz="4" w:space="0" w:color="auto"/>
            </w:tcBorders>
          </w:tcPr>
          <w:p w14:paraId="4C64D897" w14:textId="77777777" w:rsidR="00B878D7" w:rsidRPr="00D429EB" w:rsidRDefault="00B878D7" w:rsidP="00B878D7">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53D5FA7C" w14:textId="77777777" w:rsidR="00B878D7" w:rsidRPr="00D429EB" w:rsidRDefault="00B878D7" w:rsidP="00B878D7">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52F75AE3" w14:textId="77777777" w:rsidR="00B878D7" w:rsidRDefault="00B878D7" w:rsidP="00B878D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w:t>
            </w:r>
          </w:p>
        </w:tc>
        <w:tc>
          <w:tcPr>
            <w:tcW w:w="3402" w:type="dxa"/>
            <w:tcBorders>
              <w:top w:val="single" w:sz="4" w:space="0" w:color="auto"/>
              <w:left w:val="single" w:sz="4" w:space="0" w:color="auto"/>
              <w:bottom w:val="single" w:sz="4" w:space="0" w:color="auto"/>
              <w:right w:val="single" w:sz="4" w:space="0" w:color="auto"/>
            </w:tcBorders>
          </w:tcPr>
          <w:p w14:paraId="76668942" w14:textId="77777777" w:rsidR="00B878D7" w:rsidRDefault="00B878D7" w:rsidP="00B878D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Sportas</w:t>
            </w:r>
          </w:p>
        </w:tc>
        <w:tc>
          <w:tcPr>
            <w:tcW w:w="3685" w:type="dxa"/>
            <w:tcBorders>
              <w:top w:val="nil"/>
              <w:left w:val="single" w:sz="4" w:space="0" w:color="auto"/>
              <w:bottom w:val="single" w:sz="4" w:space="0" w:color="auto"/>
              <w:right w:val="single" w:sz="4" w:space="0" w:color="auto"/>
            </w:tcBorders>
          </w:tcPr>
          <w:p w14:paraId="56AC9E2A" w14:textId="77777777" w:rsidR="00B878D7" w:rsidRPr="00360B89" w:rsidRDefault="00B878D7" w:rsidP="00B878D7">
            <w:pPr>
              <w:jc w:val="center"/>
              <w:rPr>
                <w:rFonts w:ascii="Times New Roman" w:hAnsi="Times New Roman" w:cs="Times New Roman"/>
                <w:color w:val="000000" w:themeColor="text1"/>
                <w:sz w:val="20"/>
                <w:szCs w:val="20"/>
                <w:lang w:eastAsia="lt-LT"/>
              </w:rPr>
            </w:pPr>
          </w:p>
        </w:tc>
      </w:tr>
      <w:tr w:rsidR="0010011D" w:rsidRPr="0019712B" w14:paraId="050BC5D2" w14:textId="77777777" w:rsidTr="00B84B68">
        <w:trPr>
          <w:trHeight w:val="171"/>
        </w:trPr>
        <w:tc>
          <w:tcPr>
            <w:tcW w:w="1276" w:type="dxa"/>
            <w:tcBorders>
              <w:top w:val="single" w:sz="4" w:space="0" w:color="auto"/>
              <w:left w:val="single" w:sz="4" w:space="0" w:color="auto"/>
              <w:bottom w:val="nil"/>
              <w:right w:val="single" w:sz="4" w:space="0" w:color="auto"/>
            </w:tcBorders>
          </w:tcPr>
          <w:p w14:paraId="292F8A11" w14:textId="4F6C2EC4" w:rsidR="0010011D" w:rsidRPr="00D429EB" w:rsidRDefault="0010011D" w:rsidP="0010011D">
            <w:pPr>
              <w:jc w:val="center"/>
              <w:rPr>
                <w:rFonts w:ascii="Times New Roman" w:hAnsi="Times New Roman" w:cs="Times New Roman"/>
                <w:color w:val="000000" w:themeColor="text1"/>
                <w:sz w:val="20"/>
                <w:szCs w:val="20"/>
                <w:lang w:eastAsia="lt-LT"/>
              </w:rPr>
            </w:pPr>
            <w:r w:rsidRPr="00F829A6">
              <w:rPr>
                <w:rFonts w:ascii="Times New Roman" w:hAnsi="Times New Roman" w:cs="Times New Roman"/>
                <w:color w:val="000000" w:themeColor="text1"/>
                <w:sz w:val="20"/>
                <w:szCs w:val="20"/>
                <w:lang w:eastAsia="lt-LT"/>
              </w:rPr>
              <w:lastRenderedPageBreak/>
              <w:t>6211GX012</w:t>
            </w:r>
          </w:p>
        </w:tc>
        <w:tc>
          <w:tcPr>
            <w:tcW w:w="1843" w:type="dxa"/>
            <w:tcBorders>
              <w:top w:val="single" w:sz="4" w:space="0" w:color="auto"/>
              <w:left w:val="single" w:sz="4" w:space="0" w:color="auto"/>
              <w:bottom w:val="nil"/>
              <w:right w:val="single" w:sz="4" w:space="0" w:color="auto"/>
            </w:tcBorders>
          </w:tcPr>
          <w:p w14:paraId="1FD06BB2" w14:textId="044AE741" w:rsidR="0010011D" w:rsidRPr="00D429EB" w:rsidRDefault="0010011D" w:rsidP="0010011D">
            <w:pPr>
              <w:rPr>
                <w:rFonts w:ascii="Times New Roman" w:hAnsi="Times New Roman" w:cs="Times New Roman"/>
                <w:color w:val="000000" w:themeColor="text1"/>
                <w:sz w:val="20"/>
                <w:szCs w:val="20"/>
                <w:lang w:eastAsia="lt-LT"/>
              </w:rPr>
            </w:pPr>
            <w:r w:rsidRPr="00F829A6">
              <w:rPr>
                <w:rFonts w:ascii="Times New Roman" w:hAnsi="Times New Roman" w:cs="Times New Roman"/>
                <w:color w:val="000000" w:themeColor="text1"/>
                <w:sz w:val="20"/>
                <w:szCs w:val="20"/>
                <w:lang w:eastAsia="lt-LT"/>
              </w:rPr>
              <w:t>Visuomenės sveikata</w:t>
            </w:r>
          </w:p>
        </w:tc>
        <w:tc>
          <w:tcPr>
            <w:tcW w:w="4111" w:type="dxa"/>
            <w:gridSpan w:val="2"/>
            <w:tcBorders>
              <w:top w:val="single" w:sz="4" w:space="0" w:color="auto"/>
              <w:left w:val="single" w:sz="4" w:space="0" w:color="auto"/>
              <w:bottom w:val="single" w:sz="4" w:space="0" w:color="auto"/>
              <w:right w:val="single" w:sz="4" w:space="0" w:color="auto"/>
            </w:tcBorders>
          </w:tcPr>
          <w:p w14:paraId="19C04403" w14:textId="59BA31E8" w:rsidR="0010011D" w:rsidRDefault="0010011D" w:rsidP="0010011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Baigę visuomenės sveikatos, slaugos, reabilitacijos, biologijos, mikrobiologijos, mitybos, ikiklinikinės ir veterinarinės medicinos, veterinarinės medicinos, sporto, ekonomikos, </w:t>
            </w:r>
            <w:r w:rsidRPr="00FB1FCA">
              <w:rPr>
                <w:rFonts w:ascii="Times New Roman" w:hAnsi="Times New Roman" w:cs="Times New Roman"/>
                <w:color w:val="000000" w:themeColor="text1"/>
                <w:sz w:val="20"/>
                <w:szCs w:val="20"/>
              </w:rPr>
              <w:t>medicinos technologijos</w:t>
            </w:r>
            <w:r>
              <w:rPr>
                <w:rFonts w:ascii="Times New Roman" w:hAnsi="Times New Roman" w:cs="Times New Roman"/>
                <w:color w:val="000000" w:themeColor="text1"/>
                <w:sz w:val="20"/>
                <w:szCs w:val="20"/>
              </w:rPr>
              <w:t xml:space="preserve"> krypčių bei verslo ir vadybos krypčių grupės</w:t>
            </w:r>
            <w:r w:rsidRPr="00803CCC">
              <w:rPr>
                <w:rFonts w:ascii="Times New Roman" w:hAnsi="Times New Roman" w:cs="Times New Roman"/>
                <w:color w:val="000000" w:themeColor="text1"/>
                <w:sz w:val="20"/>
                <w:szCs w:val="20"/>
              </w:rPr>
              <w:t xml:space="preserve"> pirmosios </w:t>
            </w:r>
            <w:r w:rsidRPr="00B76757">
              <w:rPr>
                <w:rFonts w:ascii="Times New Roman" w:hAnsi="Times New Roman" w:cs="Times New Roman"/>
                <w:color w:val="000000" w:themeColor="text1"/>
                <w:sz w:val="20"/>
                <w:szCs w:val="20"/>
              </w:rPr>
              <w:t>pakopos studijas kolegijoje bei papildomąsias studijas Lietuvos Respublikos universitetuose</w:t>
            </w:r>
          </w:p>
          <w:p w14:paraId="7FFDF157" w14:textId="77777777" w:rsidR="0010011D" w:rsidRPr="00174C02" w:rsidRDefault="0010011D" w:rsidP="0010011D">
            <w:pPr>
              <w:jc w:val="both"/>
              <w:rPr>
                <w:rFonts w:ascii="Times New Roman" w:hAnsi="Times New Roman" w:cs="Times New Roman"/>
                <w:color w:val="000000" w:themeColor="text1"/>
                <w:sz w:val="18"/>
                <w:szCs w:val="18"/>
              </w:rPr>
            </w:pPr>
            <w:r w:rsidRPr="00174C02">
              <w:rPr>
                <w:rFonts w:ascii="Times New Roman" w:hAnsi="Times New Roman" w:cs="Times New Roman"/>
                <w:color w:val="000000" w:themeColor="text1"/>
                <w:sz w:val="18"/>
                <w:szCs w:val="18"/>
              </w:rPr>
              <w:t>Asmenys, turintys aukštąjį neuniversitetinį išsilavinimą ir papildomąsias studijas baigę kituose universitetuose, į programą gali pretenduoti tik tuo atveju, jeigu baigtos papildomosios studijos atitinka Vilniaus universiteto Medicinos fakulteto reikalavimus papildomosioms studijoms ir galėtų būti joms prilygintos.</w:t>
            </w:r>
          </w:p>
        </w:tc>
        <w:tc>
          <w:tcPr>
            <w:tcW w:w="3685" w:type="dxa"/>
            <w:tcBorders>
              <w:top w:val="single" w:sz="4" w:space="0" w:color="auto"/>
              <w:left w:val="single" w:sz="4" w:space="0" w:color="auto"/>
              <w:bottom w:val="single" w:sz="4" w:space="0" w:color="auto"/>
              <w:right w:val="single" w:sz="4" w:space="0" w:color="auto"/>
            </w:tcBorders>
          </w:tcPr>
          <w:p w14:paraId="4C209708" w14:textId="77777777" w:rsidR="0010011D" w:rsidRDefault="0010011D" w:rsidP="0010011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 </w:t>
            </w:r>
            <w:r w:rsidRPr="0019712B">
              <w:rPr>
                <w:rFonts w:ascii="Times New Roman" w:hAnsi="Times New Roman" w:cs="Times New Roman"/>
                <w:color w:val="000000" w:themeColor="text1"/>
                <w:sz w:val="20"/>
                <w:szCs w:val="20"/>
              </w:rPr>
              <w:t>+ D + P</w:t>
            </w:r>
          </w:p>
          <w:p w14:paraId="194EF4A3" w14:textId="1453E833" w:rsidR="0010011D" w:rsidRPr="009C51AE" w:rsidRDefault="0010011D" w:rsidP="0010011D">
            <w:pPr>
              <w:jc w:val="both"/>
              <w:rPr>
                <w:rFonts w:ascii="Times New Roman" w:hAnsi="Times New Roman" w:cs="Times New Roman"/>
                <w:i/>
                <w:color w:val="000000" w:themeColor="text1"/>
                <w:sz w:val="20"/>
                <w:szCs w:val="20"/>
                <w:lang w:eastAsia="lt-LT"/>
              </w:rPr>
            </w:pPr>
            <w:r w:rsidRPr="00B51790">
              <w:rPr>
                <w:rFonts w:ascii="Times New Roman" w:hAnsi="Times New Roman" w:cs="Times New Roman"/>
                <w:i/>
                <w:color w:val="000000" w:themeColor="text1"/>
                <w:sz w:val="20"/>
                <w:szCs w:val="20"/>
              </w:rPr>
              <w:t>Stojantieji, papildomąsias studijas baigę kitose Lietuvos aukštosiose mokyklose, turi</w:t>
            </w:r>
            <w:r>
              <w:rPr>
                <w:rFonts w:ascii="Times New Roman" w:hAnsi="Times New Roman" w:cs="Times New Roman"/>
                <w:i/>
                <w:color w:val="000000" w:themeColor="text1"/>
                <w:sz w:val="20"/>
                <w:szCs w:val="20"/>
              </w:rPr>
              <w:t xml:space="preserve"> el. būdu </w:t>
            </w:r>
            <w:r>
              <w:rPr>
                <w:rFonts w:ascii="Times New Roman" w:hAnsi="Times New Roman" w:cs="Times New Roman"/>
                <w:i/>
                <w:color w:val="000000" w:themeColor="text1"/>
                <w:sz w:val="20"/>
                <w:szCs w:val="20"/>
                <w:lang w:eastAsia="lt-LT"/>
              </w:rPr>
              <w:t>pateikti tai įrodančius dokumentus.</w:t>
            </w:r>
            <w:r w:rsidRPr="001915F4">
              <w:rPr>
                <w:rFonts w:ascii="Times New Roman" w:hAnsi="Times New Roman" w:cs="Times New Roman"/>
                <w:bCs/>
                <w:i/>
                <w:color w:val="000000" w:themeColor="text1"/>
                <w:sz w:val="20"/>
                <w:szCs w:val="20"/>
              </w:rPr>
              <w:t xml:space="preserve"> </w:t>
            </w:r>
            <w:r w:rsidRPr="00D1353E">
              <w:rPr>
                <w:rFonts w:ascii="Times New Roman" w:hAnsi="Times New Roman" w:cs="Times New Roman"/>
                <w:i/>
                <w:color w:val="000000" w:themeColor="text1"/>
                <w:sz w:val="20"/>
                <w:szCs w:val="20"/>
                <w:lang w:eastAsia="lt-LT"/>
              </w:rPr>
              <w:t xml:space="preserve">Gavus dokumentus, VU ISAS bus pažymėtas </w:t>
            </w:r>
            <w:r w:rsidRPr="00D1353E">
              <w:rPr>
                <w:rFonts w:ascii="Times New Roman" w:hAnsi="Times New Roman" w:cs="Times New Roman"/>
                <w:b/>
                <w:i/>
                <w:color w:val="000000" w:themeColor="text1"/>
                <w:sz w:val="20"/>
                <w:szCs w:val="20"/>
                <w:lang w:eastAsia="lt-LT"/>
              </w:rPr>
              <w:t>atitikimas atrankos kriterijams</w:t>
            </w:r>
            <w:r w:rsidRPr="00D1353E">
              <w:rPr>
                <w:rFonts w:ascii="Times New Roman" w:hAnsi="Times New Roman" w:cs="Times New Roman"/>
                <w:i/>
                <w:color w:val="000000" w:themeColor="text1"/>
                <w:sz w:val="20"/>
                <w:szCs w:val="20"/>
                <w:lang w:eastAsia="lt-LT"/>
              </w:rPr>
              <w:t xml:space="preserve"> ir stojantysis galės pretenduoti į studijų programą</w:t>
            </w:r>
            <w:r w:rsidRPr="00585F32">
              <w:rPr>
                <w:rFonts w:ascii="Times New Roman" w:hAnsi="Times New Roman" w:cs="Times New Roman"/>
                <w:i/>
                <w:color w:val="000000" w:themeColor="text1"/>
                <w:sz w:val="20"/>
                <w:szCs w:val="20"/>
                <w:lang w:eastAsia="lt-LT"/>
              </w:rPr>
              <w:t>.</w:t>
            </w:r>
          </w:p>
        </w:tc>
      </w:tr>
      <w:tr w:rsidR="0010011D" w:rsidRPr="0019712B" w14:paraId="2BF54FD9" w14:textId="77777777" w:rsidTr="00B84B68">
        <w:trPr>
          <w:trHeight w:val="1548"/>
        </w:trPr>
        <w:tc>
          <w:tcPr>
            <w:tcW w:w="1276" w:type="dxa"/>
            <w:tcBorders>
              <w:top w:val="nil"/>
              <w:left w:val="single" w:sz="4" w:space="0" w:color="auto"/>
              <w:bottom w:val="single" w:sz="4" w:space="0" w:color="auto"/>
              <w:right w:val="single" w:sz="4" w:space="0" w:color="auto"/>
            </w:tcBorders>
          </w:tcPr>
          <w:p w14:paraId="2FB0AA09" w14:textId="788388CB" w:rsidR="0010011D" w:rsidRPr="00D429EB"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2777DD35" w14:textId="44FEA818" w:rsidR="0010011D" w:rsidRPr="00D429EB" w:rsidRDefault="0010011D" w:rsidP="0010011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3C6E0E19" w14:textId="52281930" w:rsidR="0010011D" w:rsidRPr="00781227" w:rsidRDefault="0010011D" w:rsidP="0010011D">
            <w:pPr>
              <w:jc w:val="both"/>
              <w:rPr>
                <w:rFonts w:ascii="Times New Roman" w:hAnsi="Times New Roman" w:cs="Times New Roman"/>
                <w:color w:val="000000" w:themeColor="text1"/>
                <w:sz w:val="19"/>
                <w:szCs w:val="19"/>
              </w:rPr>
            </w:pPr>
            <w:r w:rsidRPr="00781227">
              <w:rPr>
                <w:rFonts w:ascii="Times New Roman" w:hAnsi="Times New Roman" w:cs="Times New Roman"/>
                <w:color w:val="000000" w:themeColor="text1"/>
                <w:sz w:val="19"/>
                <w:szCs w:val="19"/>
              </w:rPr>
              <w:t>Baigę visuomenės sveikatos, slaugos, reabilitacijos, biologijos, mikrobiologijos, mitybos, ikiklinikinės ir veterinarinės medicinos, veterinarinės medicinos, sporto, ekonomikos</w:t>
            </w:r>
            <w:r>
              <w:rPr>
                <w:rFonts w:ascii="Times New Roman" w:hAnsi="Times New Roman" w:cs="Times New Roman"/>
                <w:color w:val="000000" w:themeColor="text1"/>
                <w:sz w:val="19"/>
                <w:szCs w:val="19"/>
              </w:rPr>
              <w:t xml:space="preserve">, </w:t>
            </w:r>
            <w:r w:rsidRPr="00FB1FCA">
              <w:rPr>
                <w:rFonts w:ascii="Times New Roman" w:hAnsi="Times New Roman" w:cs="Times New Roman"/>
                <w:color w:val="000000" w:themeColor="text1"/>
                <w:sz w:val="19"/>
                <w:szCs w:val="19"/>
              </w:rPr>
              <w:t>medicinos technologijos</w:t>
            </w:r>
            <w:r w:rsidRPr="00781227">
              <w:rPr>
                <w:rFonts w:ascii="Times New Roman" w:hAnsi="Times New Roman" w:cs="Times New Roman"/>
                <w:color w:val="000000" w:themeColor="text1"/>
                <w:sz w:val="19"/>
                <w:szCs w:val="19"/>
              </w:rPr>
              <w:t xml:space="preserve"> krypčių bei verslo ir vadybos krypčių grupės pirmosios pakopos studijas kolegijoje ir turintys neformaliuoju būdu įgytų kompetencijų, reikalingų stojant į Visuomenės sveikatą, pripažinimą</w:t>
            </w:r>
          </w:p>
        </w:tc>
        <w:tc>
          <w:tcPr>
            <w:tcW w:w="3685" w:type="dxa"/>
            <w:tcBorders>
              <w:top w:val="single" w:sz="4" w:space="0" w:color="auto"/>
              <w:left w:val="single" w:sz="4" w:space="0" w:color="auto"/>
              <w:bottom w:val="single" w:sz="4" w:space="0" w:color="auto"/>
              <w:right w:val="single" w:sz="4" w:space="0" w:color="auto"/>
            </w:tcBorders>
          </w:tcPr>
          <w:p w14:paraId="651FB8BC" w14:textId="77777777" w:rsidR="0010011D" w:rsidRDefault="0010011D" w:rsidP="0010011D">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A + D + P</w:t>
            </w:r>
          </w:p>
          <w:p w14:paraId="0CFEF478" w14:textId="269221E8" w:rsidR="0010011D" w:rsidRPr="00727434" w:rsidRDefault="0010011D" w:rsidP="0010011D">
            <w:pPr>
              <w:jc w:val="both"/>
              <w:rPr>
                <w:rFonts w:ascii="Times New Roman" w:hAnsi="Times New Roman" w:cs="Times New Roman"/>
                <w:i/>
                <w:color w:val="000000" w:themeColor="text1"/>
                <w:sz w:val="20"/>
                <w:szCs w:val="20"/>
                <w:lang w:eastAsia="lt-LT"/>
              </w:rPr>
            </w:pPr>
            <w:r>
              <w:rPr>
                <w:rFonts w:ascii="Times New Roman" w:hAnsi="Times New Roman" w:cs="Times New Roman"/>
                <w:i/>
                <w:color w:val="000000" w:themeColor="text1"/>
                <w:sz w:val="20"/>
                <w:szCs w:val="20"/>
                <w:lang w:eastAsia="lt-LT"/>
              </w:rPr>
              <w:t xml:space="preserve">Stojantieji turi turėti neformaliuoju būdu įgytų kompetencijų įvertinimą ir el. būdu pateikti </w:t>
            </w:r>
            <w:r w:rsidRPr="00DC4959">
              <w:rPr>
                <w:rFonts w:ascii="Times New Roman" w:hAnsi="Times New Roman" w:cs="Times New Roman"/>
                <w:i/>
                <w:color w:val="000000" w:themeColor="text1"/>
                <w:sz w:val="20"/>
                <w:szCs w:val="20"/>
                <w:lang w:eastAsia="lt-LT"/>
              </w:rPr>
              <w:t xml:space="preserve">tai įrodančius dokumentus. </w:t>
            </w:r>
            <w:r w:rsidRPr="001915F4">
              <w:rPr>
                <w:rFonts w:ascii="Times New Roman" w:hAnsi="Times New Roman" w:cs="Times New Roman"/>
                <w:bCs/>
                <w:i/>
                <w:color w:val="000000" w:themeColor="text1"/>
                <w:sz w:val="20"/>
                <w:szCs w:val="20"/>
              </w:rPr>
              <w:t xml:space="preserve"> </w:t>
            </w:r>
            <w:r w:rsidRPr="00D1353E">
              <w:rPr>
                <w:rFonts w:ascii="Times New Roman" w:hAnsi="Times New Roman" w:cs="Times New Roman"/>
                <w:i/>
                <w:color w:val="000000" w:themeColor="text1"/>
                <w:sz w:val="20"/>
                <w:szCs w:val="20"/>
                <w:lang w:eastAsia="lt-LT"/>
              </w:rPr>
              <w:t xml:space="preserve">Gavus dokumentus, VU ISAS bus pažymėtas </w:t>
            </w:r>
            <w:r w:rsidRPr="00D1353E">
              <w:rPr>
                <w:rFonts w:ascii="Times New Roman" w:hAnsi="Times New Roman" w:cs="Times New Roman"/>
                <w:b/>
                <w:i/>
                <w:color w:val="000000" w:themeColor="text1"/>
                <w:sz w:val="20"/>
                <w:szCs w:val="20"/>
                <w:lang w:eastAsia="lt-LT"/>
              </w:rPr>
              <w:t>atitikimas atrankos kriterijams</w:t>
            </w:r>
            <w:r w:rsidRPr="00D1353E">
              <w:rPr>
                <w:rFonts w:ascii="Times New Roman" w:hAnsi="Times New Roman" w:cs="Times New Roman"/>
                <w:i/>
                <w:color w:val="000000" w:themeColor="text1"/>
                <w:sz w:val="20"/>
                <w:szCs w:val="20"/>
                <w:lang w:eastAsia="lt-LT"/>
              </w:rPr>
              <w:t xml:space="preserve"> ir stojantysis galės pretenduoti į studijų programą</w:t>
            </w:r>
            <w:r w:rsidRPr="00585F32">
              <w:rPr>
                <w:rFonts w:ascii="Times New Roman" w:hAnsi="Times New Roman" w:cs="Times New Roman"/>
                <w:i/>
                <w:color w:val="000000" w:themeColor="text1"/>
                <w:sz w:val="20"/>
                <w:szCs w:val="20"/>
                <w:lang w:eastAsia="lt-LT"/>
              </w:rPr>
              <w:t>.</w:t>
            </w:r>
          </w:p>
        </w:tc>
      </w:tr>
      <w:tr w:rsidR="0010011D" w:rsidRPr="0019712B" w14:paraId="7416AB78" w14:textId="77777777" w:rsidTr="00304EBB">
        <w:trPr>
          <w:trHeight w:val="1872"/>
        </w:trPr>
        <w:tc>
          <w:tcPr>
            <w:tcW w:w="10915" w:type="dxa"/>
            <w:gridSpan w:val="5"/>
            <w:tcBorders>
              <w:top w:val="nil"/>
              <w:left w:val="single" w:sz="4" w:space="0" w:color="auto"/>
              <w:bottom w:val="single" w:sz="4" w:space="0" w:color="auto"/>
              <w:right w:val="single" w:sz="4" w:space="0" w:color="auto"/>
            </w:tcBorders>
          </w:tcPr>
          <w:p w14:paraId="7D0510C5" w14:textId="77777777" w:rsidR="0010011D" w:rsidRPr="00032718" w:rsidRDefault="0010011D" w:rsidP="0010011D">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466146B5" w14:textId="77777777" w:rsidR="0010011D" w:rsidRDefault="0010011D" w:rsidP="0010011D">
            <w:pPr>
              <w:rPr>
                <w:rFonts w:ascii="Times New Roman" w:hAnsi="Times New Roman" w:cs="Times New Roman"/>
                <w:b/>
                <w:color w:val="000000" w:themeColor="text1"/>
                <w:sz w:val="20"/>
                <w:szCs w:val="20"/>
                <w:lang w:eastAsia="lt-LT"/>
              </w:rPr>
            </w:pPr>
            <w:r>
              <w:rPr>
                <w:rFonts w:ascii="Times New Roman" w:hAnsi="Times New Roman" w:cs="Times New Roman"/>
                <w:b/>
                <w:color w:val="000000" w:themeColor="text1"/>
                <w:sz w:val="20"/>
                <w:szCs w:val="20"/>
                <w:lang w:eastAsia="lt-LT"/>
              </w:rPr>
              <w:t xml:space="preserve">A – </w:t>
            </w:r>
            <w:r w:rsidRPr="0093434F">
              <w:rPr>
                <w:rFonts w:ascii="Times New Roman" w:hAnsi="Times New Roman" w:cs="Times New Roman"/>
                <w:color w:val="000000" w:themeColor="text1"/>
                <w:sz w:val="20"/>
                <w:szCs w:val="20"/>
                <w:lang w:eastAsia="lt-LT"/>
              </w:rPr>
              <w:t>diplomo priedėlio (priedo) pažymių vidurkis;</w:t>
            </w:r>
          </w:p>
          <w:p w14:paraId="6D2C9AF9" w14:textId="77777777" w:rsidR="0010011D" w:rsidRPr="005D66B8" w:rsidRDefault="0010011D" w:rsidP="0010011D">
            <w:pPr>
              <w:rPr>
                <w:rFonts w:ascii="Times New Roman" w:hAnsi="Times New Roman" w:cs="Times New Roman"/>
                <w:color w:val="000000" w:themeColor="text1"/>
                <w:sz w:val="20"/>
                <w:szCs w:val="20"/>
                <w:lang w:eastAsia="lt-LT"/>
              </w:rPr>
            </w:pPr>
            <w:r w:rsidRPr="005D66B8">
              <w:rPr>
                <w:rFonts w:ascii="Times New Roman" w:hAnsi="Times New Roman" w:cs="Times New Roman"/>
                <w:b/>
                <w:color w:val="000000" w:themeColor="text1"/>
                <w:sz w:val="20"/>
                <w:szCs w:val="20"/>
                <w:lang w:eastAsia="lt-LT"/>
              </w:rPr>
              <w:t>D</w:t>
            </w:r>
            <w:r w:rsidRPr="005D66B8">
              <w:rPr>
                <w:rFonts w:ascii="Times New Roman" w:hAnsi="Times New Roman" w:cs="Times New Roman"/>
                <w:color w:val="000000" w:themeColor="text1"/>
                <w:sz w:val="20"/>
                <w:szCs w:val="20"/>
                <w:lang w:eastAsia="lt-LT"/>
              </w:rPr>
              <w:t xml:space="preserve"> – baigiamojo darbo ir (ar) baigiamojo egzamino pažymys (pažymių vidurkis), ar baigiamųjų egzaminų pažymių vidurkis;</w:t>
            </w:r>
          </w:p>
          <w:p w14:paraId="364AF145" w14:textId="72B30E81" w:rsidR="0010011D" w:rsidRDefault="0010011D" w:rsidP="0010011D">
            <w:pPr>
              <w:jc w:val="both"/>
              <w:rPr>
                <w:rFonts w:ascii="Times New Roman" w:hAnsi="Times New Roman" w:cs="Times New Roman"/>
                <w:color w:val="000000" w:themeColor="text1"/>
                <w:sz w:val="20"/>
                <w:szCs w:val="20"/>
                <w:lang w:eastAsia="lt-LT"/>
              </w:rPr>
            </w:pPr>
            <w:r w:rsidRPr="005E54A2">
              <w:rPr>
                <w:rFonts w:ascii="Times New Roman" w:hAnsi="Times New Roman" w:cs="Times New Roman"/>
                <w:b/>
                <w:color w:val="000000" w:themeColor="text1"/>
                <w:sz w:val="20"/>
                <w:szCs w:val="20"/>
                <w:lang w:eastAsia="lt-LT"/>
              </w:rPr>
              <w:t>P – papildomi balai:</w:t>
            </w:r>
            <w:r>
              <w:rPr>
                <w:rFonts w:ascii="Times New Roman" w:hAnsi="Times New Roman" w:cs="Times New Roman"/>
                <w:color w:val="000000" w:themeColor="text1"/>
                <w:sz w:val="20"/>
                <w:szCs w:val="20"/>
                <w:lang w:eastAsia="lt-LT"/>
              </w:rPr>
              <w:t xml:space="preserve"> </w:t>
            </w:r>
            <w:r w:rsidRPr="00DC4959">
              <w:rPr>
                <w:rFonts w:ascii="Times New Roman" w:hAnsi="Times New Roman" w:cs="Times New Roman"/>
                <w:color w:val="000000" w:themeColor="text1"/>
                <w:sz w:val="20"/>
                <w:szCs w:val="20"/>
                <w:lang w:eastAsia="lt-LT"/>
              </w:rPr>
              <w:t>0,1 balo už kiekvieną Studentų mokslinės draugijos (SMD) būrelyje parengtą ir konferencijoje pristatytą darbą (jeigu darbą parengė keli asmenys, nurodytas balas dalijamas iš asmenų skaičiaus); 0,2 balo už pranešimą Lietuvos respublikinėje konferencijoje; 0,3 balo už pranešimą tarptautinėje konferencijoje; 1 balas už straipsnį, paskelbtą Lietuvos biomedicininiuose moksliniuose žurnaluose; 2 balai už straipsnius, paskelbtus į ISI sąrašus įtrauktuose žurnaluose</w:t>
            </w:r>
            <w:r>
              <w:rPr>
                <w:rFonts w:ascii="Times New Roman" w:hAnsi="Times New Roman" w:cs="Times New Roman"/>
                <w:color w:val="000000" w:themeColor="text1"/>
                <w:sz w:val="20"/>
                <w:szCs w:val="20"/>
                <w:lang w:eastAsia="lt-LT"/>
              </w:rPr>
              <w:t xml:space="preserve">; </w:t>
            </w:r>
            <w:r w:rsidRPr="00FB1FCA">
              <w:rPr>
                <w:rFonts w:ascii="Times New Roman" w:hAnsi="Times New Roman" w:cs="Times New Roman"/>
                <w:color w:val="000000" w:themeColor="text1"/>
                <w:sz w:val="20"/>
                <w:szCs w:val="20"/>
                <w:lang w:eastAsia="lt-LT"/>
              </w:rPr>
              <w:t>5 balai baigusiems Visuomenės sveikatos universitetines studijas.</w:t>
            </w:r>
            <w:r>
              <w:rPr>
                <w:rFonts w:ascii="Times New Roman" w:hAnsi="Times New Roman" w:cs="Times New Roman"/>
                <w:color w:val="000000" w:themeColor="text1"/>
                <w:sz w:val="20"/>
                <w:szCs w:val="20"/>
                <w:lang w:eastAsia="lt-LT"/>
              </w:rPr>
              <w:t xml:space="preserve"> </w:t>
            </w:r>
          </w:p>
        </w:tc>
      </w:tr>
      <w:tr w:rsidR="0010011D" w:rsidRPr="0019712B" w14:paraId="06522EEE" w14:textId="77777777" w:rsidTr="00304EBB">
        <w:trPr>
          <w:trHeight w:val="118"/>
        </w:trPr>
        <w:tc>
          <w:tcPr>
            <w:tcW w:w="10915" w:type="dxa"/>
            <w:gridSpan w:val="5"/>
            <w:tcBorders>
              <w:top w:val="nil"/>
              <w:left w:val="single" w:sz="4" w:space="0" w:color="auto"/>
              <w:bottom w:val="single" w:sz="4" w:space="0" w:color="auto"/>
              <w:right w:val="single" w:sz="4" w:space="0" w:color="auto"/>
            </w:tcBorders>
          </w:tcPr>
          <w:p w14:paraId="24BD1EC5" w14:textId="4F4AA90C" w:rsidR="0010011D" w:rsidRPr="0093434F" w:rsidRDefault="0010011D" w:rsidP="0010011D">
            <w:pPr>
              <w:jc w:val="center"/>
              <w:rPr>
                <w:rFonts w:ascii="Times New Roman" w:hAnsi="Times New Roman" w:cs="Times New Roman"/>
                <w:b/>
                <w:color w:val="000000" w:themeColor="text1"/>
                <w:sz w:val="20"/>
                <w:szCs w:val="20"/>
                <w:lang w:eastAsia="lt-LT"/>
              </w:rPr>
            </w:pPr>
            <w:r>
              <w:rPr>
                <w:rFonts w:ascii="Times New Roman" w:hAnsi="Times New Roman" w:cs="Times New Roman"/>
                <w:b/>
                <w:color w:val="000000" w:themeColor="text1"/>
                <w:sz w:val="20"/>
                <w:szCs w:val="20"/>
                <w:lang w:eastAsia="lt-LT"/>
              </w:rPr>
              <w:t>ŠIAULIŲ AKADEMIJA</w:t>
            </w:r>
          </w:p>
        </w:tc>
      </w:tr>
      <w:tr w:rsidR="0010011D" w:rsidRPr="0019712B" w14:paraId="3015DCFB" w14:textId="77777777" w:rsidTr="00304EBB">
        <w:trPr>
          <w:trHeight w:val="180"/>
        </w:trPr>
        <w:tc>
          <w:tcPr>
            <w:tcW w:w="1276" w:type="dxa"/>
            <w:tcBorders>
              <w:top w:val="single" w:sz="4" w:space="0" w:color="auto"/>
              <w:left w:val="single" w:sz="4" w:space="0" w:color="auto"/>
              <w:bottom w:val="nil"/>
              <w:right w:val="single" w:sz="4" w:space="0" w:color="auto"/>
            </w:tcBorders>
          </w:tcPr>
          <w:p w14:paraId="2A8D7CA5" w14:textId="350AEC8F" w:rsidR="0010011D" w:rsidRPr="00477FF9" w:rsidRDefault="0010011D" w:rsidP="0010011D">
            <w:pPr>
              <w:jc w:val="center"/>
              <w:rPr>
                <w:rFonts w:ascii="Times New Roman" w:hAnsi="Times New Roman" w:cs="Times New Roman"/>
                <w:color w:val="000000" w:themeColor="text1"/>
                <w:sz w:val="20"/>
                <w:szCs w:val="20"/>
                <w:lang w:eastAsia="lt-LT"/>
              </w:rPr>
            </w:pPr>
            <w:r w:rsidRPr="00D618B3">
              <w:rPr>
                <w:rFonts w:ascii="Times New Roman" w:hAnsi="Times New Roman" w:cs="Times New Roman"/>
                <w:color w:val="000000" w:themeColor="text1"/>
                <w:sz w:val="20"/>
                <w:szCs w:val="20"/>
                <w:lang w:eastAsia="lt-LT"/>
              </w:rPr>
              <w:t>6211MX033</w:t>
            </w:r>
          </w:p>
        </w:tc>
        <w:tc>
          <w:tcPr>
            <w:tcW w:w="1843" w:type="dxa"/>
            <w:vMerge w:val="restart"/>
            <w:tcBorders>
              <w:top w:val="single" w:sz="4" w:space="0" w:color="auto"/>
              <w:left w:val="single" w:sz="4" w:space="0" w:color="auto"/>
              <w:right w:val="single" w:sz="4" w:space="0" w:color="auto"/>
            </w:tcBorders>
          </w:tcPr>
          <w:p w14:paraId="10F394D8" w14:textId="464A0A69" w:rsidR="0010011D" w:rsidRPr="00477FF9" w:rsidRDefault="0010011D" w:rsidP="0010011D">
            <w:pPr>
              <w:rPr>
                <w:rFonts w:ascii="Times New Roman" w:hAnsi="Times New Roman" w:cs="Times New Roman"/>
                <w:color w:val="000000" w:themeColor="text1"/>
                <w:sz w:val="20"/>
                <w:szCs w:val="20"/>
                <w:lang w:eastAsia="lt-LT"/>
              </w:rPr>
            </w:pPr>
            <w:r w:rsidRPr="0095093D">
              <w:rPr>
                <w:rFonts w:ascii="Times New Roman" w:hAnsi="Times New Roman" w:cs="Times New Roman"/>
                <w:color w:val="000000" w:themeColor="text1"/>
                <w:sz w:val="20"/>
                <w:szCs w:val="20"/>
                <w:lang w:eastAsia="lt-LT"/>
              </w:rPr>
              <w:t xml:space="preserve">Edukologija, specializacijos:  </w:t>
            </w:r>
            <w:r w:rsidRPr="0075072D">
              <w:rPr>
                <w:rFonts w:ascii="Times New Roman" w:hAnsi="Times New Roman" w:cs="Times New Roman"/>
                <w:color w:val="000000" w:themeColor="text1"/>
                <w:sz w:val="20"/>
                <w:szCs w:val="20"/>
                <w:lang w:eastAsia="lt-LT"/>
              </w:rPr>
              <w:t>Švietimo vadyba; Vaiko teisių apsaugos vadyba</w:t>
            </w:r>
            <w:r w:rsidRPr="00E90A5D">
              <w:rPr>
                <w:rFonts w:ascii="Times New Roman" w:hAnsi="Times New Roman" w:cs="Times New Roman"/>
                <w:color w:val="000000" w:themeColor="text1"/>
                <w:sz w:val="20"/>
                <w:szCs w:val="20"/>
                <w:vertAlign w:val="superscript"/>
                <w:lang w:eastAsia="lt-LT"/>
              </w:rPr>
              <w:t>1</w:t>
            </w:r>
          </w:p>
        </w:tc>
        <w:tc>
          <w:tcPr>
            <w:tcW w:w="4111" w:type="dxa"/>
            <w:gridSpan w:val="2"/>
            <w:tcBorders>
              <w:top w:val="single" w:sz="4" w:space="0" w:color="auto"/>
              <w:left w:val="single" w:sz="4" w:space="0" w:color="auto"/>
              <w:bottom w:val="single" w:sz="4" w:space="0" w:color="auto"/>
              <w:right w:val="single" w:sz="4" w:space="0" w:color="auto"/>
            </w:tcBorders>
          </w:tcPr>
          <w:p w14:paraId="6BA1E035" w14:textId="6E31EB3B" w:rsidR="0010011D" w:rsidRPr="007269F8" w:rsidRDefault="0010011D" w:rsidP="0010011D">
            <w:pPr>
              <w:jc w:val="both"/>
              <w:rPr>
                <w:rFonts w:ascii="Times New Roman" w:hAnsi="Times New Roman" w:cs="Times New Roman"/>
                <w:color w:val="000000" w:themeColor="text1"/>
                <w:sz w:val="20"/>
                <w:szCs w:val="20"/>
              </w:rPr>
            </w:pPr>
            <w:r w:rsidRPr="007269F8">
              <w:rPr>
                <w:rFonts w:ascii="Times New Roman" w:hAnsi="Times New Roman" w:cs="Times New Roman"/>
                <w:color w:val="000000" w:themeColor="text1"/>
                <w:sz w:val="20"/>
                <w:szCs w:val="20"/>
              </w:rPr>
              <w:t>Visos krypčių grupės</w:t>
            </w:r>
          </w:p>
        </w:tc>
        <w:tc>
          <w:tcPr>
            <w:tcW w:w="3685" w:type="dxa"/>
            <w:tcBorders>
              <w:top w:val="single" w:sz="4" w:space="0" w:color="auto"/>
              <w:bottom w:val="single" w:sz="4" w:space="0" w:color="auto"/>
            </w:tcBorders>
          </w:tcPr>
          <w:p w14:paraId="311D8B95" w14:textId="4239270A" w:rsidR="0010011D" w:rsidRPr="007269F8" w:rsidRDefault="0010011D" w:rsidP="0010011D">
            <w:pPr>
              <w:jc w:val="center"/>
              <w:rPr>
                <w:rFonts w:ascii="Times New Roman" w:hAnsi="Times New Roman" w:cs="Times New Roman"/>
                <w:color w:val="000000" w:themeColor="text1"/>
                <w:sz w:val="20"/>
                <w:szCs w:val="20"/>
              </w:rPr>
            </w:pPr>
            <w:r w:rsidRPr="007269F8">
              <w:rPr>
                <w:rFonts w:ascii="Times New Roman" w:hAnsi="Times New Roman" w:cs="Times New Roman"/>
                <w:color w:val="000000" w:themeColor="text1"/>
                <w:sz w:val="20"/>
                <w:szCs w:val="20"/>
              </w:rPr>
              <w:t>0,3*D + 0,7*VS + P</w:t>
            </w:r>
          </w:p>
          <w:p w14:paraId="3C2344DE" w14:textId="5CF75C4C" w:rsidR="0010011D" w:rsidRPr="00B84B68" w:rsidRDefault="0010011D" w:rsidP="0010011D">
            <w:pPr>
              <w:jc w:val="both"/>
              <w:rPr>
                <w:rFonts w:ascii="Times New Roman" w:hAnsi="Times New Roman" w:cs="Times New Roman"/>
                <w:color w:val="000000" w:themeColor="text1"/>
                <w:sz w:val="18"/>
                <w:szCs w:val="18"/>
              </w:rPr>
            </w:pPr>
            <w:r w:rsidRPr="00B84B68">
              <w:rPr>
                <w:rFonts w:ascii="Times New Roman" w:hAnsi="Times New Roman" w:cs="Times New Roman"/>
                <w:i/>
                <w:color w:val="000000" w:themeColor="text1"/>
                <w:sz w:val="18"/>
                <w:szCs w:val="18"/>
                <w:lang w:eastAsia="lt-LT"/>
              </w:rPr>
              <w:t>Neturintiems ugdymo mokslų studijų krypčių grupės pagrindinių studijų kompetencijų, bus sudarytos sąlygos išklausyti trūkstamus dalykus pagal atskirą Klausytojo sutartį. Kiekvienu individualiu atveju klausimą apie kompetencijų trūkumą sprendžia Studijų programos komitetas.</w:t>
            </w:r>
          </w:p>
        </w:tc>
      </w:tr>
      <w:tr w:rsidR="0010011D" w:rsidRPr="0019712B" w14:paraId="5AAC5934" w14:textId="77777777" w:rsidTr="00304EBB">
        <w:trPr>
          <w:trHeight w:val="286"/>
        </w:trPr>
        <w:tc>
          <w:tcPr>
            <w:tcW w:w="1276" w:type="dxa"/>
            <w:tcBorders>
              <w:top w:val="nil"/>
              <w:left w:val="single" w:sz="4" w:space="0" w:color="auto"/>
              <w:bottom w:val="single" w:sz="4" w:space="0" w:color="auto"/>
              <w:right w:val="single" w:sz="4" w:space="0" w:color="auto"/>
            </w:tcBorders>
          </w:tcPr>
          <w:p w14:paraId="40DEA095" w14:textId="77777777" w:rsidR="0010011D" w:rsidRPr="00477FF9"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left w:val="single" w:sz="4" w:space="0" w:color="auto"/>
              <w:right w:val="single" w:sz="4" w:space="0" w:color="auto"/>
            </w:tcBorders>
          </w:tcPr>
          <w:p w14:paraId="37C359F5" w14:textId="77777777" w:rsidR="0010011D" w:rsidRPr="00477FF9" w:rsidRDefault="0010011D" w:rsidP="0010011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1CA6A8BA" w14:textId="56C4CE3E"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Baigę ugdymo mokslų studijų krypčių grupės profesines bakalauro studijas ir VU Šiaulių akademijos Švietimo ir ugdymo papildomųjų studijų programą.</w:t>
            </w:r>
          </w:p>
          <w:p w14:paraId="3EC70B19" w14:textId="0F968F93" w:rsidR="0010011D" w:rsidRPr="002770DE" w:rsidRDefault="0010011D" w:rsidP="0010011D">
            <w:pPr>
              <w:jc w:val="both"/>
              <w:rPr>
                <w:rFonts w:ascii="Times New Roman" w:hAnsi="Times New Roman" w:cs="Times New Roman"/>
                <w:color w:val="000000" w:themeColor="text1"/>
                <w:sz w:val="20"/>
                <w:szCs w:val="20"/>
                <w:lang w:eastAsia="lt-LT"/>
              </w:rPr>
            </w:pPr>
          </w:p>
        </w:tc>
        <w:tc>
          <w:tcPr>
            <w:tcW w:w="3685" w:type="dxa"/>
            <w:tcBorders>
              <w:top w:val="single" w:sz="4" w:space="0" w:color="auto"/>
              <w:left w:val="single" w:sz="4" w:space="0" w:color="auto"/>
              <w:right w:val="single" w:sz="4" w:space="0" w:color="auto"/>
            </w:tcBorders>
          </w:tcPr>
          <w:p w14:paraId="3A197E05" w14:textId="482E8E6F"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0,3*M4 + 0,7*AS + P</w:t>
            </w:r>
          </w:p>
          <w:p w14:paraId="7501A1E2" w14:textId="21D62741" w:rsidR="0010011D" w:rsidRPr="00B84B68" w:rsidRDefault="0010011D" w:rsidP="0010011D">
            <w:pPr>
              <w:jc w:val="both"/>
              <w:rPr>
                <w:rFonts w:ascii="Times New Roman" w:hAnsi="Times New Roman" w:cs="Times New Roman"/>
                <w:i/>
                <w:color w:val="000000" w:themeColor="text1"/>
                <w:sz w:val="18"/>
                <w:szCs w:val="18"/>
                <w:lang w:eastAsia="lt-LT"/>
              </w:rPr>
            </w:pPr>
            <w:r w:rsidRPr="00B84B68">
              <w:rPr>
                <w:rFonts w:ascii="Times New Roman" w:hAnsi="Times New Roman" w:cs="Times New Roman"/>
                <w:i/>
                <w:color w:val="000000" w:themeColor="text1"/>
                <w:sz w:val="18"/>
                <w:szCs w:val="18"/>
                <w:lang w:eastAsia="lt-LT"/>
              </w:rPr>
              <w:t xml:space="preserve">Stojantieji, papildomąsias studijas baigę kituose universitetuose, į programą gali pretenduoti tik tuo atveju, jeigu baigtos studijos savo turiniu atitinka VU Šiaulių akademijos Švietimo ir ugdymo papildomųjų studijų programą. Įvertinus kituose universitetuose baigtas papildomąsias studijas, VU ISAS bus pažymėtas </w:t>
            </w:r>
            <w:r w:rsidRPr="00B84B68">
              <w:rPr>
                <w:rFonts w:ascii="Times New Roman" w:hAnsi="Times New Roman" w:cs="Times New Roman"/>
                <w:b/>
                <w:i/>
                <w:color w:val="000000" w:themeColor="text1"/>
                <w:sz w:val="18"/>
                <w:szCs w:val="18"/>
                <w:lang w:eastAsia="lt-LT"/>
              </w:rPr>
              <w:t>atitikimas atrankos kriterijams</w:t>
            </w:r>
            <w:r w:rsidRPr="00B84B68">
              <w:rPr>
                <w:rFonts w:ascii="Times New Roman" w:hAnsi="Times New Roman" w:cs="Times New Roman"/>
                <w:i/>
                <w:color w:val="000000" w:themeColor="text1"/>
                <w:sz w:val="18"/>
                <w:szCs w:val="18"/>
                <w:lang w:eastAsia="lt-LT"/>
              </w:rPr>
              <w:t xml:space="preserve"> ir stojantysis galės pretenduoti į studijų programą.</w:t>
            </w:r>
          </w:p>
        </w:tc>
      </w:tr>
      <w:tr w:rsidR="0010011D" w:rsidRPr="0019712B" w14:paraId="6F01C69C" w14:textId="77777777" w:rsidTr="00B84B68">
        <w:trPr>
          <w:trHeight w:val="313"/>
        </w:trPr>
        <w:tc>
          <w:tcPr>
            <w:tcW w:w="10915" w:type="dxa"/>
            <w:gridSpan w:val="5"/>
            <w:tcBorders>
              <w:top w:val="single" w:sz="4" w:space="0" w:color="auto"/>
            </w:tcBorders>
          </w:tcPr>
          <w:p w14:paraId="64F46EFF" w14:textId="7B89EACC" w:rsidR="0010011D" w:rsidRPr="005D66B8" w:rsidRDefault="0010011D" w:rsidP="0010011D">
            <w:pPr>
              <w:jc w:val="both"/>
              <w:rPr>
                <w:rFonts w:ascii="Times New Roman" w:hAnsi="Times New Roman" w:cs="Times New Roman"/>
                <w:b/>
                <w:color w:val="000000" w:themeColor="text1"/>
                <w:sz w:val="19"/>
                <w:szCs w:val="19"/>
                <w:u w:val="single"/>
                <w:lang w:eastAsia="lt-LT"/>
              </w:rPr>
            </w:pPr>
            <w:r w:rsidRPr="002770DE">
              <w:rPr>
                <w:rStyle w:val="Puslapioinaosnuoroda"/>
                <w:sz w:val="19"/>
                <w:szCs w:val="19"/>
              </w:rPr>
              <w:footnoteRef/>
            </w:r>
            <w:r w:rsidRPr="002770DE">
              <w:rPr>
                <w:sz w:val="19"/>
                <w:szCs w:val="19"/>
              </w:rPr>
              <w:t xml:space="preserve"> </w:t>
            </w:r>
            <w:r w:rsidRPr="005D66B8">
              <w:rPr>
                <w:rFonts w:ascii="Times New Roman" w:hAnsi="Times New Roman" w:cs="Times New Roman"/>
                <w:color w:val="000000" w:themeColor="text1"/>
                <w:sz w:val="19"/>
                <w:szCs w:val="19"/>
              </w:rPr>
              <w:t>Specializacijos formuojamos tik susidarius ne mažiau kaip 7 studentų grupei.</w:t>
            </w:r>
          </w:p>
          <w:p w14:paraId="564E9EB4" w14:textId="1E0C9D1F" w:rsidR="0010011D" w:rsidRPr="005D66B8" w:rsidRDefault="0010011D" w:rsidP="0010011D">
            <w:pPr>
              <w:jc w:val="both"/>
              <w:rPr>
                <w:rFonts w:ascii="Times New Roman" w:hAnsi="Times New Roman" w:cs="Times New Roman"/>
                <w:b/>
                <w:color w:val="000000" w:themeColor="text1"/>
                <w:sz w:val="19"/>
                <w:szCs w:val="19"/>
                <w:u w:val="single"/>
                <w:lang w:eastAsia="lt-LT"/>
              </w:rPr>
            </w:pPr>
            <w:r w:rsidRPr="005D66B8">
              <w:rPr>
                <w:rFonts w:ascii="Times New Roman" w:hAnsi="Times New Roman" w:cs="Times New Roman"/>
                <w:b/>
                <w:color w:val="000000" w:themeColor="text1"/>
                <w:sz w:val="19"/>
                <w:szCs w:val="19"/>
                <w:u w:val="single"/>
                <w:lang w:eastAsia="lt-LT"/>
              </w:rPr>
              <w:t xml:space="preserve">REIKŠMĖS: </w:t>
            </w:r>
          </w:p>
          <w:p w14:paraId="212B418D" w14:textId="77777777" w:rsidR="0010011D" w:rsidRPr="005D66B8" w:rsidRDefault="0010011D" w:rsidP="0010011D">
            <w:pPr>
              <w:rPr>
                <w:rFonts w:ascii="Times New Roman" w:hAnsi="Times New Roman" w:cs="Times New Roman"/>
                <w:b/>
                <w:color w:val="000000" w:themeColor="text1"/>
                <w:sz w:val="19"/>
                <w:szCs w:val="19"/>
                <w:lang w:eastAsia="lt-LT"/>
              </w:rPr>
            </w:pPr>
            <w:r w:rsidRPr="005D66B8">
              <w:rPr>
                <w:rFonts w:ascii="Times New Roman" w:hAnsi="Times New Roman" w:cs="Times New Roman"/>
                <w:b/>
                <w:color w:val="000000" w:themeColor="text1"/>
                <w:sz w:val="19"/>
                <w:szCs w:val="19"/>
                <w:lang w:eastAsia="lt-LT"/>
              </w:rPr>
              <w:t xml:space="preserve">AS – </w:t>
            </w:r>
            <w:r w:rsidRPr="005D66B8">
              <w:rPr>
                <w:rFonts w:ascii="Times New Roman" w:hAnsi="Times New Roman" w:cs="Times New Roman"/>
                <w:color w:val="000000" w:themeColor="text1"/>
                <w:sz w:val="19"/>
                <w:szCs w:val="19"/>
                <w:lang w:eastAsia="lt-LT"/>
              </w:rPr>
              <w:t>diplomo priedėlio (priedo) pažymių bendras svertinis vidurkis;</w:t>
            </w:r>
          </w:p>
          <w:p w14:paraId="137E6FC1" w14:textId="5DEF2276" w:rsidR="0010011D" w:rsidRPr="005D66B8" w:rsidRDefault="0010011D" w:rsidP="0010011D">
            <w:pPr>
              <w:rPr>
                <w:rFonts w:ascii="Times New Roman" w:hAnsi="Times New Roman" w:cs="Times New Roman"/>
                <w:color w:val="000000" w:themeColor="text1"/>
                <w:sz w:val="19"/>
                <w:szCs w:val="19"/>
                <w:lang w:eastAsia="lt-LT"/>
              </w:rPr>
            </w:pPr>
            <w:r w:rsidRPr="005D66B8">
              <w:rPr>
                <w:rFonts w:ascii="Times New Roman" w:hAnsi="Times New Roman" w:cs="Times New Roman"/>
                <w:b/>
                <w:color w:val="000000" w:themeColor="text1"/>
                <w:sz w:val="19"/>
                <w:szCs w:val="19"/>
                <w:lang w:eastAsia="lt-LT"/>
              </w:rPr>
              <w:t>D</w:t>
            </w:r>
            <w:r w:rsidRPr="005D66B8">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7491F50F" w14:textId="7C6C2D1F" w:rsidR="0010011D" w:rsidRPr="005D66B8" w:rsidRDefault="0010011D" w:rsidP="0010011D">
            <w:pPr>
              <w:rPr>
                <w:rFonts w:ascii="Times New Roman" w:hAnsi="Times New Roman" w:cs="Times New Roman"/>
                <w:color w:val="000000" w:themeColor="text1"/>
                <w:sz w:val="19"/>
                <w:szCs w:val="19"/>
                <w:lang w:eastAsia="lt-LT"/>
              </w:rPr>
            </w:pPr>
            <w:r w:rsidRPr="005D66B8">
              <w:rPr>
                <w:rFonts w:ascii="Times New Roman" w:hAnsi="Times New Roman" w:cs="Times New Roman"/>
                <w:b/>
                <w:bCs/>
                <w:color w:val="000000" w:themeColor="text1"/>
                <w:sz w:val="19"/>
                <w:szCs w:val="19"/>
                <w:lang w:eastAsia="lt-LT"/>
              </w:rPr>
              <w:t>M4</w:t>
            </w:r>
            <w:r w:rsidRPr="005D66B8">
              <w:rPr>
                <w:rFonts w:ascii="Times New Roman" w:hAnsi="Times New Roman" w:cs="Times New Roman"/>
                <w:color w:val="000000" w:themeColor="text1"/>
                <w:sz w:val="19"/>
                <w:szCs w:val="19"/>
                <w:lang w:eastAsia="lt-LT"/>
              </w:rPr>
              <w:t xml:space="preserve"> – papildomųjų studijų dalykų pažymių svertinis vidurkis;</w:t>
            </w:r>
          </w:p>
          <w:p w14:paraId="5D0C0907" w14:textId="7BF59803" w:rsidR="0010011D" w:rsidRPr="00E02860" w:rsidRDefault="0010011D" w:rsidP="0010011D">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3C10E3D9" w14:textId="15622ABB" w:rsidR="0010011D" w:rsidRPr="002770DE" w:rsidRDefault="0010011D" w:rsidP="0010011D">
            <w:pPr>
              <w:jc w:val="both"/>
              <w:rPr>
                <w:rFonts w:ascii="Times New Roman" w:hAnsi="Times New Roman" w:cs="Times New Roman"/>
                <w:color w:val="000000" w:themeColor="text1"/>
                <w:sz w:val="18"/>
                <w:szCs w:val="18"/>
                <w:lang w:eastAsia="lt-LT"/>
              </w:rPr>
            </w:pPr>
            <w:r w:rsidRPr="005D66B8">
              <w:rPr>
                <w:rFonts w:ascii="Times New Roman" w:hAnsi="Times New Roman" w:cs="Times New Roman"/>
                <w:b/>
                <w:color w:val="000000" w:themeColor="text1"/>
                <w:sz w:val="19"/>
                <w:szCs w:val="19"/>
                <w:lang w:eastAsia="lt-LT"/>
              </w:rPr>
              <w:t>P – papildomi balai</w:t>
            </w:r>
            <w:r w:rsidRPr="005D66B8">
              <w:rPr>
                <w:rFonts w:ascii="Times New Roman" w:hAnsi="Times New Roman" w:cs="Times New Roman"/>
                <w:color w:val="000000" w:themeColor="text1"/>
                <w:sz w:val="19"/>
                <w:szCs w:val="19"/>
                <w:lang w:eastAsia="lt-LT"/>
              </w:rPr>
              <w:t xml:space="preserve">: </w:t>
            </w:r>
            <w:r w:rsidRPr="005D66B8">
              <w:rPr>
                <w:rFonts w:ascii="Times New Roman" w:hAnsi="Times New Roman" w:cs="Times New Roman"/>
                <w:sz w:val="19"/>
                <w:szCs w:val="19"/>
                <w:lang w:eastAsia="lt-LT"/>
              </w:rPr>
              <w:t xml:space="preserve">2 balai turintiems ugdymo mokslų bakalauro laipsnį; 0,3 balo edukologijos, pedagogikos, sociologijos mokslo krypties konferencijose mokslo pranešimus skaičiusiems ir turintiems tai įrodantį dokumentą (pažymėjimą, sertifikatą ir kt.); 0,5 balo turintiems publikaciją kitame mokslo, metodiniame leidinyje ar universitetų organizuojamų studentų mokslinių darbų konferencijų dalyviams, turintiems atitinkamą publikaciją; 1 balas turintiems edukologijos, pedagogikos, sociologijos mokslo krypties publikaciją recenzuojamame mokslo </w:t>
            </w:r>
            <w:r w:rsidRPr="005D66B8">
              <w:rPr>
                <w:rFonts w:ascii="Times New Roman" w:hAnsi="Times New Roman" w:cs="Times New Roman"/>
                <w:sz w:val="19"/>
                <w:szCs w:val="19"/>
                <w:lang w:eastAsia="lt-LT"/>
              </w:rPr>
              <w:lastRenderedPageBreak/>
              <w:t>leidinyje arba vadovavusiems edukaciniams projektams</w:t>
            </w:r>
            <w:r w:rsidRPr="002770DE">
              <w:rPr>
                <w:rFonts w:ascii="Times New Roman" w:hAnsi="Times New Roman" w:cs="Times New Roman"/>
                <w:sz w:val="19"/>
                <w:szCs w:val="19"/>
                <w:lang w:eastAsia="lt-LT"/>
              </w:rPr>
              <w:t xml:space="preserve">, jų veikloms, finansuojamiems pagal Europos Sąjungos ir nacionalines programas; </w:t>
            </w:r>
            <w:r w:rsidRPr="002770DE">
              <w:rPr>
                <w:rFonts w:ascii="Times New Roman" w:hAnsi="Times New Roman" w:cs="Times New Roman"/>
                <w:sz w:val="19"/>
                <w:szCs w:val="19"/>
              </w:rPr>
              <w:t xml:space="preserve">1 balas už </w:t>
            </w:r>
            <w:r w:rsidRPr="0033556F">
              <w:rPr>
                <w:rFonts w:ascii="Times New Roman" w:hAnsi="Times New Roman" w:cs="Times New Roman"/>
                <w:i/>
                <w:sz w:val="19"/>
                <w:szCs w:val="19"/>
              </w:rPr>
              <w:t>Magna Cum Laude</w:t>
            </w:r>
            <w:r w:rsidRPr="002770DE">
              <w:rPr>
                <w:rFonts w:ascii="Times New Roman" w:hAnsi="Times New Roman" w:cs="Times New Roman"/>
                <w:sz w:val="19"/>
                <w:szCs w:val="19"/>
              </w:rPr>
              <w:t xml:space="preserve"> arba </w:t>
            </w:r>
            <w:r w:rsidRPr="0033556F">
              <w:rPr>
                <w:rFonts w:ascii="Times New Roman" w:hAnsi="Times New Roman" w:cs="Times New Roman"/>
                <w:i/>
                <w:sz w:val="19"/>
                <w:szCs w:val="19"/>
              </w:rPr>
              <w:t>Cum Laude</w:t>
            </w:r>
            <w:r w:rsidRPr="002770DE">
              <w:rPr>
                <w:rFonts w:ascii="Times New Roman" w:hAnsi="Times New Roman" w:cs="Times New Roman"/>
                <w:sz w:val="19"/>
                <w:szCs w:val="19"/>
              </w:rPr>
              <w:t xml:space="preserve"> diplomą.</w:t>
            </w:r>
            <w:r w:rsidRPr="002770DE">
              <w:rPr>
                <w:rFonts w:ascii="Times New Roman" w:hAnsi="Times New Roman" w:cs="Times New Roman"/>
                <w:sz w:val="18"/>
                <w:szCs w:val="18"/>
              </w:rPr>
              <w:t xml:space="preserve"> </w:t>
            </w:r>
            <w:r w:rsidRPr="002770DE">
              <w:rPr>
                <w:rFonts w:ascii="Times New Roman" w:hAnsi="Times New Roman" w:cs="Times New Roman"/>
                <w:sz w:val="18"/>
                <w:szCs w:val="18"/>
                <w:lang w:eastAsia="lt-LT"/>
              </w:rPr>
              <w:t xml:space="preserve"> </w:t>
            </w:r>
          </w:p>
        </w:tc>
      </w:tr>
      <w:tr w:rsidR="0010011D" w:rsidRPr="0019712B" w14:paraId="5144E01D" w14:textId="77777777" w:rsidTr="00304EBB">
        <w:trPr>
          <w:trHeight w:val="180"/>
        </w:trPr>
        <w:tc>
          <w:tcPr>
            <w:tcW w:w="1276" w:type="dxa"/>
            <w:tcBorders>
              <w:top w:val="single" w:sz="4" w:space="0" w:color="auto"/>
              <w:left w:val="single" w:sz="4" w:space="0" w:color="auto"/>
              <w:bottom w:val="nil"/>
              <w:right w:val="single" w:sz="4" w:space="0" w:color="auto"/>
            </w:tcBorders>
          </w:tcPr>
          <w:p w14:paraId="3A054DF7" w14:textId="2B8A1956" w:rsidR="0010011D" w:rsidRPr="00477FF9" w:rsidRDefault="0010011D" w:rsidP="0010011D">
            <w:pPr>
              <w:jc w:val="center"/>
              <w:rPr>
                <w:rFonts w:ascii="Times New Roman" w:hAnsi="Times New Roman" w:cs="Times New Roman"/>
                <w:color w:val="000000" w:themeColor="text1"/>
                <w:sz w:val="20"/>
                <w:szCs w:val="20"/>
                <w:lang w:eastAsia="lt-LT"/>
              </w:rPr>
            </w:pPr>
            <w:r w:rsidRPr="00D618B3">
              <w:rPr>
                <w:rFonts w:ascii="Times New Roman" w:hAnsi="Times New Roman" w:cs="Times New Roman"/>
                <w:color w:val="000000" w:themeColor="text1"/>
                <w:sz w:val="20"/>
                <w:szCs w:val="20"/>
                <w:lang w:eastAsia="lt-LT"/>
              </w:rPr>
              <w:lastRenderedPageBreak/>
              <w:t>6211JX082</w:t>
            </w:r>
          </w:p>
        </w:tc>
        <w:tc>
          <w:tcPr>
            <w:tcW w:w="1843" w:type="dxa"/>
            <w:tcBorders>
              <w:top w:val="single" w:sz="4" w:space="0" w:color="auto"/>
              <w:left w:val="single" w:sz="4" w:space="0" w:color="auto"/>
              <w:bottom w:val="nil"/>
              <w:right w:val="single" w:sz="4" w:space="0" w:color="auto"/>
            </w:tcBorders>
          </w:tcPr>
          <w:p w14:paraId="788CCAA7" w14:textId="7F893EA8" w:rsidR="0010011D" w:rsidRPr="00477FF9" w:rsidRDefault="0010011D" w:rsidP="0010011D">
            <w:pPr>
              <w:rPr>
                <w:rFonts w:ascii="Times New Roman" w:hAnsi="Times New Roman" w:cs="Times New Roman"/>
                <w:color w:val="000000" w:themeColor="text1"/>
                <w:sz w:val="20"/>
                <w:szCs w:val="20"/>
                <w:lang w:eastAsia="lt-LT"/>
              </w:rPr>
            </w:pPr>
            <w:r w:rsidRPr="0095093D">
              <w:rPr>
                <w:rFonts w:ascii="Times New Roman" w:hAnsi="Times New Roman" w:cs="Times New Roman"/>
                <w:color w:val="000000" w:themeColor="text1"/>
                <w:sz w:val="20"/>
                <w:szCs w:val="20"/>
                <w:lang w:eastAsia="lt-LT"/>
              </w:rPr>
              <w:t>Ekonomika</w:t>
            </w:r>
          </w:p>
        </w:tc>
        <w:tc>
          <w:tcPr>
            <w:tcW w:w="709" w:type="dxa"/>
            <w:tcBorders>
              <w:top w:val="single" w:sz="4" w:space="0" w:color="auto"/>
              <w:left w:val="single" w:sz="4" w:space="0" w:color="auto"/>
              <w:bottom w:val="single" w:sz="4" w:space="0" w:color="auto"/>
              <w:right w:val="single" w:sz="4" w:space="0" w:color="auto"/>
            </w:tcBorders>
          </w:tcPr>
          <w:p w14:paraId="4C476546" w14:textId="0FB9488C"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J01</w:t>
            </w:r>
          </w:p>
        </w:tc>
        <w:tc>
          <w:tcPr>
            <w:tcW w:w="3402" w:type="dxa"/>
            <w:tcBorders>
              <w:top w:val="single" w:sz="4" w:space="0" w:color="auto"/>
              <w:left w:val="single" w:sz="4" w:space="0" w:color="auto"/>
              <w:bottom w:val="single" w:sz="4" w:space="0" w:color="auto"/>
              <w:right w:val="single" w:sz="4" w:space="0" w:color="auto"/>
            </w:tcBorders>
          </w:tcPr>
          <w:p w14:paraId="6A050AF7" w14:textId="5220D6A2"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Ekonomika</w:t>
            </w:r>
          </w:p>
        </w:tc>
        <w:tc>
          <w:tcPr>
            <w:tcW w:w="3685" w:type="dxa"/>
            <w:tcBorders>
              <w:top w:val="single" w:sz="4" w:space="0" w:color="auto"/>
              <w:left w:val="single" w:sz="4" w:space="0" w:color="auto"/>
              <w:bottom w:val="nil"/>
              <w:right w:val="single" w:sz="4" w:space="0" w:color="auto"/>
            </w:tcBorders>
          </w:tcPr>
          <w:p w14:paraId="5E828C15" w14:textId="659EC04B" w:rsidR="0010011D" w:rsidRPr="002770DE" w:rsidRDefault="0010011D" w:rsidP="0010011D">
            <w:pPr>
              <w:jc w:val="center"/>
              <w:rPr>
                <w:rFonts w:ascii="Times New Roman" w:hAnsi="Times New Roman" w:cs="Times New Roman"/>
                <w:color w:val="000000" w:themeColor="text1"/>
                <w:sz w:val="20"/>
                <w:szCs w:val="20"/>
                <w:lang w:eastAsia="lt-LT"/>
              </w:rPr>
            </w:pPr>
            <w:r w:rsidRPr="002770DE">
              <w:rPr>
                <w:rFonts w:ascii="Times New Roman" w:hAnsi="Times New Roman" w:cs="Times New Roman"/>
                <w:sz w:val="20"/>
                <w:szCs w:val="20"/>
              </w:rPr>
              <w:t>0,3*D + 0,7*VS + P</w:t>
            </w:r>
          </w:p>
        </w:tc>
      </w:tr>
      <w:tr w:rsidR="0010011D" w:rsidRPr="0019712B" w14:paraId="78DF6AD1" w14:textId="77777777" w:rsidTr="00304EBB">
        <w:trPr>
          <w:trHeight w:val="180"/>
        </w:trPr>
        <w:tc>
          <w:tcPr>
            <w:tcW w:w="1276" w:type="dxa"/>
            <w:tcBorders>
              <w:top w:val="nil"/>
              <w:left w:val="single" w:sz="4" w:space="0" w:color="auto"/>
              <w:bottom w:val="nil"/>
              <w:right w:val="single" w:sz="4" w:space="0" w:color="auto"/>
            </w:tcBorders>
          </w:tcPr>
          <w:p w14:paraId="2C10CDBE" w14:textId="77777777" w:rsidR="0010011D" w:rsidRPr="00477FF9"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BB1B204" w14:textId="77777777" w:rsidR="0010011D" w:rsidRPr="00477FF9"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0B06FB94" w14:textId="611DFBF5"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L</w:t>
            </w:r>
          </w:p>
        </w:tc>
        <w:tc>
          <w:tcPr>
            <w:tcW w:w="3402" w:type="dxa"/>
            <w:tcBorders>
              <w:top w:val="single" w:sz="4" w:space="0" w:color="auto"/>
              <w:left w:val="single" w:sz="4" w:space="0" w:color="auto"/>
              <w:bottom w:val="single" w:sz="4" w:space="0" w:color="auto"/>
              <w:right w:val="single" w:sz="4" w:space="0" w:color="auto"/>
            </w:tcBorders>
          </w:tcPr>
          <w:p w14:paraId="25EE121E" w14:textId="5657DC17"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Verslo ir viešoji vadyba</w:t>
            </w:r>
          </w:p>
        </w:tc>
        <w:tc>
          <w:tcPr>
            <w:tcW w:w="3685" w:type="dxa"/>
            <w:tcBorders>
              <w:top w:val="nil"/>
              <w:left w:val="single" w:sz="4" w:space="0" w:color="auto"/>
              <w:bottom w:val="single" w:sz="4" w:space="0" w:color="auto"/>
              <w:right w:val="single" w:sz="4" w:space="0" w:color="auto"/>
            </w:tcBorders>
          </w:tcPr>
          <w:p w14:paraId="3939C8F6"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35B893BB" w14:textId="77777777" w:rsidTr="00304EBB">
        <w:trPr>
          <w:trHeight w:val="879"/>
        </w:trPr>
        <w:tc>
          <w:tcPr>
            <w:tcW w:w="1276" w:type="dxa"/>
            <w:tcBorders>
              <w:top w:val="nil"/>
              <w:left w:val="single" w:sz="4" w:space="0" w:color="auto"/>
              <w:bottom w:val="nil"/>
              <w:right w:val="single" w:sz="4" w:space="0" w:color="auto"/>
            </w:tcBorders>
          </w:tcPr>
          <w:p w14:paraId="2E11D1E2" w14:textId="77777777" w:rsidR="0010011D" w:rsidRPr="00477FF9"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CAD8B9D" w14:textId="77777777" w:rsidR="0010011D" w:rsidRPr="00477FF9" w:rsidRDefault="0010011D" w:rsidP="0010011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69917DAB" w14:textId="1050DCA9" w:rsidR="0010011D" w:rsidRPr="002770DE" w:rsidRDefault="0010011D" w:rsidP="0010011D">
            <w:pPr>
              <w:jc w:val="both"/>
              <w:rPr>
                <w:rFonts w:ascii="Times New Roman" w:hAnsi="Times New Roman" w:cs="Times New Roman"/>
                <w:color w:val="000000" w:themeColor="text1"/>
                <w:sz w:val="20"/>
                <w:szCs w:val="20"/>
                <w:lang w:eastAsia="lt-LT"/>
              </w:rPr>
            </w:pPr>
            <w:r w:rsidRPr="002770DE">
              <w:rPr>
                <w:rFonts w:ascii="Times New Roman" w:hAnsi="Times New Roman" w:cs="Times New Roman"/>
                <w:color w:val="000000" w:themeColor="text1"/>
                <w:sz w:val="20"/>
                <w:szCs w:val="20"/>
              </w:rPr>
              <w:t xml:space="preserve">Kitos krypčių grupės </w:t>
            </w:r>
          </w:p>
          <w:p w14:paraId="18C82C0E" w14:textId="1CF23933" w:rsidR="0010011D" w:rsidRPr="002770DE" w:rsidRDefault="0010011D" w:rsidP="0010011D">
            <w:pPr>
              <w:jc w:val="both"/>
              <w:rPr>
                <w:rFonts w:ascii="Times New Roman" w:hAnsi="Times New Roman" w:cs="Times New Roman"/>
                <w:color w:val="000000" w:themeColor="text1"/>
                <w:sz w:val="20"/>
                <w:szCs w:val="20"/>
                <w:lang w:eastAsia="lt-LT"/>
              </w:rPr>
            </w:pPr>
          </w:p>
        </w:tc>
        <w:tc>
          <w:tcPr>
            <w:tcW w:w="3685" w:type="dxa"/>
            <w:tcBorders>
              <w:top w:val="single" w:sz="4" w:space="0" w:color="auto"/>
              <w:left w:val="single" w:sz="4" w:space="0" w:color="auto"/>
              <w:right w:val="single" w:sz="4" w:space="0" w:color="auto"/>
            </w:tcBorders>
          </w:tcPr>
          <w:p w14:paraId="32E34660" w14:textId="23B4F22B"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0,3*D + 0,7*VS + P</w:t>
            </w:r>
          </w:p>
          <w:p w14:paraId="524ED7C5" w14:textId="0E50C5A1" w:rsidR="0010011D" w:rsidRPr="002770DE" w:rsidRDefault="0010011D" w:rsidP="0010011D">
            <w:pPr>
              <w:jc w:val="both"/>
              <w:rPr>
                <w:rFonts w:ascii="Times New Roman" w:hAnsi="Times New Roman" w:cs="Times New Roman"/>
                <w:i/>
                <w:color w:val="000000" w:themeColor="text1"/>
                <w:sz w:val="19"/>
                <w:szCs w:val="19"/>
                <w:lang w:eastAsia="lt-LT"/>
              </w:rPr>
            </w:pPr>
            <w:r w:rsidRPr="002770DE">
              <w:rPr>
                <w:rFonts w:ascii="Times New Roman" w:hAnsi="Times New Roman" w:cs="Times New Roman"/>
                <w:i/>
                <w:color w:val="000000" w:themeColor="text1"/>
                <w:sz w:val="18"/>
                <w:szCs w:val="18"/>
                <w:lang w:eastAsia="lt-LT"/>
              </w:rPr>
              <w:t xml:space="preserve">Stojantiesiems, baigusiems kitų krypčių universitetines studijas ir  </w:t>
            </w:r>
            <w:r w:rsidRPr="002770DE">
              <w:rPr>
                <w:rFonts w:ascii="Times New Roman" w:hAnsi="Times New Roman" w:cs="Times New Roman"/>
                <w:i/>
                <w:color w:val="000000" w:themeColor="text1"/>
                <w:sz w:val="18"/>
                <w:szCs w:val="18"/>
              </w:rPr>
              <w:t xml:space="preserve">neturintiems pagrindinių studijų kompetencijų, bus sudarytos sąlygos išklausyti </w:t>
            </w:r>
            <w:r w:rsidRPr="002770DE">
              <w:rPr>
                <w:rFonts w:ascii="Times New Roman" w:hAnsi="Times New Roman" w:cs="Times New Roman"/>
                <w:i/>
                <w:color w:val="000000" w:themeColor="text1"/>
                <w:sz w:val="18"/>
                <w:szCs w:val="18"/>
                <w:lang w:eastAsia="lt-LT"/>
              </w:rPr>
              <w:t xml:space="preserve">ne mažiau kaip 20 kreditų </w:t>
            </w:r>
            <w:r w:rsidRPr="002770DE">
              <w:rPr>
                <w:rFonts w:ascii="Times New Roman" w:hAnsi="Times New Roman" w:cs="Times New Roman"/>
                <w:i/>
                <w:color w:val="000000" w:themeColor="text1"/>
                <w:sz w:val="18"/>
                <w:szCs w:val="18"/>
              </w:rPr>
              <w:t>trūkstamų studijų dalykų magistro studijų metu</w:t>
            </w:r>
            <w:r w:rsidRPr="002770DE">
              <w:rPr>
                <w:rFonts w:ascii="Times New Roman" w:hAnsi="Times New Roman" w:cs="Times New Roman"/>
                <w:i/>
                <w:color w:val="000000" w:themeColor="text1"/>
                <w:sz w:val="18"/>
                <w:szCs w:val="18"/>
                <w:lang w:eastAsia="lt-LT"/>
              </w:rPr>
              <w:t xml:space="preserve"> pagal atskirą Klausytojo sutartį</w:t>
            </w:r>
            <w:r w:rsidRPr="002770DE">
              <w:rPr>
                <w:rFonts w:ascii="Times New Roman" w:hAnsi="Times New Roman" w:cs="Times New Roman"/>
                <w:i/>
                <w:color w:val="000000" w:themeColor="text1"/>
                <w:sz w:val="20"/>
                <w:szCs w:val="20"/>
                <w:lang w:eastAsia="lt-LT"/>
              </w:rPr>
              <w:t>.</w:t>
            </w:r>
          </w:p>
        </w:tc>
      </w:tr>
      <w:tr w:rsidR="0010011D" w:rsidRPr="0019712B" w14:paraId="47B9309C" w14:textId="77777777" w:rsidTr="00304EBB">
        <w:trPr>
          <w:trHeight w:val="180"/>
        </w:trPr>
        <w:tc>
          <w:tcPr>
            <w:tcW w:w="1276" w:type="dxa"/>
            <w:tcBorders>
              <w:top w:val="nil"/>
              <w:left w:val="single" w:sz="4" w:space="0" w:color="auto"/>
              <w:bottom w:val="single" w:sz="4" w:space="0" w:color="auto"/>
              <w:right w:val="single" w:sz="4" w:space="0" w:color="auto"/>
            </w:tcBorders>
          </w:tcPr>
          <w:p w14:paraId="05084DBF" w14:textId="77777777" w:rsidR="0010011D" w:rsidRPr="00477FF9"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2A9B3F93" w14:textId="77777777" w:rsidR="0010011D" w:rsidRPr="00477FF9" w:rsidRDefault="0010011D" w:rsidP="0010011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368C7053" w14:textId="3D144892"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 xml:space="preserve">Baigę ekonomikos krypties, verslo ir viešosios vadybos krypčių grupės profesines bakalauro studijas ir VU Šiaulių akademijos Ekonomikos papildomųjų studijų programą. </w:t>
            </w:r>
          </w:p>
        </w:tc>
        <w:tc>
          <w:tcPr>
            <w:tcW w:w="3685" w:type="dxa"/>
            <w:tcBorders>
              <w:left w:val="single" w:sz="4" w:space="0" w:color="auto"/>
              <w:bottom w:val="single" w:sz="4" w:space="0" w:color="auto"/>
              <w:right w:val="single" w:sz="4" w:space="0" w:color="auto"/>
            </w:tcBorders>
          </w:tcPr>
          <w:p w14:paraId="3CDB9C3E" w14:textId="14BD4A98" w:rsidR="0010011D" w:rsidRPr="002770DE" w:rsidRDefault="0010011D" w:rsidP="0010011D">
            <w:pPr>
              <w:jc w:val="center"/>
              <w:rPr>
                <w:rFonts w:ascii="Times New Roman" w:hAnsi="Times New Roman" w:cs="Times New Roman"/>
                <w:sz w:val="20"/>
                <w:szCs w:val="20"/>
              </w:rPr>
            </w:pPr>
            <w:r w:rsidRPr="002770DE">
              <w:rPr>
                <w:rFonts w:ascii="Times New Roman" w:hAnsi="Times New Roman" w:cs="Times New Roman"/>
                <w:sz w:val="20"/>
                <w:szCs w:val="20"/>
              </w:rPr>
              <w:t>0,3*M4 + 0,7*AS + P</w:t>
            </w:r>
          </w:p>
          <w:p w14:paraId="44BDFDAA" w14:textId="15163152" w:rsidR="0010011D" w:rsidRPr="002770DE" w:rsidRDefault="0010011D" w:rsidP="0010011D">
            <w:pPr>
              <w:jc w:val="both"/>
              <w:rPr>
                <w:rFonts w:ascii="Times New Roman" w:hAnsi="Times New Roman" w:cs="Times New Roman"/>
                <w:color w:val="000000" w:themeColor="text1"/>
                <w:sz w:val="20"/>
                <w:szCs w:val="20"/>
                <w:lang w:eastAsia="lt-LT"/>
              </w:rPr>
            </w:pPr>
            <w:r w:rsidRPr="002770DE">
              <w:rPr>
                <w:rFonts w:ascii="Times New Roman" w:hAnsi="Times New Roman" w:cs="Times New Roman"/>
                <w:i/>
                <w:color w:val="000000" w:themeColor="text1"/>
                <w:sz w:val="20"/>
                <w:szCs w:val="20"/>
                <w:lang w:eastAsia="lt-LT"/>
              </w:rPr>
              <w:t xml:space="preserve">Stojantieji, papildomąsias studijas baigę kituose universitetuose, į programą gali pretenduoti tik tuo atveju, jeigu baigtos studijos savo turiniu atitinka VU Šiaulių akademijos Ekonomikos papildomųjų studijų programą. </w:t>
            </w:r>
            <w:r w:rsidRPr="002770DE">
              <w:rPr>
                <w:rFonts w:ascii="Times New Roman" w:hAnsi="Times New Roman" w:cs="Times New Roman"/>
                <w:i/>
                <w:color w:val="000000" w:themeColor="text1"/>
                <w:sz w:val="18"/>
                <w:szCs w:val="18"/>
                <w:lang w:eastAsia="lt-LT"/>
              </w:rPr>
              <w:t xml:space="preserve">Įvertinus kituose universitetuose baigtas papildomąsias studijas, VU ISAS bus pažymėtas </w:t>
            </w:r>
            <w:r w:rsidRPr="002770DE">
              <w:rPr>
                <w:rFonts w:ascii="Times New Roman" w:hAnsi="Times New Roman" w:cs="Times New Roman"/>
                <w:b/>
                <w:i/>
                <w:color w:val="000000" w:themeColor="text1"/>
                <w:sz w:val="18"/>
                <w:szCs w:val="18"/>
                <w:lang w:eastAsia="lt-LT"/>
              </w:rPr>
              <w:t>atitikimas atrankos kriterijams</w:t>
            </w:r>
            <w:r w:rsidRPr="002770DE">
              <w:rPr>
                <w:rFonts w:ascii="Times New Roman" w:hAnsi="Times New Roman" w:cs="Times New Roman"/>
                <w:i/>
                <w:color w:val="000000" w:themeColor="text1"/>
                <w:sz w:val="18"/>
                <w:szCs w:val="18"/>
                <w:lang w:eastAsia="lt-LT"/>
              </w:rPr>
              <w:t xml:space="preserve"> ir stojantysis galės pretenduoti į studijų programą.</w:t>
            </w:r>
          </w:p>
        </w:tc>
      </w:tr>
      <w:tr w:rsidR="0010011D" w:rsidRPr="0019712B" w14:paraId="28AB417B" w14:textId="77777777" w:rsidTr="00304EBB">
        <w:trPr>
          <w:trHeight w:val="1961"/>
        </w:trPr>
        <w:tc>
          <w:tcPr>
            <w:tcW w:w="10915" w:type="dxa"/>
            <w:gridSpan w:val="5"/>
            <w:tcBorders>
              <w:top w:val="single" w:sz="4" w:space="0" w:color="auto"/>
              <w:bottom w:val="single" w:sz="4" w:space="0" w:color="auto"/>
            </w:tcBorders>
          </w:tcPr>
          <w:p w14:paraId="56050027" w14:textId="77777777" w:rsidR="0010011D" w:rsidRPr="002770DE" w:rsidRDefault="0010011D" w:rsidP="0010011D">
            <w:pPr>
              <w:jc w:val="both"/>
              <w:rPr>
                <w:rFonts w:ascii="Times New Roman" w:hAnsi="Times New Roman" w:cs="Times New Roman"/>
                <w:b/>
                <w:color w:val="000000" w:themeColor="text1"/>
                <w:sz w:val="20"/>
                <w:szCs w:val="20"/>
                <w:u w:val="single"/>
                <w:lang w:eastAsia="lt-LT"/>
              </w:rPr>
            </w:pPr>
            <w:r w:rsidRPr="002770DE">
              <w:rPr>
                <w:rFonts w:ascii="Times New Roman" w:hAnsi="Times New Roman" w:cs="Times New Roman"/>
                <w:b/>
                <w:color w:val="000000" w:themeColor="text1"/>
                <w:sz w:val="20"/>
                <w:szCs w:val="20"/>
                <w:u w:val="single"/>
                <w:lang w:eastAsia="lt-LT"/>
              </w:rPr>
              <w:t xml:space="preserve">REIKŠMĖS: </w:t>
            </w:r>
          </w:p>
          <w:p w14:paraId="18E3B7B4" w14:textId="77777777" w:rsidR="0010011D" w:rsidRPr="005D66B8" w:rsidRDefault="0010011D" w:rsidP="0010011D">
            <w:pPr>
              <w:rPr>
                <w:rFonts w:ascii="Times New Roman" w:hAnsi="Times New Roman" w:cs="Times New Roman"/>
                <w:b/>
                <w:color w:val="000000" w:themeColor="text1"/>
                <w:sz w:val="19"/>
                <w:szCs w:val="19"/>
                <w:lang w:eastAsia="lt-LT"/>
              </w:rPr>
            </w:pPr>
            <w:r w:rsidRPr="002770DE">
              <w:rPr>
                <w:rFonts w:ascii="Times New Roman" w:hAnsi="Times New Roman" w:cs="Times New Roman"/>
                <w:b/>
                <w:color w:val="000000" w:themeColor="text1"/>
                <w:sz w:val="19"/>
                <w:szCs w:val="19"/>
                <w:lang w:eastAsia="lt-LT"/>
              </w:rPr>
              <w:t xml:space="preserve">AS – </w:t>
            </w:r>
            <w:r w:rsidRPr="002770DE">
              <w:rPr>
                <w:rFonts w:ascii="Times New Roman" w:hAnsi="Times New Roman" w:cs="Times New Roman"/>
                <w:color w:val="000000" w:themeColor="text1"/>
                <w:sz w:val="19"/>
                <w:szCs w:val="19"/>
                <w:lang w:eastAsia="lt-LT"/>
              </w:rPr>
              <w:t xml:space="preserve">diplomo priedėlio (priedo) </w:t>
            </w:r>
            <w:r w:rsidRPr="005D66B8">
              <w:rPr>
                <w:rFonts w:ascii="Times New Roman" w:hAnsi="Times New Roman" w:cs="Times New Roman"/>
                <w:color w:val="000000" w:themeColor="text1"/>
                <w:sz w:val="19"/>
                <w:szCs w:val="19"/>
                <w:lang w:eastAsia="lt-LT"/>
              </w:rPr>
              <w:t>pažymių bendras svertinis vidurkis;</w:t>
            </w:r>
          </w:p>
          <w:p w14:paraId="4AD72605" w14:textId="77777777" w:rsidR="0010011D" w:rsidRPr="005D66B8" w:rsidRDefault="0010011D" w:rsidP="0010011D">
            <w:pPr>
              <w:rPr>
                <w:rFonts w:ascii="Times New Roman" w:hAnsi="Times New Roman" w:cs="Times New Roman"/>
                <w:color w:val="000000" w:themeColor="text1"/>
                <w:sz w:val="19"/>
                <w:szCs w:val="19"/>
                <w:lang w:eastAsia="lt-LT"/>
              </w:rPr>
            </w:pPr>
            <w:r w:rsidRPr="005D66B8">
              <w:rPr>
                <w:rFonts w:ascii="Times New Roman" w:hAnsi="Times New Roman" w:cs="Times New Roman"/>
                <w:b/>
                <w:color w:val="000000" w:themeColor="text1"/>
                <w:sz w:val="19"/>
                <w:szCs w:val="19"/>
                <w:lang w:eastAsia="lt-LT"/>
              </w:rPr>
              <w:t>D</w:t>
            </w:r>
            <w:r w:rsidRPr="005D66B8">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116C3A23" w14:textId="1C3E4A8E" w:rsidR="0010011D" w:rsidRPr="005D66B8" w:rsidRDefault="0010011D" w:rsidP="0010011D">
            <w:pPr>
              <w:jc w:val="both"/>
              <w:rPr>
                <w:rFonts w:ascii="Times New Roman" w:hAnsi="Times New Roman" w:cs="Times New Roman"/>
                <w:color w:val="000000" w:themeColor="text1"/>
                <w:sz w:val="19"/>
                <w:szCs w:val="19"/>
                <w:lang w:eastAsia="lt-LT"/>
              </w:rPr>
            </w:pPr>
            <w:r w:rsidRPr="005D66B8">
              <w:rPr>
                <w:rFonts w:ascii="Times New Roman" w:hAnsi="Times New Roman" w:cs="Times New Roman"/>
                <w:b/>
                <w:bCs/>
                <w:color w:val="000000" w:themeColor="text1"/>
                <w:sz w:val="19"/>
                <w:szCs w:val="19"/>
                <w:lang w:eastAsia="lt-LT"/>
              </w:rPr>
              <w:t>M4</w:t>
            </w:r>
            <w:r w:rsidRPr="005D66B8">
              <w:rPr>
                <w:rFonts w:ascii="Times New Roman" w:hAnsi="Times New Roman" w:cs="Times New Roman"/>
                <w:color w:val="000000" w:themeColor="text1"/>
                <w:sz w:val="19"/>
                <w:szCs w:val="19"/>
                <w:lang w:eastAsia="lt-LT"/>
              </w:rPr>
              <w:t xml:space="preserve"> – papildomųjų studijų dalykų pažymių svertinis vidurkis; </w:t>
            </w:r>
          </w:p>
          <w:p w14:paraId="1CBEF68A" w14:textId="547317EF" w:rsidR="0010011D" w:rsidRPr="00E02860" w:rsidRDefault="0010011D" w:rsidP="0010011D">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156D99A0" w14:textId="4EFC4D9B" w:rsidR="0010011D" w:rsidRPr="002770DE" w:rsidRDefault="0010011D" w:rsidP="0010011D">
            <w:pPr>
              <w:jc w:val="both"/>
              <w:rPr>
                <w:rFonts w:ascii="Times New Roman" w:hAnsi="Times New Roman" w:cs="Times New Roman"/>
                <w:color w:val="000000" w:themeColor="text1"/>
                <w:sz w:val="20"/>
                <w:szCs w:val="20"/>
                <w:lang w:eastAsia="lt-LT"/>
              </w:rPr>
            </w:pPr>
            <w:r w:rsidRPr="002770DE">
              <w:rPr>
                <w:rFonts w:ascii="Times New Roman" w:hAnsi="Times New Roman" w:cs="Times New Roman"/>
                <w:b/>
                <w:color w:val="000000" w:themeColor="text1"/>
                <w:sz w:val="19"/>
                <w:szCs w:val="19"/>
                <w:lang w:eastAsia="lt-LT"/>
              </w:rPr>
              <w:t>P – papildomi balai</w:t>
            </w:r>
            <w:r w:rsidRPr="002770DE">
              <w:rPr>
                <w:rFonts w:ascii="Times New Roman" w:hAnsi="Times New Roman" w:cs="Times New Roman"/>
                <w:color w:val="000000" w:themeColor="text1"/>
                <w:sz w:val="19"/>
                <w:szCs w:val="19"/>
                <w:lang w:eastAsia="lt-LT"/>
              </w:rPr>
              <w:t xml:space="preserve">: 2 balai turintiems ekonomikos arba verslo ir viešosios vadybos mokslų bakalauro laipsnį; 0,6 </w:t>
            </w:r>
            <w:r w:rsidRPr="002770DE">
              <w:rPr>
                <w:rFonts w:ascii="Times New Roman" w:hAnsi="Times New Roman" w:cs="Times New Roman"/>
                <w:sz w:val="19"/>
                <w:szCs w:val="19"/>
                <w:lang w:eastAsia="lt-LT"/>
              </w:rPr>
              <w:t xml:space="preserve">balo turintiems publikaciją (ekonomikos, verslo ir viešosios vadybos kryptyje) kitame mokslo leidinyje arba universitetų organizuojamų ekonomikos, verslo ir viešosios vadybos studijų krypčių grupės studentų mokslinių darbų konferencijų prizininkams (1–3 vietų laimėtojams); 1 balas turintiems  mokslo publikaciją (ekonomikos, verslo ir viešosios vadybos kryptyje) recenzuojamame periodiniame mokslo leidinyje; </w:t>
            </w:r>
            <w:r w:rsidRPr="002770DE">
              <w:rPr>
                <w:rFonts w:ascii="Times New Roman" w:hAnsi="Times New Roman" w:cs="Times New Roman"/>
                <w:sz w:val="19"/>
                <w:szCs w:val="19"/>
              </w:rPr>
              <w:t xml:space="preserve">1 balas už </w:t>
            </w:r>
            <w:r w:rsidRPr="0062007B">
              <w:rPr>
                <w:rFonts w:ascii="Times New Roman" w:hAnsi="Times New Roman" w:cs="Times New Roman"/>
                <w:i/>
                <w:sz w:val="19"/>
                <w:szCs w:val="19"/>
              </w:rPr>
              <w:t>Magna Cum Laude</w:t>
            </w:r>
            <w:r w:rsidRPr="002770DE">
              <w:rPr>
                <w:rFonts w:ascii="Times New Roman" w:hAnsi="Times New Roman" w:cs="Times New Roman"/>
                <w:sz w:val="19"/>
                <w:szCs w:val="19"/>
              </w:rPr>
              <w:t xml:space="preserve"> arba </w:t>
            </w:r>
            <w:r w:rsidRPr="0062007B">
              <w:rPr>
                <w:rFonts w:ascii="Times New Roman" w:hAnsi="Times New Roman" w:cs="Times New Roman"/>
                <w:i/>
                <w:sz w:val="19"/>
                <w:szCs w:val="19"/>
              </w:rPr>
              <w:t>Cum Laude</w:t>
            </w:r>
            <w:r w:rsidRPr="002770DE">
              <w:rPr>
                <w:rFonts w:ascii="Times New Roman" w:hAnsi="Times New Roman" w:cs="Times New Roman"/>
                <w:sz w:val="19"/>
                <w:szCs w:val="19"/>
              </w:rPr>
              <w:t xml:space="preserve"> diplomą; 1 balas už ne trumpesnę kaip dvejų metų darbo patirtį pagal studijų programą, į kurią stojama (pateikiama pažyma iš darbovietės).</w:t>
            </w:r>
          </w:p>
        </w:tc>
      </w:tr>
      <w:tr w:rsidR="0010011D" w:rsidRPr="0019712B" w14:paraId="776D6A0C" w14:textId="77777777" w:rsidTr="00304EBB">
        <w:trPr>
          <w:trHeight w:val="180"/>
        </w:trPr>
        <w:tc>
          <w:tcPr>
            <w:tcW w:w="1276" w:type="dxa"/>
            <w:tcBorders>
              <w:top w:val="single" w:sz="4" w:space="0" w:color="auto"/>
              <w:left w:val="single" w:sz="4" w:space="0" w:color="auto"/>
              <w:bottom w:val="nil"/>
              <w:right w:val="single" w:sz="4" w:space="0" w:color="auto"/>
            </w:tcBorders>
          </w:tcPr>
          <w:p w14:paraId="352C2F48" w14:textId="2F8B6376" w:rsidR="0010011D" w:rsidRPr="00D618B3" w:rsidRDefault="0010011D" w:rsidP="0010011D">
            <w:pPr>
              <w:jc w:val="center"/>
              <w:rPr>
                <w:rFonts w:ascii="Times New Roman" w:hAnsi="Times New Roman" w:cs="Times New Roman"/>
                <w:color w:val="000000" w:themeColor="text1"/>
                <w:sz w:val="20"/>
                <w:szCs w:val="20"/>
                <w:lang w:eastAsia="lt-LT"/>
              </w:rPr>
            </w:pPr>
            <w:r>
              <w:rPr>
                <w:rFonts w:ascii="Times New Roman" w:eastAsia="Times New Roman" w:hAnsi="Times New Roman"/>
                <w:sz w:val="20"/>
                <w:szCs w:val="20"/>
                <w:lang w:eastAsia="lt-LT"/>
              </w:rPr>
              <w:t>6213DX002</w:t>
            </w:r>
          </w:p>
        </w:tc>
        <w:tc>
          <w:tcPr>
            <w:tcW w:w="1843" w:type="dxa"/>
            <w:vMerge w:val="restart"/>
            <w:tcBorders>
              <w:top w:val="single" w:sz="4" w:space="0" w:color="auto"/>
              <w:left w:val="single" w:sz="4" w:space="0" w:color="auto"/>
              <w:bottom w:val="nil"/>
              <w:right w:val="single" w:sz="4" w:space="0" w:color="auto"/>
            </w:tcBorders>
          </w:tcPr>
          <w:p w14:paraId="7B1EB1BF" w14:textId="39234A94" w:rsidR="0010011D" w:rsidRPr="0095093D" w:rsidRDefault="0010011D" w:rsidP="0010011D">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Gamtinių sistemų valdyma</w:t>
            </w:r>
            <w:r w:rsidRPr="0075072D">
              <w:rPr>
                <w:rFonts w:ascii="Times New Roman" w:hAnsi="Times New Roman" w:cs="Times New Roman"/>
                <w:color w:val="000000" w:themeColor="text1"/>
                <w:sz w:val="20"/>
                <w:szCs w:val="20"/>
                <w:lang w:eastAsia="lt-LT"/>
              </w:rPr>
              <w:t xml:space="preserve">s (lietuvių </w:t>
            </w:r>
            <w:r>
              <w:rPr>
                <w:rFonts w:ascii="Times New Roman" w:hAnsi="Times New Roman" w:cs="Times New Roman"/>
                <w:color w:val="000000" w:themeColor="text1"/>
                <w:sz w:val="20"/>
                <w:szCs w:val="20"/>
                <w:lang w:eastAsia="lt-LT"/>
              </w:rPr>
              <w:t>/</w:t>
            </w:r>
            <w:r w:rsidRPr="0075072D">
              <w:rPr>
                <w:rFonts w:ascii="Times New Roman" w:hAnsi="Times New Roman" w:cs="Times New Roman"/>
                <w:color w:val="000000" w:themeColor="text1"/>
                <w:sz w:val="20"/>
                <w:szCs w:val="20"/>
                <w:lang w:eastAsia="lt-LT"/>
              </w:rPr>
              <w:t xml:space="preserve"> anglų k.)</w:t>
            </w:r>
          </w:p>
        </w:tc>
        <w:tc>
          <w:tcPr>
            <w:tcW w:w="709" w:type="dxa"/>
            <w:tcBorders>
              <w:top w:val="single" w:sz="4" w:space="0" w:color="auto"/>
              <w:left w:val="single" w:sz="4" w:space="0" w:color="auto"/>
              <w:bottom w:val="single" w:sz="4" w:space="0" w:color="auto"/>
              <w:right w:val="single" w:sz="4" w:space="0" w:color="auto"/>
            </w:tcBorders>
          </w:tcPr>
          <w:p w14:paraId="6395EF5C" w14:textId="169B1891"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D</w:t>
            </w:r>
          </w:p>
        </w:tc>
        <w:tc>
          <w:tcPr>
            <w:tcW w:w="3402" w:type="dxa"/>
            <w:tcBorders>
              <w:top w:val="single" w:sz="4" w:space="0" w:color="auto"/>
              <w:left w:val="single" w:sz="4" w:space="0" w:color="auto"/>
              <w:bottom w:val="single" w:sz="4" w:space="0" w:color="auto"/>
              <w:right w:val="single" w:sz="4" w:space="0" w:color="auto"/>
            </w:tcBorders>
          </w:tcPr>
          <w:p w14:paraId="0A0C89BF" w14:textId="570A367C"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Gyvybės mokslai</w:t>
            </w:r>
          </w:p>
        </w:tc>
        <w:tc>
          <w:tcPr>
            <w:tcW w:w="3685" w:type="dxa"/>
            <w:tcBorders>
              <w:top w:val="single" w:sz="4" w:space="0" w:color="auto"/>
              <w:left w:val="single" w:sz="4" w:space="0" w:color="auto"/>
              <w:bottom w:val="nil"/>
              <w:right w:val="single" w:sz="4" w:space="0" w:color="auto"/>
            </w:tcBorders>
          </w:tcPr>
          <w:p w14:paraId="1E0D1864" w14:textId="3B0C4E20" w:rsidR="0010011D" w:rsidRPr="002770DE" w:rsidRDefault="0010011D" w:rsidP="0010011D">
            <w:pPr>
              <w:jc w:val="center"/>
              <w:rPr>
                <w:rFonts w:ascii="Times New Roman" w:hAnsi="Times New Roman" w:cs="Times New Roman"/>
                <w:color w:val="000000" w:themeColor="text1"/>
                <w:sz w:val="20"/>
                <w:szCs w:val="20"/>
                <w:lang w:eastAsia="lt-LT"/>
              </w:rPr>
            </w:pPr>
            <w:r w:rsidRPr="002770DE">
              <w:rPr>
                <w:rFonts w:ascii="Times New Roman" w:hAnsi="Times New Roman" w:cs="Times New Roman"/>
                <w:color w:val="000000" w:themeColor="text1"/>
                <w:sz w:val="20"/>
                <w:szCs w:val="20"/>
                <w:lang w:eastAsia="lt-LT"/>
              </w:rPr>
              <w:t>A + D + P</w:t>
            </w:r>
          </w:p>
        </w:tc>
      </w:tr>
      <w:tr w:rsidR="0010011D" w:rsidRPr="0019712B" w14:paraId="56657B02" w14:textId="77777777" w:rsidTr="00304EBB">
        <w:trPr>
          <w:trHeight w:val="180"/>
        </w:trPr>
        <w:tc>
          <w:tcPr>
            <w:tcW w:w="1276" w:type="dxa"/>
            <w:tcBorders>
              <w:top w:val="nil"/>
              <w:left w:val="single" w:sz="4" w:space="0" w:color="auto"/>
              <w:bottom w:val="nil"/>
              <w:right w:val="single" w:sz="4" w:space="0" w:color="auto"/>
            </w:tcBorders>
          </w:tcPr>
          <w:p w14:paraId="5B2F5B6E"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42D36BB2"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3D7523F" w14:textId="4D0678A9"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C</w:t>
            </w:r>
          </w:p>
        </w:tc>
        <w:tc>
          <w:tcPr>
            <w:tcW w:w="3402" w:type="dxa"/>
            <w:tcBorders>
              <w:top w:val="single" w:sz="4" w:space="0" w:color="auto"/>
              <w:left w:val="single" w:sz="4" w:space="0" w:color="auto"/>
              <w:bottom w:val="single" w:sz="4" w:space="0" w:color="auto"/>
              <w:right w:val="single" w:sz="4" w:space="0" w:color="auto"/>
            </w:tcBorders>
          </w:tcPr>
          <w:p w14:paraId="367B18C6" w14:textId="0C4FBE92"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Fiziniai mokslai</w:t>
            </w:r>
          </w:p>
        </w:tc>
        <w:tc>
          <w:tcPr>
            <w:tcW w:w="3685" w:type="dxa"/>
            <w:tcBorders>
              <w:top w:val="nil"/>
              <w:left w:val="single" w:sz="4" w:space="0" w:color="auto"/>
              <w:bottom w:val="nil"/>
              <w:right w:val="single" w:sz="4" w:space="0" w:color="auto"/>
            </w:tcBorders>
          </w:tcPr>
          <w:p w14:paraId="2B722E43"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1F9AF64F" w14:textId="77777777" w:rsidTr="00304EBB">
        <w:trPr>
          <w:trHeight w:val="180"/>
        </w:trPr>
        <w:tc>
          <w:tcPr>
            <w:tcW w:w="1276" w:type="dxa"/>
            <w:tcBorders>
              <w:top w:val="nil"/>
              <w:left w:val="single" w:sz="4" w:space="0" w:color="auto"/>
              <w:bottom w:val="nil"/>
              <w:right w:val="single" w:sz="4" w:space="0" w:color="auto"/>
            </w:tcBorders>
          </w:tcPr>
          <w:p w14:paraId="7AAD9E63"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71A228FC"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750B3079" w14:textId="6A4E8BFA"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H</w:t>
            </w:r>
          </w:p>
        </w:tc>
        <w:tc>
          <w:tcPr>
            <w:tcW w:w="3402" w:type="dxa"/>
            <w:tcBorders>
              <w:top w:val="single" w:sz="4" w:space="0" w:color="auto"/>
              <w:left w:val="single" w:sz="4" w:space="0" w:color="auto"/>
              <w:bottom w:val="single" w:sz="4" w:space="0" w:color="auto"/>
              <w:right w:val="single" w:sz="4" w:space="0" w:color="auto"/>
            </w:tcBorders>
          </w:tcPr>
          <w:p w14:paraId="494F8592" w14:textId="625CE4B6"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Veterinarijos mokslai</w:t>
            </w:r>
          </w:p>
        </w:tc>
        <w:tc>
          <w:tcPr>
            <w:tcW w:w="3685" w:type="dxa"/>
            <w:tcBorders>
              <w:top w:val="nil"/>
              <w:left w:val="single" w:sz="4" w:space="0" w:color="auto"/>
              <w:bottom w:val="nil"/>
              <w:right w:val="single" w:sz="4" w:space="0" w:color="auto"/>
            </w:tcBorders>
          </w:tcPr>
          <w:p w14:paraId="0AC4165F"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29BBD83A" w14:textId="77777777" w:rsidTr="00304EBB">
        <w:trPr>
          <w:trHeight w:val="180"/>
        </w:trPr>
        <w:tc>
          <w:tcPr>
            <w:tcW w:w="1276" w:type="dxa"/>
            <w:tcBorders>
              <w:top w:val="nil"/>
              <w:left w:val="single" w:sz="4" w:space="0" w:color="auto"/>
              <w:bottom w:val="nil"/>
              <w:right w:val="single" w:sz="4" w:space="0" w:color="auto"/>
            </w:tcBorders>
          </w:tcPr>
          <w:p w14:paraId="37F90DB0"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88EDF4B"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C192F97" w14:textId="20BF13BA"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I</w:t>
            </w:r>
          </w:p>
        </w:tc>
        <w:tc>
          <w:tcPr>
            <w:tcW w:w="3402" w:type="dxa"/>
            <w:tcBorders>
              <w:top w:val="single" w:sz="4" w:space="0" w:color="auto"/>
              <w:left w:val="single" w:sz="4" w:space="0" w:color="auto"/>
              <w:bottom w:val="single" w:sz="4" w:space="0" w:color="auto"/>
              <w:right w:val="single" w:sz="4" w:space="0" w:color="auto"/>
            </w:tcBorders>
          </w:tcPr>
          <w:p w14:paraId="7D438A8B" w14:textId="5D6498D7"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Žemės ūkio mokslai</w:t>
            </w:r>
          </w:p>
        </w:tc>
        <w:tc>
          <w:tcPr>
            <w:tcW w:w="3685" w:type="dxa"/>
            <w:tcBorders>
              <w:top w:val="nil"/>
              <w:left w:val="single" w:sz="4" w:space="0" w:color="auto"/>
              <w:bottom w:val="nil"/>
              <w:right w:val="single" w:sz="4" w:space="0" w:color="auto"/>
            </w:tcBorders>
          </w:tcPr>
          <w:p w14:paraId="2326FCC5"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1BB348D9" w14:textId="77777777" w:rsidTr="00304EBB">
        <w:trPr>
          <w:trHeight w:val="180"/>
        </w:trPr>
        <w:tc>
          <w:tcPr>
            <w:tcW w:w="1276" w:type="dxa"/>
            <w:tcBorders>
              <w:top w:val="nil"/>
              <w:left w:val="single" w:sz="4" w:space="0" w:color="auto"/>
              <w:bottom w:val="nil"/>
              <w:right w:val="single" w:sz="4" w:space="0" w:color="auto"/>
            </w:tcBorders>
          </w:tcPr>
          <w:p w14:paraId="03C8C96F" w14:textId="7180F7C6"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vMerge w:val="restart"/>
            <w:tcBorders>
              <w:top w:val="nil"/>
              <w:left w:val="single" w:sz="4" w:space="0" w:color="auto"/>
              <w:bottom w:val="nil"/>
              <w:right w:val="single" w:sz="4" w:space="0" w:color="auto"/>
            </w:tcBorders>
          </w:tcPr>
          <w:p w14:paraId="48E4527C" w14:textId="1C2C7B40"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7A3D2A7F" w14:textId="77485AE0"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E</w:t>
            </w:r>
          </w:p>
        </w:tc>
        <w:tc>
          <w:tcPr>
            <w:tcW w:w="3402" w:type="dxa"/>
            <w:tcBorders>
              <w:top w:val="single" w:sz="4" w:space="0" w:color="auto"/>
              <w:left w:val="single" w:sz="4" w:space="0" w:color="auto"/>
              <w:bottom w:val="single" w:sz="4" w:space="0" w:color="auto"/>
              <w:right w:val="single" w:sz="4" w:space="0" w:color="auto"/>
            </w:tcBorders>
          </w:tcPr>
          <w:p w14:paraId="179446F8" w14:textId="2DD33D5C"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Inžinerijos mokslai</w:t>
            </w:r>
          </w:p>
        </w:tc>
        <w:tc>
          <w:tcPr>
            <w:tcW w:w="3685" w:type="dxa"/>
            <w:tcBorders>
              <w:top w:val="nil"/>
              <w:left w:val="single" w:sz="4" w:space="0" w:color="auto"/>
              <w:bottom w:val="nil"/>
              <w:right w:val="single" w:sz="4" w:space="0" w:color="auto"/>
            </w:tcBorders>
          </w:tcPr>
          <w:p w14:paraId="2E736340" w14:textId="31D21C4C"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0C98F27E" w14:textId="77777777" w:rsidTr="00304EBB">
        <w:trPr>
          <w:trHeight w:val="180"/>
        </w:trPr>
        <w:tc>
          <w:tcPr>
            <w:tcW w:w="1276" w:type="dxa"/>
            <w:tcBorders>
              <w:top w:val="nil"/>
              <w:left w:val="single" w:sz="4" w:space="0" w:color="auto"/>
              <w:bottom w:val="nil"/>
              <w:right w:val="single" w:sz="4" w:space="0" w:color="auto"/>
            </w:tcBorders>
          </w:tcPr>
          <w:p w14:paraId="45602FA4"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16108909"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1365EBAC" w14:textId="1BE5C12D"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F</w:t>
            </w:r>
          </w:p>
        </w:tc>
        <w:tc>
          <w:tcPr>
            <w:tcW w:w="3402" w:type="dxa"/>
            <w:tcBorders>
              <w:top w:val="single" w:sz="4" w:space="0" w:color="auto"/>
              <w:left w:val="single" w:sz="4" w:space="0" w:color="auto"/>
              <w:bottom w:val="single" w:sz="4" w:space="0" w:color="auto"/>
              <w:right w:val="single" w:sz="4" w:space="0" w:color="auto"/>
            </w:tcBorders>
          </w:tcPr>
          <w:p w14:paraId="480EF150" w14:textId="58308B27"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Technologijų mokslai</w:t>
            </w:r>
          </w:p>
        </w:tc>
        <w:tc>
          <w:tcPr>
            <w:tcW w:w="3685" w:type="dxa"/>
            <w:tcBorders>
              <w:top w:val="nil"/>
              <w:left w:val="single" w:sz="4" w:space="0" w:color="auto"/>
              <w:bottom w:val="nil"/>
              <w:right w:val="single" w:sz="4" w:space="0" w:color="auto"/>
            </w:tcBorders>
          </w:tcPr>
          <w:p w14:paraId="004C5D03"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4A6531FC" w14:textId="77777777" w:rsidTr="00304EBB">
        <w:trPr>
          <w:trHeight w:val="180"/>
        </w:trPr>
        <w:tc>
          <w:tcPr>
            <w:tcW w:w="1276" w:type="dxa"/>
            <w:tcBorders>
              <w:top w:val="nil"/>
              <w:left w:val="single" w:sz="4" w:space="0" w:color="auto"/>
              <w:bottom w:val="nil"/>
              <w:right w:val="single" w:sz="4" w:space="0" w:color="auto"/>
            </w:tcBorders>
          </w:tcPr>
          <w:p w14:paraId="3553DBA4"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6D1DFA2B"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2132A6D" w14:textId="59572CA9"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G</w:t>
            </w:r>
          </w:p>
        </w:tc>
        <w:tc>
          <w:tcPr>
            <w:tcW w:w="3402" w:type="dxa"/>
            <w:tcBorders>
              <w:top w:val="single" w:sz="4" w:space="0" w:color="auto"/>
              <w:left w:val="single" w:sz="4" w:space="0" w:color="auto"/>
              <w:bottom w:val="single" w:sz="4" w:space="0" w:color="auto"/>
              <w:right w:val="single" w:sz="4" w:space="0" w:color="auto"/>
            </w:tcBorders>
          </w:tcPr>
          <w:p w14:paraId="244F532B" w14:textId="005932E7"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Sveikatos mokslai</w:t>
            </w:r>
          </w:p>
        </w:tc>
        <w:tc>
          <w:tcPr>
            <w:tcW w:w="3685" w:type="dxa"/>
            <w:tcBorders>
              <w:top w:val="nil"/>
              <w:left w:val="single" w:sz="4" w:space="0" w:color="auto"/>
              <w:bottom w:val="nil"/>
              <w:right w:val="single" w:sz="4" w:space="0" w:color="auto"/>
            </w:tcBorders>
          </w:tcPr>
          <w:p w14:paraId="12365B9C"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76A16683" w14:textId="77777777" w:rsidTr="00304EBB">
        <w:trPr>
          <w:trHeight w:val="180"/>
        </w:trPr>
        <w:tc>
          <w:tcPr>
            <w:tcW w:w="1276" w:type="dxa"/>
            <w:tcBorders>
              <w:top w:val="nil"/>
              <w:left w:val="single" w:sz="4" w:space="0" w:color="auto"/>
              <w:bottom w:val="nil"/>
              <w:right w:val="single" w:sz="4" w:space="0" w:color="auto"/>
            </w:tcBorders>
          </w:tcPr>
          <w:p w14:paraId="20978B39"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0C4C738"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81BB46B" w14:textId="790283C8"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R</w:t>
            </w:r>
          </w:p>
        </w:tc>
        <w:tc>
          <w:tcPr>
            <w:tcW w:w="3402" w:type="dxa"/>
            <w:tcBorders>
              <w:top w:val="single" w:sz="4" w:space="0" w:color="auto"/>
              <w:left w:val="single" w:sz="4" w:space="0" w:color="auto"/>
              <w:bottom w:val="single" w:sz="4" w:space="0" w:color="auto"/>
              <w:right w:val="single" w:sz="4" w:space="0" w:color="auto"/>
            </w:tcBorders>
          </w:tcPr>
          <w:p w14:paraId="69E5371F" w14:textId="708694E1"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Sportas</w:t>
            </w:r>
          </w:p>
        </w:tc>
        <w:tc>
          <w:tcPr>
            <w:tcW w:w="3685" w:type="dxa"/>
            <w:tcBorders>
              <w:top w:val="nil"/>
              <w:left w:val="single" w:sz="4" w:space="0" w:color="auto"/>
              <w:bottom w:val="nil"/>
              <w:right w:val="single" w:sz="4" w:space="0" w:color="auto"/>
            </w:tcBorders>
          </w:tcPr>
          <w:p w14:paraId="1980A0B1" w14:textId="7B22B4F6"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021A3812" w14:textId="77777777" w:rsidTr="00304EBB">
        <w:trPr>
          <w:trHeight w:val="180"/>
        </w:trPr>
        <w:tc>
          <w:tcPr>
            <w:tcW w:w="1276" w:type="dxa"/>
            <w:tcBorders>
              <w:top w:val="nil"/>
              <w:left w:val="single" w:sz="4" w:space="0" w:color="auto"/>
              <w:bottom w:val="nil"/>
              <w:right w:val="single" w:sz="4" w:space="0" w:color="auto"/>
            </w:tcBorders>
          </w:tcPr>
          <w:p w14:paraId="31439D79"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9FCF451"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835743C" w14:textId="760A6250"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M</w:t>
            </w:r>
          </w:p>
        </w:tc>
        <w:tc>
          <w:tcPr>
            <w:tcW w:w="3402" w:type="dxa"/>
            <w:tcBorders>
              <w:top w:val="single" w:sz="4" w:space="0" w:color="auto"/>
              <w:left w:val="single" w:sz="4" w:space="0" w:color="auto"/>
              <w:bottom w:val="single" w:sz="4" w:space="0" w:color="auto"/>
              <w:right w:val="single" w:sz="4" w:space="0" w:color="auto"/>
            </w:tcBorders>
          </w:tcPr>
          <w:p w14:paraId="45B8ED1A" w14:textId="076A8A88"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Ugdymo mokslai</w:t>
            </w:r>
          </w:p>
        </w:tc>
        <w:tc>
          <w:tcPr>
            <w:tcW w:w="3685" w:type="dxa"/>
            <w:tcBorders>
              <w:top w:val="nil"/>
              <w:left w:val="single" w:sz="4" w:space="0" w:color="auto"/>
              <w:bottom w:val="nil"/>
              <w:right w:val="single" w:sz="4" w:space="0" w:color="auto"/>
            </w:tcBorders>
          </w:tcPr>
          <w:p w14:paraId="626CC6F9"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41A3A4A2" w14:textId="77777777" w:rsidTr="00304EBB">
        <w:trPr>
          <w:trHeight w:val="180"/>
        </w:trPr>
        <w:tc>
          <w:tcPr>
            <w:tcW w:w="1276" w:type="dxa"/>
            <w:tcBorders>
              <w:top w:val="nil"/>
              <w:left w:val="single" w:sz="4" w:space="0" w:color="auto"/>
              <w:bottom w:val="nil"/>
              <w:right w:val="single" w:sz="4" w:space="0" w:color="auto"/>
            </w:tcBorders>
          </w:tcPr>
          <w:p w14:paraId="4B2A0795"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671C209"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752DA41D" w14:textId="11F9D4A6"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J01</w:t>
            </w:r>
          </w:p>
        </w:tc>
        <w:tc>
          <w:tcPr>
            <w:tcW w:w="3402" w:type="dxa"/>
            <w:tcBorders>
              <w:top w:val="single" w:sz="4" w:space="0" w:color="auto"/>
              <w:left w:val="single" w:sz="4" w:space="0" w:color="auto"/>
              <w:bottom w:val="single" w:sz="4" w:space="0" w:color="auto"/>
              <w:right w:val="single" w:sz="4" w:space="0" w:color="auto"/>
            </w:tcBorders>
          </w:tcPr>
          <w:p w14:paraId="72FDEC5C" w14:textId="1A594533"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Ekonomika</w:t>
            </w:r>
          </w:p>
        </w:tc>
        <w:tc>
          <w:tcPr>
            <w:tcW w:w="3685" w:type="dxa"/>
            <w:tcBorders>
              <w:top w:val="nil"/>
              <w:left w:val="single" w:sz="4" w:space="0" w:color="auto"/>
              <w:bottom w:val="nil"/>
              <w:right w:val="single" w:sz="4" w:space="0" w:color="auto"/>
            </w:tcBorders>
          </w:tcPr>
          <w:p w14:paraId="12618122"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0FDC4A25" w14:textId="77777777" w:rsidTr="00304EBB">
        <w:trPr>
          <w:trHeight w:val="180"/>
        </w:trPr>
        <w:tc>
          <w:tcPr>
            <w:tcW w:w="1276" w:type="dxa"/>
            <w:tcBorders>
              <w:top w:val="nil"/>
              <w:left w:val="single" w:sz="4" w:space="0" w:color="auto"/>
              <w:bottom w:val="nil"/>
              <w:right w:val="single" w:sz="4" w:space="0" w:color="auto"/>
            </w:tcBorders>
          </w:tcPr>
          <w:p w14:paraId="196A3D17"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BB65F65"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E765678" w14:textId="2CB43442"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J06</w:t>
            </w:r>
          </w:p>
        </w:tc>
        <w:tc>
          <w:tcPr>
            <w:tcW w:w="3402" w:type="dxa"/>
            <w:tcBorders>
              <w:top w:val="single" w:sz="4" w:space="0" w:color="auto"/>
              <w:left w:val="single" w:sz="4" w:space="0" w:color="auto"/>
              <w:bottom w:val="single" w:sz="4" w:space="0" w:color="auto"/>
              <w:right w:val="single" w:sz="4" w:space="0" w:color="auto"/>
            </w:tcBorders>
          </w:tcPr>
          <w:p w14:paraId="5CE01CF2" w14:textId="2FA6D965"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Visuomeninė geografija</w:t>
            </w:r>
          </w:p>
        </w:tc>
        <w:tc>
          <w:tcPr>
            <w:tcW w:w="3685" w:type="dxa"/>
            <w:tcBorders>
              <w:top w:val="nil"/>
              <w:left w:val="single" w:sz="4" w:space="0" w:color="auto"/>
              <w:bottom w:val="nil"/>
              <w:right w:val="single" w:sz="4" w:space="0" w:color="auto"/>
            </w:tcBorders>
          </w:tcPr>
          <w:p w14:paraId="1CC36A93"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1E500F73" w14:textId="77777777" w:rsidTr="00304EBB">
        <w:trPr>
          <w:trHeight w:val="180"/>
        </w:trPr>
        <w:tc>
          <w:tcPr>
            <w:tcW w:w="1276" w:type="dxa"/>
            <w:tcBorders>
              <w:top w:val="nil"/>
              <w:left w:val="single" w:sz="4" w:space="0" w:color="auto"/>
              <w:bottom w:val="nil"/>
              <w:right w:val="single" w:sz="4" w:space="0" w:color="auto"/>
            </w:tcBorders>
          </w:tcPr>
          <w:p w14:paraId="11151E86"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240AD2E"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640A7E3" w14:textId="1E1B7D1A"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L01</w:t>
            </w:r>
          </w:p>
        </w:tc>
        <w:tc>
          <w:tcPr>
            <w:tcW w:w="3402" w:type="dxa"/>
            <w:tcBorders>
              <w:top w:val="single" w:sz="4" w:space="0" w:color="auto"/>
              <w:left w:val="single" w:sz="4" w:space="0" w:color="auto"/>
              <w:bottom w:val="single" w:sz="4" w:space="0" w:color="auto"/>
              <w:right w:val="single" w:sz="4" w:space="0" w:color="auto"/>
            </w:tcBorders>
          </w:tcPr>
          <w:p w14:paraId="697571C6" w14:textId="7F1D1781"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Verslas</w:t>
            </w:r>
          </w:p>
        </w:tc>
        <w:tc>
          <w:tcPr>
            <w:tcW w:w="3685" w:type="dxa"/>
            <w:tcBorders>
              <w:top w:val="nil"/>
              <w:left w:val="single" w:sz="4" w:space="0" w:color="auto"/>
              <w:bottom w:val="nil"/>
              <w:right w:val="single" w:sz="4" w:space="0" w:color="auto"/>
            </w:tcBorders>
          </w:tcPr>
          <w:p w14:paraId="599AAF9D"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4C48A862" w14:textId="77777777" w:rsidTr="00304EBB">
        <w:trPr>
          <w:trHeight w:val="180"/>
        </w:trPr>
        <w:tc>
          <w:tcPr>
            <w:tcW w:w="1276" w:type="dxa"/>
            <w:tcBorders>
              <w:top w:val="nil"/>
              <w:left w:val="single" w:sz="4" w:space="0" w:color="auto"/>
              <w:bottom w:val="nil"/>
              <w:right w:val="single" w:sz="4" w:space="0" w:color="auto"/>
            </w:tcBorders>
          </w:tcPr>
          <w:p w14:paraId="5C2D898F"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A031135"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2B80B6D" w14:textId="1D513370"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L02</w:t>
            </w:r>
          </w:p>
        </w:tc>
        <w:tc>
          <w:tcPr>
            <w:tcW w:w="3402" w:type="dxa"/>
            <w:tcBorders>
              <w:top w:val="single" w:sz="4" w:space="0" w:color="auto"/>
              <w:left w:val="single" w:sz="4" w:space="0" w:color="auto"/>
              <w:bottom w:val="single" w:sz="4" w:space="0" w:color="auto"/>
              <w:right w:val="single" w:sz="4" w:space="0" w:color="auto"/>
            </w:tcBorders>
          </w:tcPr>
          <w:p w14:paraId="299B2107" w14:textId="4F2F13B9"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Vadyba</w:t>
            </w:r>
          </w:p>
        </w:tc>
        <w:tc>
          <w:tcPr>
            <w:tcW w:w="3685" w:type="dxa"/>
            <w:tcBorders>
              <w:top w:val="nil"/>
              <w:left w:val="single" w:sz="4" w:space="0" w:color="auto"/>
              <w:bottom w:val="nil"/>
              <w:right w:val="single" w:sz="4" w:space="0" w:color="auto"/>
            </w:tcBorders>
          </w:tcPr>
          <w:p w14:paraId="3F4EC782"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7F98A41E" w14:textId="77777777" w:rsidTr="00304EBB">
        <w:trPr>
          <w:trHeight w:val="180"/>
        </w:trPr>
        <w:tc>
          <w:tcPr>
            <w:tcW w:w="1276" w:type="dxa"/>
            <w:tcBorders>
              <w:top w:val="nil"/>
              <w:left w:val="single" w:sz="4" w:space="0" w:color="auto"/>
              <w:bottom w:val="nil"/>
              <w:right w:val="single" w:sz="4" w:space="0" w:color="auto"/>
            </w:tcBorders>
          </w:tcPr>
          <w:p w14:paraId="31855CC1"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4442C1B"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65CF967" w14:textId="5C147759"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L07</w:t>
            </w:r>
          </w:p>
        </w:tc>
        <w:tc>
          <w:tcPr>
            <w:tcW w:w="3402" w:type="dxa"/>
            <w:tcBorders>
              <w:top w:val="single" w:sz="4" w:space="0" w:color="auto"/>
              <w:left w:val="single" w:sz="4" w:space="0" w:color="auto"/>
              <w:bottom w:val="single" w:sz="4" w:space="0" w:color="auto"/>
              <w:right w:val="single" w:sz="4" w:space="0" w:color="auto"/>
            </w:tcBorders>
          </w:tcPr>
          <w:p w14:paraId="57D8A5FB" w14:textId="183374B1"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Viešasis administravimas</w:t>
            </w:r>
          </w:p>
        </w:tc>
        <w:tc>
          <w:tcPr>
            <w:tcW w:w="3685" w:type="dxa"/>
            <w:tcBorders>
              <w:top w:val="nil"/>
              <w:left w:val="single" w:sz="4" w:space="0" w:color="auto"/>
              <w:bottom w:val="nil"/>
              <w:right w:val="single" w:sz="4" w:space="0" w:color="auto"/>
            </w:tcBorders>
          </w:tcPr>
          <w:p w14:paraId="2D64658D"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1001529A" w14:textId="77777777" w:rsidTr="00304EBB">
        <w:trPr>
          <w:trHeight w:val="180"/>
        </w:trPr>
        <w:tc>
          <w:tcPr>
            <w:tcW w:w="1276" w:type="dxa"/>
            <w:tcBorders>
              <w:top w:val="nil"/>
              <w:left w:val="single" w:sz="4" w:space="0" w:color="auto"/>
              <w:bottom w:val="nil"/>
              <w:right w:val="single" w:sz="4" w:space="0" w:color="auto"/>
            </w:tcBorders>
          </w:tcPr>
          <w:p w14:paraId="191D16D5"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C01AB18"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70D76A9" w14:textId="0910583C"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L08</w:t>
            </w:r>
          </w:p>
        </w:tc>
        <w:tc>
          <w:tcPr>
            <w:tcW w:w="3402" w:type="dxa"/>
            <w:tcBorders>
              <w:top w:val="single" w:sz="4" w:space="0" w:color="auto"/>
              <w:left w:val="single" w:sz="4" w:space="0" w:color="auto"/>
              <w:bottom w:val="single" w:sz="4" w:space="0" w:color="auto"/>
              <w:right w:val="single" w:sz="4" w:space="0" w:color="auto"/>
            </w:tcBorders>
          </w:tcPr>
          <w:p w14:paraId="1A8DFB0D" w14:textId="5315B689"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Turizmas ir poilsis</w:t>
            </w:r>
          </w:p>
        </w:tc>
        <w:tc>
          <w:tcPr>
            <w:tcW w:w="3685" w:type="dxa"/>
            <w:tcBorders>
              <w:top w:val="nil"/>
              <w:left w:val="single" w:sz="4" w:space="0" w:color="auto"/>
              <w:bottom w:val="nil"/>
              <w:right w:val="single" w:sz="4" w:space="0" w:color="auto"/>
            </w:tcBorders>
          </w:tcPr>
          <w:p w14:paraId="53E4EA67"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6DFA5140" w14:textId="77777777" w:rsidTr="00304EBB">
        <w:trPr>
          <w:trHeight w:val="180"/>
        </w:trPr>
        <w:tc>
          <w:tcPr>
            <w:tcW w:w="1276" w:type="dxa"/>
            <w:tcBorders>
              <w:top w:val="nil"/>
              <w:left w:val="single" w:sz="4" w:space="0" w:color="auto"/>
              <w:bottom w:val="nil"/>
              <w:right w:val="single" w:sz="4" w:space="0" w:color="auto"/>
            </w:tcBorders>
          </w:tcPr>
          <w:p w14:paraId="14F4B20D"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A5F657C"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08C4ECFA" w14:textId="03087D37"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P10</w:t>
            </w:r>
          </w:p>
        </w:tc>
        <w:tc>
          <w:tcPr>
            <w:tcW w:w="3402" w:type="dxa"/>
            <w:tcBorders>
              <w:top w:val="single" w:sz="4" w:space="0" w:color="auto"/>
              <w:left w:val="single" w:sz="4" w:space="0" w:color="auto"/>
              <w:bottom w:val="single" w:sz="4" w:space="0" w:color="auto"/>
              <w:right w:val="single" w:sz="4" w:space="0" w:color="auto"/>
            </w:tcBorders>
          </w:tcPr>
          <w:p w14:paraId="05C3E104" w14:textId="77B8597B"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Kraštovaizdžio architektūra</w:t>
            </w:r>
          </w:p>
        </w:tc>
        <w:tc>
          <w:tcPr>
            <w:tcW w:w="3685" w:type="dxa"/>
            <w:tcBorders>
              <w:top w:val="nil"/>
              <w:left w:val="single" w:sz="4" w:space="0" w:color="auto"/>
              <w:bottom w:val="single" w:sz="4" w:space="0" w:color="auto"/>
              <w:right w:val="single" w:sz="4" w:space="0" w:color="auto"/>
            </w:tcBorders>
          </w:tcPr>
          <w:p w14:paraId="469C1C66"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630AF997" w14:textId="77777777" w:rsidTr="00304EBB">
        <w:trPr>
          <w:trHeight w:val="180"/>
        </w:trPr>
        <w:tc>
          <w:tcPr>
            <w:tcW w:w="1276" w:type="dxa"/>
            <w:tcBorders>
              <w:top w:val="nil"/>
              <w:left w:val="single" w:sz="4" w:space="0" w:color="auto"/>
              <w:bottom w:val="nil"/>
              <w:right w:val="single" w:sz="4" w:space="0" w:color="auto"/>
            </w:tcBorders>
          </w:tcPr>
          <w:p w14:paraId="78C9F27E"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668BF29"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15318AF0" w14:textId="136D3072" w:rsidR="0010011D" w:rsidRPr="002770DE" w:rsidRDefault="0010011D" w:rsidP="0010011D">
            <w:pPr>
              <w:jc w:val="both"/>
              <w:rPr>
                <w:rFonts w:ascii="Times New Roman" w:hAnsi="Times New Roman" w:cs="Times New Roman"/>
                <w:sz w:val="20"/>
                <w:szCs w:val="20"/>
                <w:lang w:eastAsia="lt-LT"/>
              </w:rPr>
            </w:pPr>
            <w:r w:rsidRPr="002770DE">
              <w:rPr>
                <w:rFonts w:ascii="Times New Roman" w:hAnsi="Times New Roman" w:cs="Times New Roman"/>
                <w:sz w:val="20"/>
                <w:szCs w:val="20"/>
              </w:rPr>
              <w:t>Kitos krypčių grupės –</w:t>
            </w:r>
            <w:r w:rsidRPr="002770DE">
              <w:rPr>
                <w:rFonts w:ascii="Times New Roman" w:hAnsi="Times New Roman" w:cs="Times New Roman"/>
                <w:sz w:val="20"/>
                <w:szCs w:val="20"/>
                <w:lang w:eastAsia="lt-LT"/>
              </w:rPr>
              <w:t xml:space="preserve"> baigę VU Šiaulių akademijos Gamtinių sistemų valdymo papildomųjų studijų programą. </w:t>
            </w:r>
          </w:p>
        </w:tc>
        <w:tc>
          <w:tcPr>
            <w:tcW w:w="3685" w:type="dxa"/>
            <w:vMerge w:val="restart"/>
            <w:tcBorders>
              <w:top w:val="single" w:sz="4" w:space="0" w:color="auto"/>
            </w:tcBorders>
          </w:tcPr>
          <w:p w14:paraId="706AB2BA" w14:textId="3A3BFB71" w:rsidR="0010011D" w:rsidRPr="002770DE" w:rsidRDefault="0010011D" w:rsidP="0010011D">
            <w:pPr>
              <w:jc w:val="center"/>
              <w:rPr>
                <w:rFonts w:ascii="Times New Roman" w:hAnsi="Times New Roman" w:cs="Times New Roman"/>
                <w:color w:val="000000" w:themeColor="text1"/>
                <w:sz w:val="18"/>
                <w:szCs w:val="18"/>
                <w:lang w:eastAsia="lt-LT"/>
              </w:rPr>
            </w:pPr>
            <w:r w:rsidRPr="002770DE">
              <w:rPr>
                <w:rFonts w:ascii="Times New Roman" w:hAnsi="Times New Roman" w:cs="Times New Roman"/>
                <w:color w:val="000000" w:themeColor="text1"/>
                <w:sz w:val="18"/>
                <w:szCs w:val="18"/>
                <w:lang w:eastAsia="lt-LT"/>
              </w:rPr>
              <w:t>A + M4 + P</w:t>
            </w:r>
          </w:p>
          <w:p w14:paraId="28ABD4AF" w14:textId="569F21E3" w:rsidR="0010011D" w:rsidRPr="002770DE" w:rsidRDefault="0010011D" w:rsidP="0010011D">
            <w:pPr>
              <w:jc w:val="both"/>
              <w:rPr>
                <w:rFonts w:ascii="Times New Roman" w:hAnsi="Times New Roman" w:cs="Times New Roman"/>
                <w:i/>
                <w:color w:val="000000" w:themeColor="text1"/>
                <w:sz w:val="18"/>
                <w:szCs w:val="18"/>
                <w:lang w:eastAsia="lt-LT"/>
              </w:rPr>
            </w:pPr>
            <w:r w:rsidRPr="002770DE">
              <w:rPr>
                <w:rFonts w:ascii="Times New Roman" w:hAnsi="Times New Roman" w:cs="Times New Roman"/>
                <w:i/>
                <w:color w:val="000000" w:themeColor="text1"/>
                <w:sz w:val="18"/>
                <w:szCs w:val="18"/>
                <w:lang w:eastAsia="lt-LT"/>
              </w:rPr>
              <w:t xml:space="preserve">Stojantieji, papildomąsias studijas baigę kituose universitetuose, į programą gali pretenduoti, jeigu baigtos studijos savo turiniu atitinka VU Šiaulių akademijos Gamtinių sistemų valdymo papildomųjų studijų programą. Įvertinus kituose universitetuose baigtas papildomąsias studijas, VU ISAS bus pažymėtas </w:t>
            </w:r>
            <w:r w:rsidRPr="002770DE">
              <w:rPr>
                <w:rFonts w:ascii="Times New Roman" w:hAnsi="Times New Roman" w:cs="Times New Roman"/>
                <w:b/>
                <w:i/>
                <w:color w:val="000000" w:themeColor="text1"/>
                <w:sz w:val="18"/>
                <w:szCs w:val="18"/>
                <w:lang w:eastAsia="lt-LT"/>
              </w:rPr>
              <w:t>atitikimas atrankos kriterijams</w:t>
            </w:r>
            <w:r w:rsidRPr="002770DE">
              <w:rPr>
                <w:rFonts w:ascii="Times New Roman" w:hAnsi="Times New Roman" w:cs="Times New Roman"/>
                <w:i/>
                <w:color w:val="000000" w:themeColor="text1"/>
                <w:sz w:val="18"/>
                <w:szCs w:val="18"/>
                <w:lang w:eastAsia="lt-LT"/>
              </w:rPr>
              <w:t xml:space="preserve"> ir stojantysis galės pretenduoti į studijų programą.</w:t>
            </w:r>
          </w:p>
        </w:tc>
      </w:tr>
      <w:tr w:rsidR="0010011D" w:rsidRPr="0019712B" w14:paraId="56F8EB22" w14:textId="77777777" w:rsidTr="00304EBB">
        <w:trPr>
          <w:trHeight w:val="180"/>
        </w:trPr>
        <w:tc>
          <w:tcPr>
            <w:tcW w:w="1276" w:type="dxa"/>
            <w:tcBorders>
              <w:top w:val="nil"/>
              <w:left w:val="single" w:sz="4" w:space="0" w:color="auto"/>
              <w:bottom w:val="single" w:sz="4" w:space="0" w:color="auto"/>
              <w:right w:val="single" w:sz="4" w:space="0" w:color="auto"/>
            </w:tcBorders>
          </w:tcPr>
          <w:p w14:paraId="5D942588" w14:textId="4272F623"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1770C845" w14:textId="56E5A189" w:rsidR="0010011D" w:rsidRPr="0095093D" w:rsidRDefault="0010011D" w:rsidP="0010011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45560072" w14:textId="2DEA8F43" w:rsidR="0010011D" w:rsidRPr="002770DE" w:rsidRDefault="0010011D" w:rsidP="0010011D">
            <w:pPr>
              <w:jc w:val="both"/>
              <w:rPr>
                <w:rFonts w:ascii="Times New Roman" w:hAnsi="Times New Roman" w:cs="Times New Roman"/>
                <w:sz w:val="20"/>
                <w:szCs w:val="20"/>
              </w:rPr>
            </w:pPr>
            <w:r w:rsidRPr="002770DE">
              <w:rPr>
                <w:rFonts w:ascii="Times New Roman" w:hAnsi="Times New Roman" w:cs="Times New Roman"/>
                <w:sz w:val="20"/>
                <w:szCs w:val="20"/>
              </w:rPr>
              <w:t xml:space="preserve">Baigę profesines bakalauro studijas ir VU Šiaulių akademijos Gamtinių sistemų valdymo papildomųjų studijų programą ar VU Biologijos papildomųjų studijų programą. </w:t>
            </w:r>
          </w:p>
        </w:tc>
        <w:tc>
          <w:tcPr>
            <w:tcW w:w="3685" w:type="dxa"/>
            <w:vMerge/>
            <w:tcBorders>
              <w:bottom w:val="single" w:sz="4" w:space="0" w:color="auto"/>
            </w:tcBorders>
          </w:tcPr>
          <w:p w14:paraId="0F5BFCAB" w14:textId="38BCFF44" w:rsidR="0010011D" w:rsidRPr="002770DE" w:rsidRDefault="0010011D" w:rsidP="0010011D">
            <w:pPr>
              <w:jc w:val="center"/>
              <w:rPr>
                <w:rFonts w:ascii="Times New Roman" w:hAnsi="Times New Roman" w:cs="Times New Roman"/>
                <w:color w:val="000000" w:themeColor="text1"/>
                <w:sz w:val="18"/>
                <w:szCs w:val="18"/>
                <w:lang w:eastAsia="lt-LT"/>
              </w:rPr>
            </w:pPr>
          </w:p>
        </w:tc>
      </w:tr>
      <w:tr w:rsidR="0010011D" w:rsidRPr="0019712B" w14:paraId="7F3A1F25" w14:textId="77777777" w:rsidTr="00304EBB">
        <w:trPr>
          <w:trHeight w:val="2246"/>
        </w:trPr>
        <w:tc>
          <w:tcPr>
            <w:tcW w:w="10915" w:type="dxa"/>
            <w:gridSpan w:val="5"/>
            <w:tcBorders>
              <w:top w:val="single" w:sz="4" w:space="0" w:color="auto"/>
            </w:tcBorders>
          </w:tcPr>
          <w:p w14:paraId="48F96FE3" w14:textId="77777777" w:rsidR="0010011D" w:rsidRPr="00096A3C" w:rsidRDefault="0010011D" w:rsidP="0010011D">
            <w:pPr>
              <w:jc w:val="both"/>
              <w:rPr>
                <w:rFonts w:ascii="Times New Roman" w:hAnsi="Times New Roman" w:cs="Times New Roman"/>
                <w:b/>
                <w:color w:val="000000" w:themeColor="text1"/>
                <w:sz w:val="20"/>
                <w:szCs w:val="20"/>
                <w:u w:val="single"/>
                <w:lang w:eastAsia="lt-LT"/>
              </w:rPr>
            </w:pPr>
            <w:r w:rsidRPr="00096A3C">
              <w:rPr>
                <w:rFonts w:ascii="Times New Roman" w:hAnsi="Times New Roman" w:cs="Times New Roman"/>
                <w:b/>
                <w:color w:val="000000" w:themeColor="text1"/>
                <w:sz w:val="20"/>
                <w:szCs w:val="20"/>
                <w:u w:val="single"/>
                <w:lang w:eastAsia="lt-LT"/>
              </w:rPr>
              <w:lastRenderedPageBreak/>
              <w:t xml:space="preserve">REIKŠMĖS: </w:t>
            </w:r>
          </w:p>
          <w:p w14:paraId="24462E29" w14:textId="77777777" w:rsidR="0010011D" w:rsidRPr="00096A3C" w:rsidRDefault="0010011D" w:rsidP="0010011D">
            <w:pPr>
              <w:rPr>
                <w:rFonts w:ascii="Times New Roman" w:hAnsi="Times New Roman" w:cs="Times New Roman"/>
                <w:b/>
                <w:color w:val="000000" w:themeColor="text1"/>
                <w:sz w:val="20"/>
                <w:szCs w:val="20"/>
                <w:lang w:eastAsia="lt-LT"/>
              </w:rPr>
            </w:pPr>
            <w:r w:rsidRPr="00096A3C">
              <w:rPr>
                <w:rFonts w:ascii="Times New Roman" w:hAnsi="Times New Roman" w:cs="Times New Roman"/>
                <w:b/>
                <w:color w:val="000000" w:themeColor="text1"/>
                <w:sz w:val="20"/>
                <w:szCs w:val="20"/>
                <w:lang w:eastAsia="lt-LT"/>
              </w:rPr>
              <w:t xml:space="preserve">A – </w:t>
            </w:r>
            <w:r w:rsidRPr="00096A3C">
              <w:rPr>
                <w:rFonts w:ascii="Times New Roman" w:hAnsi="Times New Roman" w:cs="Times New Roman"/>
                <w:color w:val="000000" w:themeColor="text1"/>
                <w:sz w:val="20"/>
                <w:szCs w:val="20"/>
                <w:lang w:eastAsia="lt-LT"/>
              </w:rPr>
              <w:t>diplomo priedėlio (priedo) pažymių vidurkis;</w:t>
            </w:r>
          </w:p>
          <w:p w14:paraId="252AB3BA" w14:textId="77777777" w:rsidR="0010011D" w:rsidRPr="005D66B8" w:rsidRDefault="0010011D" w:rsidP="0010011D">
            <w:pPr>
              <w:rPr>
                <w:rFonts w:ascii="Times New Roman" w:hAnsi="Times New Roman" w:cs="Times New Roman"/>
                <w:color w:val="000000" w:themeColor="text1"/>
                <w:sz w:val="19"/>
                <w:szCs w:val="19"/>
                <w:lang w:eastAsia="lt-LT"/>
              </w:rPr>
            </w:pPr>
            <w:r w:rsidRPr="005D66B8">
              <w:rPr>
                <w:rFonts w:ascii="Times New Roman" w:hAnsi="Times New Roman" w:cs="Times New Roman"/>
                <w:b/>
                <w:color w:val="000000" w:themeColor="text1"/>
                <w:sz w:val="19"/>
                <w:szCs w:val="19"/>
                <w:lang w:eastAsia="lt-LT"/>
              </w:rPr>
              <w:t>D</w:t>
            </w:r>
            <w:r w:rsidRPr="005D66B8">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5AFC79B5" w14:textId="678C14E0" w:rsidR="0010011D" w:rsidRPr="00096A3C" w:rsidRDefault="0010011D" w:rsidP="0010011D">
            <w:pPr>
              <w:jc w:val="both"/>
              <w:rPr>
                <w:rFonts w:ascii="Times New Roman" w:hAnsi="Times New Roman" w:cs="Times New Roman"/>
                <w:color w:val="000000" w:themeColor="text1"/>
                <w:sz w:val="20"/>
                <w:szCs w:val="20"/>
                <w:lang w:eastAsia="lt-LT"/>
              </w:rPr>
            </w:pPr>
            <w:r w:rsidRPr="00096A3C">
              <w:rPr>
                <w:rFonts w:ascii="Times New Roman" w:hAnsi="Times New Roman" w:cs="Times New Roman"/>
                <w:b/>
                <w:bCs/>
                <w:color w:val="000000" w:themeColor="text1"/>
                <w:sz w:val="20"/>
                <w:szCs w:val="20"/>
                <w:lang w:eastAsia="lt-LT"/>
              </w:rPr>
              <w:t>M4</w:t>
            </w:r>
            <w:r w:rsidRPr="00096A3C">
              <w:rPr>
                <w:rFonts w:ascii="Times New Roman" w:hAnsi="Times New Roman" w:cs="Times New Roman"/>
                <w:color w:val="000000" w:themeColor="text1"/>
                <w:sz w:val="20"/>
                <w:szCs w:val="20"/>
                <w:lang w:eastAsia="lt-LT"/>
              </w:rPr>
              <w:t xml:space="preserve"> – papildomųjų studijų dalykų pažymių svertinis vidurkis; </w:t>
            </w:r>
          </w:p>
          <w:p w14:paraId="2C9585C8" w14:textId="78ACB06A" w:rsidR="0010011D" w:rsidRDefault="0010011D" w:rsidP="0010011D">
            <w:pPr>
              <w:jc w:val="both"/>
              <w:rPr>
                <w:rFonts w:ascii="Times New Roman" w:hAnsi="Times New Roman" w:cs="Times New Roman"/>
                <w:color w:val="000000" w:themeColor="text1"/>
                <w:sz w:val="20"/>
                <w:szCs w:val="20"/>
                <w:lang w:eastAsia="lt-LT"/>
              </w:rPr>
            </w:pPr>
            <w:r w:rsidRPr="00096A3C">
              <w:rPr>
                <w:rFonts w:ascii="Times New Roman" w:hAnsi="Times New Roman" w:cs="Times New Roman"/>
                <w:b/>
                <w:color w:val="000000" w:themeColor="text1"/>
                <w:sz w:val="20"/>
                <w:szCs w:val="20"/>
                <w:lang w:eastAsia="lt-LT"/>
              </w:rPr>
              <w:t>P – papildomi balai</w:t>
            </w:r>
            <w:r w:rsidRPr="00096A3C">
              <w:rPr>
                <w:rFonts w:ascii="Times New Roman" w:hAnsi="Times New Roman" w:cs="Times New Roman"/>
                <w:color w:val="000000" w:themeColor="text1"/>
                <w:sz w:val="20"/>
                <w:szCs w:val="20"/>
                <w:lang w:eastAsia="lt-LT"/>
              </w:rPr>
              <w:t xml:space="preserve">: </w:t>
            </w:r>
            <w:r w:rsidRPr="00CC1040">
              <w:rPr>
                <w:rFonts w:ascii="Times New Roman" w:hAnsi="Times New Roman" w:cs="Times New Roman"/>
                <w:color w:val="000000" w:themeColor="text1"/>
                <w:sz w:val="18"/>
                <w:szCs w:val="18"/>
                <w:lang w:eastAsia="lt-LT"/>
              </w:rPr>
              <w:t xml:space="preserve">2 balai turintiems gyvybės mokslų ir fizinių mokslų Aplinkotyros krypties bakalauro kvalifikacinį laipsnį; 1 balas turintiems fizinių (išskyrus Aplinkotyros krypties), sveikatos, veterinarijos, žemės ūkio mokslų krypties bakalauro kvalifikacinį laipsnį; 1 balas už </w:t>
            </w:r>
            <w:r w:rsidRPr="0062007B">
              <w:rPr>
                <w:rFonts w:ascii="Times New Roman" w:hAnsi="Times New Roman" w:cs="Times New Roman"/>
                <w:i/>
                <w:color w:val="000000" w:themeColor="text1"/>
                <w:sz w:val="18"/>
                <w:szCs w:val="18"/>
                <w:lang w:eastAsia="lt-LT"/>
              </w:rPr>
              <w:t>Magna Cum Laude</w:t>
            </w:r>
            <w:r w:rsidRPr="00CC1040">
              <w:rPr>
                <w:rFonts w:ascii="Times New Roman" w:hAnsi="Times New Roman" w:cs="Times New Roman"/>
                <w:color w:val="000000" w:themeColor="text1"/>
                <w:sz w:val="18"/>
                <w:szCs w:val="18"/>
                <w:lang w:eastAsia="lt-LT"/>
              </w:rPr>
              <w:t xml:space="preserve"> arba </w:t>
            </w:r>
            <w:r w:rsidRPr="0062007B">
              <w:rPr>
                <w:rFonts w:ascii="Times New Roman" w:hAnsi="Times New Roman" w:cs="Times New Roman"/>
                <w:i/>
                <w:color w:val="000000" w:themeColor="text1"/>
                <w:sz w:val="18"/>
                <w:szCs w:val="18"/>
                <w:lang w:eastAsia="lt-LT"/>
              </w:rPr>
              <w:t>Cum Laude</w:t>
            </w:r>
            <w:r w:rsidRPr="00CC1040">
              <w:rPr>
                <w:rFonts w:ascii="Times New Roman" w:hAnsi="Times New Roman" w:cs="Times New Roman"/>
                <w:color w:val="000000" w:themeColor="text1"/>
                <w:sz w:val="18"/>
                <w:szCs w:val="18"/>
                <w:lang w:eastAsia="lt-LT"/>
              </w:rPr>
              <w:t xml:space="preserve"> diplomą; 0,25 balo už kiekvieną pranešimą, pristatytą studentų mokslinėje konferencijoje; 0,5 balo už kiekvienas tezes nacionalinėse ar tarptautinėse mokslinėse konferencijose; 0,5 balo baigusiems Vilniaus universiteto biologijos ar gamtinių sistemų papildomąsias studijas; 0,5 balo už stojančiojo turimus pripažintus profesinius sertifikatus; 1 balas už dalyvavimą tarptautinėse studentų mobilumo programose; 1 balas už savanoriškos veiklos ar darbinę patirtį gamtosaugos ar aplinkosaugos srityse; 1 balas už darbinę patirtį biologijos, chemijos, geografijos, gamtamokslinio ugdymo ar švietimo srityse; 2 balai už straipsnį recenzuojamuose mokslo žurnaluose</w:t>
            </w:r>
            <w:r w:rsidRPr="00E90A5D">
              <w:rPr>
                <w:rFonts w:ascii="Times New Roman" w:hAnsi="Times New Roman" w:cs="Times New Roman"/>
                <w:color w:val="000000" w:themeColor="text1"/>
                <w:sz w:val="18"/>
                <w:szCs w:val="18"/>
                <w:lang w:eastAsia="lt-LT"/>
              </w:rPr>
              <w:t>.</w:t>
            </w:r>
          </w:p>
        </w:tc>
      </w:tr>
      <w:tr w:rsidR="0010011D" w:rsidRPr="0019712B" w14:paraId="0F548453" w14:textId="77777777" w:rsidTr="00195D7E">
        <w:trPr>
          <w:trHeight w:val="180"/>
        </w:trPr>
        <w:tc>
          <w:tcPr>
            <w:tcW w:w="1276" w:type="dxa"/>
            <w:tcBorders>
              <w:top w:val="single" w:sz="4" w:space="0" w:color="auto"/>
              <w:left w:val="single" w:sz="4" w:space="0" w:color="auto"/>
              <w:bottom w:val="nil"/>
              <w:right w:val="single" w:sz="4" w:space="0" w:color="auto"/>
            </w:tcBorders>
          </w:tcPr>
          <w:p w14:paraId="422F590F" w14:textId="47CE80AC" w:rsidR="0010011D" w:rsidRPr="00D618B3" w:rsidRDefault="0010011D" w:rsidP="0010011D">
            <w:pPr>
              <w:jc w:val="center"/>
              <w:rPr>
                <w:rFonts w:ascii="Times New Roman" w:hAnsi="Times New Roman" w:cs="Times New Roman"/>
                <w:color w:val="000000" w:themeColor="text1"/>
                <w:sz w:val="20"/>
                <w:szCs w:val="20"/>
                <w:lang w:eastAsia="lt-LT"/>
              </w:rPr>
            </w:pPr>
            <w:r w:rsidRPr="0075072D">
              <w:rPr>
                <w:rFonts w:ascii="Times New Roman" w:hAnsi="Times New Roman" w:cs="Times New Roman"/>
                <w:color w:val="000000" w:themeColor="text1"/>
                <w:sz w:val="20"/>
                <w:szCs w:val="20"/>
                <w:lang w:eastAsia="lt-LT"/>
              </w:rPr>
              <w:t>6211BX001</w:t>
            </w:r>
          </w:p>
        </w:tc>
        <w:tc>
          <w:tcPr>
            <w:tcW w:w="1843" w:type="dxa"/>
            <w:vMerge w:val="restart"/>
            <w:tcBorders>
              <w:top w:val="single" w:sz="4" w:space="0" w:color="auto"/>
              <w:left w:val="single" w:sz="4" w:space="0" w:color="auto"/>
              <w:bottom w:val="nil"/>
              <w:right w:val="single" w:sz="4" w:space="0" w:color="auto"/>
            </w:tcBorders>
          </w:tcPr>
          <w:p w14:paraId="2D786706" w14:textId="15574F1C" w:rsidR="0010011D" w:rsidRPr="0095093D" w:rsidRDefault="0010011D" w:rsidP="0010011D">
            <w:pPr>
              <w:rPr>
                <w:rFonts w:ascii="Times New Roman" w:hAnsi="Times New Roman" w:cs="Times New Roman"/>
                <w:color w:val="000000" w:themeColor="text1"/>
                <w:sz w:val="20"/>
                <w:szCs w:val="20"/>
                <w:lang w:eastAsia="lt-LT"/>
              </w:rPr>
            </w:pPr>
            <w:r w:rsidRPr="0075072D">
              <w:rPr>
                <w:rFonts w:ascii="Times New Roman" w:hAnsi="Times New Roman" w:cs="Times New Roman"/>
                <w:color w:val="000000" w:themeColor="text1"/>
                <w:sz w:val="20"/>
                <w:szCs w:val="20"/>
                <w:lang w:eastAsia="lt-LT"/>
              </w:rPr>
              <w:t>Informacinių technologijų valdymas</w:t>
            </w:r>
          </w:p>
        </w:tc>
        <w:tc>
          <w:tcPr>
            <w:tcW w:w="709" w:type="dxa"/>
            <w:tcBorders>
              <w:top w:val="single" w:sz="4" w:space="0" w:color="auto"/>
              <w:left w:val="single" w:sz="4" w:space="0" w:color="auto"/>
              <w:bottom w:val="single" w:sz="4" w:space="0" w:color="auto"/>
              <w:right w:val="single" w:sz="4" w:space="0" w:color="auto"/>
            </w:tcBorders>
          </w:tcPr>
          <w:p w14:paraId="7F150B19" w14:textId="3BA8E39B" w:rsidR="0010011D" w:rsidRDefault="0010011D" w:rsidP="0010011D">
            <w:pPr>
              <w:jc w:val="center"/>
              <w:rPr>
                <w:rFonts w:ascii="Times New Roman" w:hAnsi="Times New Roman" w:cs="Times New Roman"/>
                <w:color w:val="000000" w:themeColor="text1"/>
                <w:sz w:val="20"/>
                <w:szCs w:val="20"/>
              </w:rPr>
            </w:pPr>
            <w:r w:rsidRPr="00EC20A9">
              <w:rPr>
                <w:rFonts w:ascii="Times New Roman" w:hAnsi="Times New Roman" w:cs="Times New Roman"/>
                <w:sz w:val="20"/>
                <w:szCs w:val="20"/>
              </w:rPr>
              <w:t>A</w:t>
            </w:r>
          </w:p>
        </w:tc>
        <w:tc>
          <w:tcPr>
            <w:tcW w:w="3402" w:type="dxa"/>
            <w:tcBorders>
              <w:top w:val="single" w:sz="4" w:space="0" w:color="auto"/>
              <w:left w:val="single" w:sz="4" w:space="0" w:color="auto"/>
              <w:bottom w:val="single" w:sz="4" w:space="0" w:color="auto"/>
              <w:right w:val="single" w:sz="4" w:space="0" w:color="auto"/>
            </w:tcBorders>
          </w:tcPr>
          <w:p w14:paraId="6557A794" w14:textId="59307711" w:rsidR="0010011D" w:rsidRDefault="0010011D" w:rsidP="0010011D">
            <w:pPr>
              <w:jc w:val="both"/>
              <w:rPr>
                <w:rFonts w:ascii="Times New Roman" w:hAnsi="Times New Roman" w:cs="Times New Roman"/>
                <w:color w:val="000000" w:themeColor="text1"/>
                <w:sz w:val="20"/>
                <w:szCs w:val="20"/>
              </w:rPr>
            </w:pPr>
            <w:r w:rsidRPr="00EC20A9">
              <w:rPr>
                <w:rFonts w:ascii="Times New Roman" w:hAnsi="Times New Roman" w:cs="Times New Roman"/>
                <w:sz w:val="20"/>
                <w:szCs w:val="20"/>
              </w:rPr>
              <w:t xml:space="preserve">Matematikos mokslai </w:t>
            </w:r>
          </w:p>
        </w:tc>
        <w:tc>
          <w:tcPr>
            <w:tcW w:w="3685" w:type="dxa"/>
            <w:tcBorders>
              <w:top w:val="single" w:sz="4" w:space="0" w:color="auto"/>
              <w:left w:val="single" w:sz="4" w:space="0" w:color="auto"/>
              <w:bottom w:val="nil"/>
              <w:right w:val="single" w:sz="4" w:space="0" w:color="auto"/>
            </w:tcBorders>
          </w:tcPr>
          <w:p w14:paraId="6EC4CF60" w14:textId="7BAAF3BB" w:rsidR="0010011D" w:rsidRDefault="0010011D" w:rsidP="0010011D">
            <w:pPr>
              <w:jc w:val="center"/>
              <w:rPr>
                <w:rFonts w:ascii="Times New Roman" w:hAnsi="Times New Roman" w:cs="Times New Roman"/>
                <w:color w:val="000000" w:themeColor="text1"/>
                <w:sz w:val="20"/>
                <w:szCs w:val="20"/>
                <w:lang w:eastAsia="lt-LT"/>
              </w:rPr>
            </w:pPr>
            <w:r w:rsidRPr="005A1DCA">
              <w:rPr>
                <w:rFonts w:ascii="Times New Roman" w:hAnsi="Times New Roman" w:cs="Times New Roman"/>
                <w:color w:val="000000" w:themeColor="text1"/>
                <w:sz w:val="20"/>
                <w:szCs w:val="20"/>
                <w:lang w:eastAsia="lt-LT"/>
              </w:rPr>
              <w:t>0,3*D + 0,7*VS + P</w:t>
            </w:r>
          </w:p>
        </w:tc>
      </w:tr>
      <w:tr w:rsidR="0010011D" w:rsidRPr="0019712B" w14:paraId="0205BFFA" w14:textId="77777777" w:rsidTr="00195D7E">
        <w:trPr>
          <w:trHeight w:val="180"/>
        </w:trPr>
        <w:tc>
          <w:tcPr>
            <w:tcW w:w="1276" w:type="dxa"/>
            <w:tcBorders>
              <w:top w:val="nil"/>
              <w:left w:val="single" w:sz="4" w:space="0" w:color="auto"/>
              <w:bottom w:val="nil"/>
              <w:right w:val="single" w:sz="4" w:space="0" w:color="auto"/>
            </w:tcBorders>
          </w:tcPr>
          <w:p w14:paraId="14508ACC" w14:textId="77777777" w:rsidR="0010011D" w:rsidRPr="0075072D"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70E95D9E" w14:textId="77777777" w:rsidR="0010011D" w:rsidRPr="0075072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3B9685D" w14:textId="3354A523" w:rsidR="0010011D" w:rsidRDefault="0010011D" w:rsidP="0010011D">
            <w:pPr>
              <w:jc w:val="center"/>
              <w:rPr>
                <w:rFonts w:ascii="Times New Roman" w:hAnsi="Times New Roman" w:cs="Times New Roman"/>
                <w:color w:val="000000" w:themeColor="text1"/>
                <w:sz w:val="20"/>
                <w:szCs w:val="20"/>
              </w:rPr>
            </w:pPr>
            <w:r w:rsidRPr="00EC20A9">
              <w:rPr>
                <w:rFonts w:ascii="Times New Roman" w:hAnsi="Times New Roman" w:cs="Times New Roman"/>
                <w:sz w:val="20"/>
                <w:szCs w:val="20"/>
              </w:rPr>
              <w:t xml:space="preserve">B </w:t>
            </w:r>
          </w:p>
        </w:tc>
        <w:tc>
          <w:tcPr>
            <w:tcW w:w="3402" w:type="dxa"/>
            <w:tcBorders>
              <w:top w:val="single" w:sz="4" w:space="0" w:color="auto"/>
              <w:left w:val="single" w:sz="4" w:space="0" w:color="auto"/>
              <w:bottom w:val="single" w:sz="4" w:space="0" w:color="auto"/>
              <w:right w:val="single" w:sz="4" w:space="0" w:color="auto"/>
            </w:tcBorders>
          </w:tcPr>
          <w:p w14:paraId="3AE59C44" w14:textId="51500103" w:rsidR="0010011D" w:rsidRDefault="0010011D" w:rsidP="0010011D">
            <w:pPr>
              <w:jc w:val="both"/>
              <w:rPr>
                <w:rFonts w:ascii="Times New Roman" w:hAnsi="Times New Roman" w:cs="Times New Roman"/>
                <w:color w:val="000000" w:themeColor="text1"/>
                <w:sz w:val="20"/>
                <w:szCs w:val="20"/>
              </w:rPr>
            </w:pPr>
            <w:r w:rsidRPr="00EC20A9">
              <w:rPr>
                <w:rFonts w:ascii="Times New Roman" w:hAnsi="Times New Roman" w:cs="Times New Roman"/>
                <w:sz w:val="20"/>
                <w:szCs w:val="20"/>
              </w:rPr>
              <w:t>Informatikos mokslai</w:t>
            </w:r>
          </w:p>
        </w:tc>
        <w:tc>
          <w:tcPr>
            <w:tcW w:w="3685" w:type="dxa"/>
            <w:tcBorders>
              <w:top w:val="nil"/>
              <w:left w:val="single" w:sz="4" w:space="0" w:color="auto"/>
              <w:bottom w:val="nil"/>
              <w:right w:val="single" w:sz="4" w:space="0" w:color="auto"/>
            </w:tcBorders>
          </w:tcPr>
          <w:p w14:paraId="15A8A66F"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1B856D01" w14:textId="77777777" w:rsidTr="00195D7E">
        <w:trPr>
          <w:trHeight w:val="180"/>
        </w:trPr>
        <w:tc>
          <w:tcPr>
            <w:tcW w:w="1276" w:type="dxa"/>
            <w:tcBorders>
              <w:top w:val="nil"/>
              <w:left w:val="single" w:sz="4" w:space="0" w:color="auto"/>
              <w:bottom w:val="nil"/>
              <w:right w:val="single" w:sz="4" w:space="0" w:color="auto"/>
            </w:tcBorders>
          </w:tcPr>
          <w:p w14:paraId="61A8FD1B" w14:textId="77777777" w:rsidR="0010011D" w:rsidRPr="0075072D"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2B02D47E" w14:textId="77777777" w:rsidR="0010011D" w:rsidRPr="0075072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69EBDE4" w14:textId="0543AD01" w:rsidR="0010011D" w:rsidRDefault="0010011D" w:rsidP="0010011D">
            <w:pPr>
              <w:jc w:val="center"/>
              <w:rPr>
                <w:rFonts w:ascii="Times New Roman" w:hAnsi="Times New Roman" w:cs="Times New Roman"/>
                <w:color w:val="000000" w:themeColor="text1"/>
                <w:sz w:val="20"/>
                <w:szCs w:val="20"/>
              </w:rPr>
            </w:pPr>
            <w:r w:rsidRPr="00EC20A9">
              <w:rPr>
                <w:rFonts w:ascii="Times New Roman" w:hAnsi="Times New Roman" w:cs="Times New Roman"/>
                <w:sz w:val="20"/>
                <w:szCs w:val="20"/>
              </w:rPr>
              <w:t>C</w:t>
            </w:r>
          </w:p>
        </w:tc>
        <w:tc>
          <w:tcPr>
            <w:tcW w:w="3402" w:type="dxa"/>
            <w:tcBorders>
              <w:top w:val="single" w:sz="4" w:space="0" w:color="auto"/>
              <w:left w:val="single" w:sz="4" w:space="0" w:color="auto"/>
              <w:bottom w:val="single" w:sz="4" w:space="0" w:color="auto"/>
              <w:right w:val="single" w:sz="4" w:space="0" w:color="auto"/>
            </w:tcBorders>
          </w:tcPr>
          <w:p w14:paraId="32E79EAF" w14:textId="1050BBD5" w:rsidR="0010011D" w:rsidRDefault="0010011D" w:rsidP="0010011D">
            <w:pPr>
              <w:jc w:val="both"/>
              <w:rPr>
                <w:rFonts w:ascii="Times New Roman" w:hAnsi="Times New Roman" w:cs="Times New Roman"/>
                <w:color w:val="000000" w:themeColor="text1"/>
                <w:sz w:val="20"/>
                <w:szCs w:val="20"/>
              </w:rPr>
            </w:pPr>
            <w:r w:rsidRPr="00EC20A9">
              <w:rPr>
                <w:rFonts w:ascii="Times New Roman" w:hAnsi="Times New Roman" w:cs="Times New Roman"/>
                <w:sz w:val="20"/>
                <w:szCs w:val="20"/>
              </w:rPr>
              <w:t xml:space="preserve">Fiziniai mokslai </w:t>
            </w:r>
          </w:p>
        </w:tc>
        <w:tc>
          <w:tcPr>
            <w:tcW w:w="3685" w:type="dxa"/>
            <w:tcBorders>
              <w:top w:val="nil"/>
              <w:left w:val="single" w:sz="4" w:space="0" w:color="auto"/>
              <w:bottom w:val="nil"/>
              <w:right w:val="single" w:sz="4" w:space="0" w:color="auto"/>
            </w:tcBorders>
          </w:tcPr>
          <w:p w14:paraId="7ABF64A8"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382B88EF" w14:textId="77777777" w:rsidTr="00195D7E">
        <w:trPr>
          <w:trHeight w:val="70"/>
        </w:trPr>
        <w:tc>
          <w:tcPr>
            <w:tcW w:w="1276" w:type="dxa"/>
            <w:tcBorders>
              <w:top w:val="nil"/>
              <w:left w:val="single" w:sz="4" w:space="0" w:color="auto"/>
              <w:bottom w:val="nil"/>
              <w:right w:val="single" w:sz="4" w:space="0" w:color="auto"/>
            </w:tcBorders>
          </w:tcPr>
          <w:p w14:paraId="01536E20" w14:textId="77777777" w:rsidR="0010011D" w:rsidRPr="0075072D"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8B483B5" w14:textId="77777777" w:rsidR="0010011D" w:rsidRPr="0075072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02DBEE6" w14:textId="0442A443" w:rsidR="0010011D" w:rsidRDefault="0010011D" w:rsidP="0010011D">
            <w:pPr>
              <w:jc w:val="center"/>
              <w:rPr>
                <w:rFonts w:ascii="Times New Roman" w:hAnsi="Times New Roman" w:cs="Times New Roman"/>
                <w:color w:val="000000" w:themeColor="text1"/>
                <w:sz w:val="20"/>
                <w:szCs w:val="20"/>
              </w:rPr>
            </w:pPr>
            <w:r w:rsidRPr="00EC20A9">
              <w:rPr>
                <w:rFonts w:ascii="Times New Roman" w:hAnsi="Times New Roman" w:cs="Times New Roman"/>
                <w:sz w:val="20"/>
                <w:szCs w:val="20"/>
              </w:rPr>
              <w:t>E</w:t>
            </w:r>
          </w:p>
        </w:tc>
        <w:tc>
          <w:tcPr>
            <w:tcW w:w="3402" w:type="dxa"/>
            <w:tcBorders>
              <w:top w:val="single" w:sz="4" w:space="0" w:color="auto"/>
              <w:left w:val="single" w:sz="4" w:space="0" w:color="auto"/>
              <w:bottom w:val="single" w:sz="4" w:space="0" w:color="auto"/>
              <w:right w:val="single" w:sz="4" w:space="0" w:color="auto"/>
            </w:tcBorders>
          </w:tcPr>
          <w:p w14:paraId="36016495" w14:textId="0BA45591" w:rsidR="0010011D" w:rsidRDefault="0010011D" w:rsidP="0010011D">
            <w:pPr>
              <w:jc w:val="both"/>
              <w:rPr>
                <w:rFonts w:ascii="Times New Roman" w:hAnsi="Times New Roman" w:cs="Times New Roman"/>
                <w:color w:val="000000" w:themeColor="text1"/>
                <w:sz w:val="20"/>
                <w:szCs w:val="20"/>
              </w:rPr>
            </w:pPr>
            <w:r w:rsidRPr="00EC20A9">
              <w:rPr>
                <w:rFonts w:ascii="Times New Roman" w:hAnsi="Times New Roman" w:cs="Times New Roman"/>
                <w:sz w:val="20"/>
                <w:szCs w:val="20"/>
              </w:rPr>
              <w:t xml:space="preserve">Inžinerijos mokslai </w:t>
            </w:r>
          </w:p>
        </w:tc>
        <w:tc>
          <w:tcPr>
            <w:tcW w:w="3685" w:type="dxa"/>
            <w:tcBorders>
              <w:top w:val="nil"/>
              <w:left w:val="single" w:sz="4" w:space="0" w:color="auto"/>
              <w:bottom w:val="nil"/>
              <w:right w:val="single" w:sz="4" w:space="0" w:color="auto"/>
            </w:tcBorders>
          </w:tcPr>
          <w:p w14:paraId="6E7C7899"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73EF78A1" w14:textId="77777777" w:rsidTr="00195D7E">
        <w:trPr>
          <w:trHeight w:val="70"/>
        </w:trPr>
        <w:tc>
          <w:tcPr>
            <w:tcW w:w="1276" w:type="dxa"/>
            <w:tcBorders>
              <w:top w:val="nil"/>
              <w:left w:val="single" w:sz="4" w:space="0" w:color="auto"/>
              <w:bottom w:val="nil"/>
              <w:right w:val="single" w:sz="4" w:space="0" w:color="auto"/>
            </w:tcBorders>
          </w:tcPr>
          <w:p w14:paraId="2CCC06EE" w14:textId="77777777" w:rsidR="0010011D" w:rsidRPr="0075072D"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A32A351" w14:textId="77777777" w:rsidR="0010011D" w:rsidRPr="0075072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73B01F82" w14:textId="3A734A22" w:rsidR="0010011D" w:rsidRDefault="0010011D" w:rsidP="0010011D">
            <w:pPr>
              <w:jc w:val="center"/>
              <w:rPr>
                <w:rFonts w:ascii="Times New Roman" w:hAnsi="Times New Roman" w:cs="Times New Roman"/>
                <w:color w:val="000000" w:themeColor="text1"/>
                <w:sz w:val="20"/>
                <w:szCs w:val="20"/>
              </w:rPr>
            </w:pPr>
            <w:r w:rsidRPr="00EC20A9">
              <w:rPr>
                <w:rFonts w:ascii="Times New Roman" w:hAnsi="Times New Roman" w:cs="Times New Roman"/>
                <w:sz w:val="20"/>
                <w:szCs w:val="20"/>
              </w:rPr>
              <w:t>F</w:t>
            </w:r>
          </w:p>
        </w:tc>
        <w:tc>
          <w:tcPr>
            <w:tcW w:w="3402" w:type="dxa"/>
            <w:tcBorders>
              <w:top w:val="single" w:sz="4" w:space="0" w:color="auto"/>
              <w:left w:val="single" w:sz="4" w:space="0" w:color="auto"/>
              <w:bottom w:val="single" w:sz="4" w:space="0" w:color="auto"/>
              <w:right w:val="single" w:sz="4" w:space="0" w:color="auto"/>
            </w:tcBorders>
          </w:tcPr>
          <w:p w14:paraId="46B5AA33" w14:textId="73EFC580" w:rsidR="0010011D" w:rsidRDefault="0010011D" w:rsidP="0010011D">
            <w:pPr>
              <w:jc w:val="both"/>
              <w:rPr>
                <w:rFonts w:ascii="Times New Roman" w:hAnsi="Times New Roman" w:cs="Times New Roman"/>
                <w:color w:val="000000" w:themeColor="text1"/>
                <w:sz w:val="20"/>
                <w:szCs w:val="20"/>
              </w:rPr>
            </w:pPr>
            <w:r w:rsidRPr="00EC20A9">
              <w:rPr>
                <w:rFonts w:ascii="Times New Roman" w:hAnsi="Times New Roman" w:cs="Times New Roman"/>
                <w:sz w:val="20"/>
                <w:szCs w:val="20"/>
              </w:rPr>
              <w:t xml:space="preserve">Technologijų mokslai </w:t>
            </w:r>
          </w:p>
        </w:tc>
        <w:tc>
          <w:tcPr>
            <w:tcW w:w="3685" w:type="dxa"/>
            <w:tcBorders>
              <w:top w:val="nil"/>
              <w:left w:val="single" w:sz="4" w:space="0" w:color="auto"/>
              <w:bottom w:val="single" w:sz="4" w:space="0" w:color="auto"/>
              <w:right w:val="single" w:sz="4" w:space="0" w:color="auto"/>
            </w:tcBorders>
          </w:tcPr>
          <w:p w14:paraId="424F36A0"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3481A11D" w14:textId="77777777" w:rsidTr="00195D7E">
        <w:trPr>
          <w:trHeight w:val="70"/>
        </w:trPr>
        <w:tc>
          <w:tcPr>
            <w:tcW w:w="1276" w:type="dxa"/>
            <w:tcBorders>
              <w:top w:val="nil"/>
              <w:left w:val="single" w:sz="4" w:space="0" w:color="auto"/>
              <w:bottom w:val="nil"/>
              <w:right w:val="single" w:sz="4" w:space="0" w:color="auto"/>
            </w:tcBorders>
          </w:tcPr>
          <w:p w14:paraId="1B7554C7" w14:textId="77777777" w:rsidR="0010011D" w:rsidRPr="0075072D"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F4218C0" w14:textId="77777777" w:rsidR="0010011D" w:rsidRPr="0075072D" w:rsidRDefault="0010011D" w:rsidP="0010011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4BE263D5" w14:textId="57B35909" w:rsidR="0010011D" w:rsidRPr="00EC20A9" w:rsidRDefault="0010011D" w:rsidP="0010011D">
            <w:pPr>
              <w:jc w:val="both"/>
              <w:rPr>
                <w:rFonts w:ascii="Times New Roman" w:hAnsi="Times New Roman" w:cs="Times New Roman"/>
                <w:sz w:val="20"/>
                <w:szCs w:val="20"/>
              </w:rPr>
            </w:pPr>
            <w:r>
              <w:rPr>
                <w:rFonts w:ascii="Times New Roman" w:hAnsi="Times New Roman" w:cs="Times New Roman"/>
                <w:sz w:val="20"/>
                <w:szCs w:val="20"/>
              </w:rPr>
              <w:t>Kitos krypčių grupės</w:t>
            </w:r>
          </w:p>
        </w:tc>
        <w:tc>
          <w:tcPr>
            <w:tcW w:w="3685" w:type="dxa"/>
            <w:tcBorders>
              <w:top w:val="nil"/>
              <w:left w:val="single" w:sz="4" w:space="0" w:color="auto"/>
              <w:bottom w:val="single" w:sz="4" w:space="0" w:color="auto"/>
              <w:right w:val="single" w:sz="4" w:space="0" w:color="auto"/>
            </w:tcBorders>
          </w:tcPr>
          <w:p w14:paraId="471CBCBE" w14:textId="04B682FE" w:rsidR="0010011D" w:rsidRPr="007C6EE7" w:rsidRDefault="0010011D" w:rsidP="0010011D">
            <w:pPr>
              <w:jc w:val="center"/>
              <w:rPr>
                <w:rFonts w:ascii="Times New Roman" w:hAnsi="Times New Roman" w:cs="Times New Roman"/>
                <w:color w:val="000000" w:themeColor="text1"/>
                <w:sz w:val="20"/>
                <w:szCs w:val="20"/>
                <w:lang w:eastAsia="lt-LT"/>
              </w:rPr>
            </w:pPr>
            <w:r w:rsidRPr="007C6EE7">
              <w:rPr>
                <w:rFonts w:ascii="Times New Roman" w:hAnsi="Times New Roman" w:cs="Times New Roman"/>
                <w:color w:val="000000" w:themeColor="text1"/>
                <w:sz w:val="20"/>
                <w:szCs w:val="20"/>
                <w:lang w:eastAsia="lt-LT"/>
              </w:rPr>
              <w:t xml:space="preserve">0,5*E </w:t>
            </w:r>
            <w:r w:rsidRPr="007C6EE7">
              <w:rPr>
                <w:rFonts w:ascii="Times New Roman" w:hAnsi="Times New Roman" w:cs="Times New Roman"/>
                <w:color w:val="000000" w:themeColor="text1"/>
                <w:sz w:val="20"/>
                <w:szCs w:val="20"/>
                <w:lang w:val="en-US" w:eastAsia="lt-LT"/>
              </w:rPr>
              <w:t>+ 0,5</w:t>
            </w:r>
            <w:r w:rsidRPr="007C6EE7">
              <w:rPr>
                <w:rFonts w:ascii="Times New Roman" w:hAnsi="Times New Roman" w:cs="Times New Roman"/>
                <w:color w:val="000000" w:themeColor="text1"/>
                <w:sz w:val="20"/>
                <w:szCs w:val="20"/>
                <w:lang w:eastAsia="lt-LT"/>
              </w:rPr>
              <w:t>*VS + P</w:t>
            </w:r>
          </w:p>
        </w:tc>
      </w:tr>
      <w:tr w:rsidR="0010011D" w:rsidRPr="0019712B" w14:paraId="4878554B" w14:textId="77777777" w:rsidTr="00195D7E">
        <w:trPr>
          <w:trHeight w:val="70"/>
        </w:trPr>
        <w:tc>
          <w:tcPr>
            <w:tcW w:w="1276" w:type="dxa"/>
            <w:tcBorders>
              <w:top w:val="nil"/>
              <w:left w:val="single" w:sz="4" w:space="0" w:color="auto"/>
              <w:bottom w:val="single" w:sz="4" w:space="0" w:color="auto"/>
              <w:right w:val="single" w:sz="4" w:space="0" w:color="auto"/>
            </w:tcBorders>
          </w:tcPr>
          <w:p w14:paraId="01519A85" w14:textId="77777777" w:rsidR="0010011D" w:rsidRPr="0075072D"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32A18628" w14:textId="77777777" w:rsidR="0010011D" w:rsidRPr="0075072D" w:rsidRDefault="0010011D" w:rsidP="0010011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363439AA" w14:textId="76429B9F" w:rsidR="0010011D" w:rsidRPr="002770DE" w:rsidRDefault="0010011D" w:rsidP="0010011D">
            <w:pPr>
              <w:jc w:val="both"/>
              <w:rPr>
                <w:rFonts w:ascii="Times New Roman" w:hAnsi="Times New Roman" w:cs="Times New Roman"/>
                <w:sz w:val="20"/>
                <w:szCs w:val="20"/>
              </w:rPr>
            </w:pPr>
            <w:r w:rsidRPr="002770DE">
              <w:rPr>
                <w:rFonts w:ascii="Times New Roman" w:hAnsi="Times New Roman" w:cs="Times New Roman"/>
                <w:color w:val="000000" w:themeColor="text1"/>
                <w:sz w:val="20"/>
                <w:szCs w:val="20"/>
              </w:rPr>
              <w:t xml:space="preserve">Baigę </w:t>
            </w:r>
            <w:r w:rsidRPr="002770DE">
              <w:rPr>
                <w:rFonts w:ascii="Times New Roman" w:hAnsi="Times New Roman" w:cs="Times New Roman"/>
                <w:color w:val="000000" w:themeColor="text1"/>
                <w:sz w:val="20"/>
                <w:szCs w:val="20"/>
                <w:shd w:val="clear" w:color="auto" w:fill="FFFFFF"/>
              </w:rPr>
              <w:t>informatikos, inžinerijos ar technologijos mokslų studijų krypčių grupių profesines bakalauro studijas</w:t>
            </w:r>
            <w:r w:rsidRPr="002770DE">
              <w:rPr>
                <w:rFonts w:ascii="Times New Roman" w:hAnsi="Times New Roman" w:cs="Times New Roman"/>
                <w:color w:val="000000" w:themeColor="text1"/>
                <w:sz w:val="20"/>
                <w:szCs w:val="20"/>
              </w:rPr>
              <w:t xml:space="preserve"> ir </w:t>
            </w:r>
            <w:r w:rsidRPr="002770DE">
              <w:rPr>
                <w:rFonts w:ascii="Times New Roman" w:hAnsi="Times New Roman" w:cs="Times New Roman"/>
                <w:color w:val="000000" w:themeColor="text1"/>
                <w:sz w:val="20"/>
                <w:szCs w:val="20"/>
                <w:lang w:eastAsia="lt-LT"/>
              </w:rPr>
              <w:t>baigę VU Šiaulių akademijos Informacinių technologijų valdymo papildomųjų studijų programą.</w:t>
            </w:r>
          </w:p>
        </w:tc>
        <w:tc>
          <w:tcPr>
            <w:tcW w:w="3685" w:type="dxa"/>
            <w:tcBorders>
              <w:top w:val="nil"/>
              <w:left w:val="single" w:sz="4" w:space="0" w:color="auto"/>
              <w:bottom w:val="single" w:sz="4" w:space="0" w:color="auto"/>
              <w:right w:val="single" w:sz="4" w:space="0" w:color="auto"/>
            </w:tcBorders>
          </w:tcPr>
          <w:p w14:paraId="082F2924" w14:textId="77777777"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0,3*M4 + 0,7*VS + P</w:t>
            </w:r>
          </w:p>
          <w:p w14:paraId="0C94EDED" w14:textId="7BBA99EA" w:rsidR="0010011D" w:rsidRPr="002770DE" w:rsidRDefault="0010011D" w:rsidP="0010011D">
            <w:pPr>
              <w:jc w:val="both"/>
              <w:rPr>
                <w:rFonts w:ascii="Times New Roman" w:hAnsi="Times New Roman" w:cs="Times New Roman"/>
                <w:color w:val="000000" w:themeColor="text1"/>
                <w:sz w:val="18"/>
                <w:szCs w:val="18"/>
                <w:lang w:eastAsia="lt-LT"/>
              </w:rPr>
            </w:pPr>
            <w:r w:rsidRPr="002770DE">
              <w:rPr>
                <w:rFonts w:ascii="Times New Roman" w:hAnsi="Times New Roman" w:cs="Times New Roman"/>
                <w:i/>
                <w:color w:val="000000" w:themeColor="text1"/>
                <w:sz w:val="18"/>
                <w:szCs w:val="18"/>
                <w:lang w:eastAsia="lt-LT"/>
              </w:rPr>
              <w:t xml:space="preserve">Stojantieji, papildomąsias studijas baigę kituose universitetuose, į programą gali pretenduoti tik tuo atveju, jeigu baigtos studijos savo turiniu atitinka VU Šiaulių akademijos Informacinių technologijų valdymo papildomųjų studijų programą. Įvertinus kituose universitetuose baigtas papildomąsias studijas, VU ISAS bus pažymėtas </w:t>
            </w:r>
            <w:r w:rsidRPr="002770DE">
              <w:rPr>
                <w:rFonts w:ascii="Times New Roman" w:hAnsi="Times New Roman" w:cs="Times New Roman"/>
                <w:b/>
                <w:i/>
                <w:color w:val="000000" w:themeColor="text1"/>
                <w:sz w:val="18"/>
                <w:szCs w:val="18"/>
                <w:lang w:eastAsia="lt-LT"/>
              </w:rPr>
              <w:t>atitikimas atrankos kriterijams</w:t>
            </w:r>
            <w:r w:rsidRPr="002770DE">
              <w:rPr>
                <w:rFonts w:ascii="Times New Roman" w:hAnsi="Times New Roman" w:cs="Times New Roman"/>
                <w:i/>
                <w:color w:val="000000" w:themeColor="text1"/>
                <w:sz w:val="18"/>
                <w:szCs w:val="18"/>
                <w:lang w:eastAsia="lt-LT"/>
              </w:rPr>
              <w:t xml:space="preserve"> ir stojantysis galės pretenduoti į studijų programą.</w:t>
            </w:r>
          </w:p>
        </w:tc>
      </w:tr>
      <w:tr w:rsidR="0010011D" w:rsidRPr="0019712B" w14:paraId="5541C966" w14:textId="77777777" w:rsidTr="00304EBB">
        <w:trPr>
          <w:trHeight w:val="180"/>
        </w:trPr>
        <w:tc>
          <w:tcPr>
            <w:tcW w:w="10915" w:type="dxa"/>
            <w:gridSpan w:val="5"/>
            <w:tcBorders>
              <w:top w:val="single" w:sz="4" w:space="0" w:color="auto"/>
              <w:left w:val="single" w:sz="4" w:space="0" w:color="auto"/>
              <w:bottom w:val="nil"/>
              <w:right w:val="single" w:sz="4" w:space="0" w:color="auto"/>
            </w:tcBorders>
          </w:tcPr>
          <w:p w14:paraId="4595B7D6" w14:textId="77777777" w:rsidR="0010011D" w:rsidRPr="002770DE" w:rsidRDefault="0010011D" w:rsidP="0010011D">
            <w:pPr>
              <w:jc w:val="both"/>
              <w:rPr>
                <w:rFonts w:ascii="Times New Roman" w:hAnsi="Times New Roman" w:cs="Times New Roman"/>
                <w:b/>
                <w:color w:val="000000" w:themeColor="text1"/>
                <w:sz w:val="20"/>
                <w:szCs w:val="20"/>
                <w:u w:val="single"/>
                <w:lang w:eastAsia="lt-LT"/>
              </w:rPr>
            </w:pPr>
            <w:r w:rsidRPr="002770DE">
              <w:rPr>
                <w:rFonts w:ascii="Times New Roman" w:hAnsi="Times New Roman" w:cs="Times New Roman"/>
                <w:b/>
                <w:color w:val="000000" w:themeColor="text1"/>
                <w:sz w:val="20"/>
                <w:szCs w:val="20"/>
                <w:u w:val="single"/>
                <w:lang w:eastAsia="lt-LT"/>
              </w:rPr>
              <w:t xml:space="preserve">REIKŠMĖS: </w:t>
            </w:r>
          </w:p>
          <w:p w14:paraId="30367EEE" w14:textId="77777777" w:rsidR="0010011D" w:rsidRPr="005D66B8" w:rsidRDefault="0010011D" w:rsidP="0010011D">
            <w:pPr>
              <w:rPr>
                <w:rFonts w:ascii="Times New Roman" w:hAnsi="Times New Roman" w:cs="Times New Roman"/>
                <w:color w:val="000000" w:themeColor="text1"/>
                <w:sz w:val="19"/>
                <w:szCs w:val="19"/>
                <w:lang w:eastAsia="lt-LT"/>
              </w:rPr>
            </w:pPr>
            <w:r w:rsidRPr="005D66B8">
              <w:rPr>
                <w:rFonts w:ascii="Times New Roman" w:hAnsi="Times New Roman" w:cs="Times New Roman"/>
                <w:b/>
                <w:color w:val="000000" w:themeColor="text1"/>
                <w:sz w:val="19"/>
                <w:szCs w:val="19"/>
                <w:lang w:eastAsia="lt-LT"/>
              </w:rPr>
              <w:t>D</w:t>
            </w:r>
            <w:r w:rsidRPr="005D66B8">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4C74ABE6" w14:textId="77777777" w:rsidR="0010011D" w:rsidRPr="002770DE" w:rsidRDefault="0010011D" w:rsidP="0010011D">
            <w:pPr>
              <w:rPr>
                <w:rFonts w:ascii="Times New Roman" w:hAnsi="Times New Roman" w:cs="Times New Roman"/>
                <w:color w:val="000000" w:themeColor="text1"/>
                <w:sz w:val="20"/>
                <w:szCs w:val="20"/>
                <w:lang w:eastAsia="lt-LT"/>
              </w:rPr>
            </w:pPr>
            <w:r w:rsidRPr="002770DE">
              <w:rPr>
                <w:rFonts w:ascii="Times New Roman" w:hAnsi="Times New Roman" w:cs="Times New Roman"/>
                <w:b/>
                <w:color w:val="000000" w:themeColor="text1"/>
                <w:sz w:val="20"/>
                <w:szCs w:val="20"/>
                <w:lang w:eastAsia="lt-LT"/>
              </w:rPr>
              <w:t>E</w:t>
            </w:r>
            <w:r w:rsidRPr="002770DE">
              <w:rPr>
                <w:rFonts w:ascii="Times New Roman" w:hAnsi="Times New Roman" w:cs="Times New Roman"/>
                <w:color w:val="000000" w:themeColor="text1"/>
                <w:sz w:val="20"/>
                <w:szCs w:val="20"/>
                <w:lang w:eastAsia="lt-LT"/>
              </w:rPr>
              <w:t xml:space="preserve"> – stojamasis egzaminas </w:t>
            </w:r>
            <w:r w:rsidRPr="002770DE">
              <w:rPr>
                <w:rFonts w:ascii="Times New Roman" w:hAnsi="Times New Roman" w:cs="Times New Roman"/>
                <w:color w:val="000000" w:themeColor="text1"/>
                <w:sz w:val="20"/>
                <w:szCs w:val="20"/>
              </w:rPr>
              <w:t>/ testas / esė</w:t>
            </w:r>
            <w:r w:rsidRPr="002770DE">
              <w:rPr>
                <w:rFonts w:ascii="Times New Roman" w:hAnsi="Times New Roman" w:cs="Times New Roman"/>
                <w:color w:val="000000" w:themeColor="text1"/>
                <w:sz w:val="20"/>
                <w:szCs w:val="20"/>
                <w:lang w:eastAsia="lt-LT"/>
              </w:rPr>
              <w:t>;</w:t>
            </w:r>
          </w:p>
          <w:p w14:paraId="44606F3D" w14:textId="188E1C0F" w:rsidR="0010011D" w:rsidRPr="002770DE" w:rsidRDefault="0010011D" w:rsidP="0010011D">
            <w:pPr>
              <w:rPr>
                <w:rFonts w:ascii="Times New Roman" w:hAnsi="Times New Roman" w:cs="Times New Roman"/>
                <w:color w:val="000000" w:themeColor="text1"/>
                <w:sz w:val="20"/>
                <w:szCs w:val="20"/>
                <w:lang w:eastAsia="lt-LT"/>
              </w:rPr>
            </w:pPr>
            <w:r w:rsidRPr="002770DE">
              <w:rPr>
                <w:rFonts w:ascii="Times New Roman" w:hAnsi="Times New Roman" w:cs="Times New Roman"/>
                <w:b/>
                <w:bCs/>
                <w:color w:val="000000" w:themeColor="text1"/>
                <w:sz w:val="20"/>
                <w:szCs w:val="20"/>
                <w:lang w:eastAsia="lt-LT"/>
              </w:rPr>
              <w:t>M4</w:t>
            </w:r>
            <w:r w:rsidRPr="002770DE">
              <w:rPr>
                <w:rFonts w:ascii="Times New Roman" w:hAnsi="Times New Roman" w:cs="Times New Roman"/>
                <w:color w:val="000000" w:themeColor="text1"/>
                <w:sz w:val="20"/>
                <w:szCs w:val="20"/>
                <w:lang w:eastAsia="lt-LT"/>
              </w:rPr>
              <w:t xml:space="preserve"> – papildomųjų studijų dalykų pažymių svertinis vidurkis;</w:t>
            </w:r>
          </w:p>
          <w:p w14:paraId="18B42EA1" w14:textId="77777777" w:rsidR="0010011D" w:rsidRDefault="0010011D" w:rsidP="0010011D">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04F20F4E" w14:textId="29670073" w:rsidR="0010011D" w:rsidRPr="002770DE" w:rsidRDefault="0010011D" w:rsidP="0010011D">
            <w:pPr>
              <w:jc w:val="both"/>
              <w:rPr>
                <w:rFonts w:ascii="Times New Roman" w:hAnsi="Times New Roman" w:cs="Times New Roman"/>
                <w:color w:val="000000" w:themeColor="text1"/>
                <w:sz w:val="20"/>
                <w:szCs w:val="20"/>
                <w:lang w:eastAsia="lt-LT"/>
              </w:rPr>
            </w:pPr>
            <w:r w:rsidRPr="002770DE">
              <w:rPr>
                <w:rFonts w:ascii="Times New Roman" w:hAnsi="Times New Roman" w:cs="Times New Roman"/>
                <w:b/>
                <w:sz w:val="20"/>
                <w:szCs w:val="20"/>
                <w:lang w:eastAsia="lt-LT"/>
              </w:rPr>
              <w:t>P – papildomi balai</w:t>
            </w:r>
            <w:r w:rsidRPr="002770DE">
              <w:rPr>
                <w:rFonts w:ascii="Times New Roman" w:hAnsi="Times New Roman" w:cs="Times New Roman"/>
                <w:sz w:val="20"/>
                <w:szCs w:val="20"/>
                <w:lang w:eastAsia="lt-LT"/>
              </w:rPr>
              <w:t xml:space="preserve">: </w:t>
            </w:r>
            <w:r w:rsidRPr="002770DE">
              <w:rPr>
                <w:rFonts w:ascii="Times New Roman" w:hAnsi="Times New Roman" w:cs="Times New Roman"/>
                <w:sz w:val="19"/>
                <w:szCs w:val="19"/>
                <w:lang w:eastAsia="lt-LT"/>
              </w:rPr>
              <w:t>2 balai turintiems  informatikos  mokslų  bakalauro laipsnį; 0,5 balo už skaitytą pranešimą nacionalinėje arba tarptautinėje konferencijoje; 0,5 balo už informatikos mokslų straipsnį, publikuotą mokslo leidinyje;</w:t>
            </w:r>
            <w:r w:rsidRPr="002770DE">
              <w:rPr>
                <w:rFonts w:ascii="Times New Roman" w:hAnsi="Times New Roman" w:cs="Times New Roman"/>
                <w:sz w:val="19"/>
                <w:szCs w:val="19"/>
              </w:rPr>
              <w:t xml:space="preserve"> 1 balas turintiems informatikos mokslo krypties publikaciją recenzuojamame mokslo leidinyje; 1 balas už </w:t>
            </w:r>
            <w:r w:rsidRPr="0062007B">
              <w:rPr>
                <w:rFonts w:ascii="Times New Roman" w:hAnsi="Times New Roman" w:cs="Times New Roman"/>
                <w:i/>
                <w:sz w:val="20"/>
                <w:szCs w:val="20"/>
              </w:rPr>
              <w:t>Magna Cum Laude</w:t>
            </w:r>
            <w:r w:rsidRPr="002770DE">
              <w:rPr>
                <w:rFonts w:ascii="Times New Roman" w:hAnsi="Times New Roman" w:cs="Times New Roman"/>
                <w:sz w:val="20"/>
                <w:szCs w:val="20"/>
              </w:rPr>
              <w:t xml:space="preserve"> arba </w:t>
            </w:r>
            <w:r w:rsidRPr="0062007B">
              <w:rPr>
                <w:rFonts w:ascii="Times New Roman" w:hAnsi="Times New Roman" w:cs="Times New Roman"/>
                <w:i/>
                <w:sz w:val="19"/>
                <w:szCs w:val="19"/>
              </w:rPr>
              <w:t>Cum Laude</w:t>
            </w:r>
            <w:r w:rsidRPr="002770DE">
              <w:rPr>
                <w:rFonts w:ascii="Times New Roman" w:hAnsi="Times New Roman" w:cs="Times New Roman"/>
                <w:sz w:val="19"/>
                <w:szCs w:val="19"/>
              </w:rPr>
              <w:t xml:space="preserve"> diplomą; 1 balas už ne trumpesnę kaip dvejų metų darbo patirtį pagal studijų programą, į kurią stojama (pateikiama pažyma iš darbovietės).</w:t>
            </w:r>
          </w:p>
        </w:tc>
      </w:tr>
      <w:tr w:rsidR="0010011D" w:rsidRPr="0019712B" w14:paraId="469EE152" w14:textId="77777777" w:rsidTr="00961F29">
        <w:trPr>
          <w:trHeight w:val="120"/>
        </w:trPr>
        <w:tc>
          <w:tcPr>
            <w:tcW w:w="1276" w:type="dxa"/>
            <w:tcBorders>
              <w:top w:val="single" w:sz="4" w:space="0" w:color="auto"/>
              <w:left w:val="single" w:sz="4" w:space="0" w:color="auto"/>
              <w:bottom w:val="single" w:sz="4" w:space="0" w:color="auto"/>
              <w:right w:val="single" w:sz="4" w:space="0" w:color="auto"/>
            </w:tcBorders>
          </w:tcPr>
          <w:p w14:paraId="2C651245" w14:textId="13F0B18A" w:rsidR="0010011D" w:rsidRPr="00D618B3" w:rsidRDefault="0010011D" w:rsidP="0010011D">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6211MX035</w:t>
            </w:r>
          </w:p>
        </w:tc>
        <w:tc>
          <w:tcPr>
            <w:tcW w:w="1843" w:type="dxa"/>
            <w:tcBorders>
              <w:top w:val="single" w:sz="4" w:space="0" w:color="auto"/>
              <w:left w:val="single" w:sz="4" w:space="0" w:color="auto"/>
              <w:bottom w:val="single" w:sz="4" w:space="0" w:color="auto"/>
              <w:right w:val="single" w:sz="4" w:space="0" w:color="auto"/>
            </w:tcBorders>
          </w:tcPr>
          <w:p w14:paraId="3C7ABA9B" w14:textId="4C86426B" w:rsidR="0010011D" w:rsidRPr="00195D7E" w:rsidRDefault="0010011D" w:rsidP="0010011D">
            <w:pPr>
              <w:rPr>
                <w:rFonts w:ascii="Times New Roman" w:hAnsi="Times New Roman" w:cs="Times New Roman"/>
                <w:color w:val="000000" w:themeColor="text1"/>
                <w:sz w:val="20"/>
                <w:szCs w:val="20"/>
                <w:lang w:eastAsia="lt-LT"/>
              </w:rPr>
            </w:pPr>
            <w:r w:rsidRPr="00195D7E">
              <w:rPr>
                <w:rFonts w:ascii="Times New Roman" w:hAnsi="Times New Roman" w:cs="Times New Roman"/>
                <w:color w:val="000000" w:themeColor="text1"/>
                <w:sz w:val="20"/>
                <w:szCs w:val="20"/>
                <w:lang w:eastAsia="lt-LT"/>
              </w:rPr>
              <w:t>Karjeros edukologija</w:t>
            </w:r>
            <w:r w:rsidRPr="00195D7E">
              <w:rPr>
                <w:rFonts w:ascii="Times New Roman" w:hAnsi="Times New Roman" w:cs="Times New Roman"/>
                <w:color w:val="000000" w:themeColor="text1"/>
                <w:sz w:val="20"/>
                <w:szCs w:val="20"/>
                <w:vertAlign w:val="superscript"/>
                <w:lang w:eastAsia="lt-LT"/>
              </w:rPr>
              <w:t>2</w:t>
            </w:r>
          </w:p>
        </w:tc>
        <w:tc>
          <w:tcPr>
            <w:tcW w:w="4111" w:type="dxa"/>
            <w:gridSpan w:val="2"/>
            <w:tcBorders>
              <w:top w:val="single" w:sz="4" w:space="0" w:color="auto"/>
              <w:left w:val="single" w:sz="4" w:space="0" w:color="auto"/>
              <w:bottom w:val="single" w:sz="4" w:space="0" w:color="auto"/>
              <w:right w:val="single" w:sz="4" w:space="0" w:color="auto"/>
            </w:tcBorders>
          </w:tcPr>
          <w:p w14:paraId="4B55A878" w14:textId="5A464722"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Visos krypčių grupės</w:t>
            </w:r>
          </w:p>
        </w:tc>
        <w:tc>
          <w:tcPr>
            <w:tcW w:w="3685" w:type="dxa"/>
            <w:tcBorders>
              <w:top w:val="single" w:sz="4" w:space="0" w:color="auto"/>
              <w:left w:val="single" w:sz="4" w:space="0" w:color="auto"/>
              <w:bottom w:val="single" w:sz="4" w:space="0" w:color="auto"/>
              <w:right w:val="single" w:sz="4" w:space="0" w:color="auto"/>
            </w:tcBorders>
          </w:tcPr>
          <w:p w14:paraId="3B0B079F" w14:textId="77777777"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0,3*D + 0,7*VS + P</w:t>
            </w:r>
          </w:p>
          <w:p w14:paraId="302CED78" w14:textId="3130286B" w:rsidR="0010011D" w:rsidRPr="002770DE" w:rsidRDefault="0010011D" w:rsidP="0010011D">
            <w:pPr>
              <w:jc w:val="both"/>
              <w:rPr>
                <w:rFonts w:ascii="Times New Roman" w:hAnsi="Times New Roman" w:cs="Times New Roman"/>
                <w:color w:val="000000" w:themeColor="text1"/>
                <w:sz w:val="18"/>
                <w:szCs w:val="18"/>
              </w:rPr>
            </w:pPr>
            <w:r w:rsidRPr="002770DE">
              <w:rPr>
                <w:rFonts w:ascii="Times New Roman" w:hAnsi="Times New Roman" w:cs="Times New Roman"/>
                <w:i/>
                <w:color w:val="000000" w:themeColor="text1"/>
                <w:sz w:val="18"/>
                <w:szCs w:val="18"/>
              </w:rPr>
              <w:t xml:space="preserve">Neturintiems ugdymo mokslų studijų </w:t>
            </w:r>
            <w:r w:rsidRPr="002770DE">
              <w:rPr>
                <w:rFonts w:ascii="Times New Roman" w:hAnsi="Times New Roman" w:cs="Times New Roman"/>
                <w:i/>
                <w:color w:val="000000" w:themeColor="text1"/>
                <w:sz w:val="18"/>
                <w:szCs w:val="18"/>
                <w:lang w:eastAsia="lt-LT"/>
              </w:rPr>
              <w:t xml:space="preserve">krypčių </w:t>
            </w:r>
            <w:r w:rsidRPr="002770DE">
              <w:rPr>
                <w:rFonts w:ascii="Times New Roman" w:hAnsi="Times New Roman" w:cs="Times New Roman"/>
                <w:i/>
                <w:color w:val="000000" w:themeColor="text1"/>
                <w:sz w:val="18"/>
                <w:szCs w:val="18"/>
              </w:rPr>
              <w:t>grupės pagrindinių studijų kompetencijų, bus sudarytos sąlygos išklausyti trūkstamus dalykus pagal atskirą Klausytojo sutartį. Kiekvienu individualiu atveju klausimą apie kompetencijų trūkumą sprendžia Studijų programos komitetas</w:t>
            </w:r>
            <w:r w:rsidRPr="002770DE">
              <w:rPr>
                <w:rFonts w:ascii="Times New Roman" w:hAnsi="Times New Roman" w:cs="Times New Roman"/>
                <w:color w:val="000000" w:themeColor="text1"/>
                <w:sz w:val="18"/>
                <w:szCs w:val="18"/>
              </w:rPr>
              <w:t>.</w:t>
            </w:r>
          </w:p>
        </w:tc>
      </w:tr>
      <w:tr w:rsidR="0010011D" w:rsidRPr="0019712B" w14:paraId="3EDCD588" w14:textId="77777777" w:rsidTr="00961F29">
        <w:trPr>
          <w:trHeight w:val="166"/>
        </w:trPr>
        <w:tc>
          <w:tcPr>
            <w:tcW w:w="10915" w:type="dxa"/>
            <w:gridSpan w:val="5"/>
            <w:tcBorders>
              <w:top w:val="single" w:sz="4" w:space="0" w:color="auto"/>
              <w:left w:val="single" w:sz="4" w:space="0" w:color="auto"/>
              <w:bottom w:val="single" w:sz="4" w:space="0" w:color="auto"/>
              <w:right w:val="single" w:sz="4" w:space="0" w:color="auto"/>
            </w:tcBorders>
          </w:tcPr>
          <w:p w14:paraId="55E1A0E9" w14:textId="57DCB2A4" w:rsidR="0010011D" w:rsidRPr="002770DE" w:rsidRDefault="0010011D" w:rsidP="0010011D">
            <w:pPr>
              <w:jc w:val="both"/>
              <w:rPr>
                <w:rFonts w:ascii="Times New Roman" w:hAnsi="Times New Roman" w:cs="Times New Roman"/>
                <w:color w:val="000000" w:themeColor="text1"/>
                <w:sz w:val="20"/>
                <w:szCs w:val="20"/>
                <w:lang w:eastAsia="lt-LT"/>
              </w:rPr>
            </w:pPr>
            <w:r w:rsidRPr="002770DE">
              <w:rPr>
                <w:rFonts w:ascii="Times New Roman" w:hAnsi="Times New Roman" w:cs="Times New Roman"/>
                <w:color w:val="000000" w:themeColor="text1"/>
                <w:sz w:val="20"/>
                <w:szCs w:val="20"/>
                <w:vertAlign w:val="superscript"/>
                <w:lang w:eastAsia="lt-LT"/>
              </w:rPr>
              <w:t xml:space="preserve">2 </w:t>
            </w:r>
            <w:r w:rsidRPr="002770DE">
              <w:rPr>
                <w:rFonts w:ascii="Times New Roman" w:hAnsi="Times New Roman" w:cs="Times New Roman"/>
                <w:color w:val="000000" w:themeColor="text1"/>
                <w:sz w:val="20"/>
                <w:szCs w:val="20"/>
                <w:lang w:eastAsia="lt-LT"/>
              </w:rPr>
              <w:t>Priėmimas į „Karjeros edukologiją“ bus vykdomas, jeigu programai bus skirtas tikslinis finansavimas.</w:t>
            </w:r>
          </w:p>
          <w:p w14:paraId="2D5FC8AE" w14:textId="3BD783A2" w:rsidR="0010011D" w:rsidRPr="002770DE" w:rsidRDefault="0010011D" w:rsidP="0010011D">
            <w:pPr>
              <w:jc w:val="both"/>
              <w:rPr>
                <w:rFonts w:ascii="Times New Roman" w:hAnsi="Times New Roman" w:cs="Times New Roman"/>
                <w:b/>
                <w:color w:val="000000" w:themeColor="text1"/>
                <w:sz w:val="20"/>
                <w:szCs w:val="20"/>
                <w:u w:val="single"/>
                <w:lang w:eastAsia="lt-LT"/>
              </w:rPr>
            </w:pPr>
            <w:r w:rsidRPr="002770DE">
              <w:rPr>
                <w:rFonts w:ascii="Times New Roman" w:hAnsi="Times New Roman" w:cs="Times New Roman"/>
                <w:b/>
                <w:color w:val="000000" w:themeColor="text1"/>
                <w:sz w:val="20"/>
                <w:szCs w:val="20"/>
                <w:u w:val="single"/>
                <w:lang w:eastAsia="lt-LT"/>
              </w:rPr>
              <w:t xml:space="preserve">REIKŠMĖS: </w:t>
            </w:r>
          </w:p>
          <w:p w14:paraId="05134976" w14:textId="77777777" w:rsidR="0010011D" w:rsidRPr="002770DE" w:rsidRDefault="0010011D" w:rsidP="0010011D">
            <w:pPr>
              <w:rPr>
                <w:rFonts w:ascii="Times New Roman" w:hAnsi="Times New Roman" w:cs="Times New Roman"/>
                <w:b/>
                <w:color w:val="000000" w:themeColor="text1"/>
                <w:sz w:val="20"/>
                <w:szCs w:val="20"/>
                <w:lang w:eastAsia="lt-LT"/>
              </w:rPr>
            </w:pPr>
            <w:r w:rsidRPr="002770DE">
              <w:rPr>
                <w:rFonts w:ascii="Times New Roman" w:hAnsi="Times New Roman" w:cs="Times New Roman"/>
                <w:b/>
                <w:color w:val="000000" w:themeColor="text1"/>
                <w:sz w:val="20"/>
                <w:szCs w:val="20"/>
                <w:lang w:eastAsia="lt-LT"/>
              </w:rPr>
              <w:t xml:space="preserve">AS – </w:t>
            </w:r>
            <w:r w:rsidRPr="002770DE">
              <w:rPr>
                <w:rFonts w:ascii="Times New Roman" w:hAnsi="Times New Roman" w:cs="Times New Roman"/>
                <w:color w:val="000000" w:themeColor="text1"/>
                <w:sz w:val="20"/>
                <w:szCs w:val="20"/>
                <w:lang w:eastAsia="lt-LT"/>
              </w:rPr>
              <w:t>diplomo priedėlio (priedo) pažymių bendras svertinis vidurkis;</w:t>
            </w:r>
          </w:p>
          <w:p w14:paraId="1D08C364" w14:textId="77777777" w:rsidR="0010011D" w:rsidRPr="005D66B8" w:rsidRDefault="0010011D" w:rsidP="0010011D">
            <w:pPr>
              <w:rPr>
                <w:rFonts w:ascii="Times New Roman" w:hAnsi="Times New Roman" w:cs="Times New Roman"/>
                <w:color w:val="000000" w:themeColor="text1"/>
                <w:sz w:val="19"/>
                <w:szCs w:val="19"/>
                <w:lang w:eastAsia="lt-LT"/>
              </w:rPr>
            </w:pPr>
            <w:r w:rsidRPr="005D66B8">
              <w:rPr>
                <w:rFonts w:ascii="Times New Roman" w:hAnsi="Times New Roman" w:cs="Times New Roman"/>
                <w:b/>
                <w:color w:val="000000" w:themeColor="text1"/>
                <w:sz w:val="19"/>
                <w:szCs w:val="19"/>
                <w:lang w:eastAsia="lt-LT"/>
              </w:rPr>
              <w:t>D</w:t>
            </w:r>
            <w:r w:rsidRPr="005D66B8">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27D5AB59" w14:textId="77777777" w:rsidR="0010011D" w:rsidRPr="002770DE" w:rsidRDefault="0010011D" w:rsidP="0010011D">
            <w:pPr>
              <w:rPr>
                <w:rFonts w:ascii="Times New Roman" w:hAnsi="Times New Roman" w:cs="Times New Roman"/>
                <w:color w:val="000000" w:themeColor="text1"/>
                <w:sz w:val="20"/>
                <w:szCs w:val="20"/>
                <w:lang w:eastAsia="lt-LT"/>
              </w:rPr>
            </w:pPr>
            <w:r w:rsidRPr="002770DE">
              <w:rPr>
                <w:rFonts w:ascii="Times New Roman" w:hAnsi="Times New Roman" w:cs="Times New Roman"/>
                <w:b/>
                <w:bCs/>
                <w:color w:val="000000" w:themeColor="text1"/>
                <w:sz w:val="20"/>
                <w:szCs w:val="20"/>
                <w:lang w:eastAsia="lt-LT"/>
              </w:rPr>
              <w:t>M4</w:t>
            </w:r>
            <w:r w:rsidRPr="002770DE">
              <w:rPr>
                <w:rFonts w:ascii="Times New Roman" w:hAnsi="Times New Roman" w:cs="Times New Roman"/>
                <w:color w:val="000000" w:themeColor="text1"/>
                <w:sz w:val="20"/>
                <w:szCs w:val="20"/>
                <w:lang w:eastAsia="lt-LT"/>
              </w:rPr>
              <w:t xml:space="preserve"> – papildomųjų studijų dalykų pažymių svertinis vidurkis;</w:t>
            </w:r>
          </w:p>
          <w:p w14:paraId="54F7E524" w14:textId="77777777" w:rsidR="0010011D" w:rsidRDefault="0010011D" w:rsidP="0010011D">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62219EFA" w14:textId="6A644856" w:rsidR="0010011D" w:rsidRPr="002770DE" w:rsidRDefault="0010011D" w:rsidP="0010011D">
            <w:pPr>
              <w:jc w:val="both"/>
              <w:rPr>
                <w:rFonts w:ascii="Times New Roman" w:hAnsi="Times New Roman" w:cs="Times New Roman"/>
                <w:color w:val="000000" w:themeColor="text1"/>
                <w:sz w:val="18"/>
                <w:szCs w:val="18"/>
                <w:lang w:eastAsia="lt-LT"/>
              </w:rPr>
            </w:pPr>
            <w:r w:rsidRPr="002770DE">
              <w:rPr>
                <w:rFonts w:ascii="Times New Roman" w:hAnsi="Times New Roman" w:cs="Times New Roman"/>
                <w:b/>
                <w:color w:val="000000" w:themeColor="text1"/>
                <w:sz w:val="18"/>
                <w:szCs w:val="18"/>
                <w:lang w:eastAsia="lt-LT"/>
              </w:rPr>
              <w:t>P – papildomi balai</w:t>
            </w:r>
            <w:r w:rsidRPr="002770DE">
              <w:rPr>
                <w:rFonts w:ascii="Times New Roman" w:hAnsi="Times New Roman" w:cs="Times New Roman"/>
                <w:color w:val="000000" w:themeColor="text1"/>
                <w:sz w:val="18"/>
                <w:szCs w:val="18"/>
                <w:lang w:eastAsia="lt-LT"/>
              </w:rPr>
              <w:t xml:space="preserve">: 2 balai turintiems ugdymo mokslų bakalauro laipsnį; 0,3 balo edukologijos, pedagogikos, sociologijos mokslo krypties konferencijose mokslo pranešimus skaičiusiems ir turintiems tai įrodantį dokumentą (pažymėjimą, sertifikatą ir kt.); 0,5 balo turintiems publikaciją kitame mokslo, metodiniame leidinyje ar universitetų organizuojamų studentų mokslinių darbų konferencijų dalyviams, turintiems atitinkamą publikaciją; 1 balas turintiems edukologijos, pedagogikos, sociologijos mokslo krypties publikaciją recenzuojamame mokslo leidinyje arba vadovavusiems edukaciniams projektams, jų veikloms, finansuojamiems pagal Europos Sąjungos ir nacionalines programas; </w:t>
            </w:r>
            <w:r w:rsidRPr="002770DE">
              <w:rPr>
                <w:rFonts w:ascii="Times New Roman" w:hAnsi="Times New Roman" w:cs="Times New Roman"/>
                <w:color w:val="000000" w:themeColor="text1"/>
                <w:sz w:val="18"/>
                <w:szCs w:val="18"/>
              </w:rPr>
              <w:t xml:space="preserve">1 balas už </w:t>
            </w:r>
            <w:r w:rsidRPr="0062007B">
              <w:rPr>
                <w:rFonts w:ascii="Times New Roman" w:hAnsi="Times New Roman" w:cs="Times New Roman"/>
                <w:i/>
                <w:color w:val="000000" w:themeColor="text1"/>
                <w:sz w:val="18"/>
                <w:szCs w:val="18"/>
              </w:rPr>
              <w:t>Magna Cum Laude</w:t>
            </w:r>
            <w:r w:rsidRPr="002770DE">
              <w:rPr>
                <w:rFonts w:ascii="Times New Roman" w:hAnsi="Times New Roman" w:cs="Times New Roman"/>
                <w:color w:val="000000" w:themeColor="text1"/>
                <w:sz w:val="18"/>
                <w:szCs w:val="18"/>
              </w:rPr>
              <w:t xml:space="preserve"> arba </w:t>
            </w:r>
            <w:r w:rsidRPr="0062007B">
              <w:rPr>
                <w:rFonts w:ascii="Times New Roman" w:hAnsi="Times New Roman" w:cs="Times New Roman"/>
                <w:i/>
                <w:color w:val="000000" w:themeColor="text1"/>
                <w:sz w:val="18"/>
                <w:szCs w:val="18"/>
              </w:rPr>
              <w:t>Cum Laude</w:t>
            </w:r>
            <w:r w:rsidRPr="002770DE">
              <w:rPr>
                <w:rFonts w:ascii="Times New Roman" w:hAnsi="Times New Roman" w:cs="Times New Roman"/>
                <w:color w:val="000000" w:themeColor="text1"/>
                <w:sz w:val="18"/>
                <w:szCs w:val="18"/>
              </w:rPr>
              <w:t xml:space="preserve"> diplomą. </w:t>
            </w:r>
          </w:p>
        </w:tc>
      </w:tr>
      <w:tr w:rsidR="0010011D" w:rsidRPr="0019712B" w14:paraId="47D784E2" w14:textId="77777777" w:rsidTr="00961F29">
        <w:trPr>
          <w:trHeight w:val="1723"/>
        </w:trPr>
        <w:tc>
          <w:tcPr>
            <w:tcW w:w="1276" w:type="dxa"/>
            <w:tcBorders>
              <w:top w:val="single" w:sz="4" w:space="0" w:color="auto"/>
              <w:left w:val="single" w:sz="4" w:space="0" w:color="auto"/>
              <w:bottom w:val="nil"/>
              <w:right w:val="single" w:sz="4" w:space="0" w:color="auto"/>
            </w:tcBorders>
          </w:tcPr>
          <w:p w14:paraId="73F71691" w14:textId="3D743ED0" w:rsidR="0010011D" w:rsidRPr="00477FF9" w:rsidRDefault="0010011D" w:rsidP="0010011D">
            <w:pPr>
              <w:jc w:val="center"/>
              <w:rPr>
                <w:rFonts w:ascii="Times New Roman" w:hAnsi="Times New Roman" w:cs="Times New Roman"/>
                <w:color w:val="000000" w:themeColor="text1"/>
                <w:sz w:val="20"/>
                <w:szCs w:val="20"/>
                <w:lang w:eastAsia="lt-LT"/>
              </w:rPr>
            </w:pPr>
            <w:r w:rsidRPr="00D618B3">
              <w:rPr>
                <w:rFonts w:ascii="Times New Roman" w:hAnsi="Times New Roman" w:cs="Times New Roman"/>
                <w:color w:val="000000" w:themeColor="text1"/>
                <w:sz w:val="20"/>
                <w:szCs w:val="20"/>
                <w:lang w:eastAsia="lt-LT"/>
              </w:rPr>
              <w:lastRenderedPageBreak/>
              <w:t>6211MX034</w:t>
            </w:r>
          </w:p>
        </w:tc>
        <w:tc>
          <w:tcPr>
            <w:tcW w:w="1843" w:type="dxa"/>
            <w:tcBorders>
              <w:top w:val="single" w:sz="4" w:space="0" w:color="auto"/>
              <w:left w:val="single" w:sz="4" w:space="0" w:color="auto"/>
              <w:bottom w:val="nil"/>
              <w:right w:val="single" w:sz="4" w:space="0" w:color="auto"/>
            </w:tcBorders>
          </w:tcPr>
          <w:p w14:paraId="6929B428" w14:textId="6E98B568" w:rsidR="0010011D" w:rsidRPr="00477FF9" w:rsidRDefault="0010011D" w:rsidP="0010011D">
            <w:pPr>
              <w:rPr>
                <w:rFonts w:ascii="Times New Roman" w:hAnsi="Times New Roman" w:cs="Times New Roman"/>
                <w:color w:val="000000" w:themeColor="text1"/>
                <w:sz w:val="20"/>
                <w:szCs w:val="20"/>
                <w:lang w:eastAsia="lt-LT"/>
              </w:rPr>
            </w:pPr>
            <w:r w:rsidRPr="0095093D">
              <w:rPr>
                <w:rFonts w:ascii="Times New Roman" w:hAnsi="Times New Roman" w:cs="Times New Roman"/>
                <w:color w:val="000000" w:themeColor="text1"/>
                <w:sz w:val="20"/>
                <w:szCs w:val="20"/>
                <w:lang w:eastAsia="lt-LT"/>
              </w:rPr>
              <w:t xml:space="preserve">Kūno kultūros ir sporto edukologija, specializacijos: </w:t>
            </w:r>
            <w:r w:rsidRPr="00754BE0">
              <w:rPr>
                <w:rFonts w:ascii="Times New Roman" w:hAnsi="Times New Roman" w:cs="Times New Roman"/>
                <w:color w:val="000000" w:themeColor="text1"/>
                <w:sz w:val="20"/>
                <w:szCs w:val="20"/>
                <w:lang w:eastAsia="lt-LT"/>
              </w:rPr>
              <w:t>Sportinio ugdymo vad</w:t>
            </w:r>
            <w:r>
              <w:rPr>
                <w:rFonts w:ascii="Times New Roman" w:hAnsi="Times New Roman" w:cs="Times New Roman"/>
                <w:color w:val="000000" w:themeColor="text1"/>
                <w:sz w:val="20"/>
                <w:szCs w:val="20"/>
                <w:lang w:eastAsia="lt-LT"/>
              </w:rPr>
              <w:t>yba; Kūno kultūros edukologija</w:t>
            </w:r>
            <w:r w:rsidRPr="00195D7E">
              <w:rPr>
                <w:rFonts w:ascii="Times New Roman" w:hAnsi="Times New Roman" w:cs="Times New Roman"/>
                <w:color w:val="000000" w:themeColor="text1"/>
                <w:sz w:val="20"/>
                <w:szCs w:val="20"/>
                <w:vertAlign w:val="superscript"/>
                <w:lang w:eastAsia="lt-LT"/>
              </w:rPr>
              <w:t>3</w:t>
            </w:r>
          </w:p>
        </w:tc>
        <w:tc>
          <w:tcPr>
            <w:tcW w:w="4111" w:type="dxa"/>
            <w:gridSpan w:val="2"/>
            <w:tcBorders>
              <w:top w:val="single" w:sz="4" w:space="0" w:color="auto"/>
              <w:left w:val="single" w:sz="4" w:space="0" w:color="auto"/>
              <w:bottom w:val="single" w:sz="4" w:space="0" w:color="auto"/>
              <w:right w:val="single" w:sz="4" w:space="0" w:color="auto"/>
            </w:tcBorders>
          </w:tcPr>
          <w:p w14:paraId="669FC36C" w14:textId="762881E8"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Visos krypčių grupės</w:t>
            </w:r>
          </w:p>
        </w:tc>
        <w:tc>
          <w:tcPr>
            <w:tcW w:w="3685" w:type="dxa"/>
            <w:tcBorders>
              <w:top w:val="single" w:sz="4" w:space="0" w:color="auto"/>
              <w:left w:val="single" w:sz="4" w:space="0" w:color="auto"/>
              <w:bottom w:val="nil"/>
              <w:right w:val="single" w:sz="4" w:space="0" w:color="auto"/>
            </w:tcBorders>
          </w:tcPr>
          <w:p w14:paraId="53816A4F" w14:textId="77777777" w:rsidR="0010011D" w:rsidRPr="002770DE" w:rsidRDefault="0010011D" w:rsidP="0010011D">
            <w:pPr>
              <w:jc w:val="center"/>
              <w:rPr>
                <w:rFonts w:ascii="Times New Roman" w:hAnsi="Times New Roman" w:cs="Times New Roman"/>
                <w:sz w:val="20"/>
                <w:szCs w:val="20"/>
              </w:rPr>
            </w:pPr>
            <w:r w:rsidRPr="002770DE">
              <w:rPr>
                <w:rFonts w:ascii="Times New Roman" w:hAnsi="Times New Roman" w:cs="Times New Roman"/>
                <w:sz w:val="20"/>
                <w:szCs w:val="20"/>
              </w:rPr>
              <w:t>0,3*D + 0,7*VS + P</w:t>
            </w:r>
          </w:p>
          <w:p w14:paraId="1A18E35F" w14:textId="30437B36" w:rsidR="0010011D" w:rsidRPr="002770DE" w:rsidRDefault="0010011D" w:rsidP="0010011D">
            <w:pPr>
              <w:jc w:val="both"/>
              <w:rPr>
                <w:rFonts w:ascii="Times New Roman" w:hAnsi="Times New Roman" w:cs="Times New Roman"/>
                <w:i/>
                <w:sz w:val="19"/>
                <w:szCs w:val="19"/>
              </w:rPr>
            </w:pPr>
            <w:r w:rsidRPr="002770DE">
              <w:rPr>
                <w:rFonts w:ascii="Times New Roman" w:hAnsi="Times New Roman" w:cs="Times New Roman"/>
                <w:i/>
                <w:color w:val="000000" w:themeColor="text1"/>
                <w:sz w:val="19"/>
                <w:szCs w:val="19"/>
              </w:rPr>
              <w:t>Neturintiems ugdymo mokslų studijų krypčių grupės pagrindinių studijų kompetencijų bus sudarytos sąlygos išklausyti trūkstamus dalykus pagal atskirą Klausytojo sutartį. Kiekvienu individualiu atveju klausimą apie kompetencijų trūkumą sprendžia Studijų programos komitetas.</w:t>
            </w:r>
          </w:p>
        </w:tc>
      </w:tr>
      <w:tr w:rsidR="0010011D" w:rsidRPr="0019712B" w14:paraId="5769EEF7" w14:textId="77777777" w:rsidTr="00195D7E">
        <w:trPr>
          <w:trHeight w:val="1723"/>
        </w:trPr>
        <w:tc>
          <w:tcPr>
            <w:tcW w:w="1276" w:type="dxa"/>
            <w:tcBorders>
              <w:top w:val="nil"/>
              <w:left w:val="single" w:sz="4" w:space="0" w:color="auto"/>
              <w:bottom w:val="single" w:sz="4" w:space="0" w:color="auto"/>
              <w:right w:val="single" w:sz="4" w:space="0" w:color="auto"/>
            </w:tcBorders>
          </w:tcPr>
          <w:p w14:paraId="7B84A52C"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2AC1878A"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5D798B07" w14:textId="788CEB45"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Baigę ugdymo mokslų studijų krypčių grupės profesines bakalauro studijas ir VU Šiaulių akademijos Švietimo ir ugdymo papildomųjų studijų programą.</w:t>
            </w:r>
          </w:p>
        </w:tc>
        <w:tc>
          <w:tcPr>
            <w:tcW w:w="3685" w:type="dxa"/>
            <w:tcBorders>
              <w:top w:val="single" w:sz="4" w:space="0" w:color="auto"/>
              <w:left w:val="single" w:sz="4" w:space="0" w:color="auto"/>
              <w:bottom w:val="nil"/>
              <w:right w:val="single" w:sz="4" w:space="0" w:color="auto"/>
            </w:tcBorders>
          </w:tcPr>
          <w:p w14:paraId="5B452C32" w14:textId="77777777"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0,3*M4 + 0,7*AS + P</w:t>
            </w:r>
          </w:p>
          <w:p w14:paraId="1AD779D7" w14:textId="55D8FB9E" w:rsidR="0010011D" w:rsidRPr="002770DE" w:rsidRDefault="0010011D" w:rsidP="0010011D">
            <w:pPr>
              <w:jc w:val="both"/>
              <w:rPr>
                <w:rFonts w:ascii="Times New Roman" w:hAnsi="Times New Roman" w:cs="Times New Roman"/>
                <w:sz w:val="19"/>
                <w:szCs w:val="19"/>
              </w:rPr>
            </w:pPr>
            <w:r w:rsidRPr="002770DE">
              <w:rPr>
                <w:rFonts w:ascii="Times New Roman" w:hAnsi="Times New Roman" w:cs="Times New Roman"/>
                <w:i/>
                <w:color w:val="000000" w:themeColor="text1"/>
                <w:sz w:val="19"/>
                <w:szCs w:val="19"/>
                <w:lang w:eastAsia="lt-LT"/>
              </w:rPr>
              <w:t xml:space="preserve">Stojantieji, papildomąsias studijas baigę kituose universitetuose, į programą gali pretenduoti tik tuo atveju, jeigu baigtos studijos savo turiniu atitinka VU Šiaulių akademijos </w:t>
            </w:r>
            <w:r w:rsidRPr="002770DE">
              <w:rPr>
                <w:rFonts w:ascii="Times New Roman" w:hAnsi="Times New Roman" w:cs="Times New Roman"/>
                <w:i/>
                <w:color w:val="000000" w:themeColor="text1"/>
                <w:sz w:val="19"/>
                <w:szCs w:val="19"/>
              </w:rPr>
              <w:t>Švietimo ir ugdymo</w:t>
            </w:r>
            <w:r w:rsidRPr="002770DE">
              <w:rPr>
                <w:rFonts w:ascii="Times New Roman" w:hAnsi="Times New Roman" w:cs="Times New Roman"/>
                <w:color w:val="000000" w:themeColor="text1"/>
                <w:sz w:val="19"/>
                <w:szCs w:val="19"/>
              </w:rPr>
              <w:t xml:space="preserve"> </w:t>
            </w:r>
            <w:r w:rsidRPr="002770DE">
              <w:rPr>
                <w:rFonts w:ascii="Times New Roman" w:hAnsi="Times New Roman" w:cs="Times New Roman"/>
                <w:i/>
                <w:color w:val="000000" w:themeColor="text1"/>
                <w:sz w:val="19"/>
                <w:szCs w:val="19"/>
                <w:lang w:eastAsia="lt-LT"/>
              </w:rPr>
              <w:t xml:space="preserve">papildomųjų studijų programą. </w:t>
            </w:r>
            <w:r w:rsidRPr="002770DE">
              <w:rPr>
                <w:rFonts w:ascii="Times New Roman" w:hAnsi="Times New Roman" w:cs="Times New Roman"/>
                <w:i/>
                <w:color w:val="000000" w:themeColor="text1"/>
                <w:sz w:val="18"/>
                <w:szCs w:val="18"/>
                <w:lang w:eastAsia="lt-LT"/>
              </w:rPr>
              <w:t xml:space="preserve">Įvertinus kituose universitetuose baigtas papildomąsias studijas, VU ISAS bus pažymėtas </w:t>
            </w:r>
            <w:r w:rsidRPr="002770DE">
              <w:rPr>
                <w:rFonts w:ascii="Times New Roman" w:hAnsi="Times New Roman" w:cs="Times New Roman"/>
                <w:b/>
                <w:i/>
                <w:color w:val="000000" w:themeColor="text1"/>
                <w:sz w:val="18"/>
                <w:szCs w:val="18"/>
                <w:lang w:eastAsia="lt-LT"/>
              </w:rPr>
              <w:t>atitikimas atrankos kriterijams</w:t>
            </w:r>
            <w:r w:rsidRPr="002770DE">
              <w:rPr>
                <w:rFonts w:ascii="Times New Roman" w:hAnsi="Times New Roman" w:cs="Times New Roman"/>
                <w:i/>
                <w:color w:val="000000" w:themeColor="text1"/>
                <w:sz w:val="18"/>
                <w:szCs w:val="18"/>
                <w:lang w:eastAsia="lt-LT"/>
              </w:rPr>
              <w:t xml:space="preserve"> ir stojantysis galės pretenduoti į studijų programą.</w:t>
            </w:r>
          </w:p>
        </w:tc>
      </w:tr>
      <w:tr w:rsidR="0010011D" w:rsidRPr="0019712B" w14:paraId="7AA3E1DA" w14:textId="77777777" w:rsidTr="00304EBB">
        <w:trPr>
          <w:trHeight w:val="313"/>
        </w:trPr>
        <w:tc>
          <w:tcPr>
            <w:tcW w:w="10915" w:type="dxa"/>
            <w:gridSpan w:val="5"/>
            <w:tcBorders>
              <w:top w:val="single" w:sz="4" w:space="0" w:color="auto"/>
              <w:bottom w:val="single" w:sz="4" w:space="0" w:color="auto"/>
            </w:tcBorders>
          </w:tcPr>
          <w:p w14:paraId="6E01E601" w14:textId="4271D3DF" w:rsidR="0010011D" w:rsidRPr="002770DE" w:rsidRDefault="0010011D" w:rsidP="0010011D">
            <w:pPr>
              <w:jc w:val="both"/>
              <w:rPr>
                <w:rFonts w:ascii="Times New Roman" w:hAnsi="Times New Roman" w:cs="Times New Roman"/>
                <w:b/>
                <w:color w:val="000000" w:themeColor="text1"/>
                <w:sz w:val="20"/>
                <w:szCs w:val="20"/>
                <w:u w:val="single"/>
                <w:lang w:eastAsia="lt-LT"/>
              </w:rPr>
            </w:pPr>
            <w:r w:rsidRPr="002770DE">
              <w:rPr>
                <w:rStyle w:val="Puslapioinaosnuoroda"/>
                <w:color w:val="000000" w:themeColor="text1"/>
              </w:rPr>
              <w:t>3</w:t>
            </w:r>
            <w:r w:rsidRPr="002770DE">
              <w:rPr>
                <w:color w:val="000000" w:themeColor="text1"/>
              </w:rPr>
              <w:t xml:space="preserve"> </w:t>
            </w:r>
            <w:r w:rsidRPr="002770DE">
              <w:rPr>
                <w:rFonts w:ascii="Times New Roman" w:hAnsi="Times New Roman" w:cs="Times New Roman"/>
                <w:color w:val="000000" w:themeColor="text1"/>
                <w:sz w:val="20"/>
                <w:szCs w:val="20"/>
              </w:rPr>
              <w:t>Specializacijos formuojamos tik susidarius ne mažiau kaip 7 studentų grupei.</w:t>
            </w:r>
          </w:p>
          <w:p w14:paraId="13876242" w14:textId="36121023" w:rsidR="0010011D" w:rsidRPr="002770DE" w:rsidRDefault="0010011D" w:rsidP="0010011D">
            <w:pPr>
              <w:jc w:val="both"/>
              <w:rPr>
                <w:rFonts w:ascii="Times New Roman" w:hAnsi="Times New Roman" w:cs="Times New Roman"/>
                <w:b/>
                <w:color w:val="000000" w:themeColor="text1"/>
                <w:sz w:val="20"/>
                <w:szCs w:val="20"/>
                <w:u w:val="single"/>
                <w:lang w:eastAsia="lt-LT"/>
              </w:rPr>
            </w:pPr>
            <w:r w:rsidRPr="002770DE">
              <w:rPr>
                <w:rFonts w:ascii="Times New Roman" w:hAnsi="Times New Roman" w:cs="Times New Roman"/>
                <w:b/>
                <w:color w:val="000000" w:themeColor="text1"/>
                <w:sz w:val="20"/>
                <w:szCs w:val="20"/>
                <w:u w:val="single"/>
                <w:lang w:eastAsia="lt-LT"/>
              </w:rPr>
              <w:t xml:space="preserve">REIKŠMĖS: </w:t>
            </w:r>
          </w:p>
          <w:p w14:paraId="39DCAD03" w14:textId="67D86C03" w:rsidR="0010011D" w:rsidRPr="002770DE" w:rsidRDefault="0010011D" w:rsidP="0010011D">
            <w:pPr>
              <w:rPr>
                <w:rFonts w:ascii="Times New Roman" w:hAnsi="Times New Roman" w:cs="Times New Roman"/>
                <w:b/>
                <w:color w:val="000000" w:themeColor="text1"/>
                <w:sz w:val="20"/>
                <w:szCs w:val="20"/>
                <w:lang w:eastAsia="lt-LT"/>
              </w:rPr>
            </w:pPr>
            <w:r w:rsidRPr="002770DE">
              <w:rPr>
                <w:rFonts w:ascii="Times New Roman" w:hAnsi="Times New Roman" w:cs="Times New Roman"/>
                <w:b/>
                <w:color w:val="000000" w:themeColor="text1"/>
                <w:sz w:val="20"/>
                <w:szCs w:val="20"/>
                <w:lang w:eastAsia="lt-LT"/>
              </w:rPr>
              <w:t xml:space="preserve">AS – </w:t>
            </w:r>
            <w:r w:rsidRPr="002770DE">
              <w:rPr>
                <w:rFonts w:ascii="Times New Roman" w:hAnsi="Times New Roman" w:cs="Times New Roman"/>
                <w:color w:val="000000" w:themeColor="text1"/>
                <w:sz w:val="20"/>
                <w:szCs w:val="20"/>
                <w:lang w:eastAsia="lt-LT"/>
              </w:rPr>
              <w:t>diplomo priedėlio (priedo) pažymių bendras svertinis vidurkis;</w:t>
            </w:r>
          </w:p>
          <w:p w14:paraId="0F787991" w14:textId="77777777" w:rsidR="0010011D" w:rsidRPr="005D66B8" w:rsidRDefault="0010011D" w:rsidP="0010011D">
            <w:pPr>
              <w:rPr>
                <w:rFonts w:ascii="Times New Roman" w:hAnsi="Times New Roman" w:cs="Times New Roman"/>
                <w:color w:val="000000" w:themeColor="text1"/>
                <w:sz w:val="19"/>
                <w:szCs w:val="19"/>
                <w:lang w:eastAsia="lt-LT"/>
              </w:rPr>
            </w:pPr>
            <w:r w:rsidRPr="005D66B8">
              <w:rPr>
                <w:rFonts w:ascii="Times New Roman" w:hAnsi="Times New Roman" w:cs="Times New Roman"/>
                <w:b/>
                <w:color w:val="000000" w:themeColor="text1"/>
                <w:sz w:val="19"/>
                <w:szCs w:val="19"/>
                <w:lang w:eastAsia="lt-LT"/>
              </w:rPr>
              <w:t>D</w:t>
            </w:r>
            <w:r w:rsidRPr="005D66B8">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533AE58D" w14:textId="5E68AD0E" w:rsidR="0010011D" w:rsidRPr="002770DE" w:rsidRDefault="0010011D" w:rsidP="0010011D">
            <w:pPr>
              <w:rPr>
                <w:rFonts w:ascii="Times New Roman" w:hAnsi="Times New Roman" w:cs="Times New Roman"/>
                <w:color w:val="000000" w:themeColor="text1"/>
                <w:sz w:val="20"/>
                <w:szCs w:val="20"/>
                <w:lang w:eastAsia="lt-LT"/>
              </w:rPr>
            </w:pPr>
            <w:r w:rsidRPr="002770DE">
              <w:rPr>
                <w:rFonts w:ascii="Times New Roman" w:hAnsi="Times New Roman" w:cs="Times New Roman"/>
                <w:b/>
                <w:bCs/>
                <w:color w:val="000000" w:themeColor="text1"/>
                <w:sz w:val="20"/>
                <w:szCs w:val="20"/>
                <w:lang w:eastAsia="lt-LT"/>
              </w:rPr>
              <w:t>M4</w:t>
            </w:r>
            <w:r w:rsidRPr="002770DE">
              <w:rPr>
                <w:rFonts w:ascii="Times New Roman" w:hAnsi="Times New Roman" w:cs="Times New Roman"/>
                <w:color w:val="000000" w:themeColor="text1"/>
                <w:sz w:val="20"/>
                <w:szCs w:val="20"/>
                <w:lang w:eastAsia="lt-LT"/>
              </w:rPr>
              <w:t xml:space="preserve"> – papildomųjų studijų dalykų pažymių svertinis vidurkis;</w:t>
            </w:r>
          </w:p>
          <w:p w14:paraId="6850F8A1" w14:textId="3F8BA824" w:rsidR="0010011D" w:rsidRPr="00E02860" w:rsidRDefault="0010011D" w:rsidP="0010011D">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r w:rsidRPr="002770DE">
              <w:rPr>
                <w:rFonts w:ascii="Times New Roman" w:hAnsi="Times New Roman" w:cs="Times New Roman"/>
                <w:color w:val="000000" w:themeColor="text1"/>
                <w:sz w:val="20"/>
                <w:szCs w:val="20"/>
              </w:rPr>
              <w:t>;</w:t>
            </w:r>
          </w:p>
          <w:p w14:paraId="22B7A78F" w14:textId="30E88E0A" w:rsidR="0010011D" w:rsidRPr="002770DE" w:rsidRDefault="0010011D" w:rsidP="0010011D">
            <w:pPr>
              <w:jc w:val="both"/>
              <w:rPr>
                <w:rFonts w:ascii="Times New Roman" w:hAnsi="Times New Roman" w:cs="Times New Roman"/>
                <w:color w:val="000000" w:themeColor="text1"/>
                <w:sz w:val="19"/>
                <w:szCs w:val="19"/>
                <w:lang w:eastAsia="lt-LT"/>
              </w:rPr>
            </w:pPr>
            <w:r w:rsidRPr="002770DE">
              <w:rPr>
                <w:rFonts w:ascii="Times New Roman" w:hAnsi="Times New Roman" w:cs="Times New Roman"/>
                <w:b/>
                <w:color w:val="000000" w:themeColor="text1"/>
                <w:sz w:val="19"/>
                <w:szCs w:val="19"/>
                <w:lang w:eastAsia="lt-LT"/>
              </w:rPr>
              <w:t>P – papildomi balai</w:t>
            </w:r>
            <w:r w:rsidRPr="002770DE">
              <w:rPr>
                <w:rFonts w:ascii="Times New Roman" w:hAnsi="Times New Roman" w:cs="Times New Roman"/>
                <w:color w:val="000000" w:themeColor="text1"/>
                <w:sz w:val="19"/>
                <w:szCs w:val="19"/>
                <w:lang w:eastAsia="lt-LT"/>
              </w:rPr>
              <w:t>: 3 balai turintiems ugdymo mokslų ar sporto mokslų bakalauro laipsnį; 0,2 balo turintiems sporto pasiekimų ir pateikusiems tai patvirtinančius dokumentus; 0,3 balo skaičiusiems edukologijos, pedagogikos krypties ar sporto studijų krypties grupės konferencijose mokslo pranešimus ir turintiems tai įrodantį dokumentą (pažymėjimą, sertifikatą ir kt.); 0,5 balo turintiems publikaciją  mokslo, metodiniame leidinyje ar universitetų organizuojamų studentų mokslinių darbų konferencijų dalyviams, turintiems atitinkamą publikaciją; 1 balas turintiems edukologijos, pedagogikos krypties ar sporto studijų krypties grupės publikaciją recenzuojamame periodiniame mokslo leidinyje arba vadovavusiems edukaciniams, kūno kultūros ir sporto projektams, jų veikloms, finansuojamiems pagal Europos Sąjungos ir nacionalines programas, ir pateikusiems darbo santykius įrodantį pažymėjimą; 1 balas atlikusiems studentų mokslinę praktiką bakalauro studijų metu tris semestrus; 1 balas turintiems 1 metų darbo patirties kūno kultūros ir (ar) sporto srityse ir pateikusiems tai įrodančius dokumentus;</w:t>
            </w:r>
            <w:r w:rsidRPr="002770DE">
              <w:rPr>
                <w:rFonts w:ascii="Times New Roman" w:hAnsi="Times New Roman" w:cs="Times New Roman"/>
                <w:color w:val="000000" w:themeColor="text1"/>
                <w:sz w:val="19"/>
                <w:szCs w:val="19"/>
              </w:rPr>
              <w:t xml:space="preserve"> 1 balas už </w:t>
            </w:r>
            <w:r w:rsidRPr="0062007B">
              <w:rPr>
                <w:rFonts w:ascii="Times New Roman" w:hAnsi="Times New Roman" w:cs="Times New Roman"/>
                <w:i/>
                <w:color w:val="000000" w:themeColor="text1"/>
                <w:sz w:val="19"/>
                <w:szCs w:val="19"/>
              </w:rPr>
              <w:t>Magna Cum Laude</w:t>
            </w:r>
            <w:r w:rsidRPr="002770DE">
              <w:rPr>
                <w:rFonts w:ascii="Times New Roman" w:hAnsi="Times New Roman" w:cs="Times New Roman"/>
                <w:color w:val="000000" w:themeColor="text1"/>
                <w:sz w:val="19"/>
                <w:szCs w:val="19"/>
              </w:rPr>
              <w:t xml:space="preserve"> arba </w:t>
            </w:r>
            <w:r w:rsidRPr="0062007B">
              <w:rPr>
                <w:rFonts w:ascii="Times New Roman" w:hAnsi="Times New Roman" w:cs="Times New Roman"/>
                <w:i/>
                <w:color w:val="000000" w:themeColor="text1"/>
                <w:sz w:val="19"/>
                <w:szCs w:val="19"/>
              </w:rPr>
              <w:t>Cum Laude</w:t>
            </w:r>
            <w:r w:rsidRPr="002770DE">
              <w:rPr>
                <w:rFonts w:ascii="Times New Roman" w:hAnsi="Times New Roman" w:cs="Times New Roman"/>
                <w:color w:val="000000" w:themeColor="text1"/>
                <w:sz w:val="19"/>
                <w:szCs w:val="19"/>
              </w:rPr>
              <w:t xml:space="preserve"> diplomą</w:t>
            </w:r>
            <w:r w:rsidRPr="002770DE">
              <w:rPr>
                <w:rFonts w:ascii="Times New Roman" w:hAnsi="Times New Roman" w:cs="Times New Roman"/>
                <w:color w:val="000000" w:themeColor="text1"/>
                <w:sz w:val="19"/>
                <w:szCs w:val="19"/>
                <w:lang w:eastAsia="lt-LT"/>
              </w:rPr>
              <w:t xml:space="preserve">. </w:t>
            </w:r>
          </w:p>
        </w:tc>
      </w:tr>
      <w:tr w:rsidR="0010011D" w:rsidRPr="0019712B" w14:paraId="2147CB76" w14:textId="77777777" w:rsidTr="00E0668A">
        <w:trPr>
          <w:trHeight w:val="180"/>
        </w:trPr>
        <w:tc>
          <w:tcPr>
            <w:tcW w:w="1276" w:type="dxa"/>
            <w:tcBorders>
              <w:top w:val="single" w:sz="4" w:space="0" w:color="auto"/>
              <w:left w:val="single" w:sz="4" w:space="0" w:color="auto"/>
              <w:bottom w:val="nil"/>
              <w:right w:val="single" w:sz="4" w:space="0" w:color="auto"/>
            </w:tcBorders>
          </w:tcPr>
          <w:p w14:paraId="2DB8BFFF" w14:textId="1B974D6B" w:rsidR="0010011D" w:rsidRPr="00477FF9" w:rsidRDefault="0010011D" w:rsidP="0010011D">
            <w:pPr>
              <w:jc w:val="center"/>
              <w:rPr>
                <w:rFonts w:ascii="Times New Roman" w:hAnsi="Times New Roman" w:cs="Times New Roman"/>
                <w:color w:val="000000" w:themeColor="text1"/>
                <w:sz w:val="20"/>
                <w:szCs w:val="20"/>
                <w:lang w:eastAsia="lt-LT"/>
              </w:rPr>
            </w:pPr>
            <w:r w:rsidRPr="00D618B3">
              <w:rPr>
                <w:rFonts w:ascii="Times New Roman" w:hAnsi="Times New Roman" w:cs="Times New Roman"/>
                <w:color w:val="000000" w:themeColor="text1"/>
                <w:sz w:val="20"/>
                <w:szCs w:val="20"/>
                <w:lang w:eastAsia="lt-LT"/>
              </w:rPr>
              <w:t>6211AX010</w:t>
            </w:r>
          </w:p>
        </w:tc>
        <w:tc>
          <w:tcPr>
            <w:tcW w:w="1843" w:type="dxa"/>
            <w:vMerge w:val="restart"/>
            <w:tcBorders>
              <w:top w:val="single" w:sz="4" w:space="0" w:color="auto"/>
              <w:left w:val="single" w:sz="4" w:space="0" w:color="auto"/>
              <w:bottom w:val="nil"/>
              <w:right w:val="single" w:sz="4" w:space="0" w:color="auto"/>
            </w:tcBorders>
          </w:tcPr>
          <w:p w14:paraId="23AA6CCF" w14:textId="1681CBE7" w:rsidR="0010011D" w:rsidRPr="00477FF9" w:rsidRDefault="0010011D" w:rsidP="0010011D">
            <w:pPr>
              <w:rPr>
                <w:rFonts w:ascii="Times New Roman" w:hAnsi="Times New Roman" w:cs="Times New Roman"/>
                <w:color w:val="000000" w:themeColor="text1"/>
                <w:sz w:val="20"/>
                <w:szCs w:val="20"/>
                <w:lang w:eastAsia="lt-LT"/>
              </w:rPr>
            </w:pPr>
            <w:r w:rsidRPr="0095093D">
              <w:rPr>
                <w:rFonts w:ascii="Times New Roman" w:hAnsi="Times New Roman" w:cs="Times New Roman"/>
                <w:color w:val="000000" w:themeColor="text1"/>
                <w:sz w:val="20"/>
                <w:szCs w:val="20"/>
                <w:lang w:eastAsia="lt-LT"/>
              </w:rPr>
              <w:t xml:space="preserve">Matematika, specializacija: </w:t>
            </w:r>
            <w:r w:rsidRPr="00145344">
              <w:rPr>
                <w:rFonts w:ascii="Times New Roman" w:hAnsi="Times New Roman" w:cs="Times New Roman"/>
                <w:color w:val="000000" w:themeColor="text1"/>
                <w:sz w:val="20"/>
                <w:szCs w:val="20"/>
                <w:lang w:eastAsia="lt-LT"/>
              </w:rPr>
              <w:t>Didžiųjų duomenų analitika</w:t>
            </w:r>
          </w:p>
        </w:tc>
        <w:tc>
          <w:tcPr>
            <w:tcW w:w="709" w:type="dxa"/>
            <w:tcBorders>
              <w:top w:val="single" w:sz="4" w:space="0" w:color="auto"/>
              <w:left w:val="single" w:sz="4" w:space="0" w:color="auto"/>
              <w:bottom w:val="single" w:sz="4" w:space="0" w:color="auto"/>
              <w:right w:val="single" w:sz="4" w:space="0" w:color="auto"/>
            </w:tcBorders>
          </w:tcPr>
          <w:p w14:paraId="5C1D0C80" w14:textId="0C782215"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A</w:t>
            </w:r>
          </w:p>
        </w:tc>
        <w:tc>
          <w:tcPr>
            <w:tcW w:w="3402" w:type="dxa"/>
            <w:tcBorders>
              <w:top w:val="single" w:sz="4" w:space="0" w:color="auto"/>
              <w:left w:val="single" w:sz="4" w:space="0" w:color="auto"/>
              <w:bottom w:val="single" w:sz="4" w:space="0" w:color="auto"/>
              <w:right w:val="single" w:sz="4" w:space="0" w:color="auto"/>
            </w:tcBorders>
          </w:tcPr>
          <w:p w14:paraId="61757964" w14:textId="77C025D7"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Matematikos mokslai</w:t>
            </w:r>
          </w:p>
        </w:tc>
        <w:tc>
          <w:tcPr>
            <w:tcW w:w="3685" w:type="dxa"/>
            <w:tcBorders>
              <w:top w:val="single" w:sz="4" w:space="0" w:color="auto"/>
              <w:left w:val="single" w:sz="4" w:space="0" w:color="auto"/>
              <w:bottom w:val="nil"/>
              <w:right w:val="single" w:sz="4" w:space="0" w:color="auto"/>
            </w:tcBorders>
          </w:tcPr>
          <w:p w14:paraId="72BEEAEF" w14:textId="75D39A34" w:rsidR="0010011D" w:rsidRPr="002770DE" w:rsidRDefault="0010011D" w:rsidP="0010011D">
            <w:pPr>
              <w:jc w:val="center"/>
              <w:rPr>
                <w:rFonts w:ascii="Times New Roman" w:hAnsi="Times New Roman" w:cs="Times New Roman"/>
                <w:color w:val="000000" w:themeColor="text1"/>
                <w:sz w:val="20"/>
                <w:szCs w:val="20"/>
                <w:lang w:eastAsia="lt-LT"/>
              </w:rPr>
            </w:pPr>
            <w:r w:rsidRPr="002770DE">
              <w:rPr>
                <w:rFonts w:ascii="Times New Roman" w:hAnsi="Times New Roman" w:cs="Times New Roman"/>
                <w:color w:val="000000" w:themeColor="text1"/>
                <w:sz w:val="20"/>
                <w:szCs w:val="20"/>
                <w:lang w:eastAsia="lt-LT"/>
              </w:rPr>
              <w:t>AS + P</w:t>
            </w:r>
          </w:p>
        </w:tc>
      </w:tr>
      <w:tr w:rsidR="0010011D" w:rsidRPr="0019712B" w14:paraId="33E1A717" w14:textId="77777777" w:rsidTr="00E0668A">
        <w:trPr>
          <w:trHeight w:val="180"/>
        </w:trPr>
        <w:tc>
          <w:tcPr>
            <w:tcW w:w="1276" w:type="dxa"/>
            <w:tcBorders>
              <w:top w:val="nil"/>
              <w:left w:val="single" w:sz="4" w:space="0" w:color="auto"/>
              <w:bottom w:val="nil"/>
              <w:right w:val="single" w:sz="4" w:space="0" w:color="auto"/>
            </w:tcBorders>
          </w:tcPr>
          <w:p w14:paraId="44096E55"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38DA957C"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4A59163" w14:textId="73F24C27"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sz w:val="20"/>
                <w:szCs w:val="20"/>
              </w:rPr>
              <w:t xml:space="preserve">B </w:t>
            </w:r>
          </w:p>
        </w:tc>
        <w:tc>
          <w:tcPr>
            <w:tcW w:w="3402" w:type="dxa"/>
            <w:tcBorders>
              <w:top w:val="single" w:sz="4" w:space="0" w:color="auto"/>
              <w:left w:val="single" w:sz="4" w:space="0" w:color="auto"/>
              <w:bottom w:val="single" w:sz="4" w:space="0" w:color="auto"/>
              <w:right w:val="single" w:sz="4" w:space="0" w:color="auto"/>
            </w:tcBorders>
          </w:tcPr>
          <w:p w14:paraId="4EC7468D" w14:textId="31605E7E"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sz w:val="20"/>
                <w:szCs w:val="20"/>
              </w:rPr>
              <w:t>Informatikos mokslai</w:t>
            </w:r>
          </w:p>
        </w:tc>
        <w:tc>
          <w:tcPr>
            <w:tcW w:w="3685" w:type="dxa"/>
            <w:tcBorders>
              <w:top w:val="nil"/>
              <w:left w:val="single" w:sz="4" w:space="0" w:color="auto"/>
              <w:bottom w:val="nil"/>
              <w:right w:val="single" w:sz="4" w:space="0" w:color="auto"/>
            </w:tcBorders>
          </w:tcPr>
          <w:p w14:paraId="4DEA62EB"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22666708" w14:textId="77777777" w:rsidTr="00E0668A">
        <w:trPr>
          <w:trHeight w:val="180"/>
        </w:trPr>
        <w:tc>
          <w:tcPr>
            <w:tcW w:w="1276" w:type="dxa"/>
            <w:tcBorders>
              <w:top w:val="nil"/>
              <w:left w:val="single" w:sz="4" w:space="0" w:color="auto"/>
              <w:bottom w:val="nil"/>
              <w:right w:val="single" w:sz="4" w:space="0" w:color="auto"/>
            </w:tcBorders>
          </w:tcPr>
          <w:p w14:paraId="6036FE33"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38C2E4F6"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7D68391" w14:textId="5915D805"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sz w:val="20"/>
                <w:szCs w:val="20"/>
              </w:rPr>
              <w:t>C</w:t>
            </w:r>
          </w:p>
        </w:tc>
        <w:tc>
          <w:tcPr>
            <w:tcW w:w="3402" w:type="dxa"/>
            <w:tcBorders>
              <w:top w:val="single" w:sz="4" w:space="0" w:color="auto"/>
              <w:left w:val="single" w:sz="4" w:space="0" w:color="auto"/>
              <w:bottom w:val="single" w:sz="4" w:space="0" w:color="auto"/>
              <w:right w:val="single" w:sz="4" w:space="0" w:color="auto"/>
            </w:tcBorders>
          </w:tcPr>
          <w:p w14:paraId="6B820F1D" w14:textId="360D2643"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sz w:val="20"/>
                <w:szCs w:val="20"/>
              </w:rPr>
              <w:t xml:space="preserve">Fiziniai mokslai </w:t>
            </w:r>
          </w:p>
        </w:tc>
        <w:tc>
          <w:tcPr>
            <w:tcW w:w="3685" w:type="dxa"/>
            <w:tcBorders>
              <w:top w:val="nil"/>
              <w:left w:val="single" w:sz="4" w:space="0" w:color="auto"/>
              <w:bottom w:val="nil"/>
              <w:right w:val="single" w:sz="4" w:space="0" w:color="auto"/>
            </w:tcBorders>
          </w:tcPr>
          <w:p w14:paraId="778AC9A3"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64D11BE5" w14:textId="77777777" w:rsidTr="00E0668A">
        <w:trPr>
          <w:trHeight w:val="180"/>
        </w:trPr>
        <w:tc>
          <w:tcPr>
            <w:tcW w:w="1276" w:type="dxa"/>
            <w:tcBorders>
              <w:top w:val="nil"/>
              <w:left w:val="single" w:sz="4" w:space="0" w:color="auto"/>
              <w:bottom w:val="nil"/>
              <w:right w:val="single" w:sz="4" w:space="0" w:color="auto"/>
            </w:tcBorders>
          </w:tcPr>
          <w:p w14:paraId="0D81A065"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40F30946"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6B7A051" w14:textId="70C76CE0" w:rsidR="0010011D" w:rsidRPr="002770DE" w:rsidRDefault="0010011D" w:rsidP="0010011D">
            <w:pPr>
              <w:jc w:val="center"/>
              <w:rPr>
                <w:rFonts w:ascii="Times New Roman" w:hAnsi="Times New Roman" w:cs="Times New Roman"/>
                <w:sz w:val="20"/>
                <w:szCs w:val="20"/>
              </w:rPr>
            </w:pPr>
            <w:r w:rsidRPr="002770DE">
              <w:rPr>
                <w:rFonts w:ascii="Times New Roman" w:hAnsi="Times New Roman" w:cs="Times New Roman"/>
                <w:sz w:val="20"/>
                <w:szCs w:val="20"/>
              </w:rPr>
              <w:t>D</w:t>
            </w:r>
          </w:p>
        </w:tc>
        <w:tc>
          <w:tcPr>
            <w:tcW w:w="3402" w:type="dxa"/>
            <w:tcBorders>
              <w:top w:val="single" w:sz="4" w:space="0" w:color="auto"/>
              <w:left w:val="single" w:sz="4" w:space="0" w:color="auto"/>
              <w:bottom w:val="single" w:sz="4" w:space="0" w:color="auto"/>
              <w:right w:val="single" w:sz="4" w:space="0" w:color="auto"/>
            </w:tcBorders>
          </w:tcPr>
          <w:p w14:paraId="0D8E0DC2" w14:textId="13DFD5A0" w:rsidR="0010011D" w:rsidRPr="002770DE" w:rsidRDefault="0010011D" w:rsidP="0010011D">
            <w:pPr>
              <w:jc w:val="both"/>
              <w:rPr>
                <w:rFonts w:ascii="Times New Roman" w:hAnsi="Times New Roman" w:cs="Times New Roman"/>
                <w:sz w:val="20"/>
                <w:szCs w:val="20"/>
              </w:rPr>
            </w:pPr>
            <w:r w:rsidRPr="002770DE">
              <w:rPr>
                <w:rFonts w:ascii="Times New Roman" w:hAnsi="Times New Roman" w:cs="Times New Roman"/>
                <w:sz w:val="20"/>
                <w:szCs w:val="20"/>
              </w:rPr>
              <w:t>Gyvybės mokslai</w:t>
            </w:r>
          </w:p>
        </w:tc>
        <w:tc>
          <w:tcPr>
            <w:tcW w:w="3685" w:type="dxa"/>
            <w:tcBorders>
              <w:top w:val="nil"/>
              <w:left w:val="single" w:sz="4" w:space="0" w:color="auto"/>
              <w:bottom w:val="nil"/>
              <w:right w:val="single" w:sz="4" w:space="0" w:color="auto"/>
            </w:tcBorders>
          </w:tcPr>
          <w:p w14:paraId="1DB28626"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7F2CA478" w14:textId="77777777" w:rsidTr="00E0668A">
        <w:trPr>
          <w:trHeight w:val="180"/>
        </w:trPr>
        <w:tc>
          <w:tcPr>
            <w:tcW w:w="1276" w:type="dxa"/>
            <w:tcBorders>
              <w:top w:val="nil"/>
              <w:left w:val="single" w:sz="4" w:space="0" w:color="auto"/>
              <w:bottom w:val="nil"/>
              <w:right w:val="single" w:sz="4" w:space="0" w:color="auto"/>
            </w:tcBorders>
          </w:tcPr>
          <w:p w14:paraId="388B70F3"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878E8CD"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187E81A" w14:textId="3181A824"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sz w:val="20"/>
                <w:szCs w:val="20"/>
              </w:rPr>
              <w:t>E</w:t>
            </w:r>
          </w:p>
        </w:tc>
        <w:tc>
          <w:tcPr>
            <w:tcW w:w="3402" w:type="dxa"/>
            <w:tcBorders>
              <w:top w:val="single" w:sz="4" w:space="0" w:color="auto"/>
              <w:left w:val="single" w:sz="4" w:space="0" w:color="auto"/>
              <w:bottom w:val="single" w:sz="4" w:space="0" w:color="auto"/>
              <w:right w:val="single" w:sz="4" w:space="0" w:color="auto"/>
            </w:tcBorders>
          </w:tcPr>
          <w:p w14:paraId="45DFE8F0" w14:textId="561C31B6"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sz w:val="20"/>
                <w:szCs w:val="20"/>
              </w:rPr>
              <w:t xml:space="preserve">Inžinerijos mokslai </w:t>
            </w:r>
          </w:p>
        </w:tc>
        <w:tc>
          <w:tcPr>
            <w:tcW w:w="3685" w:type="dxa"/>
            <w:tcBorders>
              <w:top w:val="nil"/>
              <w:left w:val="single" w:sz="4" w:space="0" w:color="auto"/>
              <w:bottom w:val="nil"/>
              <w:right w:val="single" w:sz="4" w:space="0" w:color="auto"/>
            </w:tcBorders>
          </w:tcPr>
          <w:p w14:paraId="39F82192"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05980EE2" w14:textId="77777777" w:rsidTr="00E0668A">
        <w:trPr>
          <w:trHeight w:val="180"/>
        </w:trPr>
        <w:tc>
          <w:tcPr>
            <w:tcW w:w="1276" w:type="dxa"/>
            <w:tcBorders>
              <w:top w:val="nil"/>
              <w:left w:val="single" w:sz="4" w:space="0" w:color="auto"/>
              <w:bottom w:val="nil"/>
              <w:right w:val="single" w:sz="4" w:space="0" w:color="auto"/>
            </w:tcBorders>
          </w:tcPr>
          <w:p w14:paraId="45498355" w14:textId="2CF2171F"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04021BB" w14:textId="5DD419E4"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75AD236" w14:textId="12ABFBA5"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sz w:val="20"/>
                <w:szCs w:val="20"/>
              </w:rPr>
              <w:t>F</w:t>
            </w:r>
          </w:p>
        </w:tc>
        <w:tc>
          <w:tcPr>
            <w:tcW w:w="3402" w:type="dxa"/>
            <w:tcBorders>
              <w:top w:val="single" w:sz="4" w:space="0" w:color="auto"/>
              <w:left w:val="single" w:sz="4" w:space="0" w:color="auto"/>
              <w:bottom w:val="single" w:sz="4" w:space="0" w:color="auto"/>
              <w:right w:val="single" w:sz="4" w:space="0" w:color="auto"/>
            </w:tcBorders>
          </w:tcPr>
          <w:p w14:paraId="623F1BD6" w14:textId="6AE1AB53"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sz w:val="20"/>
                <w:szCs w:val="20"/>
              </w:rPr>
              <w:t xml:space="preserve">Technologijų mokslai </w:t>
            </w:r>
          </w:p>
        </w:tc>
        <w:tc>
          <w:tcPr>
            <w:tcW w:w="3685" w:type="dxa"/>
            <w:tcBorders>
              <w:top w:val="nil"/>
              <w:left w:val="single" w:sz="4" w:space="0" w:color="auto"/>
              <w:bottom w:val="nil"/>
              <w:right w:val="single" w:sz="4" w:space="0" w:color="auto"/>
            </w:tcBorders>
          </w:tcPr>
          <w:p w14:paraId="2A1BBFC1" w14:textId="7081CFD4"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1C65B4EF" w14:textId="77777777" w:rsidTr="00E0668A">
        <w:trPr>
          <w:trHeight w:val="180"/>
        </w:trPr>
        <w:tc>
          <w:tcPr>
            <w:tcW w:w="1276" w:type="dxa"/>
            <w:tcBorders>
              <w:top w:val="nil"/>
              <w:left w:val="single" w:sz="4" w:space="0" w:color="auto"/>
              <w:bottom w:val="nil"/>
              <w:right w:val="single" w:sz="4" w:space="0" w:color="auto"/>
            </w:tcBorders>
          </w:tcPr>
          <w:p w14:paraId="549FBDCC" w14:textId="477BB479"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F412357"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50F5671E" w14:textId="065650D9"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G</w:t>
            </w:r>
          </w:p>
        </w:tc>
        <w:tc>
          <w:tcPr>
            <w:tcW w:w="3402" w:type="dxa"/>
            <w:tcBorders>
              <w:top w:val="single" w:sz="4" w:space="0" w:color="auto"/>
              <w:left w:val="single" w:sz="4" w:space="0" w:color="auto"/>
              <w:bottom w:val="single" w:sz="4" w:space="0" w:color="auto"/>
              <w:right w:val="single" w:sz="4" w:space="0" w:color="auto"/>
            </w:tcBorders>
          </w:tcPr>
          <w:p w14:paraId="7181D1AC" w14:textId="7899D342"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Sveikatos mokslai</w:t>
            </w:r>
          </w:p>
        </w:tc>
        <w:tc>
          <w:tcPr>
            <w:tcW w:w="3685" w:type="dxa"/>
            <w:tcBorders>
              <w:top w:val="nil"/>
              <w:left w:val="single" w:sz="4" w:space="0" w:color="auto"/>
              <w:bottom w:val="nil"/>
              <w:right w:val="single" w:sz="4" w:space="0" w:color="auto"/>
            </w:tcBorders>
          </w:tcPr>
          <w:p w14:paraId="1C55A348" w14:textId="48E2D9F9"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4DC208B8" w14:textId="77777777" w:rsidTr="00E0668A">
        <w:trPr>
          <w:trHeight w:val="180"/>
        </w:trPr>
        <w:tc>
          <w:tcPr>
            <w:tcW w:w="1276" w:type="dxa"/>
            <w:tcBorders>
              <w:top w:val="nil"/>
              <w:left w:val="single" w:sz="4" w:space="0" w:color="auto"/>
              <w:bottom w:val="nil"/>
              <w:right w:val="single" w:sz="4" w:space="0" w:color="auto"/>
            </w:tcBorders>
          </w:tcPr>
          <w:p w14:paraId="17CEC0A0" w14:textId="50BB68AA"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vMerge w:val="restart"/>
            <w:tcBorders>
              <w:top w:val="nil"/>
              <w:left w:val="single" w:sz="4" w:space="0" w:color="auto"/>
              <w:bottom w:val="nil"/>
              <w:right w:val="single" w:sz="4" w:space="0" w:color="auto"/>
            </w:tcBorders>
          </w:tcPr>
          <w:p w14:paraId="71C08640" w14:textId="7EE9219C"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01EB3413" w14:textId="438B47D8"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H</w:t>
            </w:r>
          </w:p>
        </w:tc>
        <w:tc>
          <w:tcPr>
            <w:tcW w:w="3402" w:type="dxa"/>
            <w:tcBorders>
              <w:top w:val="single" w:sz="4" w:space="0" w:color="auto"/>
              <w:left w:val="single" w:sz="4" w:space="0" w:color="auto"/>
              <w:bottom w:val="single" w:sz="4" w:space="0" w:color="auto"/>
              <w:right w:val="single" w:sz="4" w:space="0" w:color="auto"/>
            </w:tcBorders>
          </w:tcPr>
          <w:p w14:paraId="373962E4" w14:textId="68525BE6"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Veterinarijos mokslai</w:t>
            </w:r>
          </w:p>
        </w:tc>
        <w:tc>
          <w:tcPr>
            <w:tcW w:w="3685" w:type="dxa"/>
            <w:tcBorders>
              <w:top w:val="nil"/>
              <w:left w:val="single" w:sz="4" w:space="0" w:color="auto"/>
              <w:bottom w:val="nil"/>
              <w:right w:val="single" w:sz="4" w:space="0" w:color="auto"/>
            </w:tcBorders>
          </w:tcPr>
          <w:p w14:paraId="2F93A231" w14:textId="160FCD79"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6946253C" w14:textId="77777777" w:rsidTr="00E0668A">
        <w:trPr>
          <w:trHeight w:val="180"/>
        </w:trPr>
        <w:tc>
          <w:tcPr>
            <w:tcW w:w="1276" w:type="dxa"/>
            <w:tcBorders>
              <w:top w:val="nil"/>
              <w:left w:val="single" w:sz="4" w:space="0" w:color="auto"/>
              <w:bottom w:val="nil"/>
              <w:right w:val="single" w:sz="4" w:space="0" w:color="auto"/>
            </w:tcBorders>
          </w:tcPr>
          <w:p w14:paraId="27D5494C"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3C69A2E7"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B9B5DE5" w14:textId="62DD80D6"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I</w:t>
            </w:r>
          </w:p>
        </w:tc>
        <w:tc>
          <w:tcPr>
            <w:tcW w:w="3402" w:type="dxa"/>
            <w:tcBorders>
              <w:top w:val="single" w:sz="4" w:space="0" w:color="auto"/>
              <w:left w:val="single" w:sz="4" w:space="0" w:color="auto"/>
              <w:bottom w:val="single" w:sz="4" w:space="0" w:color="auto"/>
              <w:right w:val="single" w:sz="4" w:space="0" w:color="auto"/>
            </w:tcBorders>
          </w:tcPr>
          <w:p w14:paraId="526DFC32" w14:textId="2FCEBE8D"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Žemės ūkio mokslai</w:t>
            </w:r>
          </w:p>
        </w:tc>
        <w:tc>
          <w:tcPr>
            <w:tcW w:w="3685" w:type="dxa"/>
            <w:tcBorders>
              <w:top w:val="nil"/>
              <w:left w:val="single" w:sz="4" w:space="0" w:color="auto"/>
              <w:bottom w:val="nil"/>
              <w:right w:val="single" w:sz="4" w:space="0" w:color="auto"/>
            </w:tcBorders>
          </w:tcPr>
          <w:p w14:paraId="6070FA7B"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651196F5" w14:textId="77777777" w:rsidTr="00E0668A">
        <w:trPr>
          <w:trHeight w:val="180"/>
        </w:trPr>
        <w:tc>
          <w:tcPr>
            <w:tcW w:w="1276" w:type="dxa"/>
            <w:tcBorders>
              <w:top w:val="nil"/>
              <w:left w:val="single" w:sz="4" w:space="0" w:color="auto"/>
              <w:bottom w:val="nil"/>
              <w:right w:val="single" w:sz="4" w:space="0" w:color="auto"/>
            </w:tcBorders>
          </w:tcPr>
          <w:p w14:paraId="74836950"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706C2A34"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009C0EBF" w14:textId="2FBD4445"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J</w:t>
            </w:r>
          </w:p>
        </w:tc>
        <w:tc>
          <w:tcPr>
            <w:tcW w:w="3402" w:type="dxa"/>
            <w:tcBorders>
              <w:top w:val="single" w:sz="4" w:space="0" w:color="auto"/>
              <w:left w:val="single" w:sz="4" w:space="0" w:color="auto"/>
              <w:bottom w:val="single" w:sz="4" w:space="0" w:color="auto"/>
              <w:right w:val="single" w:sz="4" w:space="0" w:color="auto"/>
            </w:tcBorders>
          </w:tcPr>
          <w:p w14:paraId="7DEE609E" w14:textId="58B5C813"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Socialiniai mokslai</w:t>
            </w:r>
          </w:p>
        </w:tc>
        <w:tc>
          <w:tcPr>
            <w:tcW w:w="3685" w:type="dxa"/>
            <w:tcBorders>
              <w:top w:val="nil"/>
              <w:left w:val="single" w:sz="4" w:space="0" w:color="auto"/>
              <w:bottom w:val="nil"/>
              <w:right w:val="single" w:sz="4" w:space="0" w:color="auto"/>
            </w:tcBorders>
          </w:tcPr>
          <w:p w14:paraId="3CFD862F"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0D8FA366" w14:textId="77777777" w:rsidTr="00E0668A">
        <w:trPr>
          <w:trHeight w:val="70"/>
        </w:trPr>
        <w:tc>
          <w:tcPr>
            <w:tcW w:w="1276" w:type="dxa"/>
            <w:tcBorders>
              <w:top w:val="nil"/>
              <w:left w:val="single" w:sz="4" w:space="0" w:color="auto"/>
              <w:bottom w:val="nil"/>
              <w:right w:val="single" w:sz="4" w:space="0" w:color="auto"/>
            </w:tcBorders>
          </w:tcPr>
          <w:p w14:paraId="75D27652"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26121D0E"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1FF15FE7" w14:textId="60E5C2A7"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K</w:t>
            </w:r>
          </w:p>
        </w:tc>
        <w:tc>
          <w:tcPr>
            <w:tcW w:w="3402" w:type="dxa"/>
            <w:tcBorders>
              <w:top w:val="single" w:sz="4" w:space="0" w:color="auto"/>
              <w:left w:val="single" w:sz="4" w:space="0" w:color="auto"/>
              <w:bottom w:val="single" w:sz="4" w:space="0" w:color="auto"/>
              <w:right w:val="single" w:sz="4" w:space="0" w:color="auto"/>
            </w:tcBorders>
          </w:tcPr>
          <w:p w14:paraId="09F8F524" w14:textId="41323054"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Teisė</w:t>
            </w:r>
          </w:p>
        </w:tc>
        <w:tc>
          <w:tcPr>
            <w:tcW w:w="3685" w:type="dxa"/>
            <w:tcBorders>
              <w:top w:val="nil"/>
              <w:left w:val="single" w:sz="4" w:space="0" w:color="auto"/>
              <w:bottom w:val="nil"/>
              <w:right w:val="single" w:sz="4" w:space="0" w:color="auto"/>
            </w:tcBorders>
          </w:tcPr>
          <w:p w14:paraId="2EE11FD9"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4F749556" w14:textId="77777777" w:rsidTr="00E0668A">
        <w:trPr>
          <w:trHeight w:val="180"/>
        </w:trPr>
        <w:tc>
          <w:tcPr>
            <w:tcW w:w="1276" w:type="dxa"/>
            <w:tcBorders>
              <w:top w:val="nil"/>
              <w:left w:val="single" w:sz="4" w:space="0" w:color="auto"/>
              <w:bottom w:val="nil"/>
              <w:right w:val="single" w:sz="4" w:space="0" w:color="auto"/>
            </w:tcBorders>
          </w:tcPr>
          <w:p w14:paraId="5A7C322E"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99DFC67"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6CE8F89F" w14:textId="3D48FF77"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L</w:t>
            </w:r>
          </w:p>
        </w:tc>
        <w:tc>
          <w:tcPr>
            <w:tcW w:w="3402" w:type="dxa"/>
            <w:tcBorders>
              <w:top w:val="single" w:sz="4" w:space="0" w:color="auto"/>
              <w:left w:val="single" w:sz="4" w:space="0" w:color="auto"/>
              <w:bottom w:val="single" w:sz="4" w:space="0" w:color="auto"/>
              <w:right w:val="single" w:sz="4" w:space="0" w:color="auto"/>
            </w:tcBorders>
          </w:tcPr>
          <w:p w14:paraId="4096D99B" w14:textId="7F2799E2"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Verslo ir viešoji vadyba</w:t>
            </w:r>
          </w:p>
        </w:tc>
        <w:tc>
          <w:tcPr>
            <w:tcW w:w="3685" w:type="dxa"/>
            <w:tcBorders>
              <w:top w:val="nil"/>
              <w:left w:val="single" w:sz="4" w:space="0" w:color="auto"/>
              <w:bottom w:val="nil"/>
              <w:right w:val="single" w:sz="4" w:space="0" w:color="auto"/>
            </w:tcBorders>
          </w:tcPr>
          <w:p w14:paraId="7626F43C"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45D11D1F" w14:textId="77777777" w:rsidTr="00E0668A">
        <w:trPr>
          <w:trHeight w:val="180"/>
        </w:trPr>
        <w:tc>
          <w:tcPr>
            <w:tcW w:w="1276" w:type="dxa"/>
            <w:tcBorders>
              <w:top w:val="nil"/>
              <w:left w:val="single" w:sz="4" w:space="0" w:color="auto"/>
              <w:bottom w:val="nil"/>
              <w:right w:val="single" w:sz="4" w:space="0" w:color="auto"/>
            </w:tcBorders>
          </w:tcPr>
          <w:p w14:paraId="785CDE1C"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DC1C472"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D9A0F06" w14:textId="4FF13DDA"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M</w:t>
            </w:r>
          </w:p>
        </w:tc>
        <w:tc>
          <w:tcPr>
            <w:tcW w:w="3402" w:type="dxa"/>
            <w:tcBorders>
              <w:top w:val="single" w:sz="4" w:space="0" w:color="auto"/>
              <w:left w:val="single" w:sz="4" w:space="0" w:color="auto"/>
              <w:bottom w:val="single" w:sz="4" w:space="0" w:color="auto"/>
              <w:right w:val="single" w:sz="4" w:space="0" w:color="auto"/>
            </w:tcBorders>
          </w:tcPr>
          <w:p w14:paraId="0A3F2935" w14:textId="7FE6D8D6"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Ugdymo mokslai</w:t>
            </w:r>
          </w:p>
        </w:tc>
        <w:tc>
          <w:tcPr>
            <w:tcW w:w="3685" w:type="dxa"/>
            <w:tcBorders>
              <w:top w:val="nil"/>
              <w:left w:val="single" w:sz="4" w:space="0" w:color="auto"/>
              <w:bottom w:val="single" w:sz="4" w:space="0" w:color="auto"/>
              <w:right w:val="single" w:sz="4" w:space="0" w:color="auto"/>
            </w:tcBorders>
          </w:tcPr>
          <w:p w14:paraId="341C896E"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47C44C78" w14:textId="77777777" w:rsidTr="00E0668A">
        <w:trPr>
          <w:trHeight w:val="180"/>
        </w:trPr>
        <w:tc>
          <w:tcPr>
            <w:tcW w:w="1276" w:type="dxa"/>
            <w:tcBorders>
              <w:top w:val="nil"/>
              <w:left w:val="single" w:sz="4" w:space="0" w:color="auto"/>
              <w:bottom w:val="nil"/>
              <w:right w:val="single" w:sz="4" w:space="0" w:color="auto"/>
            </w:tcBorders>
          </w:tcPr>
          <w:p w14:paraId="1752EDD4" w14:textId="28EFE492" w:rsidR="0010011D" w:rsidRPr="00477FF9"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37AA6D8" w14:textId="05D71FE9" w:rsidR="0010011D" w:rsidRPr="00477FF9" w:rsidRDefault="0010011D" w:rsidP="0010011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35E0B1A5" w14:textId="7B1451B6"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 xml:space="preserve">Kitos krypčių grupės – </w:t>
            </w:r>
            <w:r w:rsidRPr="002770DE">
              <w:rPr>
                <w:rFonts w:ascii="Times New Roman" w:hAnsi="Times New Roman" w:cs="Times New Roman"/>
                <w:color w:val="000000" w:themeColor="text1"/>
                <w:sz w:val="20"/>
                <w:szCs w:val="20"/>
                <w:lang w:eastAsia="lt-LT"/>
              </w:rPr>
              <w:t xml:space="preserve">baigę VU Šiaulių akademijos Matematikos papildomųjų studijų programą. </w:t>
            </w:r>
          </w:p>
        </w:tc>
        <w:tc>
          <w:tcPr>
            <w:tcW w:w="3685" w:type="dxa"/>
            <w:vMerge w:val="restart"/>
            <w:tcBorders>
              <w:top w:val="single" w:sz="4" w:space="0" w:color="auto"/>
              <w:left w:val="single" w:sz="4" w:space="0" w:color="auto"/>
              <w:right w:val="single" w:sz="4" w:space="0" w:color="auto"/>
            </w:tcBorders>
          </w:tcPr>
          <w:p w14:paraId="32B79D5A" w14:textId="7C9F9FE8" w:rsidR="0010011D" w:rsidRPr="002770DE" w:rsidRDefault="0010011D" w:rsidP="0010011D">
            <w:pPr>
              <w:jc w:val="center"/>
              <w:rPr>
                <w:rFonts w:ascii="Times New Roman" w:hAnsi="Times New Roman" w:cs="Times New Roman"/>
                <w:sz w:val="20"/>
                <w:szCs w:val="20"/>
                <w:lang w:eastAsia="lt-LT"/>
              </w:rPr>
            </w:pPr>
            <w:r w:rsidRPr="002770DE">
              <w:rPr>
                <w:rFonts w:ascii="Times New Roman" w:hAnsi="Times New Roman" w:cs="Times New Roman"/>
                <w:sz w:val="20"/>
                <w:szCs w:val="20"/>
                <w:lang w:eastAsia="lt-LT"/>
              </w:rPr>
              <w:t>0,7*AS +0,3* M3+ P</w:t>
            </w:r>
          </w:p>
          <w:p w14:paraId="080BCD01" w14:textId="56205399" w:rsidR="0010011D" w:rsidRPr="002770DE" w:rsidRDefault="0010011D" w:rsidP="0010011D">
            <w:pPr>
              <w:jc w:val="both"/>
              <w:rPr>
                <w:rFonts w:ascii="Times New Roman" w:hAnsi="Times New Roman" w:cs="Times New Roman"/>
                <w:i/>
                <w:color w:val="000000" w:themeColor="text1"/>
                <w:sz w:val="19"/>
                <w:szCs w:val="19"/>
                <w:lang w:eastAsia="lt-LT"/>
              </w:rPr>
            </w:pPr>
            <w:r w:rsidRPr="002770DE">
              <w:rPr>
                <w:rFonts w:ascii="Times New Roman" w:hAnsi="Times New Roman" w:cs="Times New Roman"/>
                <w:i/>
                <w:color w:val="000000" w:themeColor="text1"/>
                <w:sz w:val="19"/>
                <w:szCs w:val="19"/>
                <w:lang w:eastAsia="lt-LT"/>
              </w:rPr>
              <w:t xml:space="preserve">Stojantieji, papildomąsias studijas baigę kituose universitetuose, į programą gali pretenduoti tik tuo atveju, jeigu baigtos studijos savo turiniu atitinka VU Šiaulių akademijos Matematikos papildomųjų studijų programą. </w:t>
            </w:r>
            <w:r w:rsidRPr="002770DE">
              <w:rPr>
                <w:rFonts w:ascii="Times New Roman" w:hAnsi="Times New Roman" w:cs="Times New Roman"/>
                <w:i/>
                <w:color w:val="000000" w:themeColor="text1"/>
                <w:sz w:val="18"/>
                <w:szCs w:val="18"/>
                <w:lang w:eastAsia="lt-LT"/>
              </w:rPr>
              <w:t xml:space="preserve">Įvertinus kituose universitetuose baigtas papildomąsias studijas, VU ISAS bus pažymėtas </w:t>
            </w:r>
            <w:r w:rsidRPr="002770DE">
              <w:rPr>
                <w:rFonts w:ascii="Times New Roman" w:hAnsi="Times New Roman" w:cs="Times New Roman"/>
                <w:b/>
                <w:i/>
                <w:color w:val="000000" w:themeColor="text1"/>
                <w:sz w:val="18"/>
                <w:szCs w:val="18"/>
                <w:lang w:eastAsia="lt-LT"/>
              </w:rPr>
              <w:t>atitikimas atrankos kriterijams</w:t>
            </w:r>
            <w:r w:rsidRPr="002770DE">
              <w:rPr>
                <w:rFonts w:ascii="Times New Roman" w:hAnsi="Times New Roman" w:cs="Times New Roman"/>
                <w:i/>
                <w:color w:val="000000" w:themeColor="text1"/>
                <w:sz w:val="18"/>
                <w:szCs w:val="18"/>
                <w:lang w:eastAsia="lt-LT"/>
              </w:rPr>
              <w:t xml:space="preserve"> ir stojantysis galės pretenduoti į studijų programą.</w:t>
            </w:r>
          </w:p>
        </w:tc>
      </w:tr>
      <w:tr w:rsidR="0010011D" w:rsidRPr="0019712B" w14:paraId="311D0230" w14:textId="77777777" w:rsidTr="00195D7E">
        <w:trPr>
          <w:trHeight w:val="180"/>
        </w:trPr>
        <w:tc>
          <w:tcPr>
            <w:tcW w:w="1276" w:type="dxa"/>
            <w:tcBorders>
              <w:top w:val="nil"/>
              <w:left w:val="single" w:sz="4" w:space="0" w:color="auto"/>
              <w:bottom w:val="single" w:sz="4" w:space="0" w:color="auto"/>
              <w:right w:val="single" w:sz="4" w:space="0" w:color="auto"/>
            </w:tcBorders>
          </w:tcPr>
          <w:p w14:paraId="50B67EC5" w14:textId="77777777" w:rsidR="0010011D" w:rsidRPr="00477FF9"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042A29FB" w14:textId="77777777" w:rsidR="0010011D" w:rsidRPr="00477FF9" w:rsidRDefault="0010011D" w:rsidP="0010011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6FE8EEDC" w14:textId="62E67522"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Baigę informatikos ar inžinerijos studijų krypčių grupių profesines bakalauro studijas ir VU Šiaulių akademijos Matematikos papildomųjų studijų programą.</w:t>
            </w:r>
          </w:p>
        </w:tc>
        <w:tc>
          <w:tcPr>
            <w:tcW w:w="3685" w:type="dxa"/>
            <w:vMerge/>
            <w:tcBorders>
              <w:left w:val="single" w:sz="4" w:space="0" w:color="auto"/>
              <w:bottom w:val="single" w:sz="4" w:space="0" w:color="auto"/>
              <w:right w:val="single" w:sz="4" w:space="0" w:color="auto"/>
            </w:tcBorders>
          </w:tcPr>
          <w:p w14:paraId="56205300"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73822FE4" w14:textId="77777777" w:rsidTr="00304EBB">
        <w:trPr>
          <w:trHeight w:val="1588"/>
        </w:trPr>
        <w:tc>
          <w:tcPr>
            <w:tcW w:w="10915" w:type="dxa"/>
            <w:gridSpan w:val="5"/>
            <w:tcBorders>
              <w:top w:val="single" w:sz="4" w:space="0" w:color="auto"/>
            </w:tcBorders>
          </w:tcPr>
          <w:p w14:paraId="6BC526D6" w14:textId="77777777" w:rsidR="0010011D" w:rsidRPr="00032718" w:rsidRDefault="0010011D" w:rsidP="0010011D">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lastRenderedPageBreak/>
              <w:t xml:space="preserve">REIKŠMĖS: </w:t>
            </w:r>
          </w:p>
          <w:p w14:paraId="2DCFD12E" w14:textId="1DD34CA0" w:rsidR="0010011D" w:rsidRPr="00B70504" w:rsidRDefault="0010011D" w:rsidP="0010011D">
            <w:pPr>
              <w:rPr>
                <w:rFonts w:ascii="Times New Roman" w:hAnsi="Times New Roman" w:cs="Times New Roman"/>
                <w:b/>
                <w:color w:val="000000" w:themeColor="text1"/>
                <w:sz w:val="20"/>
                <w:szCs w:val="20"/>
                <w:lang w:eastAsia="lt-LT"/>
              </w:rPr>
            </w:pPr>
            <w:r>
              <w:rPr>
                <w:rFonts w:ascii="Times New Roman" w:hAnsi="Times New Roman" w:cs="Times New Roman"/>
                <w:b/>
                <w:color w:val="000000" w:themeColor="text1"/>
                <w:sz w:val="20"/>
                <w:szCs w:val="20"/>
                <w:lang w:eastAsia="lt-LT"/>
              </w:rPr>
              <w:t xml:space="preserve">AS – </w:t>
            </w:r>
            <w:r w:rsidRPr="0093434F">
              <w:rPr>
                <w:rFonts w:ascii="Times New Roman" w:hAnsi="Times New Roman" w:cs="Times New Roman"/>
                <w:color w:val="000000" w:themeColor="text1"/>
                <w:sz w:val="20"/>
                <w:szCs w:val="20"/>
                <w:lang w:eastAsia="lt-LT"/>
              </w:rPr>
              <w:t>diplomo priedėlio (priedo) pažymių</w:t>
            </w:r>
            <w:r>
              <w:rPr>
                <w:rFonts w:ascii="Times New Roman" w:hAnsi="Times New Roman" w:cs="Times New Roman"/>
                <w:color w:val="000000" w:themeColor="text1"/>
                <w:sz w:val="20"/>
                <w:szCs w:val="20"/>
                <w:lang w:eastAsia="lt-LT"/>
              </w:rPr>
              <w:t xml:space="preserve"> bendras svertinis</w:t>
            </w:r>
            <w:r w:rsidRPr="0093434F">
              <w:rPr>
                <w:rFonts w:ascii="Times New Roman" w:hAnsi="Times New Roman" w:cs="Times New Roman"/>
                <w:color w:val="000000" w:themeColor="text1"/>
                <w:sz w:val="20"/>
                <w:szCs w:val="20"/>
                <w:lang w:eastAsia="lt-LT"/>
              </w:rPr>
              <w:t xml:space="preserve"> vidurkis;</w:t>
            </w:r>
          </w:p>
          <w:p w14:paraId="18989E4A" w14:textId="16B8A38B" w:rsidR="0010011D" w:rsidRDefault="0010011D" w:rsidP="0010011D">
            <w:pPr>
              <w:jc w:val="both"/>
              <w:rPr>
                <w:rFonts w:ascii="Times New Roman" w:hAnsi="Times New Roman" w:cs="Times New Roman"/>
                <w:color w:val="000000" w:themeColor="text1"/>
                <w:sz w:val="20"/>
                <w:szCs w:val="20"/>
                <w:lang w:eastAsia="lt-LT"/>
              </w:rPr>
            </w:pPr>
            <w:r>
              <w:rPr>
                <w:rFonts w:ascii="Times New Roman" w:hAnsi="Times New Roman" w:cs="Times New Roman"/>
                <w:b/>
                <w:bCs/>
                <w:color w:val="000000" w:themeColor="text1"/>
                <w:sz w:val="20"/>
                <w:szCs w:val="20"/>
                <w:lang w:eastAsia="lt-LT"/>
              </w:rPr>
              <w:t>M3</w:t>
            </w:r>
            <w:r>
              <w:rPr>
                <w:rFonts w:ascii="Times New Roman" w:hAnsi="Times New Roman" w:cs="Times New Roman"/>
                <w:color w:val="000000" w:themeColor="text1"/>
                <w:sz w:val="20"/>
                <w:szCs w:val="20"/>
                <w:lang w:eastAsia="lt-LT"/>
              </w:rPr>
              <w:t xml:space="preserve"> – papildomųjų studijų dalykų pažymių vidurkis; </w:t>
            </w:r>
          </w:p>
          <w:p w14:paraId="62265470" w14:textId="57186D41" w:rsidR="0010011D" w:rsidRPr="00E0668A" w:rsidRDefault="0010011D" w:rsidP="0010011D">
            <w:pPr>
              <w:jc w:val="both"/>
              <w:rPr>
                <w:rFonts w:ascii="Times New Roman" w:hAnsi="Times New Roman" w:cs="Times New Roman"/>
                <w:color w:val="000000" w:themeColor="text1"/>
                <w:sz w:val="20"/>
                <w:szCs w:val="20"/>
                <w:lang w:eastAsia="lt-LT"/>
              </w:rPr>
            </w:pPr>
            <w:r w:rsidRPr="00E0668A">
              <w:rPr>
                <w:rFonts w:ascii="Times New Roman" w:hAnsi="Times New Roman" w:cs="Times New Roman"/>
                <w:b/>
                <w:color w:val="000000" w:themeColor="text1"/>
                <w:sz w:val="20"/>
                <w:szCs w:val="20"/>
                <w:lang w:eastAsia="lt-LT"/>
              </w:rPr>
              <w:t>P – papildomi balai</w:t>
            </w:r>
            <w:r w:rsidRPr="00E0668A">
              <w:rPr>
                <w:rFonts w:ascii="Times New Roman" w:hAnsi="Times New Roman" w:cs="Times New Roman"/>
                <w:color w:val="000000" w:themeColor="text1"/>
                <w:sz w:val="20"/>
                <w:szCs w:val="20"/>
                <w:lang w:eastAsia="lt-LT"/>
              </w:rPr>
              <w:t xml:space="preserve">: </w:t>
            </w:r>
            <w:r w:rsidRPr="00E0668A">
              <w:rPr>
                <w:rFonts w:ascii="Times New Roman" w:hAnsi="Times New Roman" w:cs="Times New Roman"/>
                <w:sz w:val="20"/>
                <w:szCs w:val="20"/>
                <w:lang w:eastAsia="lt-LT"/>
              </w:rPr>
              <w:t xml:space="preserve">2 balai turintiems matematikos mokslų </w:t>
            </w:r>
            <w:r w:rsidRPr="00E0668A">
              <w:rPr>
                <w:rFonts w:ascii="Times New Roman" w:eastAsia="Times New Roman" w:hAnsi="Times New Roman" w:cs="Times New Roman"/>
                <w:sz w:val="20"/>
                <w:szCs w:val="20"/>
              </w:rPr>
              <w:t xml:space="preserve"> bakalauro laipsnį;</w:t>
            </w:r>
            <w:r w:rsidRPr="00E0668A">
              <w:rPr>
                <w:rFonts w:ascii="Times New Roman" w:hAnsi="Times New Roman" w:cs="Times New Roman"/>
                <w:sz w:val="20"/>
                <w:szCs w:val="20"/>
                <w:lang w:eastAsia="lt-LT"/>
              </w:rPr>
              <w:t xml:space="preserve"> 0,5 balo skaičiusiems pranešimą mokslinėje konferencijoje, susijusioje su matematika ar informatika; 0,5 balo turintiems išspausdintas (ar priimtas spausdinti) tezes, susijusias su matematika ar informatika; 1 balas turintiems informatikos mokslo krypties publikaciją recenzuojamame mokslo leidinyje; 1,5 balo turintiems matematikos mokslo krypties publikaciją recenzuojamame mokslo leidinyje; </w:t>
            </w:r>
            <w:r w:rsidRPr="00E0668A">
              <w:rPr>
                <w:rFonts w:ascii="Times New Roman" w:hAnsi="Times New Roman" w:cs="Times New Roman"/>
                <w:sz w:val="20"/>
                <w:szCs w:val="20"/>
              </w:rPr>
              <w:t xml:space="preserve">1 balas už </w:t>
            </w:r>
            <w:r w:rsidRPr="0062007B">
              <w:rPr>
                <w:rFonts w:ascii="Times New Roman" w:hAnsi="Times New Roman" w:cs="Times New Roman"/>
                <w:i/>
                <w:sz w:val="20"/>
                <w:szCs w:val="20"/>
              </w:rPr>
              <w:t>Magna Cum Laude</w:t>
            </w:r>
            <w:r w:rsidRPr="00E0668A">
              <w:rPr>
                <w:rFonts w:ascii="Times New Roman" w:hAnsi="Times New Roman" w:cs="Times New Roman"/>
                <w:sz w:val="20"/>
                <w:szCs w:val="20"/>
              </w:rPr>
              <w:t xml:space="preserve"> arba </w:t>
            </w:r>
            <w:r w:rsidRPr="0062007B">
              <w:rPr>
                <w:rFonts w:ascii="Times New Roman" w:hAnsi="Times New Roman" w:cs="Times New Roman"/>
                <w:i/>
                <w:sz w:val="20"/>
                <w:szCs w:val="20"/>
              </w:rPr>
              <w:t>Cum Laude</w:t>
            </w:r>
            <w:r w:rsidRPr="00E0668A">
              <w:rPr>
                <w:rFonts w:ascii="Times New Roman" w:hAnsi="Times New Roman" w:cs="Times New Roman"/>
                <w:sz w:val="20"/>
                <w:szCs w:val="20"/>
              </w:rPr>
              <w:t xml:space="preserve"> diplomą</w:t>
            </w:r>
            <w:r w:rsidRPr="00E0668A">
              <w:rPr>
                <w:rFonts w:ascii="Times New Roman" w:hAnsi="Times New Roman" w:cs="Times New Roman"/>
                <w:color w:val="000000" w:themeColor="text1"/>
                <w:sz w:val="20"/>
                <w:szCs w:val="20"/>
                <w:lang w:eastAsia="lt-LT"/>
              </w:rPr>
              <w:t xml:space="preserve">. </w:t>
            </w:r>
          </w:p>
        </w:tc>
      </w:tr>
      <w:tr w:rsidR="0010011D" w:rsidRPr="0019712B" w14:paraId="6ABF05F9" w14:textId="77777777" w:rsidTr="007C6EE7">
        <w:trPr>
          <w:trHeight w:val="180"/>
        </w:trPr>
        <w:tc>
          <w:tcPr>
            <w:tcW w:w="1276" w:type="dxa"/>
            <w:tcBorders>
              <w:top w:val="single" w:sz="4" w:space="0" w:color="auto"/>
              <w:left w:val="single" w:sz="4" w:space="0" w:color="auto"/>
              <w:bottom w:val="nil"/>
              <w:right w:val="single" w:sz="4" w:space="0" w:color="auto"/>
            </w:tcBorders>
          </w:tcPr>
          <w:p w14:paraId="64742A8C" w14:textId="63AB51DB" w:rsidR="0010011D" w:rsidRPr="00477FF9" w:rsidRDefault="0010011D" w:rsidP="0010011D">
            <w:pPr>
              <w:jc w:val="center"/>
              <w:rPr>
                <w:rFonts w:ascii="Times New Roman" w:hAnsi="Times New Roman" w:cs="Times New Roman"/>
                <w:color w:val="000000" w:themeColor="text1"/>
                <w:sz w:val="20"/>
                <w:szCs w:val="20"/>
                <w:lang w:eastAsia="lt-LT"/>
              </w:rPr>
            </w:pPr>
            <w:r w:rsidRPr="00D618B3">
              <w:rPr>
                <w:rFonts w:ascii="Times New Roman" w:hAnsi="Times New Roman" w:cs="Times New Roman"/>
                <w:color w:val="000000" w:themeColor="text1"/>
                <w:sz w:val="20"/>
                <w:szCs w:val="20"/>
                <w:lang w:eastAsia="lt-LT"/>
              </w:rPr>
              <w:t>6211MX029</w:t>
            </w:r>
          </w:p>
        </w:tc>
        <w:tc>
          <w:tcPr>
            <w:tcW w:w="1843" w:type="dxa"/>
            <w:tcBorders>
              <w:top w:val="single" w:sz="4" w:space="0" w:color="auto"/>
              <w:left w:val="single" w:sz="4" w:space="0" w:color="auto"/>
              <w:bottom w:val="nil"/>
              <w:right w:val="single" w:sz="4" w:space="0" w:color="auto"/>
            </w:tcBorders>
          </w:tcPr>
          <w:p w14:paraId="57912C47" w14:textId="3E701A0C" w:rsidR="0010011D" w:rsidRPr="00477FF9" w:rsidRDefault="0010011D" w:rsidP="0010011D">
            <w:pPr>
              <w:rPr>
                <w:rFonts w:ascii="Times New Roman" w:hAnsi="Times New Roman" w:cs="Times New Roman"/>
                <w:color w:val="000000" w:themeColor="text1"/>
                <w:sz w:val="20"/>
                <w:szCs w:val="20"/>
                <w:lang w:eastAsia="lt-LT"/>
              </w:rPr>
            </w:pPr>
            <w:r w:rsidRPr="0095093D">
              <w:rPr>
                <w:rFonts w:ascii="Times New Roman" w:hAnsi="Times New Roman" w:cs="Times New Roman"/>
                <w:color w:val="000000" w:themeColor="text1"/>
                <w:sz w:val="20"/>
                <w:szCs w:val="20"/>
                <w:lang w:eastAsia="lt-LT"/>
              </w:rPr>
              <w:t>Muzikos pedagogika</w:t>
            </w:r>
          </w:p>
        </w:tc>
        <w:tc>
          <w:tcPr>
            <w:tcW w:w="709" w:type="dxa"/>
            <w:tcBorders>
              <w:top w:val="single" w:sz="4" w:space="0" w:color="auto"/>
              <w:left w:val="single" w:sz="4" w:space="0" w:color="auto"/>
              <w:bottom w:val="single" w:sz="4" w:space="0" w:color="auto"/>
              <w:right w:val="single" w:sz="4" w:space="0" w:color="auto"/>
            </w:tcBorders>
          </w:tcPr>
          <w:p w14:paraId="775C7D73" w14:textId="6DA40FE1" w:rsidR="0010011D" w:rsidRDefault="0010011D" w:rsidP="0010011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w:t>
            </w:r>
          </w:p>
        </w:tc>
        <w:tc>
          <w:tcPr>
            <w:tcW w:w="3402" w:type="dxa"/>
            <w:tcBorders>
              <w:top w:val="single" w:sz="4" w:space="0" w:color="auto"/>
              <w:left w:val="single" w:sz="4" w:space="0" w:color="auto"/>
              <w:bottom w:val="single" w:sz="4" w:space="0" w:color="auto"/>
              <w:right w:val="single" w:sz="4" w:space="0" w:color="auto"/>
            </w:tcBorders>
          </w:tcPr>
          <w:p w14:paraId="3245A6EE" w14:textId="4A021C8E" w:rsidR="0010011D" w:rsidRDefault="0010011D" w:rsidP="0010011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Ugdymo mokslai</w:t>
            </w:r>
          </w:p>
        </w:tc>
        <w:tc>
          <w:tcPr>
            <w:tcW w:w="3685" w:type="dxa"/>
            <w:vMerge w:val="restart"/>
            <w:tcBorders>
              <w:top w:val="single" w:sz="4" w:space="0" w:color="auto"/>
              <w:left w:val="single" w:sz="4" w:space="0" w:color="auto"/>
              <w:right w:val="single" w:sz="4" w:space="0" w:color="auto"/>
            </w:tcBorders>
          </w:tcPr>
          <w:p w14:paraId="5185A248" w14:textId="77777777" w:rsidR="0010011D" w:rsidRPr="007C6EE7" w:rsidRDefault="0010011D" w:rsidP="0010011D">
            <w:pPr>
              <w:jc w:val="center"/>
              <w:rPr>
                <w:rFonts w:ascii="Times New Roman" w:hAnsi="Times New Roman" w:cs="Times New Roman"/>
                <w:color w:val="000000" w:themeColor="text1"/>
                <w:sz w:val="20"/>
                <w:szCs w:val="20"/>
              </w:rPr>
            </w:pPr>
            <w:r w:rsidRPr="007C6EE7">
              <w:rPr>
                <w:rFonts w:ascii="Times New Roman" w:hAnsi="Times New Roman" w:cs="Times New Roman"/>
                <w:color w:val="000000" w:themeColor="text1"/>
                <w:sz w:val="20"/>
                <w:szCs w:val="20"/>
              </w:rPr>
              <w:t>0,3*D + 0,7*VS + P</w:t>
            </w:r>
          </w:p>
          <w:p w14:paraId="3521BF92" w14:textId="5A59C3B2" w:rsidR="0010011D" w:rsidRPr="007C6EE7" w:rsidRDefault="0010011D" w:rsidP="0010011D">
            <w:pPr>
              <w:jc w:val="both"/>
              <w:rPr>
                <w:rFonts w:ascii="Times New Roman" w:hAnsi="Times New Roman" w:cs="Times New Roman"/>
                <w:color w:val="000000" w:themeColor="text1"/>
                <w:sz w:val="20"/>
                <w:szCs w:val="20"/>
              </w:rPr>
            </w:pPr>
            <w:r w:rsidRPr="007C6EE7">
              <w:rPr>
                <w:rFonts w:ascii="Times New Roman" w:hAnsi="Times New Roman" w:cs="Times New Roman"/>
                <w:i/>
                <w:color w:val="000000" w:themeColor="text1"/>
                <w:sz w:val="20"/>
                <w:szCs w:val="20"/>
              </w:rPr>
              <w:t>Neturintiems ugdymo mokslų studijų krypčių grupės pagrindinių studijų kompetencijų, bus sudarytos sąlygos išklausyti trūkstamus dalykus pagal atskirą Klausytojo sutartį. Kiekvienu individualiu atveju klausimą apie kompetencijų trūkumą sprendžia Studijų programos komitetas.</w:t>
            </w:r>
          </w:p>
        </w:tc>
      </w:tr>
      <w:tr w:rsidR="0010011D" w:rsidRPr="0019712B" w14:paraId="7E035CDC" w14:textId="77777777" w:rsidTr="007C6EE7">
        <w:trPr>
          <w:trHeight w:val="180"/>
        </w:trPr>
        <w:tc>
          <w:tcPr>
            <w:tcW w:w="1276" w:type="dxa"/>
            <w:tcBorders>
              <w:top w:val="nil"/>
              <w:left w:val="single" w:sz="4" w:space="0" w:color="auto"/>
              <w:bottom w:val="nil"/>
              <w:right w:val="single" w:sz="4" w:space="0" w:color="auto"/>
            </w:tcBorders>
          </w:tcPr>
          <w:p w14:paraId="5F3A5778" w14:textId="77777777" w:rsidR="0010011D" w:rsidRPr="00477FF9"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C3A72FB" w14:textId="77777777" w:rsidR="0010011D" w:rsidRPr="00477FF9"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959DF99" w14:textId="301B8020" w:rsidR="0010011D" w:rsidRDefault="0010011D" w:rsidP="0010011D">
            <w:pPr>
              <w:jc w:val="center"/>
              <w:rPr>
                <w:rFonts w:ascii="Times New Roman" w:hAnsi="Times New Roman" w:cs="Times New Roman"/>
                <w:color w:val="000000" w:themeColor="text1"/>
                <w:sz w:val="20"/>
                <w:szCs w:val="20"/>
              </w:rPr>
            </w:pPr>
            <w:r w:rsidRPr="00993E09">
              <w:rPr>
                <w:rFonts w:ascii="Times New Roman" w:hAnsi="Times New Roman" w:cs="Times New Roman"/>
                <w:sz w:val="20"/>
                <w:szCs w:val="20"/>
              </w:rPr>
              <w:t>P03</w:t>
            </w:r>
          </w:p>
        </w:tc>
        <w:tc>
          <w:tcPr>
            <w:tcW w:w="3402" w:type="dxa"/>
            <w:tcBorders>
              <w:top w:val="single" w:sz="4" w:space="0" w:color="auto"/>
              <w:left w:val="single" w:sz="4" w:space="0" w:color="auto"/>
              <w:bottom w:val="single" w:sz="4" w:space="0" w:color="auto"/>
              <w:right w:val="single" w:sz="4" w:space="0" w:color="auto"/>
            </w:tcBorders>
          </w:tcPr>
          <w:p w14:paraId="17E3D750" w14:textId="1D576EDE" w:rsidR="0010011D" w:rsidRDefault="0010011D" w:rsidP="0010011D">
            <w:pPr>
              <w:jc w:val="both"/>
              <w:rPr>
                <w:rFonts w:ascii="Times New Roman" w:hAnsi="Times New Roman" w:cs="Times New Roman"/>
                <w:color w:val="000000" w:themeColor="text1"/>
                <w:sz w:val="20"/>
                <w:szCs w:val="20"/>
              </w:rPr>
            </w:pPr>
            <w:r w:rsidRPr="00993E09">
              <w:rPr>
                <w:rFonts w:ascii="Times New Roman" w:hAnsi="Times New Roman" w:cs="Times New Roman"/>
                <w:sz w:val="20"/>
                <w:szCs w:val="20"/>
              </w:rPr>
              <w:t>Muzika</w:t>
            </w:r>
          </w:p>
        </w:tc>
        <w:tc>
          <w:tcPr>
            <w:tcW w:w="3685" w:type="dxa"/>
            <w:vMerge/>
            <w:tcBorders>
              <w:left w:val="single" w:sz="4" w:space="0" w:color="auto"/>
              <w:right w:val="single" w:sz="4" w:space="0" w:color="auto"/>
            </w:tcBorders>
          </w:tcPr>
          <w:p w14:paraId="1AC7CCAA" w14:textId="77777777" w:rsidR="0010011D" w:rsidRPr="007C6EE7" w:rsidRDefault="0010011D" w:rsidP="0010011D">
            <w:pPr>
              <w:jc w:val="center"/>
              <w:rPr>
                <w:rFonts w:ascii="Times New Roman" w:hAnsi="Times New Roman" w:cs="Times New Roman"/>
                <w:color w:val="000000" w:themeColor="text1"/>
                <w:sz w:val="20"/>
                <w:szCs w:val="20"/>
                <w:lang w:eastAsia="lt-LT"/>
              </w:rPr>
            </w:pPr>
          </w:p>
        </w:tc>
      </w:tr>
      <w:tr w:rsidR="0010011D" w:rsidRPr="0019712B" w14:paraId="76CA0549" w14:textId="77777777" w:rsidTr="007C6EE7">
        <w:trPr>
          <w:trHeight w:val="180"/>
        </w:trPr>
        <w:tc>
          <w:tcPr>
            <w:tcW w:w="1276" w:type="dxa"/>
            <w:tcBorders>
              <w:top w:val="nil"/>
              <w:left w:val="single" w:sz="4" w:space="0" w:color="auto"/>
              <w:bottom w:val="nil"/>
              <w:right w:val="single" w:sz="4" w:space="0" w:color="auto"/>
            </w:tcBorders>
          </w:tcPr>
          <w:p w14:paraId="0CE01678" w14:textId="77777777" w:rsidR="0010011D" w:rsidRPr="00477FF9"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BCAA9A0" w14:textId="77777777" w:rsidR="0010011D" w:rsidRPr="00477FF9"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78DA2328" w14:textId="3E4506C7" w:rsidR="0010011D" w:rsidRDefault="0010011D" w:rsidP="0010011D">
            <w:pPr>
              <w:jc w:val="center"/>
              <w:rPr>
                <w:rFonts w:ascii="Times New Roman" w:hAnsi="Times New Roman" w:cs="Times New Roman"/>
                <w:color w:val="000000" w:themeColor="text1"/>
                <w:sz w:val="20"/>
                <w:szCs w:val="20"/>
              </w:rPr>
            </w:pPr>
            <w:r w:rsidRPr="00993E09">
              <w:rPr>
                <w:rFonts w:ascii="Times New Roman" w:eastAsia="Times New Roman" w:hAnsi="Times New Roman" w:cs="Times New Roman"/>
                <w:sz w:val="20"/>
                <w:szCs w:val="20"/>
                <w:lang w:eastAsia="lt-LT"/>
              </w:rPr>
              <w:t>P04</w:t>
            </w:r>
          </w:p>
        </w:tc>
        <w:tc>
          <w:tcPr>
            <w:tcW w:w="3402" w:type="dxa"/>
            <w:tcBorders>
              <w:top w:val="single" w:sz="4" w:space="0" w:color="auto"/>
              <w:left w:val="single" w:sz="4" w:space="0" w:color="auto"/>
              <w:bottom w:val="single" w:sz="4" w:space="0" w:color="auto"/>
              <w:right w:val="single" w:sz="4" w:space="0" w:color="auto"/>
            </w:tcBorders>
          </w:tcPr>
          <w:p w14:paraId="6383B309" w14:textId="7921C8BF" w:rsidR="0010011D" w:rsidRDefault="0010011D" w:rsidP="0010011D">
            <w:pPr>
              <w:jc w:val="both"/>
              <w:rPr>
                <w:rFonts w:ascii="Times New Roman" w:hAnsi="Times New Roman" w:cs="Times New Roman"/>
                <w:color w:val="000000" w:themeColor="text1"/>
                <w:sz w:val="20"/>
                <w:szCs w:val="20"/>
              </w:rPr>
            </w:pPr>
            <w:r w:rsidRPr="00993E09">
              <w:rPr>
                <w:rFonts w:ascii="Times New Roman" w:eastAsia="Times New Roman" w:hAnsi="Times New Roman" w:cs="Times New Roman"/>
                <w:sz w:val="20"/>
                <w:szCs w:val="20"/>
                <w:lang w:eastAsia="lt-LT"/>
              </w:rPr>
              <w:t>Teatras</w:t>
            </w:r>
          </w:p>
        </w:tc>
        <w:tc>
          <w:tcPr>
            <w:tcW w:w="3685" w:type="dxa"/>
            <w:vMerge/>
            <w:tcBorders>
              <w:left w:val="single" w:sz="4" w:space="0" w:color="auto"/>
              <w:right w:val="single" w:sz="4" w:space="0" w:color="auto"/>
            </w:tcBorders>
          </w:tcPr>
          <w:p w14:paraId="4E7843B3" w14:textId="77777777" w:rsidR="0010011D" w:rsidRPr="007C6EE7" w:rsidRDefault="0010011D" w:rsidP="0010011D">
            <w:pPr>
              <w:jc w:val="center"/>
              <w:rPr>
                <w:rFonts w:ascii="Times New Roman" w:hAnsi="Times New Roman" w:cs="Times New Roman"/>
                <w:color w:val="000000" w:themeColor="text1"/>
                <w:sz w:val="20"/>
                <w:szCs w:val="20"/>
                <w:lang w:eastAsia="lt-LT"/>
              </w:rPr>
            </w:pPr>
          </w:p>
        </w:tc>
      </w:tr>
      <w:tr w:rsidR="0010011D" w:rsidRPr="0019712B" w14:paraId="3D4BBCC0" w14:textId="77777777" w:rsidTr="007C6EE7">
        <w:trPr>
          <w:trHeight w:val="180"/>
        </w:trPr>
        <w:tc>
          <w:tcPr>
            <w:tcW w:w="1276" w:type="dxa"/>
            <w:tcBorders>
              <w:top w:val="nil"/>
              <w:left w:val="single" w:sz="4" w:space="0" w:color="auto"/>
              <w:bottom w:val="nil"/>
              <w:right w:val="single" w:sz="4" w:space="0" w:color="auto"/>
            </w:tcBorders>
          </w:tcPr>
          <w:p w14:paraId="6FBAB455" w14:textId="77777777" w:rsidR="0010011D" w:rsidRPr="00477FF9"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8A50FEC" w14:textId="77777777" w:rsidR="0010011D" w:rsidRPr="00477FF9"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1F60B212" w14:textId="201F3A07" w:rsidR="0010011D" w:rsidRDefault="0010011D" w:rsidP="0010011D">
            <w:pPr>
              <w:jc w:val="center"/>
              <w:rPr>
                <w:rFonts w:ascii="Times New Roman" w:hAnsi="Times New Roman" w:cs="Times New Roman"/>
                <w:color w:val="000000" w:themeColor="text1"/>
                <w:sz w:val="20"/>
                <w:szCs w:val="20"/>
              </w:rPr>
            </w:pPr>
            <w:r w:rsidRPr="00993E09">
              <w:rPr>
                <w:rFonts w:ascii="Times New Roman" w:eastAsia="Times New Roman" w:hAnsi="Times New Roman" w:cs="Times New Roman"/>
                <w:sz w:val="20"/>
                <w:szCs w:val="20"/>
                <w:lang w:eastAsia="lt-LT"/>
              </w:rPr>
              <w:t>P05</w:t>
            </w:r>
          </w:p>
        </w:tc>
        <w:tc>
          <w:tcPr>
            <w:tcW w:w="3402" w:type="dxa"/>
            <w:tcBorders>
              <w:top w:val="single" w:sz="4" w:space="0" w:color="auto"/>
              <w:left w:val="single" w:sz="4" w:space="0" w:color="auto"/>
              <w:bottom w:val="single" w:sz="4" w:space="0" w:color="auto"/>
              <w:right w:val="single" w:sz="4" w:space="0" w:color="auto"/>
            </w:tcBorders>
          </w:tcPr>
          <w:p w14:paraId="5B9C0E24" w14:textId="6901F515" w:rsidR="0010011D" w:rsidRDefault="0010011D" w:rsidP="0010011D">
            <w:pPr>
              <w:jc w:val="both"/>
              <w:rPr>
                <w:rFonts w:ascii="Times New Roman" w:hAnsi="Times New Roman" w:cs="Times New Roman"/>
                <w:color w:val="000000" w:themeColor="text1"/>
                <w:sz w:val="20"/>
                <w:szCs w:val="20"/>
              </w:rPr>
            </w:pPr>
            <w:r w:rsidRPr="00993E09">
              <w:rPr>
                <w:rFonts w:ascii="Times New Roman" w:eastAsia="Times New Roman" w:hAnsi="Times New Roman" w:cs="Times New Roman"/>
                <w:sz w:val="20"/>
                <w:szCs w:val="20"/>
                <w:lang w:eastAsia="lt-LT"/>
              </w:rPr>
              <w:t>Kinas</w:t>
            </w:r>
          </w:p>
        </w:tc>
        <w:tc>
          <w:tcPr>
            <w:tcW w:w="3685" w:type="dxa"/>
            <w:vMerge/>
            <w:tcBorders>
              <w:left w:val="single" w:sz="4" w:space="0" w:color="auto"/>
              <w:right w:val="single" w:sz="4" w:space="0" w:color="auto"/>
            </w:tcBorders>
          </w:tcPr>
          <w:p w14:paraId="0CD75E5D" w14:textId="77777777" w:rsidR="0010011D" w:rsidRPr="007C6EE7" w:rsidRDefault="0010011D" w:rsidP="0010011D">
            <w:pPr>
              <w:jc w:val="center"/>
              <w:rPr>
                <w:rFonts w:ascii="Times New Roman" w:hAnsi="Times New Roman" w:cs="Times New Roman"/>
                <w:color w:val="000000" w:themeColor="text1"/>
                <w:sz w:val="20"/>
                <w:szCs w:val="20"/>
                <w:lang w:eastAsia="lt-LT"/>
              </w:rPr>
            </w:pPr>
          </w:p>
        </w:tc>
      </w:tr>
      <w:tr w:rsidR="0010011D" w:rsidRPr="0019712B" w14:paraId="16FC67D5" w14:textId="77777777" w:rsidTr="007C6EE7">
        <w:trPr>
          <w:trHeight w:val="180"/>
        </w:trPr>
        <w:tc>
          <w:tcPr>
            <w:tcW w:w="1276" w:type="dxa"/>
            <w:tcBorders>
              <w:top w:val="nil"/>
              <w:left w:val="single" w:sz="4" w:space="0" w:color="auto"/>
              <w:bottom w:val="nil"/>
              <w:right w:val="single" w:sz="4" w:space="0" w:color="auto"/>
            </w:tcBorders>
          </w:tcPr>
          <w:p w14:paraId="1CE01184" w14:textId="73FEDEDE" w:rsidR="0010011D" w:rsidRPr="00477FF9"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B0CA6DB" w14:textId="3997149F" w:rsidR="0010011D" w:rsidRPr="00477FF9"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0F69F85A" w14:textId="0B241EF8" w:rsidR="0010011D" w:rsidRDefault="0010011D" w:rsidP="0010011D">
            <w:pPr>
              <w:jc w:val="center"/>
              <w:rPr>
                <w:rFonts w:ascii="Times New Roman" w:hAnsi="Times New Roman" w:cs="Times New Roman"/>
                <w:color w:val="000000" w:themeColor="text1"/>
                <w:sz w:val="20"/>
                <w:szCs w:val="20"/>
              </w:rPr>
            </w:pPr>
            <w:r w:rsidRPr="00993E09">
              <w:rPr>
                <w:rFonts w:ascii="Times New Roman" w:eastAsia="Times New Roman" w:hAnsi="Times New Roman" w:cs="Times New Roman"/>
                <w:sz w:val="20"/>
                <w:szCs w:val="20"/>
                <w:lang w:eastAsia="lt-LT"/>
              </w:rPr>
              <w:t>P06</w:t>
            </w:r>
          </w:p>
        </w:tc>
        <w:tc>
          <w:tcPr>
            <w:tcW w:w="3402" w:type="dxa"/>
            <w:tcBorders>
              <w:top w:val="single" w:sz="4" w:space="0" w:color="auto"/>
              <w:left w:val="single" w:sz="4" w:space="0" w:color="auto"/>
              <w:bottom w:val="single" w:sz="4" w:space="0" w:color="auto"/>
              <w:right w:val="single" w:sz="4" w:space="0" w:color="auto"/>
            </w:tcBorders>
          </w:tcPr>
          <w:p w14:paraId="6F695189" w14:textId="03C4B8A2" w:rsidR="0010011D" w:rsidRDefault="0010011D" w:rsidP="0010011D">
            <w:pPr>
              <w:jc w:val="both"/>
              <w:rPr>
                <w:rFonts w:ascii="Times New Roman" w:hAnsi="Times New Roman" w:cs="Times New Roman"/>
                <w:color w:val="000000" w:themeColor="text1"/>
                <w:sz w:val="20"/>
                <w:szCs w:val="20"/>
              </w:rPr>
            </w:pPr>
            <w:r w:rsidRPr="00993E09">
              <w:rPr>
                <w:rFonts w:ascii="Times New Roman" w:eastAsia="Times New Roman" w:hAnsi="Times New Roman" w:cs="Times New Roman"/>
                <w:sz w:val="20"/>
                <w:szCs w:val="20"/>
                <w:lang w:eastAsia="lt-LT"/>
              </w:rPr>
              <w:t>Šokis</w:t>
            </w:r>
          </w:p>
        </w:tc>
        <w:tc>
          <w:tcPr>
            <w:tcW w:w="3685" w:type="dxa"/>
            <w:vMerge/>
            <w:tcBorders>
              <w:left w:val="single" w:sz="4" w:space="0" w:color="auto"/>
              <w:right w:val="single" w:sz="4" w:space="0" w:color="auto"/>
            </w:tcBorders>
          </w:tcPr>
          <w:p w14:paraId="3669E17E" w14:textId="77777777" w:rsidR="0010011D" w:rsidRPr="007C6EE7" w:rsidRDefault="0010011D" w:rsidP="0010011D">
            <w:pPr>
              <w:jc w:val="center"/>
              <w:rPr>
                <w:rFonts w:ascii="Times New Roman" w:hAnsi="Times New Roman" w:cs="Times New Roman"/>
                <w:color w:val="000000" w:themeColor="text1"/>
                <w:sz w:val="20"/>
                <w:szCs w:val="20"/>
                <w:lang w:eastAsia="lt-LT"/>
              </w:rPr>
            </w:pPr>
          </w:p>
        </w:tc>
      </w:tr>
      <w:tr w:rsidR="0010011D" w:rsidRPr="0019712B" w14:paraId="12ABA677" w14:textId="77777777" w:rsidTr="007C6EE7">
        <w:trPr>
          <w:trHeight w:val="180"/>
        </w:trPr>
        <w:tc>
          <w:tcPr>
            <w:tcW w:w="1276" w:type="dxa"/>
            <w:tcBorders>
              <w:top w:val="nil"/>
              <w:left w:val="single" w:sz="4" w:space="0" w:color="auto"/>
              <w:bottom w:val="nil"/>
              <w:right w:val="single" w:sz="4" w:space="0" w:color="auto"/>
            </w:tcBorders>
          </w:tcPr>
          <w:p w14:paraId="71FAFEDF" w14:textId="77777777" w:rsidR="0010011D" w:rsidRPr="00477FF9"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510986A" w14:textId="77777777" w:rsidR="0010011D" w:rsidRPr="007C6EE7"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8B3E776" w14:textId="2CEBDC98" w:rsidR="0010011D" w:rsidRPr="007C6EE7" w:rsidRDefault="0010011D" w:rsidP="0010011D">
            <w:pPr>
              <w:jc w:val="center"/>
              <w:rPr>
                <w:rFonts w:ascii="Times New Roman" w:hAnsi="Times New Roman" w:cs="Times New Roman"/>
                <w:color w:val="000000" w:themeColor="text1"/>
                <w:sz w:val="20"/>
                <w:szCs w:val="20"/>
              </w:rPr>
            </w:pPr>
            <w:r w:rsidRPr="007C6EE7">
              <w:rPr>
                <w:rFonts w:ascii="Times New Roman" w:eastAsia="Times New Roman" w:hAnsi="Times New Roman" w:cs="Times New Roman"/>
                <w:color w:val="000000" w:themeColor="text1"/>
                <w:sz w:val="20"/>
                <w:szCs w:val="20"/>
                <w:lang w:eastAsia="lt-LT"/>
              </w:rPr>
              <w:t>P07</w:t>
            </w:r>
          </w:p>
        </w:tc>
        <w:tc>
          <w:tcPr>
            <w:tcW w:w="3402" w:type="dxa"/>
            <w:tcBorders>
              <w:top w:val="single" w:sz="4" w:space="0" w:color="auto"/>
              <w:left w:val="single" w:sz="4" w:space="0" w:color="auto"/>
              <w:bottom w:val="single" w:sz="4" w:space="0" w:color="auto"/>
              <w:right w:val="single" w:sz="4" w:space="0" w:color="auto"/>
            </w:tcBorders>
          </w:tcPr>
          <w:p w14:paraId="18C36240" w14:textId="6F7A8078" w:rsidR="0010011D" w:rsidRPr="007C6EE7" w:rsidRDefault="0010011D" w:rsidP="0010011D">
            <w:pPr>
              <w:jc w:val="both"/>
              <w:rPr>
                <w:rFonts w:ascii="Times New Roman" w:hAnsi="Times New Roman" w:cs="Times New Roman"/>
                <w:color w:val="000000" w:themeColor="text1"/>
                <w:sz w:val="20"/>
                <w:szCs w:val="20"/>
              </w:rPr>
            </w:pPr>
            <w:r w:rsidRPr="007C6EE7">
              <w:rPr>
                <w:rFonts w:ascii="Times New Roman" w:eastAsia="Times New Roman" w:hAnsi="Times New Roman" w:cs="Times New Roman"/>
                <w:color w:val="000000" w:themeColor="text1"/>
                <w:sz w:val="20"/>
                <w:szCs w:val="20"/>
                <w:lang w:eastAsia="lt-LT"/>
              </w:rPr>
              <w:t>Medijų menas</w:t>
            </w:r>
          </w:p>
        </w:tc>
        <w:tc>
          <w:tcPr>
            <w:tcW w:w="3685" w:type="dxa"/>
            <w:vMerge/>
            <w:tcBorders>
              <w:left w:val="single" w:sz="4" w:space="0" w:color="auto"/>
              <w:right w:val="single" w:sz="4" w:space="0" w:color="auto"/>
            </w:tcBorders>
          </w:tcPr>
          <w:p w14:paraId="1A9CF690" w14:textId="77777777" w:rsidR="0010011D" w:rsidRPr="007C6EE7" w:rsidRDefault="0010011D" w:rsidP="0010011D">
            <w:pPr>
              <w:jc w:val="center"/>
              <w:rPr>
                <w:rFonts w:ascii="Times New Roman" w:hAnsi="Times New Roman" w:cs="Times New Roman"/>
                <w:color w:val="000000" w:themeColor="text1"/>
                <w:sz w:val="20"/>
                <w:szCs w:val="20"/>
                <w:lang w:eastAsia="lt-LT"/>
              </w:rPr>
            </w:pPr>
          </w:p>
        </w:tc>
      </w:tr>
      <w:tr w:rsidR="0010011D" w:rsidRPr="0019712B" w14:paraId="43EE6385" w14:textId="77777777" w:rsidTr="007C6EE7">
        <w:trPr>
          <w:trHeight w:val="180"/>
        </w:trPr>
        <w:tc>
          <w:tcPr>
            <w:tcW w:w="1276" w:type="dxa"/>
            <w:tcBorders>
              <w:top w:val="nil"/>
              <w:left w:val="single" w:sz="4" w:space="0" w:color="auto"/>
              <w:bottom w:val="nil"/>
              <w:right w:val="single" w:sz="4" w:space="0" w:color="auto"/>
            </w:tcBorders>
          </w:tcPr>
          <w:p w14:paraId="607E273B" w14:textId="77777777" w:rsidR="0010011D" w:rsidRPr="00477FF9"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2B3F632" w14:textId="77777777" w:rsidR="0010011D" w:rsidRPr="007C6EE7"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CF8CE5B" w14:textId="480A4491" w:rsidR="0010011D" w:rsidRPr="007C6EE7" w:rsidRDefault="0010011D" w:rsidP="0010011D">
            <w:pPr>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lt-LT"/>
              </w:rPr>
              <w:t>N</w:t>
            </w:r>
          </w:p>
        </w:tc>
        <w:tc>
          <w:tcPr>
            <w:tcW w:w="3402" w:type="dxa"/>
            <w:tcBorders>
              <w:top w:val="single" w:sz="4" w:space="0" w:color="auto"/>
              <w:left w:val="single" w:sz="4" w:space="0" w:color="auto"/>
              <w:bottom w:val="single" w:sz="4" w:space="0" w:color="auto"/>
              <w:right w:val="single" w:sz="4" w:space="0" w:color="auto"/>
            </w:tcBorders>
          </w:tcPr>
          <w:p w14:paraId="60114C01" w14:textId="3FF28275" w:rsidR="0010011D" w:rsidRPr="007C6EE7" w:rsidRDefault="0010011D" w:rsidP="0010011D">
            <w:pPr>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lt-LT"/>
              </w:rPr>
              <w:t>Humanitariniai mokslai</w:t>
            </w:r>
          </w:p>
        </w:tc>
        <w:tc>
          <w:tcPr>
            <w:tcW w:w="3685" w:type="dxa"/>
            <w:vMerge/>
            <w:tcBorders>
              <w:left w:val="single" w:sz="4" w:space="0" w:color="auto"/>
              <w:right w:val="single" w:sz="4" w:space="0" w:color="auto"/>
            </w:tcBorders>
          </w:tcPr>
          <w:p w14:paraId="129D9F21" w14:textId="77777777" w:rsidR="0010011D" w:rsidRPr="007C6EE7" w:rsidRDefault="0010011D" w:rsidP="0010011D">
            <w:pPr>
              <w:jc w:val="center"/>
              <w:rPr>
                <w:rFonts w:ascii="Times New Roman" w:hAnsi="Times New Roman" w:cs="Times New Roman"/>
                <w:color w:val="000000" w:themeColor="text1"/>
                <w:sz w:val="20"/>
                <w:szCs w:val="20"/>
                <w:lang w:eastAsia="lt-LT"/>
              </w:rPr>
            </w:pPr>
          </w:p>
        </w:tc>
      </w:tr>
      <w:tr w:rsidR="0010011D" w:rsidRPr="0019712B" w14:paraId="559AC1FB" w14:textId="77777777" w:rsidTr="007C6EE7">
        <w:trPr>
          <w:trHeight w:val="180"/>
        </w:trPr>
        <w:tc>
          <w:tcPr>
            <w:tcW w:w="1276" w:type="dxa"/>
            <w:tcBorders>
              <w:top w:val="nil"/>
              <w:left w:val="single" w:sz="4" w:space="0" w:color="auto"/>
              <w:bottom w:val="single" w:sz="4" w:space="0" w:color="auto"/>
              <w:right w:val="single" w:sz="4" w:space="0" w:color="auto"/>
            </w:tcBorders>
          </w:tcPr>
          <w:p w14:paraId="3AD8E4D0"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2DCEC6BF" w14:textId="77777777" w:rsidR="0010011D" w:rsidRPr="002770DE" w:rsidRDefault="0010011D" w:rsidP="0010011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781A4AF7" w14:textId="08B298F1"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Baigę ugdymo mokslų studijų krypčių grupės profesines bakalauro studijas ir VU Šiaulių akademijos Švietimo ir ugdymo papildomųjų studijų programą.</w:t>
            </w:r>
          </w:p>
        </w:tc>
        <w:tc>
          <w:tcPr>
            <w:tcW w:w="3685" w:type="dxa"/>
            <w:tcBorders>
              <w:left w:val="single" w:sz="4" w:space="0" w:color="auto"/>
              <w:bottom w:val="single" w:sz="4" w:space="0" w:color="auto"/>
              <w:right w:val="single" w:sz="4" w:space="0" w:color="auto"/>
            </w:tcBorders>
          </w:tcPr>
          <w:p w14:paraId="6B43EF85" w14:textId="77777777"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0,3*M4 + 0,7*AS + P</w:t>
            </w:r>
          </w:p>
          <w:p w14:paraId="23BAF020" w14:textId="2B79FC7D" w:rsidR="0010011D" w:rsidRPr="002770DE" w:rsidRDefault="0010011D" w:rsidP="0010011D">
            <w:pPr>
              <w:jc w:val="both"/>
              <w:rPr>
                <w:rFonts w:ascii="Times New Roman" w:hAnsi="Times New Roman" w:cs="Times New Roman"/>
                <w:color w:val="000000" w:themeColor="text1"/>
                <w:sz w:val="19"/>
                <w:szCs w:val="19"/>
                <w:lang w:eastAsia="lt-LT"/>
              </w:rPr>
            </w:pPr>
            <w:r w:rsidRPr="002770DE">
              <w:rPr>
                <w:rFonts w:ascii="Times New Roman" w:hAnsi="Times New Roman" w:cs="Times New Roman"/>
                <w:i/>
                <w:color w:val="000000" w:themeColor="text1"/>
                <w:sz w:val="19"/>
                <w:szCs w:val="19"/>
                <w:lang w:eastAsia="lt-LT"/>
              </w:rPr>
              <w:t xml:space="preserve">Stojantieji, papildomąsias studijas baigę kituose universitetuose, į programą gali pretenduoti tik tuo atveju, jeigu baigtos studijos savo turiniu atitinka VU Šiaulių akademijos </w:t>
            </w:r>
            <w:r w:rsidRPr="002770DE">
              <w:rPr>
                <w:rFonts w:ascii="Times New Roman" w:hAnsi="Times New Roman" w:cs="Times New Roman"/>
                <w:i/>
                <w:color w:val="000000" w:themeColor="text1"/>
                <w:sz w:val="19"/>
                <w:szCs w:val="19"/>
              </w:rPr>
              <w:t>Švietimo ir ugdymo</w:t>
            </w:r>
            <w:r w:rsidRPr="002770DE">
              <w:rPr>
                <w:rFonts w:ascii="Times New Roman" w:hAnsi="Times New Roman" w:cs="Times New Roman"/>
                <w:color w:val="000000" w:themeColor="text1"/>
                <w:sz w:val="19"/>
                <w:szCs w:val="19"/>
              </w:rPr>
              <w:t xml:space="preserve"> </w:t>
            </w:r>
            <w:r w:rsidRPr="002770DE">
              <w:rPr>
                <w:rFonts w:ascii="Times New Roman" w:hAnsi="Times New Roman" w:cs="Times New Roman"/>
                <w:i/>
                <w:color w:val="000000" w:themeColor="text1"/>
                <w:sz w:val="19"/>
                <w:szCs w:val="19"/>
                <w:lang w:eastAsia="lt-LT"/>
              </w:rPr>
              <w:t xml:space="preserve">papildomųjų studijų programą. </w:t>
            </w:r>
            <w:r w:rsidRPr="002770DE">
              <w:rPr>
                <w:rFonts w:ascii="Times New Roman" w:hAnsi="Times New Roman" w:cs="Times New Roman"/>
                <w:i/>
                <w:color w:val="000000" w:themeColor="text1"/>
                <w:sz w:val="18"/>
                <w:szCs w:val="18"/>
                <w:lang w:eastAsia="lt-LT"/>
              </w:rPr>
              <w:t xml:space="preserve">Įvertinus kituose universitetuose baigtas papildomąsias studijas, VU ISAS bus pažymėtas </w:t>
            </w:r>
            <w:r w:rsidRPr="002770DE">
              <w:rPr>
                <w:rFonts w:ascii="Times New Roman" w:hAnsi="Times New Roman" w:cs="Times New Roman"/>
                <w:b/>
                <w:i/>
                <w:color w:val="000000" w:themeColor="text1"/>
                <w:sz w:val="18"/>
                <w:szCs w:val="18"/>
                <w:lang w:eastAsia="lt-LT"/>
              </w:rPr>
              <w:t>atitikimas atrankos kriterijams</w:t>
            </w:r>
            <w:r w:rsidRPr="002770DE">
              <w:rPr>
                <w:rFonts w:ascii="Times New Roman" w:hAnsi="Times New Roman" w:cs="Times New Roman"/>
                <w:i/>
                <w:color w:val="000000" w:themeColor="text1"/>
                <w:sz w:val="18"/>
                <w:szCs w:val="18"/>
                <w:lang w:eastAsia="lt-LT"/>
              </w:rPr>
              <w:t xml:space="preserve"> ir stojantysis galės pretenduoti į studijų programą.</w:t>
            </w:r>
          </w:p>
        </w:tc>
      </w:tr>
      <w:tr w:rsidR="0010011D" w:rsidRPr="0019712B" w14:paraId="76C0F83E" w14:textId="77777777" w:rsidTr="00EC7C29">
        <w:trPr>
          <w:trHeight w:val="454"/>
        </w:trPr>
        <w:tc>
          <w:tcPr>
            <w:tcW w:w="10915" w:type="dxa"/>
            <w:gridSpan w:val="5"/>
            <w:tcBorders>
              <w:top w:val="single" w:sz="4" w:space="0" w:color="auto"/>
            </w:tcBorders>
          </w:tcPr>
          <w:p w14:paraId="58312118" w14:textId="74F45984" w:rsidR="0010011D" w:rsidRPr="002770DE" w:rsidRDefault="0010011D" w:rsidP="0010011D">
            <w:pPr>
              <w:jc w:val="both"/>
              <w:rPr>
                <w:rFonts w:ascii="Times New Roman" w:hAnsi="Times New Roman" w:cs="Times New Roman"/>
                <w:b/>
                <w:color w:val="000000" w:themeColor="text1"/>
                <w:sz w:val="20"/>
                <w:szCs w:val="20"/>
                <w:u w:val="single"/>
                <w:lang w:eastAsia="lt-LT"/>
              </w:rPr>
            </w:pPr>
            <w:r w:rsidRPr="002770DE">
              <w:rPr>
                <w:rFonts w:ascii="Times New Roman" w:hAnsi="Times New Roman" w:cs="Times New Roman"/>
                <w:b/>
                <w:color w:val="000000" w:themeColor="text1"/>
                <w:sz w:val="20"/>
                <w:szCs w:val="20"/>
                <w:u w:val="single"/>
                <w:lang w:eastAsia="lt-LT"/>
              </w:rPr>
              <w:t xml:space="preserve">REIKŠMĖS: </w:t>
            </w:r>
          </w:p>
          <w:p w14:paraId="5D1B11C4" w14:textId="0814DD1F" w:rsidR="0010011D" w:rsidRPr="002770DE" w:rsidRDefault="0010011D" w:rsidP="0010011D">
            <w:pPr>
              <w:rPr>
                <w:rFonts w:ascii="Times New Roman" w:hAnsi="Times New Roman" w:cs="Times New Roman"/>
                <w:b/>
                <w:color w:val="000000" w:themeColor="text1"/>
                <w:sz w:val="20"/>
                <w:szCs w:val="20"/>
                <w:lang w:eastAsia="lt-LT"/>
              </w:rPr>
            </w:pPr>
            <w:r w:rsidRPr="002770DE">
              <w:rPr>
                <w:rFonts w:ascii="Times New Roman" w:hAnsi="Times New Roman" w:cs="Times New Roman"/>
                <w:b/>
                <w:color w:val="000000" w:themeColor="text1"/>
                <w:sz w:val="20"/>
                <w:szCs w:val="20"/>
                <w:lang w:eastAsia="lt-LT"/>
              </w:rPr>
              <w:t xml:space="preserve">AS – </w:t>
            </w:r>
            <w:r w:rsidRPr="002770DE">
              <w:rPr>
                <w:rFonts w:ascii="Times New Roman" w:hAnsi="Times New Roman" w:cs="Times New Roman"/>
                <w:color w:val="000000" w:themeColor="text1"/>
                <w:sz w:val="20"/>
                <w:szCs w:val="20"/>
                <w:lang w:eastAsia="lt-LT"/>
              </w:rPr>
              <w:t>diplomo priedėlio (priedo) pažymių bendras svertinis vidurkis;</w:t>
            </w:r>
          </w:p>
          <w:p w14:paraId="4C77CEF7" w14:textId="77777777" w:rsidR="0010011D" w:rsidRPr="005D66B8" w:rsidRDefault="0010011D" w:rsidP="0010011D">
            <w:pPr>
              <w:rPr>
                <w:rFonts w:ascii="Times New Roman" w:hAnsi="Times New Roman" w:cs="Times New Roman"/>
                <w:color w:val="000000" w:themeColor="text1"/>
                <w:sz w:val="19"/>
                <w:szCs w:val="19"/>
                <w:lang w:eastAsia="lt-LT"/>
              </w:rPr>
            </w:pPr>
            <w:r w:rsidRPr="005D66B8">
              <w:rPr>
                <w:rFonts w:ascii="Times New Roman" w:hAnsi="Times New Roman" w:cs="Times New Roman"/>
                <w:b/>
                <w:color w:val="000000" w:themeColor="text1"/>
                <w:sz w:val="19"/>
                <w:szCs w:val="19"/>
                <w:lang w:eastAsia="lt-LT"/>
              </w:rPr>
              <w:t>D</w:t>
            </w:r>
            <w:r w:rsidRPr="005D66B8">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49635265" w14:textId="7258B060" w:rsidR="0010011D" w:rsidRPr="002770DE" w:rsidRDefault="0010011D" w:rsidP="0010011D">
            <w:pPr>
              <w:rPr>
                <w:rFonts w:ascii="Times New Roman" w:hAnsi="Times New Roman" w:cs="Times New Roman"/>
                <w:color w:val="000000" w:themeColor="text1"/>
                <w:sz w:val="20"/>
                <w:szCs w:val="20"/>
                <w:lang w:eastAsia="lt-LT"/>
              </w:rPr>
            </w:pPr>
            <w:r w:rsidRPr="002770DE">
              <w:rPr>
                <w:rFonts w:ascii="Times New Roman" w:hAnsi="Times New Roman" w:cs="Times New Roman"/>
                <w:b/>
                <w:bCs/>
                <w:color w:val="000000" w:themeColor="text1"/>
                <w:sz w:val="20"/>
                <w:szCs w:val="20"/>
                <w:lang w:eastAsia="lt-LT"/>
              </w:rPr>
              <w:t>M4</w:t>
            </w:r>
            <w:r w:rsidRPr="002770DE">
              <w:rPr>
                <w:rFonts w:ascii="Times New Roman" w:hAnsi="Times New Roman" w:cs="Times New Roman"/>
                <w:color w:val="000000" w:themeColor="text1"/>
                <w:sz w:val="20"/>
                <w:szCs w:val="20"/>
                <w:lang w:eastAsia="lt-LT"/>
              </w:rPr>
              <w:t xml:space="preserve"> – papildomųjų studijų dalykų pažymių svertinis vidurkis;</w:t>
            </w:r>
          </w:p>
          <w:p w14:paraId="13FB9078" w14:textId="631D64C5" w:rsidR="0010011D" w:rsidRPr="00E02860" w:rsidRDefault="0010011D" w:rsidP="0010011D">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r w:rsidRPr="002770DE">
              <w:rPr>
                <w:rFonts w:ascii="Times New Roman" w:hAnsi="Times New Roman" w:cs="Times New Roman"/>
                <w:color w:val="000000" w:themeColor="text1"/>
                <w:sz w:val="20"/>
                <w:szCs w:val="20"/>
              </w:rPr>
              <w:t>;</w:t>
            </w:r>
          </w:p>
          <w:p w14:paraId="5D573CB6" w14:textId="42803EFF" w:rsidR="0010011D" w:rsidRPr="002770DE" w:rsidRDefault="0010011D" w:rsidP="0010011D">
            <w:pPr>
              <w:jc w:val="both"/>
              <w:rPr>
                <w:rFonts w:ascii="Times New Roman" w:hAnsi="Times New Roman" w:cs="Times New Roman"/>
                <w:color w:val="000000" w:themeColor="text1"/>
                <w:sz w:val="20"/>
                <w:szCs w:val="20"/>
                <w:lang w:eastAsia="lt-LT"/>
              </w:rPr>
            </w:pPr>
            <w:r w:rsidRPr="002770DE">
              <w:rPr>
                <w:rFonts w:ascii="Times New Roman" w:hAnsi="Times New Roman" w:cs="Times New Roman"/>
                <w:b/>
                <w:color w:val="000000" w:themeColor="text1"/>
                <w:sz w:val="20"/>
                <w:szCs w:val="20"/>
                <w:lang w:eastAsia="lt-LT"/>
              </w:rPr>
              <w:t>P – papildomi balai</w:t>
            </w:r>
            <w:r w:rsidRPr="002770DE">
              <w:rPr>
                <w:rFonts w:ascii="Times New Roman" w:hAnsi="Times New Roman" w:cs="Times New Roman"/>
                <w:color w:val="000000" w:themeColor="text1"/>
                <w:sz w:val="20"/>
                <w:szCs w:val="20"/>
                <w:lang w:eastAsia="lt-LT"/>
              </w:rPr>
              <w:t xml:space="preserve">: </w:t>
            </w:r>
            <w:r w:rsidRPr="002770DE">
              <w:rPr>
                <w:rFonts w:ascii="Times New Roman" w:hAnsi="Times New Roman" w:cs="Times New Roman"/>
                <w:color w:val="000000" w:themeColor="text1"/>
                <w:sz w:val="19"/>
                <w:szCs w:val="19"/>
                <w:lang w:eastAsia="lt-LT"/>
              </w:rPr>
              <w:t xml:space="preserve">3 balai turintiems ugdymo mokslų ar menų mokslų muzikos studijų krypties bakalauro laipsnį; 0,5 balo turintiems publikaciją mokslo darbų leidinyje (periodiniame žurnale, konferencijos darbų leidinyje ar kt.), dalyvavusiems tarptautiniuose ar nacionaliniuose edukaciniuose arba meniniuose projektuose; 0,5 balo skaičiusiems pedagogikos, muzikos pedagogikos ar muzikologijos konferencijose pranešimus ir turintiems tai įrodantį dokumentą (pažymėjimą, sertifikatą ir kt.); 0,5 turintiems dalyvavimą meninėje / koncertinėje veikloje patvirtinantį dokumentą; 0,5 balo ne mažiau kaip vienus metus vadovaujantiems meno kolektyvams; </w:t>
            </w:r>
            <w:r w:rsidRPr="002770DE">
              <w:rPr>
                <w:rFonts w:ascii="Times New Roman" w:hAnsi="Times New Roman" w:cs="Times New Roman"/>
                <w:color w:val="000000" w:themeColor="text1"/>
                <w:sz w:val="19"/>
                <w:szCs w:val="19"/>
              </w:rPr>
              <w:t xml:space="preserve">1 balas už </w:t>
            </w:r>
            <w:r w:rsidRPr="0062007B">
              <w:rPr>
                <w:rFonts w:ascii="Times New Roman" w:hAnsi="Times New Roman" w:cs="Times New Roman"/>
                <w:i/>
                <w:color w:val="000000" w:themeColor="text1"/>
                <w:sz w:val="20"/>
                <w:szCs w:val="20"/>
              </w:rPr>
              <w:t>Magna Cum Laude</w:t>
            </w:r>
            <w:r w:rsidRPr="002770DE">
              <w:rPr>
                <w:rFonts w:ascii="Times New Roman" w:hAnsi="Times New Roman" w:cs="Times New Roman"/>
                <w:color w:val="000000" w:themeColor="text1"/>
                <w:sz w:val="20"/>
                <w:szCs w:val="20"/>
              </w:rPr>
              <w:t xml:space="preserve"> arba </w:t>
            </w:r>
            <w:r w:rsidRPr="0062007B">
              <w:rPr>
                <w:rFonts w:ascii="Times New Roman" w:hAnsi="Times New Roman" w:cs="Times New Roman"/>
                <w:i/>
                <w:color w:val="000000" w:themeColor="text1"/>
                <w:sz w:val="19"/>
                <w:szCs w:val="19"/>
              </w:rPr>
              <w:t>Cum Laude</w:t>
            </w:r>
            <w:r w:rsidRPr="002770DE">
              <w:rPr>
                <w:rFonts w:ascii="Times New Roman" w:hAnsi="Times New Roman" w:cs="Times New Roman"/>
                <w:color w:val="000000" w:themeColor="text1"/>
                <w:sz w:val="19"/>
                <w:szCs w:val="19"/>
              </w:rPr>
              <w:t xml:space="preserve"> diplomą</w:t>
            </w:r>
            <w:r w:rsidRPr="002770DE">
              <w:rPr>
                <w:rFonts w:ascii="Times New Roman" w:hAnsi="Times New Roman" w:cs="Times New Roman"/>
                <w:color w:val="000000" w:themeColor="text1"/>
                <w:sz w:val="19"/>
                <w:szCs w:val="19"/>
                <w:lang w:eastAsia="lt-LT"/>
              </w:rPr>
              <w:t>.</w:t>
            </w:r>
            <w:r w:rsidRPr="002770DE">
              <w:rPr>
                <w:rFonts w:ascii="Times New Roman" w:hAnsi="Times New Roman" w:cs="Times New Roman"/>
                <w:color w:val="000000" w:themeColor="text1"/>
                <w:sz w:val="20"/>
                <w:szCs w:val="20"/>
                <w:lang w:eastAsia="lt-LT"/>
              </w:rPr>
              <w:t xml:space="preserve"> </w:t>
            </w:r>
          </w:p>
        </w:tc>
      </w:tr>
      <w:tr w:rsidR="0010011D" w:rsidRPr="0019712B" w14:paraId="19761F4B" w14:textId="77777777" w:rsidTr="00886E2E">
        <w:trPr>
          <w:trHeight w:val="180"/>
        </w:trPr>
        <w:tc>
          <w:tcPr>
            <w:tcW w:w="1276" w:type="dxa"/>
            <w:tcBorders>
              <w:top w:val="single" w:sz="4" w:space="0" w:color="auto"/>
              <w:left w:val="single" w:sz="4" w:space="0" w:color="auto"/>
              <w:bottom w:val="nil"/>
              <w:right w:val="single" w:sz="4" w:space="0" w:color="auto"/>
            </w:tcBorders>
          </w:tcPr>
          <w:p w14:paraId="06433AB6" w14:textId="79594CDC" w:rsidR="0010011D" w:rsidRPr="002770DE" w:rsidRDefault="0010011D" w:rsidP="0010011D">
            <w:pPr>
              <w:jc w:val="center"/>
              <w:rPr>
                <w:rFonts w:ascii="Times New Roman" w:hAnsi="Times New Roman" w:cs="Times New Roman"/>
                <w:color w:val="000000" w:themeColor="text1"/>
                <w:sz w:val="20"/>
                <w:szCs w:val="20"/>
                <w:lang w:eastAsia="lt-LT"/>
              </w:rPr>
            </w:pPr>
            <w:r w:rsidRPr="002770DE">
              <w:rPr>
                <w:rFonts w:ascii="Times New Roman" w:hAnsi="Times New Roman" w:cs="Times New Roman"/>
                <w:color w:val="000000" w:themeColor="text1"/>
                <w:sz w:val="20"/>
                <w:szCs w:val="20"/>
                <w:lang w:eastAsia="lt-LT"/>
              </w:rPr>
              <w:t>6281LX004</w:t>
            </w:r>
          </w:p>
        </w:tc>
        <w:tc>
          <w:tcPr>
            <w:tcW w:w="1843" w:type="dxa"/>
            <w:vMerge w:val="restart"/>
            <w:tcBorders>
              <w:top w:val="single" w:sz="4" w:space="0" w:color="auto"/>
              <w:left w:val="single" w:sz="4" w:space="0" w:color="auto"/>
              <w:bottom w:val="nil"/>
              <w:right w:val="single" w:sz="4" w:space="0" w:color="auto"/>
            </w:tcBorders>
          </w:tcPr>
          <w:p w14:paraId="34A8D9FB" w14:textId="77777777" w:rsidR="0010011D" w:rsidRPr="002770DE" w:rsidRDefault="0010011D" w:rsidP="0010011D">
            <w:pPr>
              <w:rPr>
                <w:rFonts w:ascii="Times New Roman" w:hAnsi="Times New Roman" w:cs="Times New Roman"/>
                <w:color w:val="000000" w:themeColor="text1"/>
                <w:sz w:val="20"/>
                <w:szCs w:val="20"/>
                <w:lang w:eastAsia="lt-LT"/>
              </w:rPr>
            </w:pPr>
            <w:r w:rsidRPr="002770DE">
              <w:rPr>
                <w:rFonts w:ascii="Times New Roman" w:hAnsi="Times New Roman" w:cs="Times New Roman"/>
                <w:color w:val="000000" w:themeColor="text1"/>
                <w:sz w:val="20"/>
                <w:szCs w:val="20"/>
                <w:lang w:eastAsia="lt-LT"/>
              </w:rPr>
              <w:t>Regionų plėtra ir valdymas (anglų k.)</w:t>
            </w:r>
          </w:p>
          <w:p w14:paraId="5C3016D5" w14:textId="285A62CC" w:rsidR="0010011D" w:rsidRPr="002770DE" w:rsidRDefault="0010011D" w:rsidP="0010011D">
            <w:pPr>
              <w:rPr>
                <w:rFonts w:ascii="Times New Roman" w:hAnsi="Times New Roman" w:cs="Times New Roman"/>
                <w:color w:val="000000" w:themeColor="text1"/>
                <w:sz w:val="20"/>
                <w:szCs w:val="20"/>
                <w:lang w:eastAsia="lt-LT"/>
              </w:rPr>
            </w:pPr>
            <w:r w:rsidRPr="002770DE">
              <w:rPr>
                <w:rFonts w:ascii="Times New Roman" w:hAnsi="Times New Roman" w:cs="Times New Roman"/>
                <w:color w:val="000000" w:themeColor="text1"/>
                <w:sz w:val="20"/>
                <w:szCs w:val="20"/>
                <w:lang w:eastAsia="lt-LT"/>
              </w:rPr>
              <w:t>(jungtinė studijų programa su Pardubicės universitetu, Čekija)</w:t>
            </w:r>
          </w:p>
        </w:tc>
        <w:tc>
          <w:tcPr>
            <w:tcW w:w="709" w:type="dxa"/>
            <w:tcBorders>
              <w:top w:val="single" w:sz="4" w:space="0" w:color="auto"/>
              <w:left w:val="single" w:sz="4" w:space="0" w:color="auto"/>
              <w:bottom w:val="single" w:sz="4" w:space="0" w:color="auto"/>
              <w:right w:val="single" w:sz="4" w:space="0" w:color="auto"/>
            </w:tcBorders>
          </w:tcPr>
          <w:p w14:paraId="3BE8C47E" w14:textId="666312BF"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J01</w:t>
            </w:r>
          </w:p>
        </w:tc>
        <w:tc>
          <w:tcPr>
            <w:tcW w:w="3402" w:type="dxa"/>
            <w:tcBorders>
              <w:top w:val="single" w:sz="4" w:space="0" w:color="auto"/>
              <w:left w:val="single" w:sz="4" w:space="0" w:color="auto"/>
              <w:bottom w:val="single" w:sz="4" w:space="0" w:color="auto"/>
              <w:right w:val="single" w:sz="4" w:space="0" w:color="auto"/>
            </w:tcBorders>
          </w:tcPr>
          <w:p w14:paraId="6BC6EAD1" w14:textId="01D306FA" w:rsidR="0010011D" w:rsidRPr="002770DE" w:rsidRDefault="0010011D" w:rsidP="0010011D">
            <w:pPr>
              <w:jc w:val="both"/>
              <w:rPr>
                <w:rFonts w:ascii="Times New Roman" w:hAnsi="Times New Roman" w:cs="Times New Roman"/>
                <w:color w:val="000000" w:themeColor="text1"/>
                <w:sz w:val="20"/>
                <w:szCs w:val="20"/>
                <w:lang w:val="en-US"/>
              </w:rPr>
            </w:pPr>
            <w:r w:rsidRPr="002770DE">
              <w:rPr>
                <w:rFonts w:ascii="Times New Roman" w:hAnsi="Times New Roman" w:cs="Times New Roman"/>
                <w:color w:val="000000" w:themeColor="text1"/>
                <w:sz w:val="20"/>
                <w:szCs w:val="20"/>
              </w:rPr>
              <w:t>Ekonomika</w:t>
            </w:r>
          </w:p>
        </w:tc>
        <w:tc>
          <w:tcPr>
            <w:tcW w:w="3685" w:type="dxa"/>
            <w:vMerge w:val="restart"/>
            <w:tcBorders>
              <w:top w:val="single" w:sz="4" w:space="0" w:color="auto"/>
            </w:tcBorders>
          </w:tcPr>
          <w:p w14:paraId="34B0CE99" w14:textId="77777777" w:rsidR="0010011D" w:rsidRPr="002770DE" w:rsidRDefault="0010011D" w:rsidP="0010011D">
            <w:pPr>
              <w:jc w:val="center"/>
              <w:rPr>
                <w:rFonts w:ascii="Times New Roman" w:hAnsi="Times New Roman" w:cs="Times New Roman"/>
                <w:sz w:val="20"/>
                <w:szCs w:val="20"/>
              </w:rPr>
            </w:pPr>
            <w:r w:rsidRPr="002770DE">
              <w:rPr>
                <w:rFonts w:ascii="Times New Roman" w:hAnsi="Times New Roman" w:cs="Times New Roman"/>
                <w:sz w:val="20"/>
                <w:szCs w:val="20"/>
              </w:rPr>
              <w:t>0,3*D + 0,7*VS + P</w:t>
            </w:r>
          </w:p>
          <w:p w14:paraId="492B33FC" w14:textId="47DBA3BE" w:rsidR="0010011D" w:rsidRPr="002770DE" w:rsidRDefault="0010011D" w:rsidP="0010011D">
            <w:pPr>
              <w:jc w:val="both"/>
              <w:rPr>
                <w:rFonts w:ascii="Times New Roman" w:hAnsi="Times New Roman" w:cs="Times New Roman"/>
                <w:sz w:val="20"/>
                <w:szCs w:val="20"/>
              </w:rPr>
            </w:pPr>
            <w:r w:rsidRPr="002770DE">
              <w:rPr>
                <w:rFonts w:ascii="Times New Roman" w:hAnsi="Times New Roman" w:cs="Times New Roman"/>
                <w:i/>
                <w:color w:val="000000" w:themeColor="text1"/>
                <w:sz w:val="20"/>
                <w:szCs w:val="20"/>
              </w:rPr>
              <w:t xml:space="preserve">Stojantieji turi mokėti </w:t>
            </w:r>
            <w:r w:rsidRPr="002770DE">
              <w:rPr>
                <w:rFonts w:ascii="Times New Roman" w:hAnsi="Times New Roman" w:cs="Times New Roman"/>
                <w:b/>
                <w:i/>
                <w:color w:val="000000" w:themeColor="text1"/>
                <w:sz w:val="20"/>
                <w:szCs w:val="20"/>
              </w:rPr>
              <w:t>anglų kalbą B2 lygiu</w:t>
            </w:r>
            <w:r w:rsidRPr="002770DE">
              <w:rPr>
                <w:rFonts w:ascii="Times New Roman" w:hAnsi="Times New Roman" w:cs="Times New Roman"/>
                <w:i/>
                <w:color w:val="000000" w:themeColor="text1"/>
                <w:sz w:val="20"/>
                <w:szCs w:val="20"/>
              </w:rPr>
              <w:t xml:space="preserve"> </w:t>
            </w:r>
            <w:r w:rsidRPr="002770DE">
              <w:rPr>
                <w:rFonts w:ascii="Times New Roman" w:hAnsi="Times New Roman" w:cs="Times New Roman"/>
                <w:i/>
                <w:iCs/>
                <w:sz w:val="20"/>
                <w:szCs w:val="20"/>
                <w:lang w:eastAsia="lt-LT"/>
              </w:rPr>
              <w:t xml:space="preserve">pagal Bendrųjų Europos kalbų metmenų kalbos mokėjimo lygių sistemą </w:t>
            </w:r>
            <w:r w:rsidRPr="002770DE">
              <w:rPr>
                <w:rFonts w:ascii="Times New Roman" w:hAnsi="Times New Roman" w:cs="Times New Roman"/>
                <w:i/>
                <w:color w:val="000000" w:themeColor="text1"/>
                <w:sz w:val="20"/>
                <w:szCs w:val="20"/>
              </w:rPr>
              <w:t xml:space="preserve">ir el. būdu pateikti tai įrodančius dokumentus. </w:t>
            </w:r>
            <w:r w:rsidRPr="002770DE">
              <w:rPr>
                <w:rFonts w:ascii="Times New Roman" w:hAnsi="Times New Roman" w:cs="Times New Roman"/>
                <w:i/>
                <w:color w:val="000000" w:themeColor="text1"/>
                <w:sz w:val="20"/>
                <w:szCs w:val="20"/>
                <w:lang w:eastAsia="lt-LT"/>
              </w:rPr>
              <w:t xml:space="preserve">Gavus dokumentus, VU ISAS bus pažymėtas </w:t>
            </w:r>
            <w:r w:rsidRPr="002770DE">
              <w:rPr>
                <w:rFonts w:ascii="Times New Roman" w:hAnsi="Times New Roman" w:cs="Times New Roman"/>
                <w:b/>
                <w:i/>
                <w:color w:val="000000" w:themeColor="text1"/>
                <w:sz w:val="20"/>
                <w:szCs w:val="20"/>
                <w:lang w:eastAsia="lt-LT"/>
              </w:rPr>
              <w:t>atitikimas atrankos kriterijams</w:t>
            </w:r>
            <w:r w:rsidRPr="002770DE">
              <w:rPr>
                <w:rFonts w:ascii="Times New Roman" w:hAnsi="Times New Roman" w:cs="Times New Roman"/>
                <w:i/>
                <w:color w:val="000000" w:themeColor="text1"/>
                <w:sz w:val="20"/>
                <w:szCs w:val="20"/>
                <w:lang w:eastAsia="lt-LT"/>
              </w:rPr>
              <w:t xml:space="preserve"> ir stojantysis galės pretenduoti į studijų programą. </w:t>
            </w:r>
          </w:p>
        </w:tc>
      </w:tr>
      <w:tr w:rsidR="0010011D" w:rsidRPr="0019712B" w14:paraId="50AB64F8" w14:textId="77777777" w:rsidTr="00886E2E">
        <w:trPr>
          <w:trHeight w:val="180"/>
        </w:trPr>
        <w:tc>
          <w:tcPr>
            <w:tcW w:w="1276" w:type="dxa"/>
            <w:tcBorders>
              <w:top w:val="nil"/>
              <w:left w:val="single" w:sz="4" w:space="0" w:color="auto"/>
              <w:bottom w:val="nil"/>
              <w:right w:val="single" w:sz="4" w:space="0" w:color="auto"/>
            </w:tcBorders>
          </w:tcPr>
          <w:p w14:paraId="64743CFC"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5A548BA0" w14:textId="77777777" w:rsidR="0010011D" w:rsidRPr="002770DE"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787D7188" w14:textId="17BF5347"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J02</w:t>
            </w:r>
          </w:p>
        </w:tc>
        <w:tc>
          <w:tcPr>
            <w:tcW w:w="3402" w:type="dxa"/>
            <w:tcBorders>
              <w:top w:val="single" w:sz="4" w:space="0" w:color="auto"/>
              <w:left w:val="single" w:sz="4" w:space="0" w:color="auto"/>
              <w:bottom w:val="single" w:sz="4" w:space="0" w:color="auto"/>
              <w:right w:val="single" w:sz="4" w:space="0" w:color="auto"/>
            </w:tcBorders>
          </w:tcPr>
          <w:p w14:paraId="7F796AA2" w14:textId="21EA95F3" w:rsidR="0010011D" w:rsidRPr="002770DE" w:rsidRDefault="0010011D" w:rsidP="0010011D">
            <w:pPr>
              <w:jc w:val="both"/>
              <w:rPr>
                <w:rFonts w:ascii="Times New Roman" w:hAnsi="Times New Roman" w:cs="Times New Roman"/>
                <w:color w:val="000000" w:themeColor="text1"/>
                <w:sz w:val="20"/>
                <w:szCs w:val="20"/>
                <w:lang w:val="en-US"/>
              </w:rPr>
            </w:pPr>
            <w:r w:rsidRPr="002770DE">
              <w:rPr>
                <w:rFonts w:ascii="Times New Roman" w:hAnsi="Times New Roman" w:cs="Times New Roman"/>
                <w:color w:val="000000" w:themeColor="text1"/>
                <w:sz w:val="20"/>
                <w:szCs w:val="20"/>
              </w:rPr>
              <w:t>Politikos mokslai</w:t>
            </w:r>
          </w:p>
        </w:tc>
        <w:tc>
          <w:tcPr>
            <w:tcW w:w="3685" w:type="dxa"/>
            <w:vMerge/>
          </w:tcPr>
          <w:p w14:paraId="6FFCCF58"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41F65A93" w14:textId="77777777" w:rsidTr="00886E2E">
        <w:trPr>
          <w:trHeight w:val="180"/>
        </w:trPr>
        <w:tc>
          <w:tcPr>
            <w:tcW w:w="1276" w:type="dxa"/>
            <w:tcBorders>
              <w:top w:val="nil"/>
              <w:left w:val="single" w:sz="4" w:space="0" w:color="auto"/>
              <w:bottom w:val="nil"/>
              <w:right w:val="single" w:sz="4" w:space="0" w:color="auto"/>
            </w:tcBorders>
          </w:tcPr>
          <w:p w14:paraId="7C855F28"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23A089AE" w14:textId="77777777" w:rsidR="0010011D" w:rsidRPr="002770DE"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60CE8D55" w14:textId="3F875CE0"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J03</w:t>
            </w:r>
          </w:p>
        </w:tc>
        <w:tc>
          <w:tcPr>
            <w:tcW w:w="3402" w:type="dxa"/>
            <w:tcBorders>
              <w:top w:val="single" w:sz="4" w:space="0" w:color="auto"/>
              <w:left w:val="single" w:sz="4" w:space="0" w:color="auto"/>
              <w:bottom w:val="single" w:sz="4" w:space="0" w:color="auto"/>
              <w:right w:val="single" w:sz="4" w:space="0" w:color="auto"/>
            </w:tcBorders>
          </w:tcPr>
          <w:p w14:paraId="6F10EDC3" w14:textId="4702CFCC" w:rsidR="0010011D" w:rsidRPr="002770DE" w:rsidRDefault="0010011D" w:rsidP="0010011D">
            <w:pPr>
              <w:jc w:val="both"/>
              <w:rPr>
                <w:rFonts w:ascii="Times New Roman" w:hAnsi="Times New Roman" w:cs="Times New Roman"/>
                <w:color w:val="000000" w:themeColor="text1"/>
                <w:sz w:val="20"/>
                <w:szCs w:val="20"/>
                <w:lang w:val="en-US"/>
              </w:rPr>
            </w:pPr>
            <w:r w:rsidRPr="002770DE">
              <w:rPr>
                <w:rFonts w:ascii="Times New Roman" w:hAnsi="Times New Roman" w:cs="Times New Roman"/>
                <w:color w:val="000000" w:themeColor="text1"/>
                <w:sz w:val="20"/>
                <w:szCs w:val="20"/>
              </w:rPr>
              <w:t>Sociologija</w:t>
            </w:r>
          </w:p>
        </w:tc>
        <w:tc>
          <w:tcPr>
            <w:tcW w:w="3685" w:type="dxa"/>
            <w:vMerge/>
          </w:tcPr>
          <w:p w14:paraId="777E43A7"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60C84E96" w14:textId="77777777" w:rsidTr="00886E2E">
        <w:trPr>
          <w:trHeight w:val="180"/>
        </w:trPr>
        <w:tc>
          <w:tcPr>
            <w:tcW w:w="1276" w:type="dxa"/>
            <w:tcBorders>
              <w:top w:val="nil"/>
              <w:left w:val="single" w:sz="4" w:space="0" w:color="auto"/>
              <w:bottom w:val="nil"/>
              <w:right w:val="single" w:sz="4" w:space="0" w:color="auto"/>
            </w:tcBorders>
          </w:tcPr>
          <w:p w14:paraId="07EDE5ED"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4C9A7B3B" w14:textId="77777777" w:rsidR="0010011D" w:rsidRPr="002770DE"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5D7660DF" w14:textId="51EA9774"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J04</w:t>
            </w:r>
          </w:p>
        </w:tc>
        <w:tc>
          <w:tcPr>
            <w:tcW w:w="3402" w:type="dxa"/>
            <w:tcBorders>
              <w:top w:val="single" w:sz="4" w:space="0" w:color="auto"/>
              <w:left w:val="single" w:sz="4" w:space="0" w:color="auto"/>
              <w:bottom w:val="single" w:sz="4" w:space="0" w:color="auto"/>
              <w:right w:val="single" w:sz="4" w:space="0" w:color="auto"/>
            </w:tcBorders>
          </w:tcPr>
          <w:p w14:paraId="216F2E12" w14:textId="2FC12EE2" w:rsidR="0010011D" w:rsidRPr="002770DE" w:rsidRDefault="0010011D" w:rsidP="0010011D">
            <w:pPr>
              <w:jc w:val="both"/>
              <w:rPr>
                <w:rFonts w:ascii="Times New Roman" w:hAnsi="Times New Roman" w:cs="Times New Roman"/>
                <w:color w:val="000000" w:themeColor="text1"/>
                <w:sz w:val="20"/>
                <w:szCs w:val="20"/>
                <w:lang w:val="en-US"/>
              </w:rPr>
            </w:pPr>
            <w:r w:rsidRPr="002770DE">
              <w:rPr>
                <w:rFonts w:ascii="Times New Roman" w:hAnsi="Times New Roman" w:cs="Times New Roman"/>
                <w:color w:val="000000" w:themeColor="text1"/>
                <w:sz w:val="20"/>
                <w:szCs w:val="20"/>
              </w:rPr>
              <w:t>Socialinis darbas</w:t>
            </w:r>
          </w:p>
        </w:tc>
        <w:tc>
          <w:tcPr>
            <w:tcW w:w="3685" w:type="dxa"/>
            <w:vMerge/>
          </w:tcPr>
          <w:p w14:paraId="414720F6"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3A815F6D" w14:textId="77777777" w:rsidTr="00886E2E">
        <w:trPr>
          <w:trHeight w:val="180"/>
        </w:trPr>
        <w:tc>
          <w:tcPr>
            <w:tcW w:w="1276" w:type="dxa"/>
            <w:tcBorders>
              <w:top w:val="nil"/>
              <w:left w:val="single" w:sz="4" w:space="0" w:color="auto"/>
              <w:bottom w:val="nil"/>
              <w:right w:val="single" w:sz="4" w:space="0" w:color="auto"/>
            </w:tcBorders>
          </w:tcPr>
          <w:p w14:paraId="0DE078AB"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7781FDA7" w14:textId="77777777" w:rsidR="0010011D" w:rsidRPr="002770DE"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50ECDF16" w14:textId="2130639A"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J08</w:t>
            </w:r>
          </w:p>
        </w:tc>
        <w:tc>
          <w:tcPr>
            <w:tcW w:w="3402" w:type="dxa"/>
            <w:tcBorders>
              <w:top w:val="single" w:sz="4" w:space="0" w:color="auto"/>
              <w:left w:val="single" w:sz="4" w:space="0" w:color="auto"/>
              <w:bottom w:val="single" w:sz="4" w:space="0" w:color="auto"/>
              <w:right w:val="single" w:sz="4" w:space="0" w:color="auto"/>
            </w:tcBorders>
          </w:tcPr>
          <w:p w14:paraId="2A372CBB" w14:textId="5869DA12" w:rsidR="0010011D" w:rsidRPr="002770DE" w:rsidRDefault="0010011D" w:rsidP="0010011D">
            <w:pPr>
              <w:jc w:val="both"/>
              <w:rPr>
                <w:rFonts w:ascii="Times New Roman" w:hAnsi="Times New Roman" w:cs="Times New Roman"/>
                <w:color w:val="000000" w:themeColor="text1"/>
                <w:sz w:val="20"/>
                <w:szCs w:val="20"/>
                <w:lang w:val="en-US"/>
              </w:rPr>
            </w:pPr>
            <w:r w:rsidRPr="002770DE">
              <w:rPr>
                <w:rFonts w:ascii="Times New Roman" w:hAnsi="Times New Roman" w:cs="Times New Roman"/>
                <w:color w:val="000000" w:themeColor="text1"/>
                <w:sz w:val="20"/>
                <w:szCs w:val="20"/>
              </w:rPr>
              <w:t>Visuomenės saugumas</w:t>
            </w:r>
          </w:p>
        </w:tc>
        <w:tc>
          <w:tcPr>
            <w:tcW w:w="3685" w:type="dxa"/>
            <w:vMerge/>
          </w:tcPr>
          <w:p w14:paraId="21BBBE54"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4B5D1297" w14:textId="77777777" w:rsidTr="00886E2E">
        <w:trPr>
          <w:trHeight w:val="180"/>
        </w:trPr>
        <w:tc>
          <w:tcPr>
            <w:tcW w:w="1276" w:type="dxa"/>
            <w:tcBorders>
              <w:top w:val="nil"/>
              <w:left w:val="single" w:sz="4" w:space="0" w:color="auto"/>
              <w:bottom w:val="nil"/>
              <w:right w:val="single" w:sz="4" w:space="0" w:color="auto"/>
            </w:tcBorders>
          </w:tcPr>
          <w:p w14:paraId="1B5A9665"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7D485C08" w14:textId="77777777" w:rsidR="0010011D" w:rsidRPr="002770DE"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5BFF99B6" w14:textId="6FDFB72F"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J10</w:t>
            </w:r>
          </w:p>
        </w:tc>
        <w:tc>
          <w:tcPr>
            <w:tcW w:w="3402" w:type="dxa"/>
            <w:tcBorders>
              <w:top w:val="single" w:sz="4" w:space="0" w:color="auto"/>
              <w:left w:val="single" w:sz="4" w:space="0" w:color="auto"/>
              <w:bottom w:val="single" w:sz="4" w:space="0" w:color="auto"/>
              <w:right w:val="single" w:sz="4" w:space="0" w:color="auto"/>
            </w:tcBorders>
          </w:tcPr>
          <w:p w14:paraId="77B8D03A" w14:textId="74836D53" w:rsidR="0010011D" w:rsidRPr="002770DE" w:rsidRDefault="0010011D" w:rsidP="0010011D">
            <w:pPr>
              <w:jc w:val="both"/>
              <w:rPr>
                <w:rFonts w:ascii="Times New Roman" w:hAnsi="Times New Roman" w:cs="Times New Roman"/>
                <w:color w:val="000000" w:themeColor="text1"/>
                <w:sz w:val="20"/>
                <w:szCs w:val="20"/>
                <w:lang w:val="en-US"/>
              </w:rPr>
            </w:pPr>
            <w:r w:rsidRPr="002770DE">
              <w:rPr>
                <w:rFonts w:ascii="Times New Roman" w:hAnsi="Times New Roman" w:cs="Times New Roman"/>
                <w:color w:val="000000" w:themeColor="text1"/>
                <w:sz w:val="20"/>
                <w:szCs w:val="20"/>
              </w:rPr>
              <w:t>Komunikacija</w:t>
            </w:r>
          </w:p>
        </w:tc>
        <w:tc>
          <w:tcPr>
            <w:tcW w:w="3685" w:type="dxa"/>
            <w:vMerge/>
          </w:tcPr>
          <w:p w14:paraId="08193D9B"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752F1882" w14:textId="77777777" w:rsidTr="00886E2E">
        <w:trPr>
          <w:trHeight w:val="180"/>
        </w:trPr>
        <w:tc>
          <w:tcPr>
            <w:tcW w:w="1276" w:type="dxa"/>
            <w:tcBorders>
              <w:top w:val="nil"/>
              <w:left w:val="single" w:sz="4" w:space="0" w:color="auto"/>
              <w:bottom w:val="nil"/>
              <w:right w:val="single" w:sz="4" w:space="0" w:color="auto"/>
            </w:tcBorders>
          </w:tcPr>
          <w:p w14:paraId="6EFE4018"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2AEDCA16" w14:textId="77777777" w:rsidR="0010011D" w:rsidRPr="002770DE"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7F6E8116" w14:textId="7105EEAD"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K</w:t>
            </w:r>
          </w:p>
        </w:tc>
        <w:tc>
          <w:tcPr>
            <w:tcW w:w="3402" w:type="dxa"/>
            <w:tcBorders>
              <w:top w:val="single" w:sz="4" w:space="0" w:color="auto"/>
              <w:left w:val="single" w:sz="4" w:space="0" w:color="auto"/>
              <w:bottom w:val="single" w:sz="4" w:space="0" w:color="auto"/>
              <w:right w:val="single" w:sz="4" w:space="0" w:color="auto"/>
            </w:tcBorders>
          </w:tcPr>
          <w:p w14:paraId="4D5B13B1" w14:textId="0BA267D9" w:rsidR="0010011D" w:rsidRPr="002770DE" w:rsidRDefault="0010011D" w:rsidP="0010011D">
            <w:pPr>
              <w:jc w:val="both"/>
              <w:rPr>
                <w:rFonts w:ascii="Times New Roman" w:hAnsi="Times New Roman" w:cs="Times New Roman"/>
                <w:color w:val="000000" w:themeColor="text1"/>
                <w:sz w:val="20"/>
                <w:szCs w:val="20"/>
                <w:lang w:val="en-US"/>
              </w:rPr>
            </w:pPr>
            <w:r w:rsidRPr="002770DE">
              <w:rPr>
                <w:rFonts w:ascii="Times New Roman" w:hAnsi="Times New Roman" w:cs="Times New Roman"/>
                <w:color w:val="000000" w:themeColor="text1"/>
                <w:sz w:val="20"/>
                <w:szCs w:val="20"/>
              </w:rPr>
              <w:t>Teisė</w:t>
            </w:r>
          </w:p>
        </w:tc>
        <w:tc>
          <w:tcPr>
            <w:tcW w:w="3685" w:type="dxa"/>
            <w:vMerge/>
          </w:tcPr>
          <w:p w14:paraId="3A0F39F4"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6D20192C" w14:textId="77777777" w:rsidTr="00886E2E">
        <w:trPr>
          <w:trHeight w:val="180"/>
        </w:trPr>
        <w:tc>
          <w:tcPr>
            <w:tcW w:w="1276" w:type="dxa"/>
            <w:tcBorders>
              <w:top w:val="nil"/>
              <w:left w:val="single" w:sz="4" w:space="0" w:color="auto"/>
              <w:bottom w:val="nil"/>
              <w:right w:val="single" w:sz="4" w:space="0" w:color="auto"/>
            </w:tcBorders>
          </w:tcPr>
          <w:p w14:paraId="40040ECF"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6B8F64F" w14:textId="77777777" w:rsidR="0010011D" w:rsidRPr="002770DE"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0CE301B" w14:textId="7076B331"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L</w:t>
            </w:r>
          </w:p>
        </w:tc>
        <w:tc>
          <w:tcPr>
            <w:tcW w:w="3402" w:type="dxa"/>
            <w:tcBorders>
              <w:top w:val="single" w:sz="4" w:space="0" w:color="auto"/>
              <w:left w:val="single" w:sz="4" w:space="0" w:color="auto"/>
              <w:bottom w:val="single" w:sz="4" w:space="0" w:color="auto"/>
              <w:right w:val="single" w:sz="4" w:space="0" w:color="auto"/>
            </w:tcBorders>
          </w:tcPr>
          <w:p w14:paraId="71185BF0" w14:textId="14C543F5" w:rsidR="0010011D" w:rsidRPr="002770DE" w:rsidRDefault="0010011D" w:rsidP="0010011D">
            <w:pPr>
              <w:jc w:val="both"/>
              <w:rPr>
                <w:rFonts w:ascii="Times New Roman" w:hAnsi="Times New Roman" w:cs="Times New Roman"/>
                <w:color w:val="000000" w:themeColor="text1"/>
                <w:sz w:val="20"/>
                <w:szCs w:val="20"/>
                <w:lang w:val="en-US"/>
              </w:rPr>
            </w:pPr>
            <w:r w:rsidRPr="002770DE">
              <w:rPr>
                <w:rFonts w:ascii="Times New Roman" w:hAnsi="Times New Roman" w:cs="Times New Roman"/>
                <w:color w:val="000000" w:themeColor="text1"/>
                <w:sz w:val="20"/>
                <w:szCs w:val="20"/>
              </w:rPr>
              <w:t>Verslo ir viešoji vadyba</w:t>
            </w:r>
          </w:p>
        </w:tc>
        <w:tc>
          <w:tcPr>
            <w:tcW w:w="3685" w:type="dxa"/>
            <w:vMerge/>
          </w:tcPr>
          <w:p w14:paraId="4E8C081D"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05D8FFEC" w14:textId="77777777" w:rsidTr="00886E2E">
        <w:trPr>
          <w:trHeight w:val="123"/>
        </w:trPr>
        <w:tc>
          <w:tcPr>
            <w:tcW w:w="1276" w:type="dxa"/>
            <w:tcBorders>
              <w:top w:val="nil"/>
              <w:left w:val="single" w:sz="4" w:space="0" w:color="auto"/>
              <w:bottom w:val="nil"/>
              <w:right w:val="single" w:sz="4" w:space="0" w:color="auto"/>
            </w:tcBorders>
          </w:tcPr>
          <w:p w14:paraId="5110EEDC"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1A83C9A" w14:textId="77777777" w:rsidR="0010011D" w:rsidRPr="002770DE"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7E2988C7" w14:textId="6ECCC9DE"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sz w:val="20"/>
                <w:szCs w:val="20"/>
              </w:rPr>
              <w:t>M01</w:t>
            </w:r>
          </w:p>
        </w:tc>
        <w:tc>
          <w:tcPr>
            <w:tcW w:w="3402" w:type="dxa"/>
            <w:tcBorders>
              <w:top w:val="single" w:sz="4" w:space="0" w:color="auto"/>
              <w:left w:val="single" w:sz="4" w:space="0" w:color="auto"/>
              <w:bottom w:val="single" w:sz="4" w:space="0" w:color="auto"/>
              <w:right w:val="single" w:sz="4" w:space="0" w:color="auto"/>
            </w:tcBorders>
          </w:tcPr>
          <w:p w14:paraId="1A713A46" w14:textId="41694EDF" w:rsidR="0010011D" w:rsidRPr="002770DE" w:rsidRDefault="0010011D" w:rsidP="0010011D">
            <w:pPr>
              <w:jc w:val="both"/>
              <w:rPr>
                <w:rFonts w:ascii="Times New Roman" w:hAnsi="Times New Roman" w:cs="Times New Roman"/>
                <w:color w:val="000000" w:themeColor="text1"/>
                <w:sz w:val="20"/>
                <w:szCs w:val="20"/>
                <w:lang w:val="en-US"/>
              </w:rPr>
            </w:pPr>
            <w:r w:rsidRPr="002770DE">
              <w:rPr>
                <w:rFonts w:ascii="Times New Roman" w:hAnsi="Times New Roman" w:cs="Times New Roman"/>
                <w:sz w:val="20"/>
                <w:szCs w:val="20"/>
              </w:rPr>
              <w:t>Pedagogika</w:t>
            </w:r>
          </w:p>
        </w:tc>
        <w:tc>
          <w:tcPr>
            <w:tcW w:w="3685" w:type="dxa"/>
            <w:vMerge/>
          </w:tcPr>
          <w:p w14:paraId="04D54C33"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439EFADA" w14:textId="77777777" w:rsidTr="00886E2E">
        <w:trPr>
          <w:trHeight w:val="180"/>
        </w:trPr>
        <w:tc>
          <w:tcPr>
            <w:tcW w:w="1276" w:type="dxa"/>
            <w:tcBorders>
              <w:top w:val="nil"/>
              <w:left w:val="single" w:sz="4" w:space="0" w:color="auto"/>
              <w:bottom w:val="nil"/>
              <w:right w:val="single" w:sz="4" w:space="0" w:color="auto"/>
            </w:tcBorders>
          </w:tcPr>
          <w:p w14:paraId="77567BE0"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BDB3CE8" w14:textId="77777777" w:rsidR="0010011D" w:rsidRPr="002770DE"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4BC65ED" w14:textId="0003995B"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M02</w:t>
            </w:r>
          </w:p>
        </w:tc>
        <w:tc>
          <w:tcPr>
            <w:tcW w:w="3402" w:type="dxa"/>
            <w:tcBorders>
              <w:top w:val="single" w:sz="4" w:space="0" w:color="auto"/>
              <w:left w:val="single" w:sz="4" w:space="0" w:color="auto"/>
              <w:bottom w:val="single" w:sz="4" w:space="0" w:color="auto"/>
              <w:right w:val="single" w:sz="4" w:space="0" w:color="auto"/>
            </w:tcBorders>
          </w:tcPr>
          <w:p w14:paraId="3A9F002D" w14:textId="251EF175" w:rsidR="0010011D" w:rsidRPr="002770DE" w:rsidRDefault="0010011D" w:rsidP="0010011D">
            <w:pPr>
              <w:jc w:val="both"/>
              <w:rPr>
                <w:rFonts w:ascii="Times New Roman" w:hAnsi="Times New Roman" w:cs="Times New Roman"/>
                <w:color w:val="000000" w:themeColor="text1"/>
                <w:sz w:val="20"/>
                <w:szCs w:val="20"/>
                <w:lang w:val="en-US"/>
              </w:rPr>
            </w:pPr>
            <w:r w:rsidRPr="002770DE">
              <w:rPr>
                <w:rFonts w:ascii="Times New Roman" w:hAnsi="Times New Roman" w:cs="Times New Roman"/>
                <w:color w:val="000000" w:themeColor="text1"/>
                <w:sz w:val="20"/>
                <w:szCs w:val="20"/>
              </w:rPr>
              <w:t>Edukologija</w:t>
            </w:r>
          </w:p>
        </w:tc>
        <w:tc>
          <w:tcPr>
            <w:tcW w:w="3685" w:type="dxa"/>
            <w:vMerge/>
            <w:tcBorders>
              <w:bottom w:val="single" w:sz="4" w:space="0" w:color="auto"/>
            </w:tcBorders>
          </w:tcPr>
          <w:p w14:paraId="00D69857"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4A427AD9" w14:textId="77777777" w:rsidTr="003A7E06">
        <w:trPr>
          <w:trHeight w:val="180"/>
        </w:trPr>
        <w:tc>
          <w:tcPr>
            <w:tcW w:w="1276" w:type="dxa"/>
            <w:tcBorders>
              <w:top w:val="nil"/>
              <w:left w:val="single" w:sz="4" w:space="0" w:color="auto"/>
              <w:bottom w:val="single" w:sz="4" w:space="0" w:color="auto"/>
              <w:right w:val="single" w:sz="4" w:space="0" w:color="auto"/>
            </w:tcBorders>
          </w:tcPr>
          <w:p w14:paraId="20AE6018" w14:textId="47EB627E"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5CA946A5" w14:textId="2C154B02" w:rsidR="0010011D" w:rsidRPr="002770DE" w:rsidRDefault="0010011D" w:rsidP="0010011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24250649" w14:textId="3D64C44B" w:rsidR="0010011D" w:rsidRPr="002770DE" w:rsidRDefault="0010011D" w:rsidP="0010011D">
            <w:pPr>
              <w:jc w:val="both"/>
              <w:rPr>
                <w:rFonts w:ascii="Times New Roman" w:hAnsi="Times New Roman" w:cs="Times New Roman"/>
                <w:color w:val="000000" w:themeColor="text1"/>
                <w:sz w:val="19"/>
                <w:szCs w:val="19"/>
              </w:rPr>
            </w:pPr>
            <w:r w:rsidRPr="002770DE">
              <w:rPr>
                <w:rFonts w:ascii="Times New Roman" w:hAnsi="Times New Roman" w:cs="Times New Roman"/>
                <w:color w:val="000000" w:themeColor="text1"/>
                <w:sz w:val="20"/>
                <w:szCs w:val="20"/>
              </w:rPr>
              <w:t xml:space="preserve">Kitos krypčių grupės </w:t>
            </w:r>
          </w:p>
          <w:p w14:paraId="7EAF2D88" w14:textId="172C7BB7" w:rsidR="0010011D" w:rsidRPr="002770DE" w:rsidRDefault="0010011D" w:rsidP="0010011D">
            <w:pPr>
              <w:jc w:val="both"/>
              <w:rPr>
                <w:rFonts w:ascii="Times New Roman" w:hAnsi="Times New Roman" w:cs="Times New Roman"/>
                <w:color w:val="000000" w:themeColor="text1"/>
                <w:sz w:val="19"/>
                <w:szCs w:val="19"/>
              </w:rPr>
            </w:pPr>
          </w:p>
        </w:tc>
        <w:tc>
          <w:tcPr>
            <w:tcW w:w="3685" w:type="dxa"/>
            <w:tcBorders>
              <w:bottom w:val="single" w:sz="4" w:space="0" w:color="auto"/>
            </w:tcBorders>
          </w:tcPr>
          <w:p w14:paraId="60B2CF3E" w14:textId="77777777" w:rsidR="0010011D" w:rsidRPr="002770DE" w:rsidRDefault="0010011D" w:rsidP="0010011D">
            <w:pPr>
              <w:jc w:val="center"/>
              <w:rPr>
                <w:rFonts w:ascii="Times New Roman" w:hAnsi="Times New Roman" w:cs="Times New Roman"/>
                <w:b/>
                <w:bCs/>
                <w:iCs/>
                <w:color w:val="000000" w:themeColor="text1"/>
                <w:sz w:val="19"/>
                <w:szCs w:val="19"/>
                <w:lang w:eastAsia="lt-LT"/>
              </w:rPr>
            </w:pPr>
            <w:r w:rsidRPr="002770DE">
              <w:rPr>
                <w:rFonts w:ascii="Times New Roman" w:hAnsi="Times New Roman" w:cs="Times New Roman"/>
                <w:color w:val="000000" w:themeColor="text1"/>
                <w:sz w:val="20"/>
                <w:szCs w:val="20"/>
              </w:rPr>
              <w:t xml:space="preserve">0,3*D + 0,7*VS + P </w:t>
            </w:r>
          </w:p>
          <w:p w14:paraId="0CD2924A" w14:textId="77777777" w:rsidR="0010011D" w:rsidRPr="002770DE" w:rsidRDefault="0010011D" w:rsidP="0010011D">
            <w:pPr>
              <w:tabs>
                <w:tab w:val="left" w:pos="506"/>
              </w:tabs>
              <w:jc w:val="both"/>
              <w:rPr>
                <w:rFonts w:ascii="Times New Roman" w:hAnsi="Times New Roman" w:cs="Times New Roman"/>
                <w:i/>
                <w:color w:val="000000" w:themeColor="text1"/>
                <w:sz w:val="20"/>
                <w:szCs w:val="20"/>
              </w:rPr>
            </w:pPr>
            <w:r w:rsidRPr="002770DE">
              <w:rPr>
                <w:rFonts w:ascii="Times New Roman" w:hAnsi="Times New Roman" w:cs="Times New Roman"/>
                <w:i/>
                <w:color w:val="000000" w:themeColor="text1"/>
                <w:sz w:val="20"/>
                <w:szCs w:val="20"/>
              </w:rPr>
              <w:t xml:space="preserve">Stojantieji turi mokėti </w:t>
            </w:r>
            <w:r w:rsidRPr="002770DE">
              <w:rPr>
                <w:rFonts w:ascii="Times New Roman" w:hAnsi="Times New Roman" w:cs="Times New Roman"/>
                <w:b/>
                <w:i/>
                <w:color w:val="000000" w:themeColor="text1"/>
                <w:sz w:val="20"/>
                <w:szCs w:val="20"/>
              </w:rPr>
              <w:t>anglų kalbą B2 lygiu</w:t>
            </w:r>
            <w:r w:rsidRPr="002770DE">
              <w:rPr>
                <w:rFonts w:ascii="Times New Roman" w:hAnsi="Times New Roman" w:cs="Times New Roman"/>
                <w:i/>
                <w:color w:val="000000" w:themeColor="text1"/>
                <w:sz w:val="20"/>
                <w:szCs w:val="20"/>
              </w:rPr>
              <w:t xml:space="preserve"> </w:t>
            </w:r>
            <w:r w:rsidRPr="002770DE">
              <w:rPr>
                <w:rFonts w:ascii="Times New Roman" w:hAnsi="Times New Roman" w:cs="Times New Roman"/>
                <w:i/>
                <w:iCs/>
                <w:color w:val="000000" w:themeColor="text1"/>
                <w:sz w:val="20"/>
                <w:szCs w:val="20"/>
                <w:lang w:eastAsia="lt-LT"/>
              </w:rPr>
              <w:t xml:space="preserve">pagal Bendrųjų Europos kalbų metmenų kalbos mokėjimo lygių sistemą </w:t>
            </w:r>
            <w:r w:rsidRPr="002770DE">
              <w:rPr>
                <w:rFonts w:ascii="Times New Roman" w:hAnsi="Times New Roman" w:cs="Times New Roman"/>
                <w:i/>
                <w:color w:val="000000" w:themeColor="text1"/>
                <w:sz w:val="20"/>
                <w:szCs w:val="20"/>
              </w:rPr>
              <w:t xml:space="preserve">ir el. būdu pateikti tai įrodančius dokumentus. </w:t>
            </w:r>
            <w:r w:rsidRPr="002770DE">
              <w:rPr>
                <w:rFonts w:ascii="Times New Roman" w:hAnsi="Times New Roman" w:cs="Times New Roman"/>
                <w:i/>
                <w:color w:val="000000" w:themeColor="text1"/>
                <w:sz w:val="20"/>
                <w:szCs w:val="20"/>
                <w:lang w:eastAsia="lt-LT"/>
              </w:rPr>
              <w:t xml:space="preserve">Gavus dokumentus, VU ISAS bus pažymėtas </w:t>
            </w:r>
            <w:r w:rsidRPr="002770DE">
              <w:rPr>
                <w:rFonts w:ascii="Times New Roman" w:hAnsi="Times New Roman" w:cs="Times New Roman"/>
                <w:b/>
                <w:i/>
                <w:color w:val="000000" w:themeColor="text1"/>
                <w:sz w:val="20"/>
                <w:szCs w:val="20"/>
                <w:lang w:eastAsia="lt-LT"/>
              </w:rPr>
              <w:t>atitikimas atrankos kriterijams</w:t>
            </w:r>
            <w:r w:rsidRPr="002770DE">
              <w:rPr>
                <w:rFonts w:ascii="Times New Roman" w:hAnsi="Times New Roman" w:cs="Times New Roman"/>
                <w:i/>
                <w:color w:val="000000" w:themeColor="text1"/>
                <w:sz w:val="20"/>
                <w:szCs w:val="20"/>
                <w:lang w:eastAsia="lt-LT"/>
              </w:rPr>
              <w:t xml:space="preserve"> ir stojantysis galės pretenduoti į studijų programą.</w:t>
            </w:r>
          </w:p>
          <w:p w14:paraId="2172C028" w14:textId="02799194" w:rsidR="0010011D" w:rsidRPr="002770DE" w:rsidRDefault="0010011D" w:rsidP="0010011D">
            <w:pPr>
              <w:tabs>
                <w:tab w:val="left" w:pos="506"/>
              </w:tabs>
              <w:jc w:val="both"/>
              <w:rPr>
                <w:rFonts w:ascii="Times New Roman" w:hAnsi="Times New Roman" w:cs="Times New Roman"/>
                <w:i/>
                <w:color w:val="000000" w:themeColor="text1"/>
                <w:sz w:val="20"/>
                <w:szCs w:val="20"/>
              </w:rPr>
            </w:pPr>
            <w:r w:rsidRPr="002770DE">
              <w:rPr>
                <w:rFonts w:ascii="Times New Roman" w:hAnsi="Times New Roman" w:cs="Times New Roman"/>
                <w:i/>
                <w:color w:val="000000" w:themeColor="text1"/>
                <w:sz w:val="20"/>
                <w:szCs w:val="20"/>
                <w:lang w:eastAsia="lt-LT"/>
              </w:rPr>
              <w:t xml:space="preserve">Stojantiesiems, baigusiems kitų krypčių universitetines studijas ir  </w:t>
            </w:r>
            <w:r w:rsidRPr="002770DE">
              <w:rPr>
                <w:rFonts w:ascii="Times New Roman" w:hAnsi="Times New Roman" w:cs="Times New Roman"/>
                <w:i/>
                <w:color w:val="000000" w:themeColor="text1"/>
                <w:sz w:val="20"/>
                <w:szCs w:val="20"/>
              </w:rPr>
              <w:t xml:space="preserve">neturintiems </w:t>
            </w:r>
            <w:r w:rsidRPr="002770DE">
              <w:rPr>
                <w:rFonts w:ascii="Times New Roman" w:hAnsi="Times New Roman" w:cs="Times New Roman"/>
                <w:i/>
                <w:color w:val="000000" w:themeColor="text1"/>
                <w:sz w:val="20"/>
                <w:szCs w:val="20"/>
              </w:rPr>
              <w:lastRenderedPageBreak/>
              <w:t xml:space="preserve">pagrindinių studijų kompetencijų, bus sudarytos sąlygos išklausyti </w:t>
            </w:r>
            <w:r w:rsidRPr="002770DE">
              <w:rPr>
                <w:rFonts w:ascii="Times New Roman" w:hAnsi="Times New Roman" w:cs="Times New Roman"/>
                <w:i/>
                <w:color w:val="000000" w:themeColor="text1"/>
                <w:sz w:val="20"/>
                <w:szCs w:val="20"/>
                <w:lang w:eastAsia="lt-LT"/>
              </w:rPr>
              <w:t xml:space="preserve">ne mažiau kaip 20 kreditų </w:t>
            </w:r>
            <w:r w:rsidRPr="002770DE">
              <w:rPr>
                <w:rFonts w:ascii="Times New Roman" w:hAnsi="Times New Roman" w:cs="Times New Roman"/>
                <w:i/>
                <w:color w:val="000000" w:themeColor="text1"/>
                <w:sz w:val="20"/>
                <w:szCs w:val="20"/>
              </w:rPr>
              <w:t>trūkstamų studijų dalykų magistro studijų metu</w:t>
            </w:r>
            <w:r w:rsidRPr="002770DE">
              <w:rPr>
                <w:rFonts w:ascii="Times New Roman" w:hAnsi="Times New Roman" w:cs="Times New Roman"/>
                <w:i/>
                <w:color w:val="000000" w:themeColor="text1"/>
                <w:sz w:val="20"/>
                <w:szCs w:val="20"/>
                <w:lang w:eastAsia="lt-LT"/>
              </w:rPr>
              <w:t xml:space="preserve"> pagal atskirą Klausytojo sutartį</w:t>
            </w:r>
            <w:r w:rsidRPr="002770DE">
              <w:rPr>
                <w:rFonts w:ascii="Times New Roman" w:hAnsi="Times New Roman" w:cs="Times New Roman"/>
                <w:i/>
                <w:color w:val="0070C0"/>
                <w:sz w:val="20"/>
                <w:szCs w:val="20"/>
                <w:lang w:eastAsia="lt-LT"/>
              </w:rPr>
              <w:t>.</w:t>
            </w:r>
          </w:p>
        </w:tc>
      </w:tr>
      <w:tr w:rsidR="0010011D" w:rsidRPr="0019712B" w14:paraId="052CEEC1" w14:textId="77777777" w:rsidTr="003A7E06">
        <w:trPr>
          <w:trHeight w:val="2067"/>
        </w:trPr>
        <w:tc>
          <w:tcPr>
            <w:tcW w:w="1276" w:type="dxa"/>
            <w:tcBorders>
              <w:top w:val="single" w:sz="4" w:space="0" w:color="auto"/>
              <w:left w:val="single" w:sz="4" w:space="0" w:color="auto"/>
              <w:bottom w:val="single" w:sz="4" w:space="0" w:color="auto"/>
              <w:right w:val="single" w:sz="4" w:space="0" w:color="auto"/>
            </w:tcBorders>
          </w:tcPr>
          <w:p w14:paraId="50C67209" w14:textId="24446610" w:rsidR="0010011D" w:rsidRPr="002770DE" w:rsidRDefault="0010011D" w:rsidP="0010011D">
            <w:pPr>
              <w:jc w:val="center"/>
              <w:rPr>
                <w:rFonts w:ascii="Times New Roman" w:hAnsi="Times New Roman" w:cs="Times New Roman"/>
                <w:color w:val="000000" w:themeColor="text1"/>
                <w:sz w:val="20"/>
                <w:szCs w:val="20"/>
                <w:lang w:eastAsia="lt-LT"/>
              </w:rPr>
            </w:pPr>
            <w:r w:rsidRPr="002770DE">
              <w:rPr>
                <w:rFonts w:ascii="Times New Roman" w:hAnsi="Times New Roman" w:cs="Times New Roman"/>
                <w:color w:val="000000" w:themeColor="text1"/>
                <w:sz w:val="20"/>
                <w:szCs w:val="20"/>
                <w:lang w:eastAsia="lt-LT"/>
              </w:rPr>
              <w:lastRenderedPageBreak/>
              <w:t>6281LX004</w:t>
            </w:r>
          </w:p>
        </w:tc>
        <w:tc>
          <w:tcPr>
            <w:tcW w:w="1843" w:type="dxa"/>
            <w:tcBorders>
              <w:top w:val="single" w:sz="4" w:space="0" w:color="auto"/>
              <w:left w:val="single" w:sz="4" w:space="0" w:color="auto"/>
              <w:bottom w:val="single" w:sz="4" w:space="0" w:color="auto"/>
              <w:right w:val="single" w:sz="4" w:space="0" w:color="auto"/>
            </w:tcBorders>
          </w:tcPr>
          <w:p w14:paraId="6F0C390B" w14:textId="77777777" w:rsidR="0010011D" w:rsidRPr="002770DE" w:rsidRDefault="0010011D" w:rsidP="0010011D">
            <w:pPr>
              <w:rPr>
                <w:rFonts w:ascii="Times New Roman" w:hAnsi="Times New Roman" w:cs="Times New Roman"/>
                <w:color w:val="000000" w:themeColor="text1"/>
                <w:sz w:val="20"/>
                <w:szCs w:val="20"/>
                <w:lang w:eastAsia="lt-LT"/>
              </w:rPr>
            </w:pPr>
            <w:r w:rsidRPr="002770DE">
              <w:rPr>
                <w:rFonts w:ascii="Times New Roman" w:hAnsi="Times New Roman" w:cs="Times New Roman"/>
                <w:color w:val="000000" w:themeColor="text1"/>
                <w:sz w:val="20"/>
                <w:szCs w:val="20"/>
                <w:lang w:eastAsia="lt-LT"/>
              </w:rPr>
              <w:t>Regionų plėtra ir valdymas (anglų k.)</w:t>
            </w:r>
          </w:p>
          <w:p w14:paraId="681197C9" w14:textId="42F554E8" w:rsidR="0010011D" w:rsidRPr="002770DE" w:rsidRDefault="0010011D" w:rsidP="0010011D">
            <w:pPr>
              <w:rPr>
                <w:rFonts w:ascii="Times New Roman" w:hAnsi="Times New Roman" w:cs="Times New Roman"/>
                <w:color w:val="000000" w:themeColor="text1"/>
                <w:sz w:val="20"/>
                <w:szCs w:val="20"/>
                <w:lang w:eastAsia="lt-LT"/>
              </w:rPr>
            </w:pPr>
            <w:r w:rsidRPr="002770DE">
              <w:rPr>
                <w:rFonts w:ascii="Times New Roman" w:hAnsi="Times New Roman" w:cs="Times New Roman"/>
                <w:color w:val="000000" w:themeColor="text1"/>
                <w:sz w:val="20"/>
                <w:szCs w:val="20"/>
                <w:lang w:eastAsia="lt-LT"/>
              </w:rPr>
              <w:t>(jungtinė studijų programa su Pardubicės universitetu, Čekija)</w:t>
            </w:r>
          </w:p>
        </w:tc>
        <w:tc>
          <w:tcPr>
            <w:tcW w:w="4111" w:type="dxa"/>
            <w:gridSpan w:val="2"/>
            <w:tcBorders>
              <w:top w:val="single" w:sz="4" w:space="0" w:color="auto"/>
              <w:left w:val="single" w:sz="4" w:space="0" w:color="auto"/>
              <w:bottom w:val="single" w:sz="4" w:space="0" w:color="auto"/>
              <w:right w:val="single" w:sz="4" w:space="0" w:color="auto"/>
            </w:tcBorders>
          </w:tcPr>
          <w:p w14:paraId="05F8F608" w14:textId="161C97A6"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 xml:space="preserve">Baigę ekonomikos, politikos mokslų, sociologijos, socialinio darbo, visuomenės saugumo, komunikacijos, </w:t>
            </w:r>
            <w:r w:rsidRPr="002770DE">
              <w:rPr>
                <w:rFonts w:ascii="Times New Roman" w:hAnsi="Times New Roman" w:cs="Times New Roman"/>
                <w:sz w:val="20"/>
                <w:szCs w:val="20"/>
              </w:rPr>
              <w:t xml:space="preserve">pedagogikos,  </w:t>
            </w:r>
            <w:r w:rsidRPr="002770DE">
              <w:rPr>
                <w:rFonts w:ascii="Times New Roman" w:hAnsi="Times New Roman" w:cs="Times New Roman"/>
                <w:color w:val="000000" w:themeColor="text1"/>
                <w:sz w:val="20"/>
                <w:szCs w:val="20"/>
              </w:rPr>
              <w:t>edukologijos, teisės krypčių, verslo ir viešosios vadybos studijų krypčių grupių profesines bakalauro studijas ir VU Šiaulių akademijos Viešojo valdymo papildomųjų studijų programą</w:t>
            </w:r>
          </w:p>
        </w:tc>
        <w:tc>
          <w:tcPr>
            <w:tcW w:w="3685" w:type="dxa"/>
            <w:tcBorders>
              <w:bottom w:val="single" w:sz="4" w:space="0" w:color="auto"/>
            </w:tcBorders>
          </w:tcPr>
          <w:p w14:paraId="36D1F38A" w14:textId="77777777" w:rsidR="0010011D" w:rsidRPr="002770DE" w:rsidRDefault="0010011D" w:rsidP="0010011D">
            <w:pPr>
              <w:jc w:val="center"/>
              <w:rPr>
                <w:rFonts w:ascii="Times New Roman" w:hAnsi="Times New Roman" w:cs="Times New Roman"/>
                <w:sz w:val="20"/>
                <w:szCs w:val="20"/>
              </w:rPr>
            </w:pPr>
            <w:r w:rsidRPr="002770DE">
              <w:rPr>
                <w:rFonts w:ascii="Times New Roman" w:hAnsi="Times New Roman" w:cs="Times New Roman"/>
                <w:sz w:val="20"/>
                <w:szCs w:val="20"/>
              </w:rPr>
              <w:t>0,3*M4 + 0,7*AS + P</w:t>
            </w:r>
          </w:p>
          <w:p w14:paraId="6D4935A7" w14:textId="77777777" w:rsidR="0010011D" w:rsidRPr="002770DE" w:rsidRDefault="0010011D" w:rsidP="0010011D">
            <w:pPr>
              <w:jc w:val="both"/>
              <w:rPr>
                <w:rFonts w:ascii="Times New Roman" w:hAnsi="Times New Roman" w:cs="Times New Roman"/>
                <w:i/>
                <w:color w:val="000000" w:themeColor="text1"/>
                <w:sz w:val="18"/>
                <w:szCs w:val="18"/>
                <w:lang w:eastAsia="lt-LT"/>
              </w:rPr>
            </w:pPr>
            <w:r w:rsidRPr="002770DE">
              <w:rPr>
                <w:rFonts w:ascii="Times New Roman" w:hAnsi="Times New Roman" w:cs="Times New Roman"/>
                <w:i/>
                <w:color w:val="000000" w:themeColor="text1"/>
                <w:sz w:val="18"/>
                <w:szCs w:val="18"/>
              </w:rPr>
              <w:t xml:space="preserve">Stojantieji turi mokėti </w:t>
            </w:r>
            <w:r w:rsidRPr="002770DE">
              <w:rPr>
                <w:rFonts w:ascii="Times New Roman" w:hAnsi="Times New Roman" w:cs="Times New Roman"/>
                <w:b/>
                <w:i/>
                <w:color w:val="000000" w:themeColor="text1"/>
                <w:sz w:val="18"/>
                <w:szCs w:val="18"/>
              </w:rPr>
              <w:t>anglų kalbą B2 lygiu</w:t>
            </w:r>
            <w:r w:rsidRPr="002770DE">
              <w:rPr>
                <w:rFonts w:ascii="Times New Roman" w:hAnsi="Times New Roman" w:cs="Times New Roman"/>
                <w:i/>
                <w:color w:val="000000" w:themeColor="text1"/>
                <w:sz w:val="18"/>
                <w:szCs w:val="18"/>
              </w:rPr>
              <w:t xml:space="preserve"> </w:t>
            </w:r>
            <w:r w:rsidRPr="002770DE">
              <w:rPr>
                <w:rFonts w:ascii="Times New Roman" w:hAnsi="Times New Roman" w:cs="Times New Roman"/>
                <w:i/>
                <w:iCs/>
                <w:sz w:val="18"/>
                <w:szCs w:val="18"/>
                <w:lang w:eastAsia="lt-LT"/>
              </w:rPr>
              <w:t xml:space="preserve">pagal Bendrųjų Europos kalbų metmenų kalbos mokėjimo lygių sistemą </w:t>
            </w:r>
            <w:r w:rsidRPr="002770DE">
              <w:rPr>
                <w:rFonts w:ascii="Times New Roman" w:hAnsi="Times New Roman" w:cs="Times New Roman"/>
                <w:i/>
                <w:color w:val="000000" w:themeColor="text1"/>
                <w:sz w:val="18"/>
                <w:szCs w:val="18"/>
              </w:rPr>
              <w:t xml:space="preserve">ir el. būdu pateikti tai įrodančius dokumentus. </w:t>
            </w:r>
            <w:r w:rsidRPr="002770DE">
              <w:rPr>
                <w:rFonts w:ascii="Times New Roman" w:hAnsi="Times New Roman" w:cs="Times New Roman"/>
                <w:i/>
                <w:color w:val="000000" w:themeColor="text1"/>
                <w:sz w:val="18"/>
                <w:szCs w:val="18"/>
                <w:lang w:eastAsia="lt-LT"/>
              </w:rPr>
              <w:t xml:space="preserve">Gavus dokumentus, VU ISAS bus pažymėtas </w:t>
            </w:r>
            <w:r w:rsidRPr="002770DE">
              <w:rPr>
                <w:rFonts w:ascii="Times New Roman" w:hAnsi="Times New Roman" w:cs="Times New Roman"/>
                <w:b/>
                <w:i/>
                <w:color w:val="000000" w:themeColor="text1"/>
                <w:sz w:val="18"/>
                <w:szCs w:val="18"/>
                <w:lang w:eastAsia="lt-LT"/>
              </w:rPr>
              <w:t>atitikimas atrankos kriterijams</w:t>
            </w:r>
            <w:r w:rsidRPr="002770DE">
              <w:rPr>
                <w:rFonts w:ascii="Times New Roman" w:hAnsi="Times New Roman" w:cs="Times New Roman"/>
                <w:i/>
                <w:color w:val="000000" w:themeColor="text1"/>
                <w:sz w:val="18"/>
                <w:szCs w:val="18"/>
                <w:lang w:eastAsia="lt-LT"/>
              </w:rPr>
              <w:t xml:space="preserve"> ir stojantysis galės pretenduoti į studijų programą. </w:t>
            </w:r>
          </w:p>
          <w:p w14:paraId="3B03359F" w14:textId="0E612A2F" w:rsidR="0010011D" w:rsidRPr="002770DE" w:rsidRDefault="0010011D" w:rsidP="0010011D">
            <w:pPr>
              <w:jc w:val="both"/>
              <w:rPr>
                <w:rFonts w:ascii="Times New Roman" w:hAnsi="Times New Roman" w:cs="Times New Roman"/>
                <w:i/>
                <w:color w:val="000000" w:themeColor="text1"/>
                <w:sz w:val="18"/>
                <w:szCs w:val="18"/>
                <w:lang w:eastAsia="lt-LT"/>
              </w:rPr>
            </w:pPr>
            <w:r w:rsidRPr="002770DE">
              <w:rPr>
                <w:rFonts w:ascii="Times New Roman" w:hAnsi="Times New Roman" w:cs="Times New Roman"/>
                <w:i/>
                <w:iCs/>
                <w:color w:val="000000" w:themeColor="text1"/>
                <w:sz w:val="18"/>
                <w:szCs w:val="18"/>
                <w:lang w:eastAsia="lt-LT"/>
              </w:rPr>
              <w:t xml:space="preserve">Stojantieji, papildomąsias studijas baigę kituose universitetuose, į programą gali pretenduoti tik tuo atveju, jeigu baigtos studijos savo turiniu atitinka VU Šiaulių akademijos Viešojo valdymo papildomųjų studijų programą. </w:t>
            </w:r>
            <w:r w:rsidRPr="002770DE">
              <w:rPr>
                <w:rFonts w:ascii="Times New Roman" w:hAnsi="Times New Roman" w:cs="Times New Roman"/>
                <w:i/>
                <w:color w:val="000000" w:themeColor="text1"/>
                <w:sz w:val="18"/>
                <w:szCs w:val="18"/>
                <w:lang w:eastAsia="lt-LT"/>
              </w:rPr>
              <w:t xml:space="preserve">Įvertinus kituose universitetuose baigtas papildomąsias studijas, VU ISAS bus pažymėtas </w:t>
            </w:r>
            <w:r w:rsidRPr="002770DE">
              <w:rPr>
                <w:rFonts w:ascii="Times New Roman" w:hAnsi="Times New Roman" w:cs="Times New Roman"/>
                <w:b/>
                <w:i/>
                <w:color w:val="000000" w:themeColor="text1"/>
                <w:sz w:val="18"/>
                <w:szCs w:val="18"/>
                <w:lang w:eastAsia="lt-LT"/>
              </w:rPr>
              <w:t>atitikimas atrankos kriterijams</w:t>
            </w:r>
            <w:r w:rsidRPr="002770DE">
              <w:rPr>
                <w:rFonts w:ascii="Times New Roman" w:hAnsi="Times New Roman" w:cs="Times New Roman"/>
                <w:i/>
                <w:color w:val="000000" w:themeColor="text1"/>
                <w:sz w:val="18"/>
                <w:szCs w:val="18"/>
                <w:lang w:eastAsia="lt-LT"/>
              </w:rPr>
              <w:t xml:space="preserve"> ir stojantysis galės pretenduoti į studijų programą.</w:t>
            </w:r>
          </w:p>
        </w:tc>
      </w:tr>
      <w:tr w:rsidR="0010011D" w:rsidRPr="0019712B" w14:paraId="0AFF29F6" w14:textId="77777777" w:rsidTr="00FB3473">
        <w:trPr>
          <w:trHeight w:val="454"/>
        </w:trPr>
        <w:tc>
          <w:tcPr>
            <w:tcW w:w="10915" w:type="dxa"/>
            <w:gridSpan w:val="5"/>
            <w:tcBorders>
              <w:top w:val="single" w:sz="4" w:space="0" w:color="auto"/>
              <w:left w:val="single" w:sz="4" w:space="0" w:color="auto"/>
              <w:bottom w:val="single" w:sz="4" w:space="0" w:color="auto"/>
            </w:tcBorders>
          </w:tcPr>
          <w:p w14:paraId="74AE7EC3" w14:textId="77777777" w:rsidR="0010011D" w:rsidRPr="002770DE" w:rsidRDefault="0010011D" w:rsidP="0010011D">
            <w:pPr>
              <w:jc w:val="both"/>
              <w:rPr>
                <w:rFonts w:ascii="Times New Roman" w:hAnsi="Times New Roman" w:cs="Times New Roman"/>
                <w:b/>
                <w:color w:val="000000" w:themeColor="text1"/>
                <w:sz w:val="19"/>
                <w:szCs w:val="19"/>
                <w:u w:val="single"/>
                <w:lang w:eastAsia="lt-LT"/>
              </w:rPr>
            </w:pPr>
            <w:r w:rsidRPr="002770DE">
              <w:rPr>
                <w:rFonts w:ascii="Times New Roman" w:hAnsi="Times New Roman" w:cs="Times New Roman"/>
                <w:b/>
                <w:color w:val="000000" w:themeColor="text1"/>
                <w:sz w:val="19"/>
                <w:szCs w:val="19"/>
                <w:u w:val="single"/>
                <w:lang w:eastAsia="lt-LT"/>
              </w:rPr>
              <w:t xml:space="preserve">REIKŠMĖS: </w:t>
            </w:r>
          </w:p>
          <w:p w14:paraId="6541EA36" w14:textId="77777777" w:rsidR="0010011D" w:rsidRPr="002770DE" w:rsidRDefault="0010011D" w:rsidP="0010011D">
            <w:pPr>
              <w:jc w:val="both"/>
              <w:rPr>
                <w:rFonts w:ascii="Times New Roman" w:hAnsi="Times New Roman" w:cs="Times New Roman"/>
                <w:b/>
                <w:sz w:val="19"/>
                <w:szCs w:val="19"/>
                <w:lang w:eastAsia="lt-LT"/>
              </w:rPr>
            </w:pPr>
            <w:r w:rsidRPr="002770DE">
              <w:rPr>
                <w:rFonts w:ascii="Times New Roman" w:hAnsi="Times New Roman" w:cs="Times New Roman"/>
                <w:b/>
                <w:sz w:val="19"/>
                <w:szCs w:val="19"/>
              </w:rPr>
              <w:t>VS</w:t>
            </w:r>
            <w:r w:rsidRPr="002770DE">
              <w:rPr>
                <w:rFonts w:ascii="Times New Roman" w:hAnsi="Times New Roman" w:cs="Times New Roman"/>
                <w:sz w:val="19"/>
                <w:szCs w:val="19"/>
              </w:rPr>
              <w:t xml:space="preserve"> – diplomo priedėlio (priedo) pažymių, išskyrus baigiamojo darbo ar/ir baigiamojo (-ųjų) egzamino (-ų) pažymį, svertinis vidurkis;</w:t>
            </w:r>
          </w:p>
          <w:p w14:paraId="2CC2FEB2" w14:textId="77777777" w:rsidR="0010011D" w:rsidRPr="002770DE" w:rsidRDefault="0010011D" w:rsidP="0010011D">
            <w:pPr>
              <w:rPr>
                <w:rFonts w:ascii="Times New Roman" w:hAnsi="Times New Roman" w:cs="Times New Roman"/>
                <w:b/>
                <w:sz w:val="19"/>
                <w:szCs w:val="19"/>
                <w:lang w:eastAsia="lt-LT"/>
              </w:rPr>
            </w:pPr>
            <w:r w:rsidRPr="002770DE">
              <w:rPr>
                <w:rFonts w:ascii="Times New Roman" w:hAnsi="Times New Roman" w:cs="Times New Roman"/>
                <w:b/>
                <w:sz w:val="19"/>
                <w:szCs w:val="19"/>
                <w:lang w:eastAsia="lt-LT"/>
              </w:rPr>
              <w:t xml:space="preserve">AS – </w:t>
            </w:r>
            <w:r w:rsidRPr="002770DE">
              <w:rPr>
                <w:rFonts w:ascii="Times New Roman" w:hAnsi="Times New Roman" w:cs="Times New Roman"/>
                <w:sz w:val="19"/>
                <w:szCs w:val="19"/>
                <w:lang w:eastAsia="lt-LT"/>
              </w:rPr>
              <w:t>diplomo priedėlio (priedo) pažymių bendras svertinis vidurkis;</w:t>
            </w:r>
          </w:p>
          <w:p w14:paraId="474D83E3" w14:textId="77777777" w:rsidR="0010011D" w:rsidRPr="005D66B8" w:rsidRDefault="0010011D" w:rsidP="0010011D">
            <w:pPr>
              <w:rPr>
                <w:rFonts w:ascii="Times New Roman" w:hAnsi="Times New Roman" w:cs="Times New Roman"/>
                <w:color w:val="000000" w:themeColor="text1"/>
                <w:sz w:val="19"/>
                <w:szCs w:val="19"/>
                <w:lang w:eastAsia="lt-LT"/>
              </w:rPr>
            </w:pPr>
            <w:r w:rsidRPr="005D66B8">
              <w:rPr>
                <w:rFonts w:ascii="Times New Roman" w:hAnsi="Times New Roman" w:cs="Times New Roman"/>
                <w:b/>
                <w:color w:val="000000" w:themeColor="text1"/>
                <w:sz w:val="19"/>
                <w:szCs w:val="19"/>
                <w:lang w:eastAsia="lt-LT"/>
              </w:rPr>
              <w:t>D</w:t>
            </w:r>
            <w:r w:rsidRPr="005D66B8">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73302055" w14:textId="5E195CA4" w:rsidR="0010011D" w:rsidRPr="002770DE" w:rsidRDefault="0010011D" w:rsidP="0010011D">
            <w:pPr>
              <w:jc w:val="both"/>
              <w:rPr>
                <w:rFonts w:ascii="Times New Roman" w:hAnsi="Times New Roman" w:cs="Times New Roman"/>
                <w:sz w:val="19"/>
                <w:szCs w:val="19"/>
                <w:lang w:eastAsia="lt-LT"/>
              </w:rPr>
            </w:pPr>
            <w:r w:rsidRPr="002770DE">
              <w:rPr>
                <w:rFonts w:ascii="Times New Roman" w:hAnsi="Times New Roman" w:cs="Times New Roman"/>
                <w:b/>
                <w:bCs/>
                <w:sz w:val="19"/>
                <w:szCs w:val="19"/>
                <w:lang w:eastAsia="lt-LT"/>
              </w:rPr>
              <w:t>M4</w:t>
            </w:r>
            <w:r w:rsidRPr="002770DE">
              <w:rPr>
                <w:rFonts w:ascii="Times New Roman" w:hAnsi="Times New Roman" w:cs="Times New Roman"/>
                <w:sz w:val="19"/>
                <w:szCs w:val="19"/>
                <w:lang w:eastAsia="lt-LT"/>
              </w:rPr>
              <w:t xml:space="preserve"> – papildomųjų studijų dalykų pažymių svertinis vidurkis; </w:t>
            </w:r>
          </w:p>
          <w:p w14:paraId="66B3638E" w14:textId="7C266F31" w:rsidR="0010011D" w:rsidRPr="002770DE" w:rsidRDefault="0010011D" w:rsidP="0010011D">
            <w:pPr>
              <w:jc w:val="both"/>
              <w:rPr>
                <w:rFonts w:ascii="Times New Roman" w:hAnsi="Times New Roman" w:cs="Times New Roman"/>
                <w:sz w:val="20"/>
                <w:szCs w:val="20"/>
              </w:rPr>
            </w:pPr>
            <w:r w:rsidRPr="002770DE">
              <w:rPr>
                <w:rFonts w:ascii="Times New Roman" w:hAnsi="Times New Roman" w:cs="Times New Roman"/>
                <w:b/>
                <w:bCs/>
                <w:sz w:val="20"/>
                <w:szCs w:val="20"/>
                <w:lang w:eastAsia="lt-LT"/>
              </w:rPr>
              <w:t>P – papildomi balai</w:t>
            </w:r>
            <w:r w:rsidRPr="002770DE">
              <w:rPr>
                <w:rFonts w:ascii="Times New Roman" w:hAnsi="Times New Roman" w:cs="Times New Roman"/>
                <w:sz w:val="20"/>
                <w:szCs w:val="20"/>
                <w:lang w:eastAsia="lt-LT"/>
              </w:rPr>
              <w:t>:</w:t>
            </w:r>
            <w:r w:rsidRPr="002770DE">
              <w:rPr>
                <w:rFonts w:ascii="Times New Roman" w:hAnsi="Times New Roman" w:cs="Times New Roman"/>
                <w:sz w:val="18"/>
                <w:szCs w:val="18"/>
                <w:lang w:eastAsia="lt-LT"/>
              </w:rPr>
              <w:t xml:space="preserve"> </w:t>
            </w:r>
            <w:r w:rsidRPr="002770DE">
              <w:rPr>
                <w:rFonts w:ascii="Times New Roman" w:hAnsi="Times New Roman" w:cs="Times New Roman"/>
                <w:sz w:val="19"/>
                <w:szCs w:val="19"/>
                <w:lang w:eastAsia="lt-LT"/>
              </w:rPr>
              <w:t xml:space="preserve">2 balai turintiems verslo ir viešosios vadybos studijų krypčių grupės bakalauro laipsnį; 0,6 balo turintiems publikaciją (verslo ir viešosios vadybos, pedagogikos, edukologijos, teisės, ekonomikos, politikos mokslų, sociologijos, socialinio darbo, komunikacijos, visuomenės saugumo kryptyse) kitame mokslo leidinyje arba universitetų organizuojamų verslo ir viešosios vadybos, teisės, pedagogikos, edukologijos, ekonomikos, politikos mokslų, sociologijos, socialinio darbo, komunikacijos, visuomenės saugumo studijų krypčių studentų mokslinių darbų konferencijų prizininkams (1–3 vietų laimėtojams); 1 balas turintiems  mokslo publikaciją (verslo ir viešosios vadybos, teisės, pedagogikos, edukologijos, ekonomikos, politikos mokslų, sociologijos, socialinio darbo, komunikacijos, visuomenės saugumo kryptyse) recenzuojamame periodiniame mokslo leidinyje; 1 balas už </w:t>
            </w:r>
            <w:r w:rsidRPr="0062007B">
              <w:rPr>
                <w:rFonts w:ascii="Times New Roman" w:hAnsi="Times New Roman" w:cs="Times New Roman"/>
                <w:i/>
                <w:sz w:val="20"/>
                <w:szCs w:val="20"/>
              </w:rPr>
              <w:t>Magna Cum Laude</w:t>
            </w:r>
            <w:r w:rsidRPr="002770DE">
              <w:rPr>
                <w:rFonts w:ascii="Times New Roman" w:hAnsi="Times New Roman" w:cs="Times New Roman"/>
                <w:sz w:val="20"/>
                <w:szCs w:val="20"/>
              </w:rPr>
              <w:t xml:space="preserve"> arba </w:t>
            </w:r>
            <w:r w:rsidRPr="0062007B">
              <w:rPr>
                <w:rFonts w:ascii="Times New Roman" w:hAnsi="Times New Roman" w:cs="Times New Roman"/>
                <w:i/>
                <w:sz w:val="19"/>
                <w:szCs w:val="19"/>
                <w:lang w:eastAsia="lt-LT"/>
              </w:rPr>
              <w:t>Cum Laude</w:t>
            </w:r>
            <w:r w:rsidRPr="002770DE">
              <w:rPr>
                <w:rFonts w:ascii="Times New Roman" w:hAnsi="Times New Roman" w:cs="Times New Roman"/>
                <w:sz w:val="19"/>
                <w:szCs w:val="19"/>
                <w:lang w:eastAsia="lt-LT"/>
              </w:rPr>
              <w:t xml:space="preserve"> diplomą; 1 balas už ne trumpesnę kaip dvejų metų darbo patirtį pagal studijų programą, į kurią stojama (pateikiama pažyma iš darbovietės).</w:t>
            </w:r>
          </w:p>
        </w:tc>
      </w:tr>
      <w:tr w:rsidR="0010011D" w:rsidRPr="0019712B" w14:paraId="2C88FD92" w14:textId="77777777" w:rsidTr="00FB3473">
        <w:trPr>
          <w:trHeight w:val="180"/>
        </w:trPr>
        <w:tc>
          <w:tcPr>
            <w:tcW w:w="1276" w:type="dxa"/>
            <w:tcBorders>
              <w:top w:val="single" w:sz="4" w:space="0" w:color="auto"/>
              <w:left w:val="single" w:sz="4" w:space="0" w:color="auto"/>
              <w:bottom w:val="nil"/>
              <w:right w:val="single" w:sz="4" w:space="0" w:color="auto"/>
            </w:tcBorders>
          </w:tcPr>
          <w:p w14:paraId="47049F95" w14:textId="59BD16BA" w:rsidR="0010011D" w:rsidRPr="00477FF9" w:rsidRDefault="0010011D" w:rsidP="0010011D">
            <w:pPr>
              <w:jc w:val="center"/>
              <w:rPr>
                <w:rFonts w:ascii="Times New Roman" w:hAnsi="Times New Roman" w:cs="Times New Roman"/>
                <w:color w:val="000000" w:themeColor="text1"/>
                <w:sz w:val="20"/>
                <w:szCs w:val="20"/>
                <w:lang w:eastAsia="lt-LT"/>
              </w:rPr>
            </w:pPr>
            <w:r w:rsidRPr="00D618B3">
              <w:rPr>
                <w:rFonts w:ascii="Times New Roman" w:hAnsi="Times New Roman" w:cs="Times New Roman"/>
                <w:color w:val="000000" w:themeColor="text1"/>
                <w:sz w:val="20"/>
                <w:szCs w:val="20"/>
                <w:lang w:eastAsia="lt-LT"/>
              </w:rPr>
              <w:t>6281JX006</w:t>
            </w:r>
          </w:p>
        </w:tc>
        <w:tc>
          <w:tcPr>
            <w:tcW w:w="1843" w:type="dxa"/>
            <w:vMerge w:val="restart"/>
            <w:tcBorders>
              <w:top w:val="single" w:sz="4" w:space="0" w:color="auto"/>
              <w:left w:val="single" w:sz="4" w:space="0" w:color="auto"/>
              <w:bottom w:val="nil"/>
              <w:right w:val="single" w:sz="4" w:space="0" w:color="auto"/>
            </w:tcBorders>
          </w:tcPr>
          <w:p w14:paraId="108222DF" w14:textId="77777777" w:rsidR="0010011D" w:rsidRDefault="0010011D" w:rsidP="0010011D">
            <w:pPr>
              <w:rPr>
                <w:rFonts w:ascii="Times New Roman" w:hAnsi="Times New Roman" w:cs="Times New Roman"/>
                <w:color w:val="000000" w:themeColor="text1"/>
                <w:sz w:val="20"/>
                <w:szCs w:val="20"/>
                <w:lang w:eastAsia="lt-LT"/>
              </w:rPr>
            </w:pPr>
            <w:r w:rsidRPr="0095093D">
              <w:rPr>
                <w:rFonts w:ascii="Times New Roman" w:hAnsi="Times New Roman" w:cs="Times New Roman"/>
                <w:color w:val="000000" w:themeColor="text1"/>
                <w:sz w:val="20"/>
                <w:szCs w:val="20"/>
                <w:lang w:eastAsia="lt-LT"/>
              </w:rPr>
              <w:t>Socialinis darbas</w:t>
            </w:r>
          </w:p>
          <w:p w14:paraId="176AE415" w14:textId="1797C005" w:rsidR="0010011D" w:rsidRPr="00477FF9" w:rsidRDefault="0010011D" w:rsidP="0010011D">
            <w:pPr>
              <w:rPr>
                <w:rFonts w:ascii="Times New Roman" w:hAnsi="Times New Roman" w:cs="Times New Roman"/>
                <w:color w:val="000000" w:themeColor="text1"/>
                <w:sz w:val="20"/>
                <w:szCs w:val="20"/>
                <w:lang w:eastAsia="lt-LT"/>
              </w:rPr>
            </w:pPr>
            <w:r w:rsidRPr="00770B98">
              <w:rPr>
                <w:rFonts w:ascii="Times New Roman" w:hAnsi="Times New Roman" w:cs="Times New Roman"/>
                <w:color w:val="000000" w:themeColor="text1"/>
                <w:sz w:val="20"/>
                <w:szCs w:val="20"/>
                <w:lang w:eastAsia="lt-LT"/>
              </w:rPr>
              <w:t>(jungtinė studijų programa su „Ukraina“ universitetu, Ukraina)</w:t>
            </w:r>
          </w:p>
        </w:tc>
        <w:tc>
          <w:tcPr>
            <w:tcW w:w="709" w:type="dxa"/>
            <w:tcBorders>
              <w:top w:val="single" w:sz="4" w:space="0" w:color="auto"/>
              <w:left w:val="single" w:sz="4" w:space="0" w:color="auto"/>
              <w:bottom w:val="single" w:sz="4" w:space="0" w:color="auto"/>
              <w:right w:val="single" w:sz="4" w:space="0" w:color="auto"/>
            </w:tcBorders>
          </w:tcPr>
          <w:p w14:paraId="7ABCC202" w14:textId="7EAD1652" w:rsidR="0010011D" w:rsidRDefault="0010011D" w:rsidP="0010011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J04</w:t>
            </w:r>
          </w:p>
        </w:tc>
        <w:tc>
          <w:tcPr>
            <w:tcW w:w="3402" w:type="dxa"/>
            <w:tcBorders>
              <w:top w:val="single" w:sz="4" w:space="0" w:color="auto"/>
              <w:left w:val="single" w:sz="4" w:space="0" w:color="auto"/>
              <w:bottom w:val="single" w:sz="4" w:space="0" w:color="auto"/>
              <w:right w:val="single" w:sz="4" w:space="0" w:color="auto"/>
            </w:tcBorders>
          </w:tcPr>
          <w:p w14:paraId="366BB266" w14:textId="513E39AE" w:rsidR="0010011D" w:rsidRDefault="0010011D" w:rsidP="0010011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Socialinis darbas</w:t>
            </w:r>
          </w:p>
        </w:tc>
        <w:tc>
          <w:tcPr>
            <w:tcW w:w="3685" w:type="dxa"/>
            <w:vMerge w:val="restart"/>
            <w:tcBorders>
              <w:top w:val="single" w:sz="4" w:space="0" w:color="auto"/>
              <w:left w:val="single" w:sz="4" w:space="0" w:color="auto"/>
              <w:bottom w:val="nil"/>
              <w:right w:val="single" w:sz="4" w:space="0" w:color="auto"/>
            </w:tcBorders>
          </w:tcPr>
          <w:p w14:paraId="21A08465" w14:textId="77777777" w:rsidR="0010011D" w:rsidRDefault="0010011D" w:rsidP="0010011D">
            <w:pPr>
              <w:jc w:val="center"/>
              <w:rPr>
                <w:rFonts w:ascii="Times New Roman" w:hAnsi="Times New Roman" w:cs="Times New Roman"/>
                <w:color w:val="000000" w:themeColor="text1"/>
                <w:sz w:val="20"/>
                <w:szCs w:val="20"/>
                <w:lang w:eastAsia="lt-LT"/>
              </w:rPr>
            </w:pPr>
            <w:r w:rsidRPr="005D6DB1">
              <w:rPr>
                <w:rFonts w:ascii="Times New Roman" w:hAnsi="Times New Roman" w:cs="Times New Roman"/>
                <w:color w:val="000000" w:themeColor="text1"/>
                <w:sz w:val="20"/>
                <w:szCs w:val="20"/>
                <w:lang w:eastAsia="lt-LT"/>
              </w:rPr>
              <w:t>0,3*D + 0,7*VS + P</w:t>
            </w:r>
          </w:p>
          <w:p w14:paraId="5CA7CDA4" w14:textId="35F4BD3B" w:rsidR="0010011D" w:rsidRPr="005D6DB1" w:rsidRDefault="0010011D" w:rsidP="0010011D">
            <w:pPr>
              <w:jc w:val="both"/>
              <w:rPr>
                <w:rFonts w:ascii="Times New Roman" w:hAnsi="Times New Roman" w:cs="Times New Roman"/>
                <w:i/>
                <w:color w:val="C00000"/>
                <w:sz w:val="20"/>
                <w:szCs w:val="20"/>
                <w:lang w:eastAsia="lt-LT"/>
              </w:rPr>
            </w:pPr>
            <w:r w:rsidRPr="005D6DB1">
              <w:rPr>
                <w:rFonts w:ascii="Times New Roman" w:hAnsi="Times New Roman" w:cs="Times New Roman"/>
                <w:i/>
                <w:color w:val="000000" w:themeColor="text1"/>
                <w:sz w:val="20"/>
                <w:szCs w:val="20"/>
                <w:lang w:eastAsia="lt-LT"/>
              </w:rPr>
              <w:t>Įstojusieji turės legalizuoti bakalauro studijų baigimo dokumentus Ukrainos švietimo ir mokslo ministerijoje.</w:t>
            </w:r>
          </w:p>
        </w:tc>
      </w:tr>
      <w:tr w:rsidR="0010011D" w:rsidRPr="0019712B" w14:paraId="174107FF" w14:textId="77777777" w:rsidTr="00DF0984">
        <w:trPr>
          <w:trHeight w:val="180"/>
        </w:trPr>
        <w:tc>
          <w:tcPr>
            <w:tcW w:w="1276" w:type="dxa"/>
            <w:tcBorders>
              <w:top w:val="nil"/>
              <w:left w:val="single" w:sz="4" w:space="0" w:color="auto"/>
              <w:bottom w:val="nil"/>
              <w:right w:val="single" w:sz="4" w:space="0" w:color="auto"/>
            </w:tcBorders>
          </w:tcPr>
          <w:p w14:paraId="6DEB5B55"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791BBEE4"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8772A23" w14:textId="04E0F942" w:rsidR="0010011D" w:rsidRDefault="0010011D" w:rsidP="0010011D">
            <w:pPr>
              <w:jc w:val="center"/>
              <w:rPr>
                <w:rFonts w:ascii="Times New Roman" w:hAnsi="Times New Roman" w:cs="Times New Roman"/>
                <w:color w:val="000000" w:themeColor="text1"/>
                <w:sz w:val="20"/>
                <w:szCs w:val="20"/>
              </w:rPr>
            </w:pPr>
            <w:r w:rsidRPr="00845A1C">
              <w:rPr>
                <w:rFonts w:ascii="Times New Roman" w:hAnsi="Times New Roman" w:cs="Times New Roman"/>
                <w:sz w:val="20"/>
                <w:szCs w:val="20"/>
              </w:rPr>
              <w:t>M</w:t>
            </w:r>
          </w:p>
        </w:tc>
        <w:tc>
          <w:tcPr>
            <w:tcW w:w="3402" w:type="dxa"/>
            <w:tcBorders>
              <w:top w:val="single" w:sz="4" w:space="0" w:color="auto"/>
              <w:left w:val="single" w:sz="4" w:space="0" w:color="auto"/>
              <w:bottom w:val="single" w:sz="4" w:space="0" w:color="auto"/>
              <w:right w:val="single" w:sz="4" w:space="0" w:color="auto"/>
            </w:tcBorders>
          </w:tcPr>
          <w:p w14:paraId="4E985D8D" w14:textId="45C709FB" w:rsidR="0010011D" w:rsidRDefault="0010011D" w:rsidP="0010011D">
            <w:pPr>
              <w:jc w:val="both"/>
              <w:rPr>
                <w:rFonts w:ascii="Times New Roman" w:hAnsi="Times New Roman" w:cs="Times New Roman"/>
                <w:color w:val="000000" w:themeColor="text1"/>
                <w:sz w:val="20"/>
                <w:szCs w:val="20"/>
                <w:lang w:val="en-US"/>
              </w:rPr>
            </w:pPr>
            <w:r w:rsidRPr="00845A1C">
              <w:rPr>
                <w:rFonts w:ascii="Times New Roman" w:hAnsi="Times New Roman" w:cs="Times New Roman"/>
                <w:sz w:val="20"/>
                <w:szCs w:val="20"/>
              </w:rPr>
              <w:t>Ugdymo mokslai</w:t>
            </w:r>
          </w:p>
        </w:tc>
        <w:tc>
          <w:tcPr>
            <w:tcW w:w="3685" w:type="dxa"/>
            <w:vMerge/>
            <w:tcBorders>
              <w:top w:val="nil"/>
              <w:left w:val="single" w:sz="4" w:space="0" w:color="auto"/>
              <w:bottom w:val="nil"/>
              <w:right w:val="single" w:sz="4" w:space="0" w:color="auto"/>
            </w:tcBorders>
          </w:tcPr>
          <w:p w14:paraId="4649C616" w14:textId="77777777" w:rsidR="0010011D" w:rsidRPr="00195286" w:rsidRDefault="0010011D" w:rsidP="0010011D">
            <w:pPr>
              <w:jc w:val="center"/>
              <w:rPr>
                <w:rFonts w:ascii="Times New Roman" w:hAnsi="Times New Roman" w:cs="Times New Roman"/>
                <w:color w:val="000000" w:themeColor="text1"/>
                <w:sz w:val="20"/>
                <w:szCs w:val="20"/>
                <w:lang w:eastAsia="lt-LT"/>
              </w:rPr>
            </w:pPr>
          </w:p>
        </w:tc>
      </w:tr>
      <w:tr w:rsidR="0010011D" w:rsidRPr="0019712B" w14:paraId="329A07F6" w14:textId="77777777" w:rsidTr="00DF0984">
        <w:trPr>
          <w:trHeight w:val="180"/>
        </w:trPr>
        <w:tc>
          <w:tcPr>
            <w:tcW w:w="1276" w:type="dxa"/>
            <w:tcBorders>
              <w:top w:val="nil"/>
              <w:left w:val="single" w:sz="4" w:space="0" w:color="auto"/>
              <w:bottom w:val="nil"/>
              <w:right w:val="single" w:sz="4" w:space="0" w:color="auto"/>
            </w:tcBorders>
          </w:tcPr>
          <w:p w14:paraId="41BF2697"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5D383390"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501F0ACE" w14:textId="7E14469D" w:rsidR="0010011D" w:rsidRDefault="0010011D" w:rsidP="0010011D">
            <w:pPr>
              <w:jc w:val="center"/>
              <w:rPr>
                <w:rFonts w:ascii="Times New Roman" w:hAnsi="Times New Roman" w:cs="Times New Roman"/>
                <w:color w:val="000000" w:themeColor="text1"/>
                <w:sz w:val="20"/>
                <w:szCs w:val="20"/>
              </w:rPr>
            </w:pPr>
            <w:r w:rsidRPr="00845A1C">
              <w:rPr>
                <w:rFonts w:ascii="Times New Roman" w:hAnsi="Times New Roman" w:cs="Times New Roman"/>
                <w:sz w:val="20"/>
                <w:szCs w:val="20"/>
              </w:rPr>
              <w:t>G01</w:t>
            </w:r>
          </w:p>
        </w:tc>
        <w:tc>
          <w:tcPr>
            <w:tcW w:w="3402" w:type="dxa"/>
            <w:tcBorders>
              <w:top w:val="single" w:sz="4" w:space="0" w:color="auto"/>
              <w:left w:val="single" w:sz="4" w:space="0" w:color="auto"/>
              <w:bottom w:val="single" w:sz="4" w:space="0" w:color="auto"/>
              <w:right w:val="single" w:sz="4" w:space="0" w:color="auto"/>
            </w:tcBorders>
          </w:tcPr>
          <w:p w14:paraId="51EE6577" w14:textId="6AE5EE45" w:rsidR="0010011D" w:rsidRDefault="0010011D" w:rsidP="0010011D">
            <w:pPr>
              <w:jc w:val="both"/>
              <w:rPr>
                <w:rFonts w:ascii="Times New Roman" w:hAnsi="Times New Roman" w:cs="Times New Roman"/>
                <w:color w:val="000000" w:themeColor="text1"/>
                <w:sz w:val="20"/>
                <w:szCs w:val="20"/>
                <w:lang w:val="en-US"/>
              </w:rPr>
            </w:pPr>
            <w:r w:rsidRPr="00845A1C">
              <w:rPr>
                <w:rFonts w:ascii="Times New Roman" w:hAnsi="Times New Roman" w:cs="Times New Roman"/>
                <w:sz w:val="20"/>
                <w:szCs w:val="20"/>
              </w:rPr>
              <w:t>Medicina</w:t>
            </w:r>
          </w:p>
        </w:tc>
        <w:tc>
          <w:tcPr>
            <w:tcW w:w="3685" w:type="dxa"/>
            <w:vMerge/>
            <w:tcBorders>
              <w:top w:val="nil"/>
              <w:left w:val="single" w:sz="4" w:space="0" w:color="auto"/>
              <w:bottom w:val="nil"/>
              <w:right w:val="single" w:sz="4" w:space="0" w:color="auto"/>
            </w:tcBorders>
          </w:tcPr>
          <w:p w14:paraId="41B75DE6" w14:textId="77777777" w:rsidR="0010011D" w:rsidRPr="00195286" w:rsidRDefault="0010011D" w:rsidP="0010011D">
            <w:pPr>
              <w:jc w:val="center"/>
              <w:rPr>
                <w:rFonts w:ascii="Times New Roman" w:hAnsi="Times New Roman" w:cs="Times New Roman"/>
                <w:color w:val="000000" w:themeColor="text1"/>
                <w:sz w:val="20"/>
                <w:szCs w:val="20"/>
                <w:lang w:eastAsia="lt-LT"/>
              </w:rPr>
            </w:pPr>
          </w:p>
        </w:tc>
      </w:tr>
      <w:tr w:rsidR="0010011D" w:rsidRPr="0019712B" w14:paraId="496A9EB6" w14:textId="77777777" w:rsidTr="00DF0984">
        <w:trPr>
          <w:trHeight w:val="180"/>
        </w:trPr>
        <w:tc>
          <w:tcPr>
            <w:tcW w:w="1276" w:type="dxa"/>
            <w:tcBorders>
              <w:top w:val="nil"/>
              <w:left w:val="single" w:sz="4" w:space="0" w:color="auto"/>
              <w:bottom w:val="nil"/>
              <w:right w:val="single" w:sz="4" w:space="0" w:color="auto"/>
            </w:tcBorders>
          </w:tcPr>
          <w:p w14:paraId="3996FD2A"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707AFD9C"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9604335" w14:textId="11F2AE67" w:rsidR="0010011D" w:rsidRDefault="0010011D" w:rsidP="0010011D">
            <w:pPr>
              <w:jc w:val="center"/>
              <w:rPr>
                <w:rFonts w:ascii="Times New Roman" w:hAnsi="Times New Roman" w:cs="Times New Roman"/>
                <w:color w:val="000000" w:themeColor="text1"/>
                <w:sz w:val="20"/>
                <w:szCs w:val="20"/>
              </w:rPr>
            </w:pPr>
            <w:r w:rsidRPr="00845A1C">
              <w:rPr>
                <w:rFonts w:ascii="Times New Roman" w:hAnsi="Times New Roman" w:cs="Times New Roman"/>
                <w:sz w:val="20"/>
                <w:szCs w:val="20"/>
              </w:rPr>
              <w:t>G04</w:t>
            </w:r>
          </w:p>
        </w:tc>
        <w:tc>
          <w:tcPr>
            <w:tcW w:w="3402" w:type="dxa"/>
            <w:tcBorders>
              <w:top w:val="single" w:sz="4" w:space="0" w:color="auto"/>
              <w:left w:val="single" w:sz="4" w:space="0" w:color="auto"/>
              <w:bottom w:val="single" w:sz="4" w:space="0" w:color="auto"/>
              <w:right w:val="single" w:sz="4" w:space="0" w:color="auto"/>
            </w:tcBorders>
          </w:tcPr>
          <w:p w14:paraId="3CFF13B5" w14:textId="26195719" w:rsidR="0010011D" w:rsidRDefault="0010011D" w:rsidP="0010011D">
            <w:pPr>
              <w:jc w:val="both"/>
              <w:rPr>
                <w:rFonts w:ascii="Times New Roman" w:hAnsi="Times New Roman" w:cs="Times New Roman"/>
                <w:color w:val="000000" w:themeColor="text1"/>
                <w:sz w:val="20"/>
                <w:szCs w:val="20"/>
                <w:lang w:val="en-US"/>
              </w:rPr>
            </w:pPr>
            <w:r w:rsidRPr="00845A1C">
              <w:rPr>
                <w:rFonts w:ascii="Times New Roman" w:hAnsi="Times New Roman" w:cs="Times New Roman"/>
                <w:sz w:val="20"/>
                <w:szCs w:val="20"/>
              </w:rPr>
              <w:t>Visuomenės sveikata</w:t>
            </w:r>
          </w:p>
        </w:tc>
        <w:tc>
          <w:tcPr>
            <w:tcW w:w="3685" w:type="dxa"/>
            <w:vMerge/>
            <w:tcBorders>
              <w:top w:val="nil"/>
              <w:left w:val="single" w:sz="4" w:space="0" w:color="auto"/>
              <w:bottom w:val="nil"/>
              <w:right w:val="single" w:sz="4" w:space="0" w:color="auto"/>
            </w:tcBorders>
          </w:tcPr>
          <w:p w14:paraId="20A3DD39" w14:textId="77777777" w:rsidR="0010011D" w:rsidRPr="00195286" w:rsidRDefault="0010011D" w:rsidP="0010011D">
            <w:pPr>
              <w:jc w:val="center"/>
              <w:rPr>
                <w:rFonts w:ascii="Times New Roman" w:hAnsi="Times New Roman" w:cs="Times New Roman"/>
                <w:color w:val="000000" w:themeColor="text1"/>
                <w:sz w:val="20"/>
                <w:szCs w:val="20"/>
                <w:lang w:eastAsia="lt-LT"/>
              </w:rPr>
            </w:pPr>
          </w:p>
        </w:tc>
      </w:tr>
      <w:tr w:rsidR="0010011D" w:rsidRPr="0019712B" w14:paraId="731A5CFA" w14:textId="77777777" w:rsidTr="00DF0984">
        <w:trPr>
          <w:trHeight w:val="180"/>
        </w:trPr>
        <w:tc>
          <w:tcPr>
            <w:tcW w:w="1276" w:type="dxa"/>
            <w:tcBorders>
              <w:top w:val="nil"/>
              <w:left w:val="single" w:sz="4" w:space="0" w:color="auto"/>
              <w:bottom w:val="nil"/>
              <w:right w:val="single" w:sz="4" w:space="0" w:color="auto"/>
            </w:tcBorders>
          </w:tcPr>
          <w:p w14:paraId="6353A1CD"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1A73190E"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C94F0EC" w14:textId="11259FEC" w:rsidR="0010011D" w:rsidRDefault="0010011D" w:rsidP="0010011D">
            <w:pPr>
              <w:jc w:val="center"/>
              <w:rPr>
                <w:rFonts w:ascii="Times New Roman" w:hAnsi="Times New Roman" w:cs="Times New Roman"/>
                <w:color w:val="000000" w:themeColor="text1"/>
                <w:sz w:val="20"/>
                <w:szCs w:val="20"/>
              </w:rPr>
            </w:pPr>
            <w:r w:rsidRPr="00845A1C">
              <w:rPr>
                <w:rFonts w:ascii="Times New Roman" w:hAnsi="Times New Roman" w:cs="Times New Roman"/>
                <w:sz w:val="20"/>
                <w:szCs w:val="20"/>
              </w:rPr>
              <w:t>G06</w:t>
            </w:r>
          </w:p>
        </w:tc>
        <w:tc>
          <w:tcPr>
            <w:tcW w:w="3402" w:type="dxa"/>
            <w:tcBorders>
              <w:top w:val="single" w:sz="4" w:space="0" w:color="auto"/>
              <w:left w:val="single" w:sz="4" w:space="0" w:color="auto"/>
              <w:bottom w:val="single" w:sz="4" w:space="0" w:color="auto"/>
              <w:right w:val="single" w:sz="4" w:space="0" w:color="auto"/>
            </w:tcBorders>
          </w:tcPr>
          <w:p w14:paraId="08EB687A" w14:textId="6B74E332" w:rsidR="0010011D" w:rsidRDefault="0010011D" w:rsidP="0010011D">
            <w:pPr>
              <w:jc w:val="both"/>
              <w:rPr>
                <w:rFonts w:ascii="Times New Roman" w:hAnsi="Times New Roman" w:cs="Times New Roman"/>
                <w:color w:val="000000" w:themeColor="text1"/>
                <w:sz w:val="20"/>
                <w:szCs w:val="20"/>
                <w:lang w:val="en-US"/>
              </w:rPr>
            </w:pPr>
            <w:r w:rsidRPr="00845A1C">
              <w:rPr>
                <w:rFonts w:ascii="Times New Roman" w:hAnsi="Times New Roman" w:cs="Times New Roman"/>
                <w:sz w:val="20"/>
                <w:szCs w:val="20"/>
              </w:rPr>
              <w:t>Reabilitacija</w:t>
            </w:r>
          </w:p>
        </w:tc>
        <w:tc>
          <w:tcPr>
            <w:tcW w:w="3685" w:type="dxa"/>
            <w:vMerge/>
            <w:tcBorders>
              <w:top w:val="nil"/>
              <w:left w:val="single" w:sz="4" w:space="0" w:color="auto"/>
              <w:bottom w:val="nil"/>
              <w:right w:val="single" w:sz="4" w:space="0" w:color="auto"/>
            </w:tcBorders>
          </w:tcPr>
          <w:p w14:paraId="4A13C286" w14:textId="77777777" w:rsidR="0010011D" w:rsidRPr="00195286" w:rsidRDefault="0010011D" w:rsidP="0010011D">
            <w:pPr>
              <w:jc w:val="center"/>
              <w:rPr>
                <w:rFonts w:ascii="Times New Roman" w:hAnsi="Times New Roman" w:cs="Times New Roman"/>
                <w:color w:val="000000" w:themeColor="text1"/>
                <w:sz w:val="20"/>
                <w:szCs w:val="20"/>
                <w:lang w:eastAsia="lt-LT"/>
              </w:rPr>
            </w:pPr>
          </w:p>
        </w:tc>
      </w:tr>
      <w:tr w:rsidR="0010011D" w:rsidRPr="0019712B" w14:paraId="67615598" w14:textId="77777777" w:rsidTr="00DF0984">
        <w:trPr>
          <w:trHeight w:val="180"/>
        </w:trPr>
        <w:tc>
          <w:tcPr>
            <w:tcW w:w="1276" w:type="dxa"/>
            <w:tcBorders>
              <w:top w:val="nil"/>
              <w:left w:val="single" w:sz="4" w:space="0" w:color="auto"/>
              <w:bottom w:val="nil"/>
              <w:right w:val="single" w:sz="4" w:space="0" w:color="auto"/>
            </w:tcBorders>
          </w:tcPr>
          <w:p w14:paraId="6A955ADF"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7ECC1245"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75E5EB88" w14:textId="7E3CD36C" w:rsidR="0010011D" w:rsidRDefault="0010011D" w:rsidP="0010011D">
            <w:pPr>
              <w:jc w:val="center"/>
              <w:rPr>
                <w:rFonts w:ascii="Times New Roman" w:hAnsi="Times New Roman" w:cs="Times New Roman"/>
                <w:color w:val="000000" w:themeColor="text1"/>
                <w:sz w:val="20"/>
                <w:szCs w:val="20"/>
              </w:rPr>
            </w:pPr>
            <w:r w:rsidRPr="00845A1C">
              <w:rPr>
                <w:rFonts w:ascii="Times New Roman" w:hAnsi="Times New Roman" w:cs="Times New Roman"/>
                <w:sz w:val="20"/>
                <w:szCs w:val="20"/>
              </w:rPr>
              <w:t>G08</w:t>
            </w:r>
          </w:p>
        </w:tc>
        <w:tc>
          <w:tcPr>
            <w:tcW w:w="3402" w:type="dxa"/>
            <w:tcBorders>
              <w:top w:val="single" w:sz="4" w:space="0" w:color="auto"/>
              <w:left w:val="single" w:sz="4" w:space="0" w:color="auto"/>
              <w:bottom w:val="single" w:sz="4" w:space="0" w:color="auto"/>
              <w:right w:val="single" w:sz="4" w:space="0" w:color="auto"/>
            </w:tcBorders>
          </w:tcPr>
          <w:p w14:paraId="1089B406" w14:textId="7E87C38D" w:rsidR="0010011D" w:rsidRDefault="0010011D" w:rsidP="0010011D">
            <w:pPr>
              <w:jc w:val="both"/>
              <w:rPr>
                <w:rFonts w:ascii="Times New Roman" w:hAnsi="Times New Roman" w:cs="Times New Roman"/>
                <w:color w:val="000000" w:themeColor="text1"/>
                <w:sz w:val="20"/>
                <w:szCs w:val="20"/>
                <w:lang w:val="en-US"/>
              </w:rPr>
            </w:pPr>
            <w:r w:rsidRPr="00845A1C">
              <w:rPr>
                <w:rFonts w:ascii="Times New Roman" w:hAnsi="Times New Roman" w:cs="Times New Roman"/>
                <w:sz w:val="20"/>
                <w:szCs w:val="20"/>
              </w:rPr>
              <w:t>Slauga ir akušerija</w:t>
            </w:r>
          </w:p>
        </w:tc>
        <w:tc>
          <w:tcPr>
            <w:tcW w:w="3685" w:type="dxa"/>
            <w:tcBorders>
              <w:top w:val="nil"/>
              <w:left w:val="single" w:sz="4" w:space="0" w:color="auto"/>
              <w:bottom w:val="nil"/>
              <w:right w:val="single" w:sz="4" w:space="0" w:color="auto"/>
            </w:tcBorders>
          </w:tcPr>
          <w:p w14:paraId="0DCC0826" w14:textId="77777777" w:rsidR="0010011D" w:rsidRPr="00195286" w:rsidRDefault="0010011D" w:rsidP="0010011D">
            <w:pPr>
              <w:jc w:val="center"/>
              <w:rPr>
                <w:rFonts w:ascii="Times New Roman" w:hAnsi="Times New Roman" w:cs="Times New Roman"/>
                <w:color w:val="000000" w:themeColor="text1"/>
                <w:sz w:val="20"/>
                <w:szCs w:val="20"/>
                <w:lang w:eastAsia="lt-LT"/>
              </w:rPr>
            </w:pPr>
          </w:p>
        </w:tc>
      </w:tr>
      <w:tr w:rsidR="0010011D" w:rsidRPr="0019712B" w14:paraId="36E2E684" w14:textId="77777777" w:rsidTr="00DF0984">
        <w:trPr>
          <w:trHeight w:val="180"/>
        </w:trPr>
        <w:tc>
          <w:tcPr>
            <w:tcW w:w="1276" w:type="dxa"/>
            <w:tcBorders>
              <w:top w:val="nil"/>
              <w:left w:val="single" w:sz="4" w:space="0" w:color="auto"/>
              <w:bottom w:val="nil"/>
              <w:right w:val="single" w:sz="4" w:space="0" w:color="auto"/>
            </w:tcBorders>
          </w:tcPr>
          <w:p w14:paraId="5AF71FF3"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591A3D0"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F464A0A" w14:textId="5DF7734B" w:rsidR="0010011D" w:rsidRDefault="0010011D" w:rsidP="0010011D">
            <w:pPr>
              <w:jc w:val="center"/>
              <w:rPr>
                <w:rFonts w:ascii="Times New Roman" w:hAnsi="Times New Roman" w:cs="Times New Roman"/>
                <w:color w:val="000000" w:themeColor="text1"/>
                <w:sz w:val="20"/>
                <w:szCs w:val="20"/>
              </w:rPr>
            </w:pPr>
            <w:r w:rsidRPr="00845A1C">
              <w:rPr>
                <w:rFonts w:ascii="Times New Roman" w:hAnsi="Times New Roman" w:cs="Times New Roman"/>
                <w:sz w:val="20"/>
                <w:szCs w:val="20"/>
              </w:rPr>
              <w:t>J02</w:t>
            </w:r>
          </w:p>
        </w:tc>
        <w:tc>
          <w:tcPr>
            <w:tcW w:w="3402" w:type="dxa"/>
            <w:tcBorders>
              <w:top w:val="single" w:sz="4" w:space="0" w:color="auto"/>
              <w:left w:val="single" w:sz="4" w:space="0" w:color="auto"/>
              <w:bottom w:val="single" w:sz="4" w:space="0" w:color="auto"/>
              <w:right w:val="single" w:sz="4" w:space="0" w:color="auto"/>
            </w:tcBorders>
          </w:tcPr>
          <w:p w14:paraId="5693358D" w14:textId="790EDB3C" w:rsidR="0010011D" w:rsidRDefault="0010011D" w:rsidP="0010011D">
            <w:pPr>
              <w:jc w:val="both"/>
              <w:rPr>
                <w:rFonts w:ascii="Times New Roman" w:hAnsi="Times New Roman" w:cs="Times New Roman"/>
                <w:color w:val="000000" w:themeColor="text1"/>
                <w:sz w:val="20"/>
                <w:szCs w:val="20"/>
                <w:lang w:val="en-US"/>
              </w:rPr>
            </w:pPr>
            <w:r w:rsidRPr="00845A1C">
              <w:rPr>
                <w:rFonts w:ascii="Times New Roman" w:hAnsi="Times New Roman" w:cs="Times New Roman"/>
                <w:sz w:val="20"/>
                <w:szCs w:val="20"/>
              </w:rPr>
              <w:t>Politikos mokslai</w:t>
            </w:r>
          </w:p>
        </w:tc>
        <w:tc>
          <w:tcPr>
            <w:tcW w:w="3685" w:type="dxa"/>
            <w:tcBorders>
              <w:top w:val="nil"/>
              <w:left w:val="single" w:sz="4" w:space="0" w:color="auto"/>
              <w:bottom w:val="nil"/>
              <w:right w:val="single" w:sz="4" w:space="0" w:color="auto"/>
            </w:tcBorders>
          </w:tcPr>
          <w:p w14:paraId="687A4CD8" w14:textId="77777777" w:rsidR="0010011D" w:rsidRPr="00195286" w:rsidRDefault="0010011D" w:rsidP="0010011D">
            <w:pPr>
              <w:jc w:val="center"/>
              <w:rPr>
                <w:rFonts w:ascii="Times New Roman" w:hAnsi="Times New Roman" w:cs="Times New Roman"/>
                <w:color w:val="000000" w:themeColor="text1"/>
                <w:sz w:val="20"/>
                <w:szCs w:val="20"/>
                <w:lang w:eastAsia="lt-LT"/>
              </w:rPr>
            </w:pPr>
          </w:p>
        </w:tc>
      </w:tr>
      <w:tr w:rsidR="0010011D" w:rsidRPr="0019712B" w14:paraId="78C734AD" w14:textId="77777777" w:rsidTr="00DF0984">
        <w:trPr>
          <w:trHeight w:val="180"/>
        </w:trPr>
        <w:tc>
          <w:tcPr>
            <w:tcW w:w="1276" w:type="dxa"/>
            <w:tcBorders>
              <w:top w:val="nil"/>
              <w:left w:val="single" w:sz="4" w:space="0" w:color="auto"/>
              <w:bottom w:val="nil"/>
              <w:right w:val="single" w:sz="4" w:space="0" w:color="auto"/>
            </w:tcBorders>
          </w:tcPr>
          <w:p w14:paraId="2402B290"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6890858"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211DD21" w14:textId="49FD8894" w:rsidR="0010011D" w:rsidRDefault="0010011D" w:rsidP="0010011D">
            <w:pPr>
              <w:jc w:val="center"/>
              <w:rPr>
                <w:rFonts w:ascii="Times New Roman" w:hAnsi="Times New Roman" w:cs="Times New Roman"/>
                <w:color w:val="000000" w:themeColor="text1"/>
                <w:sz w:val="20"/>
                <w:szCs w:val="20"/>
              </w:rPr>
            </w:pPr>
            <w:r w:rsidRPr="00845A1C">
              <w:rPr>
                <w:rFonts w:ascii="Times New Roman" w:hAnsi="Times New Roman" w:cs="Times New Roman"/>
                <w:sz w:val="20"/>
                <w:szCs w:val="20"/>
              </w:rPr>
              <w:t>J03</w:t>
            </w:r>
          </w:p>
        </w:tc>
        <w:tc>
          <w:tcPr>
            <w:tcW w:w="3402" w:type="dxa"/>
            <w:tcBorders>
              <w:top w:val="single" w:sz="4" w:space="0" w:color="auto"/>
              <w:left w:val="single" w:sz="4" w:space="0" w:color="auto"/>
              <w:bottom w:val="single" w:sz="4" w:space="0" w:color="auto"/>
              <w:right w:val="single" w:sz="4" w:space="0" w:color="auto"/>
            </w:tcBorders>
          </w:tcPr>
          <w:p w14:paraId="225D0791" w14:textId="1E6D724E" w:rsidR="0010011D" w:rsidRDefault="0010011D" w:rsidP="0010011D">
            <w:pPr>
              <w:jc w:val="both"/>
              <w:rPr>
                <w:rFonts w:ascii="Times New Roman" w:hAnsi="Times New Roman" w:cs="Times New Roman"/>
                <w:color w:val="000000" w:themeColor="text1"/>
                <w:sz w:val="20"/>
                <w:szCs w:val="20"/>
                <w:lang w:val="en-US"/>
              </w:rPr>
            </w:pPr>
            <w:r w:rsidRPr="00845A1C">
              <w:rPr>
                <w:rFonts w:ascii="Times New Roman" w:hAnsi="Times New Roman" w:cs="Times New Roman"/>
                <w:sz w:val="20"/>
                <w:szCs w:val="20"/>
              </w:rPr>
              <w:t>Sociologija</w:t>
            </w:r>
          </w:p>
        </w:tc>
        <w:tc>
          <w:tcPr>
            <w:tcW w:w="3685" w:type="dxa"/>
            <w:tcBorders>
              <w:top w:val="nil"/>
              <w:left w:val="single" w:sz="4" w:space="0" w:color="auto"/>
              <w:bottom w:val="nil"/>
              <w:right w:val="single" w:sz="4" w:space="0" w:color="auto"/>
            </w:tcBorders>
          </w:tcPr>
          <w:p w14:paraId="65F81193" w14:textId="77777777" w:rsidR="0010011D" w:rsidRPr="00195286" w:rsidRDefault="0010011D" w:rsidP="0010011D">
            <w:pPr>
              <w:jc w:val="center"/>
              <w:rPr>
                <w:rFonts w:ascii="Times New Roman" w:hAnsi="Times New Roman" w:cs="Times New Roman"/>
                <w:color w:val="000000" w:themeColor="text1"/>
                <w:sz w:val="20"/>
                <w:szCs w:val="20"/>
                <w:lang w:eastAsia="lt-LT"/>
              </w:rPr>
            </w:pPr>
          </w:p>
        </w:tc>
      </w:tr>
      <w:tr w:rsidR="0010011D" w:rsidRPr="0019712B" w14:paraId="39D47D50" w14:textId="77777777" w:rsidTr="00DF0984">
        <w:trPr>
          <w:trHeight w:val="180"/>
        </w:trPr>
        <w:tc>
          <w:tcPr>
            <w:tcW w:w="1276" w:type="dxa"/>
            <w:tcBorders>
              <w:top w:val="nil"/>
              <w:left w:val="single" w:sz="4" w:space="0" w:color="auto"/>
              <w:bottom w:val="nil"/>
              <w:right w:val="single" w:sz="4" w:space="0" w:color="auto"/>
            </w:tcBorders>
          </w:tcPr>
          <w:p w14:paraId="56334C9F"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90F63FB"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E7B3D19" w14:textId="67C6DA53" w:rsidR="0010011D" w:rsidRDefault="0010011D" w:rsidP="0010011D">
            <w:pPr>
              <w:jc w:val="center"/>
              <w:rPr>
                <w:rFonts w:ascii="Times New Roman" w:hAnsi="Times New Roman" w:cs="Times New Roman"/>
                <w:color w:val="000000" w:themeColor="text1"/>
                <w:sz w:val="20"/>
                <w:szCs w:val="20"/>
              </w:rPr>
            </w:pPr>
            <w:r w:rsidRPr="00845A1C">
              <w:rPr>
                <w:rFonts w:ascii="Times New Roman" w:hAnsi="Times New Roman" w:cs="Times New Roman"/>
                <w:sz w:val="20"/>
                <w:szCs w:val="20"/>
              </w:rPr>
              <w:t>J05</w:t>
            </w:r>
          </w:p>
        </w:tc>
        <w:tc>
          <w:tcPr>
            <w:tcW w:w="3402" w:type="dxa"/>
            <w:tcBorders>
              <w:top w:val="single" w:sz="4" w:space="0" w:color="auto"/>
              <w:left w:val="single" w:sz="4" w:space="0" w:color="auto"/>
              <w:bottom w:val="single" w:sz="4" w:space="0" w:color="auto"/>
              <w:right w:val="single" w:sz="4" w:space="0" w:color="auto"/>
            </w:tcBorders>
          </w:tcPr>
          <w:p w14:paraId="48E3A24D" w14:textId="52B280A3" w:rsidR="0010011D" w:rsidRDefault="0010011D" w:rsidP="0010011D">
            <w:pPr>
              <w:jc w:val="both"/>
              <w:rPr>
                <w:rFonts w:ascii="Times New Roman" w:hAnsi="Times New Roman" w:cs="Times New Roman"/>
                <w:color w:val="000000" w:themeColor="text1"/>
                <w:sz w:val="20"/>
                <w:szCs w:val="20"/>
                <w:lang w:val="en-US"/>
              </w:rPr>
            </w:pPr>
            <w:r w:rsidRPr="00845A1C">
              <w:rPr>
                <w:rFonts w:ascii="Times New Roman" w:hAnsi="Times New Roman" w:cs="Times New Roman"/>
                <w:sz w:val="20"/>
                <w:szCs w:val="20"/>
              </w:rPr>
              <w:t>Antropologija</w:t>
            </w:r>
          </w:p>
        </w:tc>
        <w:tc>
          <w:tcPr>
            <w:tcW w:w="3685" w:type="dxa"/>
            <w:tcBorders>
              <w:top w:val="nil"/>
              <w:left w:val="single" w:sz="4" w:space="0" w:color="auto"/>
              <w:bottom w:val="nil"/>
              <w:right w:val="single" w:sz="4" w:space="0" w:color="auto"/>
            </w:tcBorders>
          </w:tcPr>
          <w:p w14:paraId="5FD642FB" w14:textId="77777777" w:rsidR="0010011D" w:rsidRPr="00195286" w:rsidRDefault="0010011D" w:rsidP="0010011D">
            <w:pPr>
              <w:jc w:val="center"/>
              <w:rPr>
                <w:rFonts w:ascii="Times New Roman" w:hAnsi="Times New Roman" w:cs="Times New Roman"/>
                <w:color w:val="000000" w:themeColor="text1"/>
                <w:sz w:val="20"/>
                <w:szCs w:val="20"/>
                <w:lang w:eastAsia="lt-LT"/>
              </w:rPr>
            </w:pPr>
          </w:p>
        </w:tc>
      </w:tr>
      <w:tr w:rsidR="0010011D" w:rsidRPr="0019712B" w14:paraId="639D15D9" w14:textId="77777777" w:rsidTr="00DF0984">
        <w:trPr>
          <w:trHeight w:val="180"/>
        </w:trPr>
        <w:tc>
          <w:tcPr>
            <w:tcW w:w="1276" w:type="dxa"/>
            <w:tcBorders>
              <w:top w:val="nil"/>
              <w:left w:val="single" w:sz="4" w:space="0" w:color="auto"/>
              <w:bottom w:val="nil"/>
              <w:right w:val="single" w:sz="4" w:space="0" w:color="auto"/>
            </w:tcBorders>
          </w:tcPr>
          <w:p w14:paraId="0CAF81C8"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41285C3"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15A254D9" w14:textId="24FDC8EE" w:rsidR="0010011D" w:rsidRDefault="0010011D" w:rsidP="0010011D">
            <w:pPr>
              <w:jc w:val="center"/>
              <w:rPr>
                <w:rFonts w:ascii="Times New Roman" w:hAnsi="Times New Roman" w:cs="Times New Roman"/>
                <w:color w:val="000000" w:themeColor="text1"/>
                <w:sz w:val="20"/>
                <w:szCs w:val="20"/>
              </w:rPr>
            </w:pPr>
            <w:r w:rsidRPr="00845A1C">
              <w:rPr>
                <w:rFonts w:ascii="Times New Roman" w:hAnsi="Times New Roman" w:cs="Times New Roman"/>
                <w:sz w:val="20"/>
                <w:szCs w:val="20"/>
              </w:rPr>
              <w:t>J07</w:t>
            </w:r>
          </w:p>
        </w:tc>
        <w:tc>
          <w:tcPr>
            <w:tcW w:w="3402" w:type="dxa"/>
            <w:tcBorders>
              <w:top w:val="single" w:sz="4" w:space="0" w:color="auto"/>
              <w:left w:val="single" w:sz="4" w:space="0" w:color="auto"/>
              <w:bottom w:val="single" w:sz="4" w:space="0" w:color="auto"/>
              <w:right w:val="single" w:sz="4" w:space="0" w:color="auto"/>
            </w:tcBorders>
          </w:tcPr>
          <w:p w14:paraId="0F9DB57E" w14:textId="37121287" w:rsidR="0010011D" w:rsidRDefault="0010011D" w:rsidP="0010011D">
            <w:pPr>
              <w:jc w:val="both"/>
              <w:rPr>
                <w:rFonts w:ascii="Times New Roman" w:hAnsi="Times New Roman" w:cs="Times New Roman"/>
                <w:color w:val="000000" w:themeColor="text1"/>
                <w:sz w:val="20"/>
                <w:szCs w:val="20"/>
                <w:lang w:val="en-US"/>
              </w:rPr>
            </w:pPr>
            <w:r w:rsidRPr="00845A1C">
              <w:rPr>
                <w:rFonts w:ascii="Times New Roman" w:hAnsi="Times New Roman" w:cs="Times New Roman"/>
                <w:sz w:val="20"/>
                <w:szCs w:val="20"/>
              </w:rPr>
              <w:t>Psichologija</w:t>
            </w:r>
          </w:p>
        </w:tc>
        <w:tc>
          <w:tcPr>
            <w:tcW w:w="3685" w:type="dxa"/>
            <w:tcBorders>
              <w:top w:val="nil"/>
              <w:left w:val="single" w:sz="4" w:space="0" w:color="auto"/>
              <w:bottom w:val="nil"/>
              <w:right w:val="single" w:sz="4" w:space="0" w:color="auto"/>
            </w:tcBorders>
          </w:tcPr>
          <w:p w14:paraId="30486024" w14:textId="77777777" w:rsidR="0010011D" w:rsidRPr="00195286" w:rsidRDefault="0010011D" w:rsidP="0010011D">
            <w:pPr>
              <w:jc w:val="center"/>
              <w:rPr>
                <w:rFonts w:ascii="Times New Roman" w:hAnsi="Times New Roman" w:cs="Times New Roman"/>
                <w:color w:val="000000" w:themeColor="text1"/>
                <w:sz w:val="20"/>
                <w:szCs w:val="20"/>
                <w:lang w:eastAsia="lt-LT"/>
              </w:rPr>
            </w:pPr>
          </w:p>
        </w:tc>
      </w:tr>
      <w:tr w:rsidR="0010011D" w:rsidRPr="0019712B" w14:paraId="757F949F" w14:textId="77777777" w:rsidTr="00DF0984">
        <w:trPr>
          <w:trHeight w:val="180"/>
        </w:trPr>
        <w:tc>
          <w:tcPr>
            <w:tcW w:w="1276" w:type="dxa"/>
            <w:tcBorders>
              <w:top w:val="nil"/>
              <w:left w:val="single" w:sz="4" w:space="0" w:color="auto"/>
              <w:bottom w:val="nil"/>
              <w:right w:val="single" w:sz="4" w:space="0" w:color="auto"/>
            </w:tcBorders>
          </w:tcPr>
          <w:p w14:paraId="5D04C05F"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1A54DA1A"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43FC5E7" w14:textId="4B5D8422" w:rsidR="0010011D" w:rsidRDefault="0010011D" w:rsidP="0010011D">
            <w:pPr>
              <w:jc w:val="center"/>
              <w:rPr>
                <w:rFonts w:ascii="Times New Roman" w:hAnsi="Times New Roman" w:cs="Times New Roman"/>
                <w:color w:val="000000" w:themeColor="text1"/>
                <w:sz w:val="20"/>
                <w:szCs w:val="20"/>
              </w:rPr>
            </w:pPr>
            <w:r w:rsidRPr="00845A1C">
              <w:rPr>
                <w:rFonts w:ascii="Times New Roman" w:hAnsi="Times New Roman" w:cs="Times New Roman"/>
                <w:sz w:val="20"/>
                <w:szCs w:val="20"/>
              </w:rPr>
              <w:t>L02</w:t>
            </w:r>
          </w:p>
        </w:tc>
        <w:tc>
          <w:tcPr>
            <w:tcW w:w="3402" w:type="dxa"/>
            <w:tcBorders>
              <w:top w:val="single" w:sz="4" w:space="0" w:color="auto"/>
              <w:left w:val="single" w:sz="4" w:space="0" w:color="auto"/>
              <w:bottom w:val="single" w:sz="4" w:space="0" w:color="auto"/>
              <w:right w:val="single" w:sz="4" w:space="0" w:color="auto"/>
            </w:tcBorders>
          </w:tcPr>
          <w:p w14:paraId="5D97FA12" w14:textId="5DA2E3F1" w:rsidR="0010011D" w:rsidRDefault="0010011D" w:rsidP="0010011D">
            <w:pPr>
              <w:jc w:val="both"/>
              <w:rPr>
                <w:rFonts w:ascii="Times New Roman" w:hAnsi="Times New Roman" w:cs="Times New Roman"/>
                <w:color w:val="000000" w:themeColor="text1"/>
                <w:sz w:val="20"/>
                <w:szCs w:val="20"/>
                <w:lang w:val="en-US"/>
              </w:rPr>
            </w:pPr>
            <w:r w:rsidRPr="00845A1C">
              <w:rPr>
                <w:rFonts w:ascii="Times New Roman" w:hAnsi="Times New Roman" w:cs="Times New Roman"/>
                <w:sz w:val="20"/>
                <w:szCs w:val="20"/>
              </w:rPr>
              <w:t>Vadyba</w:t>
            </w:r>
          </w:p>
        </w:tc>
        <w:tc>
          <w:tcPr>
            <w:tcW w:w="3685" w:type="dxa"/>
            <w:tcBorders>
              <w:top w:val="nil"/>
              <w:left w:val="single" w:sz="4" w:space="0" w:color="auto"/>
              <w:bottom w:val="nil"/>
              <w:right w:val="single" w:sz="4" w:space="0" w:color="auto"/>
            </w:tcBorders>
          </w:tcPr>
          <w:p w14:paraId="2A61657F" w14:textId="77777777" w:rsidR="0010011D" w:rsidRPr="00195286" w:rsidRDefault="0010011D" w:rsidP="0010011D">
            <w:pPr>
              <w:jc w:val="center"/>
              <w:rPr>
                <w:rFonts w:ascii="Times New Roman" w:hAnsi="Times New Roman" w:cs="Times New Roman"/>
                <w:color w:val="000000" w:themeColor="text1"/>
                <w:sz w:val="20"/>
                <w:szCs w:val="20"/>
                <w:lang w:eastAsia="lt-LT"/>
              </w:rPr>
            </w:pPr>
          </w:p>
        </w:tc>
      </w:tr>
      <w:tr w:rsidR="0010011D" w:rsidRPr="0019712B" w14:paraId="5F7A9C44" w14:textId="77777777" w:rsidTr="00DF0984">
        <w:trPr>
          <w:trHeight w:val="180"/>
        </w:trPr>
        <w:tc>
          <w:tcPr>
            <w:tcW w:w="1276" w:type="dxa"/>
            <w:tcBorders>
              <w:top w:val="nil"/>
              <w:left w:val="single" w:sz="4" w:space="0" w:color="auto"/>
              <w:bottom w:val="nil"/>
              <w:right w:val="single" w:sz="4" w:space="0" w:color="auto"/>
            </w:tcBorders>
          </w:tcPr>
          <w:p w14:paraId="1D54ACCA"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4757D2D"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A4FFF3D" w14:textId="4D0F7B5A" w:rsidR="0010011D" w:rsidRDefault="0010011D" w:rsidP="0010011D">
            <w:pPr>
              <w:jc w:val="center"/>
              <w:rPr>
                <w:rFonts w:ascii="Times New Roman" w:hAnsi="Times New Roman" w:cs="Times New Roman"/>
                <w:color w:val="000000" w:themeColor="text1"/>
                <w:sz w:val="20"/>
                <w:szCs w:val="20"/>
              </w:rPr>
            </w:pPr>
            <w:r w:rsidRPr="00845A1C">
              <w:rPr>
                <w:rFonts w:ascii="Times New Roman" w:hAnsi="Times New Roman" w:cs="Times New Roman"/>
                <w:sz w:val="20"/>
                <w:szCs w:val="20"/>
              </w:rPr>
              <w:t>L06</w:t>
            </w:r>
          </w:p>
        </w:tc>
        <w:tc>
          <w:tcPr>
            <w:tcW w:w="3402" w:type="dxa"/>
            <w:tcBorders>
              <w:top w:val="single" w:sz="4" w:space="0" w:color="auto"/>
              <w:left w:val="single" w:sz="4" w:space="0" w:color="auto"/>
              <w:bottom w:val="single" w:sz="4" w:space="0" w:color="auto"/>
              <w:right w:val="single" w:sz="4" w:space="0" w:color="auto"/>
            </w:tcBorders>
          </w:tcPr>
          <w:p w14:paraId="29FFA379" w14:textId="65FC0DA0" w:rsidR="0010011D" w:rsidRDefault="0010011D" w:rsidP="0010011D">
            <w:pPr>
              <w:jc w:val="both"/>
              <w:rPr>
                <w:rFonts w:ascii="Times New Roman" w:hAnsi="Times New Roman" w:cs="Times New Roman"/>
                <w:color w:val="000000" w:themeColor="text1"/>
                <w:sz w:val="20"/>
                <w:szCs w:val="20"/>
                <w:lang w:val="en-US"/>
              </w:rPr>
            </w:pPr>
            <w:r w:rsidRPr="00845A1C">
              <w:rPr>
                <w:rFonts w:ascii="Times New Roman" w:hAnsi="Times New Roman" w:cs="Times New Roman"/>
                <w:sz w:val="20"/>
                <w:szCs w:val="20"/>
              </w:rPr>
              <w:t>Žmonių išteklių vadyba</w:t>
            </w:r>
          </w:p>
        </w:tc>
        <w:tc>
          <w:tcPr>
            <w:tcW w:w="3685" w:type="dxa"/>
            <w:tcBorders>
              <w:top w:val="nil"/>
              <w:left w:val="single" w:sz="4" w:space="0" w:color="auto"/>
              <w:bottom w:val="nil"/>
              <w:right w:val="single" w:sz="4" w:space="0" w:color="auto"/>
            </w:tcBorders>
          </w:tcPr>
          <w:p w14:paraId="4F2F2A67" w14:textId="77777777" w:rsidR="0010011D" w:rsidRPr="00195286" w:rsidRDefault="0010011D" w:rsidP="0010011D">
            <w:pPr>
              <w:jc w:val="center"/>
              <w:rPr>
                <w:rFonts w:ascii="Times New Roman" w:hAnsi="Times New Roman" w:cs="Times New Roman"/>
                <w:color w:val="000000" w:themeColor="text1"/>
                <w:sz w:val="20"/>
                <w:szCs w:val="20"/>
                <w:lang w:eastAsia="lt-LT"/>
              </w:rPr>
            </w:pPr>
          </w:p>
        </w:tc>
      </w:tr>
      <w:tr w:rsidR="0010011D" w:rsidRPr="0019712B" w14:paraId="08571288" w14:textId="77777777" w:rsidTr="00DF0984">
        <w:trPr>
          <w:trHeight w:val="70"/>
        </w:trPr>
        <w:tc>
          <w:tcPr>
            <w:tcW w:w="1276" w:type="dxa"/>
            <w:tcBorders>
              <w:top w:val="nil"/>
              <w:left w:val="single" w:sz="4" w:space="0" w:color="auto"/>
              <w:bottom w:val="nil"/>
              <w:right w:val="single" w:sz="4" w:space="0" w:color="auto"/>
            </w:tcBorders>
          </w:tcPr>
          <w:p w14:paraId="0972995B"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C71F6B4"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0B12052D" w14:textId="11A39C7A" w:rsidR="0010011D" w:rsidRDefault="0010011D" w:rsidP="0010011D">
            <w:pPr>
              <w:jc w:val="center"/>
              <w:rPr>
                <w:rFonts w:ascii="Times New Roman" w:hAnsi="Times New Roman" w:cs="Times New Roman"/>
                <w:color w:val="000000" w:themeColor="text1"/>
                <w:sz w:val="20"/>
                <w:szCs w:val="20"/>
              </w:rPr>
            </w:pPr>
            <w:r w:rsidRPr="00845A1C">
              <w:rPr>
                <w:rFonts w:ascii="Times New Roman" w:hAnsi="Times New Roman" w:cs="Times New Roman"/>
                <w:sz w:val="20"/>
                <w:szCs w:val="20"/>
              </w:rPr>
              <w:t>L07</w:t>
            </w:r>
          </w:p>
        </w:tc>
        <w:tc>
          <w:tcPr>
            <w:tcW w:w="3402" w:type="dxa"/>
            <w:tcBorders>
              <w:top w:val="single" w:sz="4" w:space="0" w:color="auto"/>
              <w:left w:val="single" w:sz="4" w:space="0" w:color="auto"/>
              <w:bottom w:val="single" w:sz="4" w:space="0" w:color="auto"/>
              <w:right w:val="single" w:sz="4" w:space="0" w:color="auto"/>
            </w:tcBorders>
          </w:tcPr>
          <w:p w14:paraId="4D5D4226" w14:textId="4CB6B6A2" w:rsidR="0010011D" w:rsidRDefault="0010011D" w:rsidP="0010011D">
            <w:pPr>
              <w:jc w:val="both"/>
              <w:rPr>
                <w:rFonts w:ascii="Times New Roman" w:hAnsi="Times New Roman" w:cs="Times New Roman"/>
                <w:color w:val="000000" w:themeColor="text1"/>
                <w:sz w:val="20"/>
                <w:szCs w:val="20"/>
                <w:lang w:val="en-US"/>
              </w:rPr>
            </w:pPr>
            <w:r w:rsidRPr="00845A1C">
              <w:rPr>
                <w:rFonts w:ascii="Times New Roman" w:hAnsi="Times New Roman" w:cs="Times New Roman"/>
                <w:sz w:val="20"/>
                <w:szCs w:val="20"/>
              </w:rPr>
              <w:t>Viešasis administravimas</w:t>
            </w:r>
          </w:p>
        </w:tc>
        <w:tc>
          <w:tcPr>
            <w:tcW w:w="3685" w:type="dxa"/>
            <w:tcBorders>
              <w:top w:val="nil"/>
              <w:left w:val="single" w:sz="4" w:space="0" w:color="auto"/>
              <w:bottom w:val="single" w:sz="4" w:space="0" w:color="auto"/>
              <w:right w:val="single" w:sz="4" w:space="0" w:color="auto"/>
            </w:tcBorders>
          </w:tcPr>
          <w:p w14:paraId="0DBF8B7E" w14:textId="77777777" w:rsidR="0010011D" w:rsidRPr="00195286" w:rsidRDefault="0010011D" w:rsidP="0010011D">
            <w:pPr>
              <w:jc w:val="center"/>
              <w:rPr>
                <w:rFonts w:ascii="Times New Roman" w:hAnsi="Times New Roman" w:cs="Times New Roman"/>
                <w:color w:val="000000" w:themeColor="text1"/>
                <w:sz w:val="20"/>
                <w:szCs w:val="20"/>
                <w:lang w:eastAsia="lt-LT"/>
              </w:rPr>
            </w:pPr>
          </w:p>
        </w:tc>
      </w:tr>
      <w:tr w:rsidR="0010011D" w:rsidRPr="0019712B" w14:paraId="480FF0A0" w14:textId="77777777" w:rsidTr="003A7E06">
        <w:trPr>
          <w:trHeight w:val="596"/>
        </w:trPr>
        <w:tc>
          <w:tcPr>
            <w:tcW w:w="1276" w:type="dxa"/>
            <w:tcBorders>
              <w:top w:val="nil"/>
              <w:left w:val="single" w:sz="4" w:space="0" w:color="auto"/>
              <w:bottom w:val="single" w:sz="4" w:space="0" w:color="auto"/>
              <w:right w:val="single" w:sz="4" w:space="0" w:color="auto"/>
            </w:tcBorders>
          </w:tcPr>
          <w:p w14:paraId="5A49B162" w14:textId="77777777" w:rsidR="0010011D" w:rsidRPr="00477FF9"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5826DC0F" w14:textId="77777777" w:rsidR="0010011D" w:rsidRPr="00477FF9" w:rsidRDefault="0010011D" w:rsidP="0010011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3A945E66" w14:textId="33F99672" w:rsidR="0010011D" w:rsidRPr="005D6DB1" w:rsidRDefault="0010011D" w:rsidP="0010011D">
            <w:pPr>
              <w:jc w:val="both"/>
              <w:rPr>
                <w:rFonts w:ascii="Times New Roman" w:hAnsi="Times New Roman" w:cs="Times New Roman"/>
                <w:sz w:val="20"/>
                <w:szCs w:val="20"/>
              </w:rPr>
            </w:pPr>
            <w:r w:rsidRPr="0046313E">
              <w:rPr>
                <w:rFonts w:ascii="Times New Roman" w:hAnsi="Times New Roman" w:cs="Times New Roman"/>
                <w:sz w:val="20"/>
                <w:szCs w:val="20"/>
              </w:rPr>
              <w:t>Baigę ugdymo mokslų studijų krypčių grupės, socialinio darbo, medicinos, visuomenės sveikatos, reabilitacijos, slaugos ir akušerijos, psichologijos, vadybos, žmonių išteklių vadybos,   studijų krypties profesines bakalauro studijas ir VU Šiaulių akademijos Socialinio darbo papildomųjų studijų programą.</w:t>
            </w:r>
          </w:p>
        </w:tc>
        <w:tc>
          <w:tcPr>
            <w:tcW w:w="3685" w:type="dxa"/>
            <w:tcBorders>
              <w:top w:val="single" w:sz="4" w:space="0" w:color="auto"/>
              <w:bottom w:val="single" w:sz="4" w:space="0" w:color="auto"/>
            </w:tcBorders>
          </w:tcPr>
          <w:p w14:paraId="4CC785E3" w14:textId="77777777" w:rsidR="0010011D" w:rsidRPr="002770DE" w:rsidRDefault="0010011D" w:rsidP="0010011D">
            <w:pPr>
              <w:jc w:val="center"/>
              <w:rPr>
                <w:rFonts w:ascii="Times New Roman" w:hAnsi="Times New Roman" w:cs="Times New Roman"/>
                <w:color w:val="000000" w:themeColor="text1"/>
                <w:sz w:val="20"/>
                <w:szCs w:val="20"/>
                <w:lang w:eastAsia="lt-LT"/>
              </w:rPr>
            </w:pPr>
            <w:r w:rsidRPr="002770DE">
              <w:rPr>
                <w:rFonts w:ascii="Times New Roman" w:hAnsi="Times New Roman" w:cs="Times New Roman"/>
                <w:color w:val="000000" w:themeColor="text1"/>
                <w:sz w:val="20"/>
                <w:szCs w:val="20"/>
                <w:lang w:eastAsia="lt-LT"/>
              </w:rPr>
              <w:t>0,3*M4 + 0,7*AS + P</w:t>
            </w:r>
          </w:p>
          <w:p w14:paraId="6E992CA5" w14:textId="77777777" w:rsidR="0010011D" w:rsidRPr="002770DE" w:rsidRDefault="0010011D" w:rsidP="0010011D">
            <w:pPr>
              <w:jc w:val="both"/>
              <w:rPr>
                <w:rFonts w:ascii="Times New Roman" w:hAnsi="Times New Roman" w:cs="Times New Roman"/>
                <w:i/>
                <w:color w:val="000000" w:themeColor="text1"/>
                <w:sz w:val="18"/>
                <w:szCs w:val="18"/>
                <w:lang w:eastAsia="lt-LT"/>
              </w:rPr>
            </w:pPr>
            <w:r w:rsidRPr="002770DE">
              <w:rPr>
                <w:rFonts w:ascii="Times New Roman" w:hAnsi="Times New Roman" w:cs="Times New Roman"/>
                <w:i/>
                <w:color w:val="000000" w:themeColor="text1"/>
                <w:sz w:val="19"/>
                <w:szCs w:val="19"/>
                <w:lang w:eastAsia="lt-LT"/>
              </w:rPr>
              <w:t xml:space="preserve">Stojantieji, papildomąsias studijas baigę kituose universitetuose, į programą gali pretenduoti tik tuo atveju, jeigu baigtos studijos savo turiniu atitinka VU Šiaulių akademijos Socialinio darbo papildomųjų studijų programą. </w:t>
            </w:r>
            <w:r w:rsidRPr="002770DE">
              <w:rPr>
                <w:rFonts w:ascii="Times New Roman" w:hAnsi="Times New Roman" w:cs="Times New Roman"/>
                <w:i/>
                <w:color w:val="000000" w:themeColor="text1"/>
                <w:sz w:val="18"/>
                <w:szCs w:val="18"/>
                <w:lang w:eastAsia="lt-LT"/>
              </w:rPr>
              <w:t xml:space="preserve">Įvertinus kituose universitetuose baigtas papildomąsias studijas, VU ISAS bus pažymėtas </w:t>
            </w:r>
            <w:r w:rsidRPr="002770DE">
              <w:rPr>
                <w:rFonts w:ascii="Times New Roman" w:hAnsi="Times New Roman" w:cs="Times New Roman"/>
                <w:b/>
                <w:i/>
                <w:color w:val="000000" w:themeColor="text1"/>
                <w:sz w:val="18"/>
                <w:szCs w:val="18"/>
                <w:lang w:eastAsia="lt-LT"/>
              </w:rPr>
              <w:t>atitikimas atrankos kriterijams</w:t>
            </w:r>
            <w:r w:rsidRPr="002770DE">
              <w:rPr>
                <w:rFonts w:ascii="Times New Roman" w:hAnsi="Times New Roman" w:cs="Times New Roman"/>
                <w:i/>
                <w:color w:val="000000" w:themeColor="text1"/>
                <w:sz w:val="18"/>
                <w:szCs w:val="18"/>
                <w:lang w:eastAsia="lt-LT"/>
              </w:rPr>
              <w:t xml:space="preserve"> ir stojantysis galės pretenduoti į studijų programą.</w:t>
            </w:r>
          </w:p>
          <w:p w14:paraId="68F63303" w14:textId="17067A94" w:rsidR="0010011D" w:rsidRPr="002770DE" w:rsidRDefault="0010011D" w:rsidP="0010011D">
            <w:pPr>
              <w:jc w:val="both"/>
              <w:rPr>
                <w:rFonts w:ascii="Times New Roman" w:hAnsi="Times New Roman" w:cs="Times New Roman"/>
                <w:color w:val="000000" w:themeColor="text1"/>
                <w:sz w:val="18"/>
                <w:szCs w:val="18"/>
                <w:lang w:eastAsia="lt-LT"/>
              </w:rPr>
            </w:pPr>
            <w:r w:rsidRPr="002770DE">
              <w:rPr>
                <w:rFonts w:ascii="Times New Roman" w:hAnsi="Times New Roman" w:cs="Times New Roman"/>
                <w:i/>
                <w:color w:val="000000" w:themeColor="text1"/>
                <w:sz w:val="18"/>
                <w:szCs w:val="18"/>
                <w:lang w:eastAsia="lt-LT"/>
              </w:rPr>
              <w:lastRenderedPageBreak/>
              <w:t>Įstojusieji turės legalizuoti bakalauro studijų baigimo dokumentus Ukrainos švietimo ir mokslo ministerijoje.</w:t>
            </w:r>
          </w:p>
        </w:tc>
      </w:tr>
      <w:tr w:rsidR="0010011D" w:rsidRPr="0019712B" w14:paraId="561F4C6E" w14:textId="77777777" w:rsidTr="00304EBB">
        <w:trPr>
          <w:trHeight w:val="180"/>
        </w:trPr>
        <w:tc>
          <w:tcPr>
            <w:tcW w:w="10915" w:type="dxa"/>
            <w:gridSpan w:val="5"/>
            <w:tcBorders>
              <w:top w:val="single" w:sz="4" w:space="0" w:color="auto"/>
            </w:tcBorders>
          </w:tcPr>
          <w:p w14:paraId="42A3CFAC" w14:textId="77777777" w:rsidR="0010011D" w:rsidRPr="002770DE" w:rsidRDefault="0010011D" w:rsidP="0010011D">
            <w:pPr>
              <w:jc w:val="both"/>
              <w:rPr>
                <w:rFonts w:ascii="Times New Roman" w:hAnsi="Times New Roman" w:cs="Times New Roman"/>
                <w:b/>
                <w:color w:val="000000" w:themeColor="text1"/>
                <w:sz w:val="19"/>
                <w:szCs w:val="19"/>
                <w:u w:val="single"/>
                <w:lang w:eastAsia="lt-LT"/>
              </w:rPr>
            </w:pPr>
            <w:r w:rsidRPr="002770DE">
              <w:rPr>
                <w:rFonts w:ascii="Times New Roman" w:hAnsi="Times New Roman" w:cs="Times New Roman"/>
                <w:b/>
                <w:color w:val="000000" w:themeColor="text1"/>
                <w:sz w:val="19"/>
                <w:szCs w:val="19"/>
                <w:u w:val="single"/>
                <w:lang w:eastAsia="lt-LT"/>
              </w:rPr>
              <w:lastRenderedPageBreak/>
              <w:t xml:space="preserve">REIKŠMĖS: </w:t>
            </w:r>
          </w:p>
          <w:p w14:paraId="2162CA42" w14:textId="77777777" w:rsidR="0010011D" w:rsidRPr="002770DE" w:rsidRDefault="0010011D" w:rsidP="0010011D">
            <w:pPr>
              <w:rPr>
                <w:rFonts w:ascii="Times New Roman" w:hAnsi="Times New Roman" w:cs="Times New Roman"/>
                <w:b/>
                <w:color w:val="000000" w:themeColor="text1"/>
                <w:sz w:val="19"/>
                <w:szCs w:val="19"/>
                <w:lang w:eastAsia="lt-LT"/>
              </w:rPr>
            </w:pPr>
            <w:r w:rsidRPr="002770DE">
              <w:rPr>
                <w:rFonts w:ascii="Times New Roman" w:hAnsi="Times New Roman" w:cs="Times New Roman"/>
                <w:b/>
                <w:color w:val="000000" w:themeColor="text1"/>
                <w:sz w:val="19"/>
                <w:szCs w:val="19"/>
                <w:lang w:eastAsia="lt-LT"/>
              </w:rPr>
              <w:t xml:space="preserve">AS – </w:t>
            </w:r>
            <w:r w:rsidRPr="002770DE">
              <w:rPr>
                <w:rFonts w:ascii="Times New Roman" w:hAnsi="Times New Roman" w:cs="Times New Roman"/>
                <w:color w:val="000000" w:themeColor="text1"/>
                <w:sz w:val="19"/>
                <w:szCs w:val="19"/>
                <w:lang w:eastAsia="lt-LT"/>
              </w:rPr>
              <w:t>diplomo priedėlio (priedo) pažymių bendras svertinis vidurkis;</w:t>
            </w:r>
          </w:p>
          <w:p w14:paraId="65F61878" w14:textId="2BB6BE4F" w:rsidR="0010011D" w:rsidRPr="002770DE" w:rsidRDefault="0010011D" w:rsidP="0010011D">
            <w:pPr>
              <w:rPr>
                <w:rFonts w:ascii="Times New Roman" w:hAnsi="Times New Roman" w:cs="Times New Roman"/>
                <w:color w:val="000000" w:themeColor="text1"/>
                <w:sz w:val="19"/>
                <w:szCs w:val="19"/>
                <w:lang w:eastAsia="lt-LT"/>
              </w:rPr>
            </w:pPr>
            <w:r w:rsidRPr="005D66B8">
              <w:rPr>
                <w:rFonts w:ascii="Times New Roman" w:hAnsi="Times New Roman" w:cs="Times New Roman"/>
                <w:b/>
                <w:color w:val="000000" w:themeColor="text1"/>
                <w:sz w:val="19"/>
                <w:szCs w:val="19"/>
                <w:lang w:eastAsia="lt-LT"/>
              </w:rPr>
              <w:t>D</w:t>
            </w:r>
            <w:r w:rsidRPr="005D66B8">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2D15B346" w14:textId="17D3B096" w:rsidR="0010011D" w:rsidRPr="002770DE" w:rsidRDefault="0010011D" w:rsidP="0010011D">
            <w:pPr>
              <w:jc w:val="both"/>
              <w:rPr>
                <w:rFonts w:ascii="Times New Roman" w:hAnsi="Times New Roman" w:cs="Times New Roman"/>
                <w:color w:val="000000" w:themeColor="text1"/>
                <w:sz w:val="19"/>
                <w:szCs w:val="19"/>
                <w:lang w:eastAsia="lt-LT"/>
              </w:rPr>
            </w:pPr>
            <w:r w:rsidRPr="002770DE">
              <w:rPr>
                <w:rFonts w:ascii="Times New Roman" w:hAnsi="Times New Roman" w:cs="Times New Roman"/>
                <w:b/>
                <w:bCs/>
                <w:color w:val="000000" w:themeColor="text1"/>
                <w:sz w:val="19"/>
                <w:szCs w:val="19"/>
                <w:lang w:eastAsia="lt-LT"/>
              </w:rPr>
              <w:t>M4</w:t>
            </w:r>
            <w:r w:rsidRPr="002770DE">
              <w:rPr>
                <w:rFonts w:ascii="Times New Roman" w:hAnsi="Times New Roman" w:cs="Times New Roman"/>
                <w:color w:val="000000" w:themeColor="text1"/>
                <w:sz w:val="19"/>
                <w:szCs w:val="19"/>
                <w:lang w:eastAsia="lt-LT"/>
              </w:rPr>
              <w:t xml:space="preserve"> – papildomųjų studijų dalykų pažymių svertinis vidurkis;</w:t>
            </w:r>
          </w:p>
          <w:p w14:paraId="5EEB262D" w14:textId="77777777" w:rsidR="0010011D" w:rsidRDefault="0010011D" w:rsidP="0010011D">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786F04FD" w14:textId="248271AF" w:rsidR="0010011D" w:rsidRPr="002770DE" w:rsidRDefault="0010011D" w:rsidP="0010011D">
            <w:pPr>
              <w:jc w:val="both"/>
              <w:rPr>
                <w:rFonts w:ascii="Times New Roman" w:hAnsi="Times New Roman" w:cs="Times New Roman"/>
                <w:color w:val="000000" w:themeColor="text1"/>
                <w:sz w:val="20"/>
                <w:szCs w:val="20"/>
                <w:lang w:eastAsia="lt-LT"/>
              </w:rPr>
            </w:pPr>
            <w:r w:rsidRPr="002770DE">
              <w:rPr>
                <w:rFonts w:ascii="Times New Roman" w:hAnsi="Times New Roman" w:cs="Times New Roman"/>
                <w:b/>
                <w:color w:val="000000" w:themeColor="text1"/>
                <w:sz w:val="19"/>
                <w:szCs w:val="19"/>
                <w:lang w:eastAsia="lt-LT"/>
              </w:rPr>
              <w:t>P – papildomi balai</w:t>
            </w:r>
            <w:r w:rsidRPr="002770DE">
              <w:rPr>
                <w:rFonts w:ascii="Times New Roman" w:hAnsi="Times New Roman" w:cs="Times New Roman"/>
                <w:color w:val="000000" w:themeColor="text1"/>
                <w:sz w:val="19"/>
                <w:szCs w:val="19"/>
                <w:lang w:eastAsia="lt-LT"/>
              </w:rPr>
              <w:t xml:space="preserve">: </w:t>
            </w:r>
            <w:r w:rsidRPr="002770DE">
              <w:rPr>
                <w:rFonts w:ascii="Times New Roman" w:hAnsi="Times New Roman" w:cs="Times New Roman"/>
                <w:sz w:val="19"/>
                <w:szCs w:val="19"/>
                <w:lang w:eastAsia="lt-LT"/>
              </w:rPr>
              <w:t xml:space="preserve">3 balai turintiems socialinių mokslų socialinio darbo bakalauro laipsnį; 2 balai turintiems ugdymo mokslų socialinio pedagogo bakalauro laipsnį; 0,3 balo už skaitytą pranešimą tarptautinėje konferencijoje; 0,5 balo už mokslo straipsnį, publikuotą mokslo duomenų bazių leidinyje; </w:t>
            </w:r>
            <w:r w:rsidRPr="002770DE">
              <w:rPr>
                <w:rFonts w:ascii="Times New Roman" w:hAnsi="Times New Roman" w:cs="Times New Roman"/>
                <w:sz w:val="19"/>
                <w:szCs w:val="19"/>
              </w:rPr>
              <w:t xml:space="preserve">1 balas už </w:t>
            </w:r>
            <w:r w:rsidRPr="0062007B">
              <w:rPr>
                <w:rFonts w:ascii="Times New Roman" w:hAnsi="Times New Roman" w:cs="Times New Roman"/>
                <w:i/>
                <w:sz w:val="19"/>
                <w:szCs w:val="19"/>
              </w:rPr>
              <w:t>Magna Cum Laude</w:t>
            </w:r>
            <w:r w:rsidRPr="002770DE">
              <w:rPr>
                <w:rFonts w:ascii="Times New Roman" w:hAnsi="Times New Roman" w:cs="Times New Roman"/>
                <w:sz w:val="19"/>
                <w:szCs w:val="19"/>
              </w:rPr>
              <w:t xml:space="preserve"> arba </w:t>
            </w:r>
            <w:r w:rsidRPr="0062007B">
              <w:rPr>
                <w:rFonts w:ascii="Times New Roman" w:hAnsi="Times New Roman" w:cs="Times New Roman"/>
                <w:i/>
                <w:sz w:val="19"/>
                <w:szCs w:val="19"/>
              </w:rPr>
              <w:t>Cum Laude</w:t>
            </w:r>
            <w:r w:rsidRPr="002770DE">
              <w:rPr>
                <w:rFonts w:ascii="Times New Roman" w:hAnsi="Times New Roman" w:cs="Times New Roman"/>
                <w:sz w:val="19"/>
                <w:szCs w:val="19"/>
              </w:rPr>
              <w:t xml:space="preserve"> diplomą; 1 balas už ne trumpesnę kaip dvejų metų darbo patirtį pagal studijų programą, į kurią stojama (pateikiama pažyma iš darbovietės); 1 balas už ne trumpesnę kaip metų savanorišką veiklą, atitinkančią studijų programos turinį, patvirtintą savanoriško darbo sutartimi</w:t>
            </w:r>
            <w:r w:rsidRPr="002770DE">
              <w:rPr>
                <w:rFonts w:ascii="Times New Roman" w:hAnsi="Times New Roman" w:cs="Times New Roman"/>
                <w:color w:val="000000" w:themeColor="text1"/>
                <w:sz w:val="19"/>
                <w:szCs w:val="19"/>
                <w:lang w:eastAsia="lt-LT"/>
              </w:rPr>
              <w:t>.</w:t>
            </w:r>
          </w:p>
        </w:tc>
      </w:tr>
      <w:tr w:rsidR="0010011D" w:rsidRPr="0019712B" w14:paraId="50790B25" w14:textId="77777777" w:rsidTr="003403E0">
        <w:trPr>
          <w:trHeight w:val="70"/>
        </w:trPr>
        <w:tc>
          <w:tcPr>
            <w:tcW w:w="1276" w:type="dxa"/>
            <w:tcBorders>
              <w:top w:val="single" w:sz="4" w:space="0" w:color="auto"/>
              <w:left w:val="single" w:sz="4" w:space="0" w:color="auto"/>
              <w:bottom w:val="nil"/>
              <w:right w:val="single" w:sz="4" w:space="0" w:color="auto"/>
            </w:tcBorders>
          </w:tcPr>
          <w:p w14:paraId="5813437A" w14:textId="0FA511C1" w:rsidR="0010011D" w:rsidRPr="00477FF9" w:rsidRDefault="0010011D" w:rsidP="0010011D">
            <w:pPr>
              <w:jc w:val="center"/>
              <w:rPr>
                <w:rFonts w:ascii="Times New Roman" w:hAnsi="Times New Roman" w:cs="Times New Roman"/>
                <w:color w:val="000000" w:themeColor="text1"/>
                <w:sz w:val="20"/>
                <w:szCs w:val="20"/>
                <w:lang w:eastAsia="lt-LT"/>
              </w:rPr>
            </w:pPr>
            <w:r w:rsidRPr="00D618B3">
              <w:rPr>
                <w:rFonts w:ascii="Times New Roman" w:hAnsi="Times New Roman" w:cs="Times New Roman"/>
                <w:color w:val="000000" w:themeColor="text1"/>
                <w:sz w:val="20"/>
                <w:szCs w:val="20"/>
                <w:lang w:eastAsia="lt-LT"/>
              </w:rPr>
              <w:t>6211MX030</w:t>
            </w:r>
          </w:p>
        </w:tc>
        <w:tc>
          <w:tcPr>
            <w:tcW w:w="1843" w:type="dxa"/>
            <w:vMerge w:val="restart"/>
            <w:tcBorders>
              <w:top w:val="single" w:sz="4" w:space="0" w:color="auto"/>
              <w:left w:val="single" w:sz="4" w:space="0" w:color="auto"/>
            </w:tcBorders>
          </w:tcPr>
          <w:p w14:paraId="76108DE9" w14:textId="34F9A553" w:rsidR="0010011D" w:rsidRPr="00CA5787" w:rsidRDefault="0010011D" w:rsidP="0010011D">
            <w:pPr>
              <w:rPr>
                <w:rFonts w:ascii="Times New Roman" w:hAnsi="Times New Roman" w:cs="Times New Roman"/>
                <w:color w:val="000000" w:themeColor="text1"/>
                <w:sz w:val="20"/>
                <w:szCs w:val="20"/>
                <w:lang w:eastAsia="lt-LT"/>
              </w:rPr>
            </w:pPr>
            <w:r w:rsidRPr="00B47294">
              <w:rPr>
                <w:rFonts w:ascii="Times New Roman" w:hAnsi="Times New Roman" w:cs="Times New Roman"/>
                <w:color w:val="000000" w:themeColor="text1"/>
                <w:sz w:val="20"/>
                <w:szCs w:val="20"/>
                <w:lang w:eastAsia="lt-LT"/>
              </w:rPr>
              <w:t>Specialioji pedagogika, specializacija: Specialiojo ir inkliuzinio ugdymo koordinavimas</w:t>
            </w:r>
          </w:p>
        </w:tc>
        <w:tc>
          <w:tcPr>
            <w:tcW w:w="709" w:type="dxa"/>
            <w:tcBorders>
              <w:top w:val="single" w:sz="4" w:space="0" w:color="auto"/>
              <w:left w:val="single" w:sz="4" w:space="0" w:color="auto"/>
              <w:bottom w:val="single" w:sz="4" w:space="0" w:color="auto"/>
              <w:right w:val="single" w:sz="4" w:space="0" w:color="auto"/>
            </w:tcBorders>
          </w:tcPr>
          <w:p w14:paraId="78B39E3C" w14:textId="7B760659" w:rsidR="0010011D" w:rsidRPr="00026511" w:rsidRDefault="0010011D" w:rsidP="0010011D">
            <w:pPr>
              <w:jc w:val="center"/>
              <w:rPr>
                <w:rFonts w:ascii="Times New Roman" w:hAnsi="Times New Roman" w:cs="Times New Roman"/>
                <w:color w:val="000000" w:themeColor="text1"/>
                <w:sz w:val="20"/>
                <w:szCs w:val="20"/>
              </w:rPr>
            </w:pPr>
            <w:r w:rsidRPr="00026511">
              <w:rPr>
                <w:rFonts w:ascii="Times New Roman" w:hAnsi="Times New Roman" w:cs="Times New Roman"/>
                <w:color w:val="000000" w:themeColor="text1"/>
                <w:sz w:val="20"/>
                <w:szCs w:val="20"/>
              </w:rPr>
              <w:t>M</w:t>
            </w:r>
          </w:p>
        </w:tc>
        <w:tc>
          <w:tcPr>
            <w:tcW w:w="3402" w:type="dxa"/>
            <w:tcBorders>
              <w:top w:val="single" w:sz="4" w:space="0" w:color="auto"/>
              <w:left w:val="single" w:sz="4" w:space="0" w:color="auto"/>
              <w:bottom w:val="single" w:sz="4" w:space="0" w:color="auto"/>
              <w:right w:val="single" w:sz="4" w:space="0" w:color="auto"/>
            </w:tcBorders>
          </w:tcPr>
          <w:p w14:paraId="36FE86DB" w14:textId="225BF47D" w:rsidR="0010011D" w:rsidRPr="00026511" w:rsidRDefault="0010011D" w:rsidP="0010011D">
            <w:pPr>
              <w:jc w:val="both"/>
              <w:rPr>
                <w:rFonts w:ascii="Times New Roman" w:hAnsi="Times New Roman" w:cs="Times New Roman"/>
                <w:color w:val="000000" w:themeColor="text1"/>
                <w:sz w:val="20"/>
                <w:szCs w:val="20"/>
              </w:rPr>
            </w:pPr>
            <w:r w:rsidRPr="00026511">
              <w:rPr>
                <w:rFonts w:ascii="Times New Roman" w:hAnsi="Times New Roman" w:cs="Times New Roman"/>
                <w:color w:val="000000" w:themeColor="text1"/>
                <w:sz w:val="20"/>
                <w:szCs w:val="20"/>
              </w:rPr>
              <w:t xml:space="preserve">Ugdymo mokslai </w:t>
            </w:r>
          </w:p>
        </w:tc>
        <w:tc>
          <w:tcPr>
            <w:tcW w:w="3685" w:type="dxa"/>
            <w:tcBorders>
              <w:top w:val="single" w:sz="4" w:space="0" w:color="auto"/>
              <w:bottom w:val="single" w:sz="4" w:space="0" w:color="auto"/>
            </w:tcBorders>
          </w:tcPr>
          <w:p w14:paraId="5D884983" w14:textId="0DDD7E7C" w:rsidR="0010011D" w:rsidRPr="002770DE" w:rsidRDefault="0010011D" w:rsidP="0010011D">
            <w:pPr>
              <w:jc w:val="center"/>
              <w:rPr>
                <w:rFonts w:ascii="Times New Roman" w:hAnsi="Times New Roman" w:cs="Times New Roman"/>
                <w:color w:val="000000" w:themeColor="text1"/>
                <w:sz w:val="20"/>
                <w:szCs w:val="20"/>
                <w:lang w:eastAsia="lt-LT"/>
              </w:rPr>
            </w:pPr>
            <w:r w:rsidRPr="002770DE">
              <w:rPr>
                <w:rFonts w:ascii="Times New Roman" w:hAnsi="Times New Roman" w:cs="Times New Roman"/>
                <w:color w:val="000000" w:themeColor="text1"/>
                <w:sz w:val="20"/>
                <w:szCs w:val="20"/>
              </w:rPr>
              <w:t>0,3*D + 0,7*VS + P</w:t>
            </w:r>
          </w:p>
        </w:tc>
      </w:tr>
      <w:tr w:rsidR="0010011D" w:rsidRPr="0019712B" w14:paraId="4BF65EBE" w14:textId="77777777" w:rsidTr="004E0783">
        <w:trPr>
          <w:trHeight w:val="180"/>
        </w:trPr>
        <w:tc>
          <w:tcPr>
            <w:tcW w:w="1276" w:type="dxa"/>
            <w:tcBorders>
              <w:top w:val="nil"/>
              <w:left w:val="single" w:sz="4" w:space="0" w:color="auto"/>
              <w:bottom w:val="single" w:sz="4" w:space="0" w:color="auto"/>
              <w:right w:val="single" w:sz="4" w:space="0" w:color="auto"/>
            </w:tcBorders>
          </w:tcPr>
          <w:p w14:paraId="57D72694" w14:textId="77777777" w:rsidR="0010011D" w:rsidRPr="00D618B3" w:rsidRDefault="0010011D" w:rsidP="0010011D">
            <w:pPr>
              <w:rPr>
                <w:rFonts w:ascii="Times New Roman" w:hAnsi="Times New Roman" w:cs="Times New Roman"/>
                <w:color w:val="000000" w:themeColor="text1"/>
                <w:sz w:val="20"/>
                <w:szCs w:val="20"/>
                <w:lang w:eastAsia="lt-LT"/>
              </w:rPr>
            </w:pPr>
          </w:p>
        </w:tc>
        <w:tc>
          <w:tcPr>
            <w:tcW w:w="1843" w:type="dxa"/>
            <w:vMerge/>
            <w:tcBorders>
              <w:left w:val="single" w:sz="4" w:space="0" w:color="auto"/>
            </w:tcBorders>
          </w:tcPr>
          <w:p w14:paraId="73EFE70F" w14:textId="77777777" w:rsidR="0010011D" w:rsidRPr="00CA5787" w:rsidRDefault="0010011D" w:rsidP="0010011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55802ED9" w14:textId="4A40270E" w:rsidR="0010011D" w:rsidRPr="00026511" w:rsidRDefault="0010011D" w:rsidP="0010011D">
            <w:pPr>
              <w:jc w:val="both"/>
              <w:rPr>
                <w:rFonts w:ascii="Times New Roman" w:hAnsi="Times New Roman" w:cs="Times New Roman"/>
                <w:color w:val="000000" w:themeColor="text1"/>
                <w:sz w:val="20"/>
                <w:szCs w:val="20"/>
              </w:rPr>
            </w:pPr>
            <w:r w:rsidRPr="00026511">
              <w:rPr>
                <w:rFonts w:ascii="Times New Roman" w:hAnsi="Times New Roman" w:cs="Times New Roman"/>
                <w:color w:val="000000" w:themeColor="text1"/>
                <w:sz w:val="20"/>
                <w:szCs w:val="20"/>
              </w:rPr>
              <w:t>Baigę ugdymo mokslų studijų krypčių grupės profesines bakalauro studijas ir VU Šiaulių akademijos Specialiosios  pedagogikos papildomųjų studijų programą.</w:t>
            </w:r>
          </w:p>
        </w:tc>
        <w:tc>
          <w:tcPr>
            <w:tcW w:w="3685" w:type="dxa"/>
            <w:tcBorders>
              <w:top w:val="single" w:sz="4" w:space="0" w:color="auto"/>
              <w:bottom w:val="single" w:sz="4" w:space="0" w:color="auto"/>
            </w:tcBorders>
          </w:tcPr>
          <w:p w14:paraId="0067F003" w14:textId="77777777"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0,3*M4 + 0,7*AS + P</w:t>
            </w:r>
          </w:p>
          <w:p w14:paraId="3192132C" w14:textId="6F70BB90" w:rsidR="0010011D" w:rsidRPr="002770DE" w:rsidRDefault="0010011D" w:rsidP="0010011D">
            <w:pPr>
              <w:jc w:val="both"/>
              <w:rPr>
                <w:rFonts w:ascii="Times New Roman" w:hAnsi="Times New Roman" w:cs="Times New Roman"/>
                <w:i/>
                <w:color w:val="000000" w:themeColor="text1"/>
                <w:sz w:val="18"/>
                <w:szCs w:val="18"/>
                <w:lang w:eastAsia="lt-LT"/>
              </w:rPr>
            </w:pPr>
            <w:r w:rsidRPr="002770DE">
              <w:rPr>
                <w:rFonts w:ascii="Times New Roman" w:hAnsi="Times New Roman" w:cs="Times New Roman"/>
                <w:i/>
                <w:color w:val="000000" w:themeColor="text1"/>
                <w:sz w:val="18"/>
                <w:szCs w:val="18"/>
                <w:lang w:eastAsia="lt-LT"/>
              </w:rPr>
              <w:t xml:space="preserve">Stojantieji, papildomąsias studijas baigę kituose universitetuose, į programą gali pretenduoti tik tuo atveju, jeigu baigtos studijos savo turiniu atitinka VU Šiaulių akademijos </w:t>
            </w:r>
            <w:r w:rsidRPr="002770DE">
              <w:rPr>
                <w:rFonts w:ascii="Times New Roman" w:hAnsi="Times New Roman" w:cs="Times New Roman"/>
                <w:i/>
                <w:iCs/>
                <w:color w:val="000000" w:themeColor="text1"/>
                <w:sz w:val="18"/>
                <w:szCs w:val="18"/>
              </w:rPr>
              <w:t xml:space="preserve">Specialioji pedagogika </w:t>
            </w:r>
            <w:r w:rsidRPr="002770DE">
              <w:rPr>
                <w:rFonts w:ascii="Times New Roman" w:hAnsi="Times New Roman" w:cs="Times New Roman"/>
                <w:i/>
                <w:color w:val="000000" w:themeColor="text1"/>
                <w:sz w:val="18"/>
                <w:szCs w:val="18"/>
                <w:lang w:eastAsia="lt-LT"/>
              </w:rPr>
              <w:t xml:space="preserve">papildomųjų studijų programą. Įvertinus kituose universitetuose baigtas papildomąsias studijas, VU ISAS bus pažymėtas </w:t>
            </w:r>
            <w:r w:rsidRPr="002770DE">
              <w:rPr>
                <w:rFonts w:ascii="Times New Roman" w:hAnsi="Times New Roman" w:cs="Times New Roman"/>
                <w:b/>
                <w:i/>
                <w:color w:val="000000" w:themeColor="text1"/>
                <w:sz w:val="18"/>
                <w:szCs w:val="18"/>
                <w:lang w:eastAsia="lt-LT"/>
              </w:rPr>
              <w:t>atitikimas atrankos kriterijams</w:t>
            </w:r>
            <w:r w:rsidRPr="002770DE">
              <w:rPr>
                <w:rFonts w:ascii="Times New Roman" w:hAnsi="Times New Roman" w:cs="Times New Roman"/>
                <w:i/>
                <w:color w:val="000000" w:themeColor="text1"/>
                <w:sz w:val="18"/>
                <w:szCs w:val="18"/>
                <w:lang w:eastAsia="lt-LT"/>
              </w:rPr>
              <w:t xml:space="preserve"> ir stojantysis galės pretenduoti į studijų programą.</w:t>
            </w:r>
          </w:p>
        </w:tc>
      </w:tr>
      <w:tr w:rsidR="0010011D" w:rsidRPr="0019712B" w14:paraId="04F02221" w14:textId="77777777" w:rsidTr="00304EBB">
        <w:trPr>
          <w:trHeight w:val="180"/>
        </w:trPr>
        <w:tc>
          <w:tcPr>
            <w:tcW w:w="10915" w:type="dxa"/>
            <w:gridSpan w:val="5"/>
            <w:tcBorders>
              <w:top w:val="single" w:sz="4" w:space="0" w:color="auto"/>
            </w:tcBorders>
          </w:tcPr>
          <w:p w14:paraId="0F406624" w14:textId="77777777" w:rsidR="0010011D" w:rsidRPr="00521E82" w:rsidRDefault="0010011D" w:rsidP="0010011D">
            <w:pPr>
              <w:jc w:val="both"/>
              <w:rPr>
                <w:rFonts w:ascii="Times New Roman" w:hAnsi="Times New Roman" w:cs="Times New Roman"/>
                <w:b/>
                <w:color w:val="000000" w:themeColor="text1"/>
                <w:sz w:val="19"/>
                <w:szCs w:val="19"/>
                <w:u w:val="single"/>
                <w:lang w:eastAsia="lt-LT"/>
              </w:rPr>
            </w:pPr>
            <w:r w:rsidRPr="00521E82">
              <w:rPr>
                <w:rFonts w:ascii="Times New Roman" w:hAnsi="Times New Roman" w:cs="Times New Roman"/>
                <w:b/>
                <w:color w:val="000000" w:themeColor="text1"/>
                <w:sz w:val="19"/>
                <w:szCs w:val="19"/>
                <w:u w:val="single"/>
                <w:lang w:eastAsia="lt-LT"/>
              </w:rPr>
              <w:t xml:space="preserve">REIKŠMĖS: </w:t>
            </w:r>
          </w:p>
          <w:p w14:paraId="349B1998" w14:textId="77777777" w:rsidR="0010011D" w:rsidRPr="00521E82" w:rsidRDefault="0010011D" w:rsidP="0010011D">
            <w:pPr>
              <w:rPr>
                <w:rFonts w:ascii="Times New Roman" w:hAnsi="Times New Roman" w:cs="Times New Roman"/>
                <w:b/>
                <w:color w:val="000000" w:themeColor="text1"/>
                <w:sz w:val="19"/>
                <w:szCs w:val="19"/>
                <w:lang w:eastAsia="lt-LT"/>
              </w:rPr>
            </w:pPr>
            <w:r w:rsidRPr="00521E82">
              <w:rPr>
                <w:rFonts w:ascii="Times New Roman" w:hAnsi="Times New Roman" w:cs="Times New Roman"/>
                <w:b/>
                <w:color w:val="000000" w:themeColor="text1"/>
                <w:sz w:val="19"/>
                <w:szCs w:val="19"/>
                <w:lang w:eastAsia="lt-LT"/>
              </w:rPr>
              <w:t xml:space="preserve">AS – </w:t>
            </w:r>
            <w:r w:rsidRPr="00521E82">
              <w:rPr>
                <w:rFonts w:ascii="Times New Roman" w:hAnsi="Times New Roman" w:cs="Times New Roman"/>
                <w:color w:val="000000" w:themeColor="text1"/>
                <w:sz w:val="19"/>
                <w:szCs w:val="19"/>
                <w:lang w:eastAsia="lt-LT"/>
              </w:rPr>
              <w:t>diplomo priedėlio (priedo) pažymių bendras svertinis vidurkis;</w:t>
            </w:r>
          </w:p>
          <w:p w14:paraId="007F6EA8" w14:textId="77777777" w:rsidR="0010011D" w:rsidRPr="005D66B8" w:rsidRDefault="0010011D" w:rsidP="0010011D">
            <w:pPr>
              <w:rPr>
                <w:rFonts w:ascii="Times New Roman" w:hAnsi="Times New Roman" w:cs="Times New Roman"/>
                <w:color w:val="000000" w:themeColor="text1"/>
                <w:sz w:val="19"/>
                <w:szCs w:val="19"/>
                <w:lang w:eastAsia="lt-LT"/>
              </w:rPr>
            </w:pPr>
            <w:r w:rsidRPr="005D66B8">
              <w:rPr>
                <w:rFonts w:ascii="Times New Roman" w:hAnsi="Times New Roman" w:cs="Times New Roman"/>
                <w:b/>
                <w:color w:val="000000" w:themeColor="text1"/>
                <w:sz w:val="19"/>
                <w:szCs w:val="19"/>
                <w:lang w:eastAsia="lt-LT"/>
              </w:rPr>
              <w:t>D</w:t>
            </w:r>
            <w:r w:rsidRPr="005D66B8">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0298C02A" w14:textId="3724A675" w:rsidR="0010011D" w:rsidRPr="00026511" w:rsidRDefault="0010011D" w:rsidP="0010011D">
            <w:pPr>
              <w:jc w:val="both"/>
              <w:rPr>
                <w:rFonts w:ascii="Times New Roman" w:hAnsi="Times New Roman" w:cs="Times New Roman"/>
                <w:color w:val="000000" w:themeColor="text1"/>
                <w:sz w:val="19"/>
                <w:szCs w:val="19"/>
                <w:lang w:eastAsia="lt-LT"/>
              </w:rPr>
            </w:pPr>
            <w:r w:rsidRPr="00026511">
              <w:rPr>
                <w:rFonts w:ascii="Times New Roman" w:hAnsi="Times New Roman" w:cs="Times New Roman"/>
                <w:b/>
                <w:bCs/>
                <w:color w:val="000000" w:themeColor="text1"/>
                <w:sz w:val="19"/>
                <w:szCs w:val="19"/>
                <w:lang w:eastAsia="lt-LT"/>
              </w:rPr>
              <w:t>M4</w:t>
            </w:r>
            <w:r w:rsidRPr="00026511">
              <w:rPr>
                <w:rFonts w:ascii="Times New Roman" w:hAnsi="Times New Roman" w:cs="Times New Roman"/>
                <w:color w:val="000000" w:themeColor="text1"/>
                <w:sz w:val="19"/>
                <w:szCs w:val="19"/>
                <w:lang w:eastAsia="lt-LT"/>
              </w:rPr>
              <w:t xml:space="preserve"> – papildomųjų studijų dalykų pažymių svertinis vidurkis;</w:t>
            </w:r>
          </w:p>
          <w:p w14:paraId="3523938A" w14:textId="77777777" w:rsidR="0010011D" w:rsidRDefault="0010011D" w:rsidP="0010011D">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2737060F" w14:textId="31B89C6D" w:rsidR="0010011D" w:rsidRPr="00EE6B5D" w:rsidRDefault="0010011D" w:rsidP="0010011D">
            <w:pPr>
              <w:jc w:val="both"/>
              <w:rPr>
                <w:rFonts w:ascii="Times New Roman" w:hAnsi="Times New Roman" w:cs="Times New Roman"/>
                <w:color w:val="000000" w:themeColor="text1"/>
                <w:sz w:val="20"/>
                <w:szCs w:val="20"/>
                <w:lang w:eastAsia="lt-LT"/>
              </w:rPr>
            </w:pPr>
            <w:r w:rsidRPr="00EE6B5D">
              <w:rPr>
                <w:rFonts w:ascii="Times New Roman" w:hAnsi="Times New Roman" w:cs="Times New Roman"/>
                <w:b/>
                <w:color w:val="000000" w:themeColor="text1"/>
                <w:sz w:val="20"/>
                <w:szCs w:val="20"/>
                <w:lang w:eastAsia="lt-LT"/>
              </w:rPr>
              <w:t>P – papildomi balai</w:t>
            </w:r>
            <w:r w:rsidRPr="00EE6B5D">
              <w:rPr>
                <w:rFonts w:ascii="Times New Roman" w:hAnsi="Times New Roman" w:cs="Times New Roman"/>
                <w:color w:val="000000" w:themeColor="text1"/>
                <w:sz w:val="20"/>
                <w:szCs w:val="20"/>
                <w:lang w:eastAsia="lt-LT"/>
              </w:rPr>
              <w:t xml:space="preserve">: </w:t>
            </w:r>
            <w:r w:rsidRPr="00EE6B5D">
              <w:rPr>
                <w:rFonts w:ascii="Times New Roman" w:eastAsia="Times New Roman" w:hAnsi="Times New Roman" w:cs="Times New Roman"/>
                <w:sz w:val="19"/>
                <w:szCs w:val="19"/>
              </w:rPr>
              <w:t xml:space="preserve">0,3 balo dalyvaujantiems ar dalyvavusiems savanorystės su asmenimis, turinčiais negalią, veiklose; 0,3 balo skaičiusiems ugdymo (edukologijos, pedagogikos) mokslų krypties konferencijose mokslo pranešimus ir turintiems tai įrodantį dokumentą (pažymėjimą, sertifikatą ir kt.); 0,3 balo skaičiusiems švietimo ir ugdymo krypties konferencijose mokslo pranešimus ir turintiems tai įrodantį dokumentą (pažymėjimą, sertifikatą ir kt.); 0,5 balo turintiems publikaciją mokslo, metodiniame leidinyje; 1 balas turintiems edukologijos, pedagogikos, sociologijos mokslo krypties publikaciją recenzuojamame periodiniame mokslo leidinyje ar vadovavusiems edukaciniams projektams, jų veikloms pagal Europos Sąjungos ir nacionalines programas ir pateikusiems darbo santykius įrodantį pažymėjimą; 1 balas bakalauro studijų metu tris semestrus atlikusiems studentų mokslinę praktiką; 1 balas už </w:t>
            </w:r>
            <w:r w:rsidRPr="0062007B">
              <w:rPr>
                <w:rFonts w:ascii="Times New Roman" w:eastAsia="Times New Roman" w:hAnsi="Times New Roman" w:cs="Times New Roman"/>
                <w:i/>
                <w:sz w:val="19"/>
                <w:szCs w:val="19"/>
              </w:rPr>
              <w:t>Magna Cum Laude</w:t>
            </w:r>
            <w:r w:rsidRPr="00EE6B5D">
              <w:rPr>
                <w:rFonts w:ascii="Times New Roman" w:eastAsia="Times New Roman" w:hAnsi="Times New Roman" w:cs="Times New Roman"/>
                <w:sz w:val="19"/>
                <w:szCs w:val="19"/>
              </w:rPr>
              <w:t xml:space="preserve"> arba </w:t>
            </w:r>
            <w:r w:rsidRPr="0062007B">
              <w:rPr>
                <w:rFonts w:ascii="Times New Roman" w:eastAsia="Times New Roman" w:hAnsi="Times New Roman" w:cs="Times New Roman"/>
                <w:i/>
                <w:sz w:val="19"/>
                <w:szCs w:val="19"/>
              </w:rPr>
              <w:t>Cum Laude</w:t>
            </w:r>
            <w:r w:rsidRPr="00EE6B5D">
              <w:rPr>
                <w:rFonts w:ascii="Times New Roman" w:eastAsia="Times New Roman" w:hAnsi="Times New Roman" w:cs="Times New Roman"/>
                <w:sz w:val="19"/>
                <w:szCs w:val="19"/>
              </w:rPr>
              <w:t xml:space="preserve"> diplomą</w:t>
            </w:r>
            <w:r w:rsidRPr="00EE6B5D">
              <w:rPr>
                <w:rFonts w:ascii="Times New Roman" w:hAnsi="Times New Roman" w:cs="Times New Roman"/>
                <w:color w:val="000000" w:themeColor="text1"/>
                <w:sz w:val="19"/>
                <w:szCs w:val="19"/>
                <w:lang w:eastAsia="lt-LT"/>
              </w:rPr>
              <w:t>.</w:t>
            </w:r>
            <w:r w:rsidRPr="00EE6B5D">
              <w:rPr>
                <w:rFonts w:ascii="Times New Roman" w:hAnsi="Times New Roman" w:cs="Times New Roman"/>
                <w:color w:val="000000" w:themeColor="text1"/>
                <w:sz w:val="20"/>
                <w:szCs w:val="20"/>
                <w:lang w:eastAsia="lt-LT"/>
              </w:rPr>
              <w:t xml:space="preserve"> </w:t>
            </w:r>
          </w:p>
        </w:tc>
      </w:tr>
      <w:tr w:rsidR="0010011D" w:rsidRPr="0019712B" w14:paraId="393C6633" w14:textId="77777777" w:rsidTr="00304EBB">
        <w:trPr>
          <w:trHeight w:val="180"/>
        </w:trPr>
        <w:tc>
          <w:tcPr>
            <w:tcW w:w="1276" w:type="dxa"/>
            <w:tcBorders>
              <w:top w:val="single" w:sz="4" w:space="0" w:color="auto"/>
              <w:left w:val="single" w:sz="4" w:space="0" w:color="auto"/>
              <w:bottom w:val="nil"/>
              <w:right w:val="single" w:sz="4" w:space="0" w:color="auto"/>
            </w:tcBorders>
          </w:tcPr>
          <w:p w14:paraId="6EAB63EF" w14:textId="77A7AAFB" w:rsidR="0010011D" w:rsidRPr="00477FF9" w:rsidRDefault="0010011D" w:rsidP="0010011D">
            <w:pPr>
              <w:jc w:val="center"/>
              <w:rPr>
                <w:rFonts w:ascii="Times New Roman" w:hAnsi="Times New Roman" w:cs="Times New Roman"/>
                <w:color w:val="000000" w:themeColor="text1"/>
                <w:sz w:val="20"/>
                <w:szCs w:val="20"/>
                <w:lang w:eastAsia="lt-LT"/>
              </w:rPr>
            </w:pPr>
            <w:r w:rsidRPr="00D618B3">
              <w:rPr>
                <w:rFonts w:ascii="Times New Roman" w:hAnsi="Times New Roman" w:cs="Times New Roman"/>
                <w:color w:val="000000" w:themeColor="text1"/>
                <w:sz w:val="20"/>
                <w:szCs w:val="20"/>
                <w:lang w:eastAsia="lt-LT"/>
              </w:rPr>
              <w:t>6211LX077</w:t>
            </w:r>
          </w:p>
        </w:tc>
        <w:tc>
          <w:tcPr>
            <w:tcW w:w="1843" w:type="dxa"/>
            <w:tcBorders>
              <w:top w:val="single" w:sz="4" w:space="0" w:color="auto"/>
              <w:left w:val="single" w:sz="4" w:space="0" w:color="auto"/>
              <w:bottom w:val="nil"/>
              <w:right w:val="single" w:sz="4" w:space="0" w:color="auto"/>
            </w:tcBorders>
          </w:tcPr>
          <w:p w14:paraId="4025BA8A" w14:textId="311E08E0" w:rsidR="0010011D" w:rsidRPr="00477FF9" w:rsidRDefault="0010011D" w:rsidP="0010011D">
            <w:pPr>
              <w:rPr>
                <w:rFonts w:ascii="Times New Roman" w:hAnsi="Times New Roman" w:cs="Times New Roman"/>
                <w:color w:val="000000" w:themeColor="text1"/>
                <w:sz w:val="20"/>
                <w:szCs w:val="20"/>
                <w:lang w:eastAsia="lt-LT"/>
              </w:rPr>
            </w:pPr>
            <w:r w:rsidRPr="0095093D">
              <w:rPr>
                <w:rFonts w:ascii="Times New Roman" w:hAnsi="Times New Roman" w:cs="Times New Roman"/>
                <w:color w:val="000000" w:themeColor="text1"/>
                <w:sz w:val="20"/>
                <w:szCs w:val="20"/>
                <w:lang w:eastAsia="lt-LT"/>
              </w:rPr>
              <w:t>Vadyba</w:t>
            </w:r>
          </w:p>
        </w:tc>
        <w:tc>
          <w:tcPr>
            <w:tcW w:w="709" w:type="dxa"/>
            <w:tcBorders>
              <w:top w:val="single" w:sz="4" w:space="0" w:color="auto"/>
              <w:left w:val="single" w:sz="4" w:space="0" w:color="auto"/>
              <w:bottom w:val="single" w:sz="4" w:space="0" w:color="auto"/>
              <w:right w:val="single" w:sz="4" w:space="0" w:color="auto"/>
            </w:tcBorders>
          </w:tcPr>
          <w:p w14:paraId="02721D93" w14:textId="0DD7C11B" w:rsidR="0010011D" w:rsidRDefault="0010011D" w:rsidP="0010011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w:t>
            </w:r>
          </w:p>
        </w:tc>
        <w:tc>
          <w:tcPr>
            <w:tcW w:w="3402" w:type="dxa"/>
            <w:tcBorders>
              <w:top w:val="single" w:sz="4" w:space="0" w:color="auto"/>
              <w:left w:val="single" w:sz="4" w:space="0" w:color="auto"/>
              <w:bottom w:val="single" w:sz="4" w:space="0" w:color="auto"/>
              <w:right w:val="single" w:sz="4" w:space="0" w:color="auto"/>
            </w:tcBorders>
          </w:tcPr>
          <w:p w14:paraId="6EE530EB" w14:textId="13900C83" w:rsidR="0010011D" w:rsidRPr="00EE6B5D" w:rsidRDefault="0010011D" w:rsidP="0010011D">
            <w:pPr>
              <w:jc w:val="both"/>
              <w:rPr>
                <w:rFonts w:ascii="Times New Roman" w:hAnsi="Times New Roman" w:cs="Times New Roman"/>
                <w:color w:val="000000" w:themeColor="text1"/>
                <w:sz w:val="20"/>
                <w:szCs w:val="20"/>
              </w:rPr>
            </w:pPr>
            <w:r w:rsidRPr="00EE6B5D">
              <w:rPr>
                <w:rFonts w:ascii="Times New Roman" w:hAnsi="Times New Roman" w:cs="Times New Roman"/>
                <w:color w:val="000000" w:themeColor="text1"/>
                <w:sz w:val="20"/>
                <w:szCs w:val="20"/>
              </w:rPr>
              <w:t>Verslo ir viešoji vadyba</w:t>
            </w:r>
          </w:p>
        </w:tc>
        <w:tc>
          <w:tcPr>
            <w:tcW w:w="3685" w:type="dxa"/>
            <w:tcBorders>
              <w:top w:val="single" w:sz="4" w:space="0" w:color="auto"/>
              <w:left w:val="single" w:sz="4" w:space="0" w:color="auto"/>
              <w:bottom w:val="nil"/>
              <w:right w:val="single" w:sz="4" w:space="0" w:color="auto"/>
            </w:tcBorders>
          </w:tcPr>
          <w:p w14:paraId="6992A121" w14:textId="720D55C5" w:rsidR="0010011D" w:rsidRDefault="0010011D" w:rsidP="0010011D">
            <w:pPr>
              <w:jc w:val="center"/>
              <w:rPr>
                <w:rFonts w:ascii="Times New Roman" w:hAnsi="Times New Roman" w:cs="Times New Roman"/>
                <w:color w:val="000000" w:themeColor="text1"/>
                <w:sz w:val="20"/>
                <w:szCs w:val="20"/>
                <w:lang w:eastAsia="lt-LT"/>
              </w:rPr>
            </w:pPr>
            <w:r w:rsidRPr="00CF7F21">
              <w:rPr>
                <w:rFonts w:ascii="Times New Roman" w:hAnsi="Times New Roman" w:cs="Times New Roman"/>
                <w:sz w:val="20"/>
                <w:szCs w:val="20"/>
              </w:rPr>
              <w:t>0,3*D + 0,7*VS + P</w:t>
            </w:r>
          </w:p>
        </w:tc>
      </w:tr>
      <w:tr w:rsidR="0010011D" w:rsidRPr="0019712B" w14:paraId="1FD4BF68" w14:textId="77777777" w:rsidTr="00304EBB">
        <w:trPr>
          <w:trHeight w:val="180"/>
        </w:trPr>
        <w:tc>
          <w:tcPr>
            <w:tcW w:w="1276" w:type="dxa"/>
            <w:tcBorders>
              <w:top w:val="nil"/>
              <w:left w:val="single" w:sz="4" w:space="0" w:color="auto"/>
              <w:bottom w:val="nil"/>
              <w:right w:val="single" w:sz="4" w:space="0" w:color="auto"/>
            </w:tcBorders>
          </w:tcPr>
          <w:p w14:paraId="172E3203" w14:textId="77777777" w:rsidR="0010011D" w:rsidRPr="00D618B3"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2415968" w14:textId="77777777" w:rsidR="0010011D" w:rsidRPr="0095093D"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000FCD17" w14:textId="6AA51FEB" w:rsidR="0010011D" w:rsidRDefault="0010011D" w:rsidP="0010011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w:t>
            </w:r>
          </w:p>
        </w:tc>
        <w:tc>
          <w:tcPr>
            <w:tcW w:w="3402" w:type="dxa"/>
            <w:tcBorders>
              <w:top w:val="single" w:sz="4" w:space="0" w:color="auto"/>
              <w:left w:val="single" w:sz="4" w:space="0" w:color="auto"/>
              <w:bottom w:val="single" w:sz="4" w:space="0" w:color="auto"/>
              <w:right w:val="single" w:sz="4" w:space="0" w:color="auto"/>
            </w:tcBorders>
          </w:tcPr>
          <w:p w14:paraId="793BAAD1" w14:textId="5BC66225" w:rsidR="0010011D" w:rsidRPr="007C6EE7" w:rsidRDefault="0010011D" w:rsidP="0010011D">
            <w:pPr>
              <w:jc w:val="both"/>
              <w:rPr>
                <w:rFonts w:ascii="Times New Roman" w:hAnsi="Times New Roman" w:cs="Times New Roman"/>
                <w:color w:val="000000" w:themeColor="text1"/>
                <w:sz w:val="20"/>
                <w:szCs w:val="20"/>
              </w:rPr>
            </w:pPr>
            <w:r w:rsidRPr="007C6EE7">
              <w:rPr>
                <w:rFonts w:ascii="Times New Roman" w:hAnsi="Times New Roman" w:cs="Times New Roman"/>
                <w:color w:val="000000" w:themeColor="text1"/>
                <w:sz w:val="20"/>
                <w:szCs w:val="20"/>
              </w:rPr>
              <w:t>Socialiniai mokslai</w:t>
            </w:r>
          </w:p>
        </w:tc>
        <w:tc>
          <w:tcPr>
            <w:tcW w:w="3685" w:type="dxa"/>
            <w:tcBorders>
              <w:top w:val="nil"/>
              <w:left w:val="single" w:sz="4" w:space="0" w:color="auto"/>
              <w:bottom w:val="nil"/>
              <w:right w:val="single" w:sz="4" w:space="0" w:color="auto"/>
            </w:tcBorders>
          </w:tcPr>
          <w:p w14:paraId="01150E5D" w14:textId="77777777" w:rsidR="0010011D" w:rsidRPr="007C6EE7" w:rsidRDefault="0010011D" w:rsidP="0010011D">
            <w:pPr>
              <w:jc w:val="center"/>
              <w:rPr>
                <w:rFonts w:ascii="Times New Roman" w:hAnsi="Times New Roman" w:cs="Times New Roman"/>
                <w:color w:val="000000" w:themeColor="text1"/>
                <w:sz w:val="20"/>
                <w:szCs w:val="20"/>
                <w:lang w:eastAsia="lt-LT"/>
              </w:rPr>
            </w:pPr>
          </w:p>
        </w:tc>
      </w:tr>
      <w:tr w:rsidR="0010011D" w:rsidRPr="0019712B" w14:paraId="1D35E9DE" w14:textId="77777777" w:rsidTr="00304EBB">
        <w:trPr>
          <w:trHeight w:val="180"/>
        </w:trPr>
        <w:tc>
          <w:tcPr>
            <w:tcW w:w="1276" w:type="dxa"/>
            <w:tcBorders>
              <w:top w:val="nil"/>
              <w:left w:val="single" w:sz="4" w:space="0" w:color="auto"/>
              <w:bottom w:val="nil"/>
              <w:right w:val="single" w:sz="4" w:space="0" w:color="auto"/>
            </w:tcBorders>
          </w:tcPr>
          <w:p w14:paraId="5800A7B0" w14:textId="77777777" w:rsidR="0010011D" w:rsidRPr="00477FF9"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C2DEA06" w14:textId="77777777" w:rsidR="0010011D" w:rsidRPr="00477FF9"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7877AEE9" w14:textId="414E4119" w:rsidR="0010011D" w:rsidRDefault="0010011D" w:rsidP="0010011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w:t>
            </w:r>
          </w:p>
        </w:tc>
        <w:tc>
          <w:tcPr>
            <w:tcW w:w="3402" w:type="dxa"/>
            <w:tcBorders>
              <w:top w:val="single" w:sz="4" w:space="0" w:color="auto"/>
              <w:left w:val="single" w:sz="4" w:space="0" w:color="auto"/>
              <w:bottom w:val="single" w:sz="4" w:space="0" w:color="auto"/>
              <w:right w:val="single" w:sz="4" w:space="0" w:color="auto"/>
            </w:tcBorders>
          </w:tcPr>
          <w:p w14:paraId="227E0C78" w14:textId="14BD2690" w:rsidR="0010011D" w:rsidRPr="007C6EE7" w:rsidRDefault="0010011D" w:rsidP="0010011D">
            <w:pPr>
              <w:jc w:val="both"/>
              <w:rPr>
                <w:rFonts w:ascii="Times New Roman" w:hAnsi="Times New Roman" w:cs="Times New Roman"/>
                <w:color w:val="000000" w:themeColor="text1"/>
                <w:sz w:val="20"/>
                <w:szCs w:val="20"/>
              </w:rPr>
            </w:pPr>
            <w:r w:rsidRPr="007C6EE7">
              <w:rPr>
                <w:rFonts w:ascii="Times New Roman" w:hAnsi="Times New Roman" w:cs="Times New Roman"/>
                <w:color w:val="000000" w:themeColor="text1"/>
                <w:sz w:val="20"/>
                <w:szCs w:val="20"/>
              </w:rPr>
              <w:t>Ugdymo mokslai</w:t>
            </w:r>
          </w:p>
        </w:tc>
        <w:tc>
          <w:tcPr>
            <w:tcW w:w="3685" w:type="dxa"/>
            <w:tcBorders>
              <w:top w:val="nil"/>
              <w:left w:val="single" w:sz="4" w:space="0" w:color="auto"/>
              <w:bottom w:val="single" w:sz="4" w:space="0" w:color="auto"/>
              <w:right w:val="single" w:sz="4" w:space="0" w:color="auto"/>
            </w:tcBorders>
          </w:tcPr>
          <w:p w14:paraId="58B119C1" w14:textId="77777777" w:rsidR="0010011D" w:rsidRPr="007C6EE7" w:rsidRDefault="0010011D" w:rsidP="0010011D">
            <w:pPr>
              <w:jc w:val="center"/>
              <w:rPr>
                <w:rFonts w:ascii="Times New Roman" w:hAnsi="Times New Roman" w:cs="Times New Roman"/>
                <w:color w:val="000000" w:themeColor="text1"/>
                <w:sz w:val="20"/>
                <w:szCs w:val="20"/>
                <w:lang w:eastAsia="lt-LT"/>
              </w:rPr>
            </w:pPr>
          </w:p>
        </w:tc>
      </w:tr>
      <w:tr w:rsidR="0010011D" w:rsidRPr="0019712B" w14:paraId="496FADC9" w14:textId="77777777" w:rsidTr="00304EBB">
        <w:trPr>
          <w:trHeight w:val="180"/>
        </w:trPr>
        <w:tc>
          <w:tcPr>
            <w:tcW w:w="1276" w:type="dxa"/>
            <w:tcBorders>
              <w:top w:val="nil"/>
              <w:left w:val="single" w:sz="4" w:space="0" w:color="auto"/>
              <w:bottom w:val="nil"/>
              <w:right w:val="single" w:sz="4" w:space="0" w:color="auto"/>
            </w:tcBorders>
          </w:tcPr>
          <w:p w14:paraId="59BA8148" w14:textId="3D74102B" w:rsidR="0010011D" w:rsidRPr="00477FF9"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2FE8231" w14:textId="3D9FFB2F" w:rsidR="0010011D" w:rsidRPr="00477FF9" w:rsidRDefault="0010011D" w:rsidP="0010011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128BB658" w14:textId="76FCAB59" w:rsidR="0010011D" w:rsidRPr="007C6EE7" w:rsidRDefault="0010011D" w:rsidP="0010011D">
            <w:pPr>
              <w:jc w:val="both"/>
              <w:rPr>
                <w:rFonts w:ascii="Times New Roman" w:hAnsi="Times New Roman" w:cs="Times New Roman"/>
                <w:color w:val="000000" w:themeColor="text1"/>
                <w:sz w:val="20"/>
                <w:szCs w:val="20"/>
              </w:rPr>
            </w:pPr>
            <w:r w:rsidRPr="007C6EE7">
              <w:rPr>
                <w:rFonts w:ascii="Times New Roman" w:hAnsi="Times New Roman" w:cs="Times New Roman"/>
                <w:color w:val="000000" w:themeColor="text1"/>
                <w:sz w:val="20"/>
                <w:szCs w:val="20"/>
              </w:rPr>
              <w:t xml:space="preserve">Kitos krypčių grupės </w:t>
            </w:r>
          </w:p>
        </w:tc>
        <w:tc>
          <w:tcPr>
            <w:tcW w:w="3685" w:type="dxa"/>
            <w:tcBorders>
              <w:top w:val="single" w:sz="4" w:space="0" w:color="auto"/>
            </w:tcBorders>
          </w:tcPr>
          <w:p w14:paraId="67AA2917" w14:textId="77777777" w:rsidR="0010011D" w:rsidRPr="007C6EE7" w:rsidRDefault="0010011D" w:rsidP="0010011D">
            <w:pPr>
              <w:jc w:val="center"/>
              <w:rPr>
                <w:rFonts w:ascii="Times New Roman" w:hAnsi="Times New Roman" w:cs="Times New Roman"/>
                <w:b/>
                <w:bCs/>
                <w:iCs/>
                <w:color w:val="000000" w:themeColor="text1"/>
                <w:sz w:val="19"/>
                <w:szCs w:val="19"/>
                <w:lang w:eastAsia="lt-LT"/>
              </w:rPr>
            </w:pPr>
            <w:r w:rsidRPr="007C6EE7">
              <w:rPr>
                <w:rFonts w:ascii="Times New Roman" w:hAnsi="Times New Roman" w:cs="Times New Roman"/>
                <w:color w:val="000000" w:themeColor="text1"/>
                <w:sz w:val="20"/>
                <w:szCs w:val="20"/>
              </w:rPr>
              <w:t xml:space="preserve">0,3*D + 0,7*VS + P </w:t>
            </w:r>
          </w:p>
          <w:p w14:paraId="14DEFBD4" w14:textId="24C0F2F8" w:rsidR="0010011D" w:rsidRPr="00F42F98" w:rsidRDefault="0010011D" w:rsidP="0010011D">
            <w:pPr>
              <w:jc w:val="both"/>
              <w:rPr>
                <w:rFonts w:ascii="Times New Roman" w:hAnsi="Times New Roman" w:cs="Times New Roman"/>
                <w:i/>
                <w:color w:val="000000" w:themeColor="text1"/>
                <w:sz w:val="19"/>
                <w:szCs w:val="19"/>
                <w:lang w:eastAsia="lt-LT"/>
              </w:rPr>
            </w:pPr>
            <w:r w:rsidRPr="00F42F98">
              <w:rPr>
                <w:rFonts w:ascii="Times New Roman" w:hAnsi="Times New Roman" w:cs="Times New Roman"/>
                <w:i/>
                <w:color w:val="000000" w:themeColor="text1"/>
                <w:sz w:val="19"/>
                <w:szCs w:val="19"/>
                <w:lang w:eastAsia="lt-LT"/>
              </w:rPr>
              <w:t xml:space="preserve">Stojantiesiems, baigusiems kitų krypčių universitetines studijas ir  </w:t>
            </w:r>
            <w:r w:rsidRPr="00F42F98">
              <w:rPr>
                <w:rFonts w:ascii="Times New Roman" w:hAnsi="Times New Roman" w:cs="Times New Roman"/>
                <w:i/>
                <w:color w:val="000000" w:themeColor="text1"/>
                <w:sz w:val="19"/>
                <w:szCs w:val="19"/>
              </w:rPr>
              <w:t xml:space="preserve">neturintiems pagrindinių studijų kompetencijų, bus sudarytos sąlygos išklausyti </w:t>
            </w:r>
            <w:r w:rsidRPr="00F42F98">
              <w:rPr>
                <w:rFonts w:ascii="Times New Roman" w:hAnsi="Times New Roman" w:cs="Times New Roman"/>
                <w:i/>
                <w:color w:val="000000" w:themeColor="text1"/>
                <w:sz w:val="19"/>
                <w:szCs w:val="19"/>
                <w:lang w:eastAsia="lt-LT"/>
              </w:rPr>
              <w:t xml:space="preserve">ne mažiau kaip 20 kreditų </w:t>
            </w:r>
            <w:r w:rsidRPr="00F42F98">
              <w:rPr>
                <w:rFonts w:ascii="Times New Roman" w:hAnsi="Times New Roman" w:cs="Times New Roman"/>
                <w:i/>
                <w:color w:val="000000" w:themeColor="text1"/>
                <w:sz w:val="19"/>
                <w:szCs w:val="19"/>
              </w:rPr>
              <w:t>trūkstamų studijų dalykų magistro studijų metu</w:t>
            </w:r>
            <w:r w:rsidRPr="00F42F98">
              <w:rPr>
                <w:rFonts w:ascii="Times New Roman" w:hAnsi="Times New Roman" w:cs="Times New Roman"/>
                <w:i/>
                <w:color w:val="000000" w:themeColor="text1"/>
                <w:sz w:val="19"/>
                <w:szCs w:val="19"/>
                <w:lang w:eastAsia="lt-LT"/>
              </w:rPr>
              <w:t xml:space="preserve"> pagal atskirą Klausytojo sutartį</w:t>
            </w:r>
            <w:r>
              <w:rPr>
                <w:rFonts w:ascii="Times New Roman" w:hAnsi="Times New Roman" w:cs="Times New Roman"/>
                <w:i/>
                <w:color w:val="000000" w:themeColor="text1"/>
                <w:sz w:val="19"/>
                <w:szCs w:val="19"/>
                <w:lang w:eastAsia="lt-LT"/>
              </w:rPr>
              <w:t>.</w:t>
            </w:r>
          </w:p>
        </w:tc>
      </w:tr>
      <w:tr w:rsidR="0010011D" w:rsidRPr="0019712B" w14:paraId="7DDDA857" w14:textId="77777777" w:rsidTr="00304EBB">
        <w:trPr>
          <w:trHeight w:val="180"/>
        </w:trPr>
        <w:tc>
          <w:tcPr>
            <w:tcW w:w="1276" w:type="dxa"/>
            <w:tcBorders>
              <w:top w:val="nil"/>
              <w:left w:val="single" w:sz="4" w:space="0" w:color="auto"/>
              <w:bottom w:val="single" w:sz="4" w:space="0" w:color="auto"/>
              <w:right w:val="single" w:sz="4" w:space="0" w:color="auto"/>
            </w:tcBorders>
          </w:tcPr>
          <w:p w14:paraId="2D541AD6" w14:textId="205B81E0"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0E965D96" w14:textId="166E4BB8" w:rsidR="0010011D" w:rsidRPr="002770DE" w:rsidRDefault="0010011D" w:rsidP="0010011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082607DE" w14:textId="75A3374F" w:rsidR="0010011D" w:rsidRPr="002770DE" w:rsidRDefault="0010011D" w:rsidP="0010011D">
            <w:pPr>
              <w:jc w:val="both"/>
              <w:rPr>
                <w:rFonts w:ascii="Times New Roman" w:hAnsi="Times New Roman" w:cs="Times New Roman"/>
                <w:color w:val="000000" w:themeColor="text1"/>
                <w:sz w:val="19"/>
                <w:szCs w:val="19"/>
              </w:rPr>
            </w:pPr>
            <w:r w:rsidRPr="002770DE">
              <w:rPr>
                <w:rFonts w:ascii="Times New Roman" w:hAnsi="Times New Roman" w:cs="Times New Roman"/>
                <w:color w:val="000000" w:themeColor="text1"/>
                <w:sz w:val="19"/>
                <w:szCs w:val="19"/>
              </w:rPr>
              <w:t xml:space="preserve">Baigę verslo ir viešosios vadybos krypčių grupės, ekonomikos krypties profesines bakalauro studijas ir VU Šiaulių akademijos Vadybos papildomųjų studijų programą. </w:t>
            </w:r>
          </w:p>
        </w:tc>
        <w:tc>
          <w:tcPr>
            <w:tcW w:w="3685" w:type="dxa"/>
            <w:tcBorders>
              <w:bottom w:val="single" w:sz="4" w:space="0" w:color="auto"/>
            </w:tcBorders>
          </w:tcPr>
          <w:p w14:paraId="22BFCF21" w14:textId="77777777"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0,3*M4 + 0,7*AS + P</w:t>
            </w:r>
          </w:p>
          <w:p w14:paraId="36087783" w14:textId="0337840D" w:rsidR="0010011D" w:rsidRPr="002770DE" w:rsidRDefault="0010011D" w:rsidP="0010011D">
            <w:pPr>
              <w:jc w:val="both"/>
              <w:rPr>
                <w:rFonts w:ascii="Times New Roman" w:hAnsi="Times New Roman" w:cs="Times New Roman"/>
                <w:color w:val="000000" w:themeColor="text1"/>
                <w:sz w:val="19"/>
                <w:szCs w:val="19"/>
                <w:lang w:eastAsia="lt-LT"/>
              </w:rPr>
            </w:pPr>
            <w:r w:rsidRPr="002770DE">
              <w:rPr>
                <w:rFonts w:ascii="Times New Roman" w:hAnsi="Times New Roman" w:cs="Times New Roman"/>
                <w:i/>
                <w:color w:val="000000" w:themeColor="text1"/>
                <w:sz w:val="19"/>
                <w:szCs w:val="19"/>
                <w:lang w:eastAsia="lt-LT"/>
              </w:rPr>
              <w:t xml:space="preserve">Stojantieji, papildomąsias studijas baigę kituose universitetuose, į programą gali pretenduoti tik tuo atveju, jeigu baigtos studijos savo turiniu atitinka VU Šiaulių akademijos Vadybos papildomųjų studijų programą. </w:t>
            </w:r>
            <w:r w:rsidRPr="002770DE">
              <w:rPr>
                <w:rFonts w:ascii="Times New Roman" w:hAnsi="Times New Roman" w:cs="Times New Roman"/>
                <w:i/>
                <w:color w:val="000000" w:themeColor="text1"/>
                <w:sz w:val="18"/>
                <w:szCs w:val="18"/>
                <w:lang w:eastAsia="lt-LT"/>
              </w:rPr>
              <w:t xml:space="preserve">Įvertinus kituose universitetuose baigtas papildomąsias studijas, VU ISAS bus pažymėtas </w:t>
            </w:r>
            <w:r w:rsidRPr="002770DE">
              <w:rPr>
                <w:rFonts w:ascii="Times New Roman" w:hAnsi="Times New Roman" w:cs="Times New Roman"/>
                <w:b/>
                <w:i/>
                <w:color w:val="000000" w:themeColor="text1"/>
                <w:sz w:val="18"/>
                <w:szCs w:val="18"/>
                <w:lang w:eastAsia="lt-LT"/>
              </w:rPr>
              <w:t>atitikimas atrankos kriterijams</w:t>
            </w:r>
            <w:r w:rsidRPr="002770DE">
              <w:rPr>
                <w:rFonts w:ascii="Times New Roman" w:hAnsi="Times New Roman" w:cs="Times New Roman"/>
                <w:i/>
                <w:color w:val="000000" w:themeColor="text1"/>
                <w:sz w:val="18"/>
                <w:szCs w:val="18"/>
                <w:lang w:eastAsia="lt-LT"/>
              </w:rPr>
              <w:t xml:space="preserve"> ir stojantysis galės pretenduoti į studijų programą.</w:t>
            </w:r>
          </w:p>
        </w:tc>
      </w:tr>
      <w:tr w:rsidR="0010011D" w:rsidRPr="0019712B" w14:paraId="54D182EE" w14:textId="77777777" w:rsidTr="00304EBB">
        <w:trPr>
          <w:trHeight w:val="180"/>
        </w:trPr>
        <w:tc>
          <w:tcPr>
            <w:tcW w:w="10915" w:type="dxa"/>
            <w:gridSpan w:val="5"/>
            <w:tcBorders>
              <w:top w:val="single" w:sz="4" w:space="0" w:color="auto"/>
              <w:bottom w:val="single" w:sz="4" w:space="0" w:color="auto"/>
            </w:tcBorders>
          </w:tcPr>
          <w:p w14:paraId="7B958755" w14:textId="77777777" w:rsidR="0010011D" w:rsidRPr="002770DE" w:rsidRDefault="0010011D" w:rsidP="0010011D">
            <w:pPr>
              <w:jc w:val="both"/>
              <w:rPr>
                <w:rFonts w:ascii="Times New Roman" w:hAnsi="Times New Roman" w:cs="Times New Roman"/>
                <w:b/>
                <w:color w:val="000000" w:themeColor="text1"/>
                <w:sz w:val="19"/>
                <w:szCs w:val="19"/>
                <w:u w:val="single"/>
                <w:lang w:eastAsia="lt-LT"/>
              </w:rPr>
            </w:pPr>
            <w:r w:rsidRPr="002770DE">
              <w:rPr>
                <w:rFonts w:ascii="Times New Roman" w:hAnsi="Times New Roman" w:cs="Times New Roman"/>
                <w:b/>
                <w:color w:val="000000" w:themeColor="text1"/>
                <w:sz w:val="19"/>
                <w:szCs w:val="19"/>
                <w:u w:val="single"/>
                <w:lang w:eastAsia="lt-LT"/>
              </w:rPr>
              <w:t xml:space="preserve">REIKŠMĖS: </w:t>
            </w:r>
          </w:p>
          <w:p w14:paraId="3275B979" w14:textId="77777777" w:rsidR="0010011D" w:rsidRPr="002770DE" w:rsidRDefault="0010011D" w:rsidP="0010011D">
            <w:pPr>
              <w:rPr>
                <w:rFonts w:ascii="Times New Roman" w:hAnsi="Times New Roman" w:cs="Times New Roman"/>
                <w:b/>
                <w:color w:val="000000" w:themeColor="text1"/>
                <w:sz w:val="19"/>
                <w:szCs w:val="19"/>
                <w:lang w:eastAsia="lt-LT"/>
              </w:rPr>
            </w:pPr>
            <w:r w:rsidRPr="002770DE">
              <w:rPr>
                <w:rFonts w:ascii="Times New Roman" w:hAnsi="Times New Roman" w:cs="Times New Roman"/>
                <w:b/>
                <w:color w:val="000000" w:themeColor="text1"/>
                <w:sz w:val="19"/>
                <w:szCs w:val="19"/>
                <w:lang w:eastAsia="lt-LT"/>
              </w:rPr>
              <w:t xml:space="preserve">AS – </w:t>
            </w:r>
            <w:r w:rsidRPr="002770DE">
              <w:rPr>
                <w:rFonts w:ascii="Times New Roman" w:hAnsi="Times New Roman" w:cs="Times New Roman"/>
                <w:color w:val="000000" w:themeColor="text1"/>
                <w:sz w:val="19"/>
                <w:szCs w:val="19"/>
                <w:lang w:eastAsia="lt-LT"/>
              </w:rPr>
              <w:t>diplomo priedėlio (priedo) pažymių bendras svertinis vidurkis;</w:t>
            </w:r>
          </w:p>
          <w:p w14:paraId="71276086" w14:textId="77777777" w:rsidR="0010011D" w:rsidRPr="005D66B8" w:rsidRDefault="0010011D" w:rsidP="0010011D">
            <w:pPr>
              <w:rPr>
                <w:rFonts w:ascii="Times New Roman" w:hAnsi="Times New Roman" w:cs="Times New Roman"/>
                <w:color w:val="000000" w:themeColor="text1"/>
                <w:sz w:val="19"/>
                <w:szCs w:val="19"/>
                <w:lang w:eastAsia="lt-LT"/>
              </w:rPr>
            </w:pPr>
            <w:r w:rsidRPr="005D66B8">
              <w:rPr>
                <w:rFonts w:ascii="Times New Roman" w:hAnsi="Times New Roman" w:cs="Times New Roman"/>
                <w:b/>
                <w:color w:val="000000" w:themeColor="text1"/>
                <w:sz w:val="19"/>
                <w:szCs w:val="19"/>
                <w:lang w:eastAsia="lt-LT"/>
              </w:rPr>
              <w:t>D</w:t>
            </w:r>
            <w:r w:rsidRPr="005D66B8">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1A0E7DAF" w14:textId="471676E2" w:rsidR="0010011D" w:rsidRPr="002770DE" w:rsidRDefault="0010011D" w:rsidP="0010011D">
            <w:pPr>
              <w:jc w:val="both"/>
              <w:rPr>
                <w:rFonts w:ascii="Times New Roman" w:hAnsi="Times New Roman" w:cs="Times New Roman"/>
                <w:color w:val="000000" w:themeColor="text1"/>
                <w:sz w:val="19"/>
                <w:szCs w:val="19"/>
                <w:lang w:eastAsia="lt-LT"/>
              </w:rPr>
            </w:pPr>
            <w:r w:rsidRPr="002770DE">
              <w:rPr>
                <w:rFonts w:ascii="Times New Roman" w:hAnsi="Times New Roman" w:cs="Times New Roman"/>
                <w:b/>
                <w:bCs/>
                <w:color w:val="000000" w:themeColor="text1"/>
                <w:sz w:val="19"/>
                <w:szCs w:val="19"/>
                <w:lang w:eastAsia="lt-LT"/>
              </w:rPr>
              <w:t>M4</w:t>
            </w:r>
            <w:r w:rsidRPr="002770DE">
              <w:rPr>
                <w:rFonts w:ascii="Times New Roman" w:hAnsi="Times New Roman" w:cs="Times New Roman"/>
                <w:color w:val="000000" w:themeColor="text1"/>
                <w:sz w:val="19"/>
                <w:szCs w:val="19"/>
                <w:lang w:eastAsia="lt-LT"/>
              </w:rPr>
              <w:t xml:space="preserve"> – papildomųjų studijų dalykų pažymių svertinis vidurkis;</w:t>
            </w:r>
          </w:p>
          <w:p w14:paraId="058DB1C5" w14:textId="77777777" w:rsidR="0010011D" w:rsidRDefault="0010011D" w:rsidP="0010011D">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lastRenderedPageBreak/>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675C23AD" w14:textId="0C6CDA9E" w:rsidR="0010011D" w:rsidRPr="002770DE" w:rsidRDefault="0010011D" w:rsidP="0010011D">
            <w:pPr>
              <w:jc w:val="both"/>
              <w:rPr>
                <w:rFonts w:ascii="Times New Roman" w:hAnsi="Times New Roman" w:cs="Times New Roman"/>
                <w:color w:val="000000" w:themeColor="text1"/>
                <w:sz w:val="19"/>
                <w:szCs w:val="19"/>
                <w:lang w:eastAsia="lt-LT"/>
              </w:rPr>
            </w:pPr>
            <w:r w:rsidRPr="002770DE">
              <w:rPr>
                <w:rFonts w:ascii="Times New Roman" w:hAnsi="Times New Roman" w:cs="Times New Roman"/>
                <w:b/>
                <w:color w:val="000000" w:themeColor="text1"/>
                <w:sz w:val="19"/>
                <w:szCs w:val="19"/>
                <w:lang w:eastAsia="lt-LT"/>
              </w:rPr>
              <w:t>P – papildomi balai</w:t>
            </w:r>
            <w:r w:rsidRPr="002770DE">
              <w:rPr>
                <w:rFonts w:ascii="Times New Roman" w:hAnsi="Times New Roman" w:cs="Times New Roman"/>
                <w:color w:val="000000" w:themeColor="text1"/>
                <w:sz w:val="19"/>
                <w:szCs w:val="19"/>
                <w:lang w:eastAsia="lt-LT"/>
              </w:rPr>
              <w:t xml:space="preserve">: 2 balai turintiems verslo ir viešosios vadybos studijų krypčių grupės bakalauro laipsnį; 0,6 balai turintiems publikaciją (ekonomikos, verslo ir viešosios vadybos kryptyje) nerecenzuojame mokslo leidinyje arba universitetų organizuojamų ekonomikos, verslo ir viešosios vadybos studijų krypčių grupės studentų mokslinių darbų konferencijų prizininkams (1–3 vietų laimėtojams); 1 balas turintiems  mokslo publikaciją (ekonomikos, verslo ir viešosios vadybos kryptyje) recenzuojamame periodiniame mokslo leidinyje; 1 balas už </w:t>
            </w:r>
            <w:r w:rsidRPr="0062007B">
              <w:rPr>
                <w:rFonts w:ascii="Times New Roman" w:hAnsi="Times New Roman" w:cs="Times New Roman"/>
                <w:i/>
                <w:sz w:val="19"/>
                <w:szCs w:val="19"/>
              </w:rPr>
              <w:t>Magna Cum Laude</w:t>
            </w:r>
            <w:r w:rsidRPr="002770DE">
              <w:rPr>
                <w:rFonts w:ascii="Times New Roman" w:hAnsi="Times New Roman" w:cs="Times New Roman"/>
                <w:sz w:val="19"/>
                <w:szCs w:val="19"/>
              </w:rPr>
              <w:t xml:space="preserve"> arba</w:t>
            </w:r>
            <w:r w:rsidRPr="002770DE">
              <w:rPr>
                <w:rFonts w:ascii="Times New Roman" w:hAnsi="Times New Roman" w:cs="Times New Roman"/>
                <w:color w:val="000000" w:themeColor="text1"/>
                <w:sz w:val="19"/>
                <w:szCs w:val="19"/>
                <w:lang w:eastAsia="lt-LT"/>
              </w:rPr>
              <w:t xml:space="preserve"> </w:t>
            </w:r>
            <w:r w:rsidRPr="0062007B">
              <w:rPr>
                <w:rFonts w:ascii="Times New Roman" w:hAnsi="Times New Roman" w:cs="Times New Roman"/>
                <w:i/>
                <w:color w:val="000000" w:themeColor="text1"/>
                <w:sz w:val="19"/>
                <w:szCs w:val="19"/>
                <w:lang w:eastAsia="lt-LT"/>
              </w:rPr>
              <w:t>Cum Laude</w:t>
            </w:r>
            <w:r w:rsidRPr="002770DE">
              <w:rPr>
                <w:rFonts w:ascii="Times New Roman" w:hAnsi="Times New Roman" w:cs="Times New Roman"/>
                <w:color w:val="000000" w:themeColor="text1"/>
                <w:sz w:val="19"/>
                <w:szCs w:val="19"/>
                <w:lang w:eastAsia="lt-LT"/>
              </w:rPr>
              <w:t xml:space="preserve"> diplomą; 1 balas už ne trumpesnę kaip dvejų metų darbo patirtį pagal studijų programą, į kurią stojama (pateikiama pažyma iš darbovietės).</w:t>
            </w:r>
          </w:p>
        </w:tc>
      </w:tr>
      <w:tr w:rsidR="0010011D" w:rsidRPr="0019712B" w14:paraId="3D730F8E" w14:textId="77777777" w:rsidTr="007D6D05">
        <w:trPr>
          <w:trHeight w:val="180"/>
        </w:trPr>
        <w:tc>
          <w:tcPr>
            <w:tcW w:w="1276" w:type="dxa"/>
            <w:tcBorders>
              <w:top w:val="single" w:sz="4" w:space="0" w:color="auto"/>
              <w:left w:val="single" w:sz="4" w:space="0" w:color="auto"/>
              <w:bottom w:val="nil"/>
              <w:right w:val="single" w:sz="4" w:space="0" w:color="auto"/>
            </w:tcBorders>
          </w:tcPr>
          <w:p w14:paraId="7CAC1C0B" w14:textId="78F6828A" w:rsidR="0010011D" w:rsidRPr="002770DE" w:rsidRDefault="0010011D" w:rsidP="0010011D">
            <w:pPr>
              <w:jc w:val="center"/>
              <w:rPr>
                <w:rFonts w:ascii="Times New Roman" w:hAnsi="Times New Roman" w:cs="Times New Roman"/>
                <w:color w:val="000000" w:themeColor="text1"/>
                <w:sz w:val="20"/>
                <w:szCs w:val="20"/>
                <w:lang w:eastAsia="lt-LT"/>
              </w:rPr>
            </w:pPr>
            <w:r w:rsidRPr="002770DE">
              <w:rPr>
                <w:rFonts w:ascii="Times New Roman" w:hAnsi="Times New Roman" w:cs="Times New Roman"/>
                <w:color w:val="000000" w:themeColor="text1"/>
                <w:sz w:val="20"/>
                <w:szCs w:val="20"/>
                <w:lang w:eastAsia="lt-LT"/>
              </w:rPr>
              <w:lastRenderedPageBreak/>
              <w:t>6211LX078</w:t>
            </w:r>
          </w:p>
        </w:tc>
        <w:tc>
          <w:tcPr>
            <w:tcW w:w="1843" w:type="dxa"/>
            <w:vMerge w:val="restart"/>
            <w:tcBorders>
              <w:top w:val="single" w:sz="4" w:space="0" w:color="auto"/>
              <w:left w:val="single" w:sz="4" w:space="0" w:color="auto"/>
              <w:bottom w:val="nil"/>
              <w:right w:val="single" w:sz="4" w:space="0" w:color="auto"/>
            </w:tcBorders>
          </w:tcPr>
          <w:p w14:paraId="71BCC156" w14:textId="08A9BB77" w:rsidR="0010011D" w:rsidRPr="002770DE" w:rsidRDefault="0010011D" w:rsidP="0010011D">
            <w:pPr>
              <w:rPr>
                <w:rFonts w:ascii="Times New Roman" w:hAnsi="Times New Roman" w:cs="Times New Roman"/>
                <w:color w:val="000000" w:themeColor="text1"/>
                <w:sz w:val="20"/>
                <w:szCs w:val="20"/>
                <w:lang w:eastAsia="lt-LT"/>
              </w:rPr>
            </w:pPr>
            <w:r w:rsidRPr="002770DE">
              <w:rPr>
                <w:rFonts w:ascii="Times New Roman" w:hAnsi="Times New Roman" w:cs="Times New Roman"/>
                <w:color w:val="000000" w:themeColor="text1"/>
                <w:sz w:val="20"/>
                <w:szCs w:val="20"/>
                <w:lang w:eastAsia="lt-LT"/>
              </w:rPr>
              <w:t>Viešasis valdymas</w:t>
            </w:r>
          </w:p>
        </w:tc>
        <w:tc>
          <w:tcPr>
            <w:tcW w:w="709" w:type="dxa"/>
            <w:tcBorders>
              <w:top w:val="single" w:sz="4" w:space="0" w:color="auto"/>
              <w:left w:val="single" w:sz="4" w:space="0" w:color="auto"/>
              <w:bottom w:val="single" w:sz="4" w:space="0" w:color="auto"/>
              <w:right w:val="single" w:sz="4" w:space="0" w:color="auto"/>
            </w:tcBorders>
          </w:tcPr>
          <w:p w14:paraId="7151FD72" w14:textId="6B98FE05"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J01</w:t>
            </w:r>
          </w:p>
        </w:tc>
        <w:tc>
          <w:tcPr>
            <w:tcW w:w="3402" w:type="dxa"/>
            <w:tcBorders>
              <w:top w:val="single" w:sz="4" w:space="0" w:color="auto"/>
              <w:left w:val="single" w:sz="4" w:space="0" w:color="auto"/>
              <w:bottom w:val="single" w:sz="4" w:space="0" w:color="auto"/>
              <w:right w:val="single" w:sz="4" w:space="0" w:color="auto"/>
            </w:tcBorders>
          </w:tcPr>
          <w:p w14:paraId="7174EC55" w14:textId="67560724"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Ekonomika</w:t>
            </w:r>
          </w:p>
        </w:tc>
        <w:tc>
          <w:tcPr>
            <w:tcW w:w="3685" w:type="dxa"/>
            <w:tcBorders>
              <w:top w:val="single" w:sz="4" w:space="0" w:color="auto"/>
              <w:left w:val="single" w:sz="4" w:space="0" w:color="auto"/>
              <w:bottom w:val="nil"/>
              <w:right w:val="single" w:sz="4" w:space="0" w:color="auto"/>
            </w:tcBorders>
          </w:tcPr>
          <w:p w14:paraId="2D9B64B4" w14:textId="14873550" w:rsidR="0010011D" w:rsidRPr="002770DE" w:rsidRDefault="0010011D" w:rsidP="0010011D">
            <w:pPr>
              <w:jc w:val="center"/>
              <w:rPr>
                <w:rFonts w:ascii="Times New Roman" w:hAnsi="Times New Roman" w:cs="Times New Roman"/>
                <w:color w:val="000000" w:themeColor="text1"/>
                <w:sz w:val="20"/>
                <w:szCs w:val="20"/>
                <w:lang w:eastAsia="lt-LT"/>
              </w:rPr>
            </w:pPr>
            <w:r w:rsidRPr="002770DE">
              <w:rPr>
                <w:rFonts w:ascii="Times New Roman" w:hAnsi="Times New Roman" w:cs="Times New Roman"/>
                <w:sz w:val="20"/>
                <w:szCs w:val="20"/>
              </w:rPr>
              <w:t>0,3*D + 0,7*VS + P</w:t>
            </w:r>
          </w:p>
        </w:tc>
      </w:tr>
      <w:tr w:rsidR="0010011D" w:rsidRPr="0019712B" w14:paraId="749FF580" w14:textId="77777777" w:rsidTr="007D6D05">
        <w:trPr>
          <w:trHeight w:val="180"/>
        </w:trPr>
        <w:tc>
          <w:tcPr>
            <w:tcW w:w="1276" w:type="dxa"/>
            <w:tcBorders>
              <w:top w:val="nil"/>
              <w:left w:val="single" w:sz="4" w:space="0" w:color="auto"/>
              <w:bottom w:val="nil"/>
              <w:right w:val="single" w:sz="4" w:space="0" w:color="auto"/>
            </w:tcBorders>
          </w:tcPr>
          <w:p w14:paraId="6264295E"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3793EF70" w14:textId="77777777" w:rsidR="0010011D" w:rsidRPr="002770DE"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15571EE" w14:textId="07B1EBE8"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J02</w:t>
            </w:r>
          </w:p>
        </w:tc>
        <w:tc>
          <w:tcPr>
            <w:tcW w:w="3402" w:type="dxa"/>
            <w:tcBorders>
              <w:top w:val="single" w:sz="4" w:space="0" w:color="auto"/>
              <w:left w:val="single" w:sz="4" w:space="0" w:color="auto"/>
              <w:bottom w:val="single" w:sz="4" w:space="0" w:color="auto"/>
              <w:right w:val="single" w:sz="4" w:space="0" w:color="auto"/>
            </w:tcBorders>
          </w:tcPr>
          <w:p w14:paraId="060093ED" w14:textId="4FB3C885"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Politikos mokslai</w:t>
            </w:r>
          </w:p>
        </w:tc>
        <w:tc>
          <w:tcPr>
            <w:tcW w:w="3685" w:type="dxa"/>
            <w:tcBorders>
              <w:top w:val="nil"/>
              <w:left w:val="single" w:sz="4" w:space="0" w:color="auto"/>
              <w:bottom w:val="nil"/>
              <w:right w:val="single" w:sz="4" w:space="0" w:color="auto"/>
            </w:tcBorders>
          </w:tcPr>
          <w:p w14:paraId="5F37A41E"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07BC3491" w14:textId="77777777" w:rsidTr="007D6D05">
        <w:trPr>
          <w:trHeight w:val="180"/>
        </w:trPr>
        <w:tc>
          <w:tcPr>
            <w:tcW w:w="1276" w:type="dxa"/>
            <w:tcBorders>
              <w:top w:val="nil"/>
              <w:left w:val="single" w:sz="4" w:space="0" w:color="auto"/>
              <w:bottom w:val="nil"/>
              <w:right w:val="single" w:sz="4" w:space="0" w:color="auto"/>
            </w:tcBorders>
          </w:tcPr>
          <w:p w14:paraId="36488BE6" w14:textId="5DDA9F93"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vMerge w:val="restart"/>
            <w:tcBorders>
              <w:top w:val="nil"/>
              <w:left w:val="single" w:sz="4" w:space="0" w:color="auto"/>
              <w:bottom w:val="nil"/>
              <w:right w:val="single" w:sz="4" w:space="0" w:color="auto"/>
            </w:tcBorders>
          </w:tcPr>
          <w:p w14:paraId="182BCE73" w14:textId="685D4987" w:rsidR="0010011D" w:rsidRPr="002770DE"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639BC7B9" w14:textId="3F207AB8"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J03</w:t>
            </w:r>
          </w:p>
        </w:tc>
        <w:tc>
          <w:tcPr>
            <w:tcW w:w="3402" w:type="dxa"/>
            <w:tcBorders>
              <w:top w:val="single" w:sz="4" w:space="0" w:color="auto"/>
              <w:left w:val="single" w:sz="4" w:space="0" w:color="auto"/>
              <w:bottom w:val="single" w:sz="4" w:space="0" w:color="auto"/>
              <w:right w:val="single" w:sz="4" w:space="0" w:color="auto"/>
            </w:tcBorders>
          </w:tcPr>
          <w:p w14:paraId="6A49FC04" w14:textId="5C10CDF7"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Sociologija</w:t>
            </w:r>
          </w:p>
        </w:tc>
        <w:tc>
          <w:tcPr>
            <w:tcW w:w="3685" w:type="dxa"/>
            <w:tcBorders>
              <w:top w:val="nil"/>
              <w:left w:val="single" w:sz="4" w:space="0" w:color="auto"/>
              <w:bottom w:val="nil"/>
              <w:right w:val="single" w:sz="4" w:space="0" w:color="auto"/>
            </w:tcBorders>
          </w:tcPr>
          <w:p w14:paraId="3356104D" w14:textId="3DCFDA74"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50A59BBD" w14:textId="77777777" w:rsidTr="007D6D05">
        <w:trPr>
          <w:trHeight w:val="180"/>
        </w:trPr>
        <w:tc>
          <w:tcPr>
            <w:tcW w:w="1276" w:type="dxa"/>
            <w:tcBorders>
              <w:top w:val="nil"/>
              <w:left w:val="single" w:sz="4" w:space="0" w:color="auto"/>
              <w:bottom w:val="nil"/>
              <w:right w:val="single" w:sz="4" w:space="0" w:color="auto"/>
            </w:tcBorders>
          </w:tcPr>
          <w:p w14:paraId="054C4FBC"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5B9B95B2" w14:textId="77777777" w:rsidR="0010011D" w:rsidRPr="002770DE"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7ACAA28E" w14:textId="0BBA76DE"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J04</w:t>
            </w:r>
          </w:p>
        </w:tc>
        <w:tc>
          <w:tcPr>
            <w:tcW w:w="3402" w:type="dxa"/>
            <w:tcBorders>
              <w:top w:val="single" w:sz="4" w:space="0" w:color="auto"/>
              <w:left w:val="single" w:sz="4" w:space="0" w:color="auto"/>
              <w:bottom w:val="single" w:sz="4" w:space="0" w:color="auto"/>
              <w:right w:val="single" w:sz="4" w:space="0" w:color="auto"/>
            </w:tcBorders>
          </w:tcPr>
          <w:p w14:paraId="4ACB1A12" w14:textId="0B6ED8FA"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Socialinis darbas</w:t>
            </w:r>
          </w:p>
        </w:tc>
        <w:tc>
          <w:tcPr>
            <w:tcW w:w="3685" w:type="dxa"/>
            <w:tcBorders>
              <w:top w:val="nil"/>
              <w:left w:val="single" w:sz="4" w:space="0" w:color="auto"/>
              <w:bottom w:val="nil"/>
              <w:right w:val="single" w:sz="4" w:space="0" w:color="auto"/>
            </w:tcBorders>
          </w:tcPr>
          <w:p w14:paraId="6CB4015F"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50C57E51" w14:textId="77777777" w:rsidTr="007D6D05">
        <w:trPr>
          <w:trHeight w:val="180"/>
        </w:trPr>
        <w:tc>
          <w:tcPr>
            <w:tcW w:w="1276" w:type="dxa"/>
            <w:tcBorders>
              <w:top w:val="nil"/>
              <w:left w:val="single" w:sz="4" w:space="0" w:color="auto"/>
              <w:bottom w:val="nil"/>
              <w:right w:val="single" w:sz="4" w:space="0" w:color="auto"/>
            </w:tcBorders>
          </w:tcPr>
          <w:p w14:paraId="304F548F"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6E6BBBAD" w14:textId="77777777" w:rsidR="0010011D" w:rsidRPr="002770DE"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60BD1DC" w14:textId="36869662"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J08</w:t>
            </w:r>
          </w:p>
        </w:tc>
        <w:tc>
          <w:tcPr>
            <w:tcW w:w="3402" w:type="dxa"/>
            <w:tcBorders>
              <w:top w:val="single" w:sz="4" w:space="0" w:color="auto"/>
              <w:left w:val="single" w:sz="4" w:space="0" w:color="auto"/>
              <w:bottom w:val="single" w:sz="4" w:space="0" w:color="auto"/>
              <w:right w:val="single" w:sz="4" w:space="0" w:color="auto"/>
            </w:tcBorders>
          </w:tcPr>
          <w:p w14:paraId="7E7EC20E" w14:textId="644403D8"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Visuomenės saugumas</w:t>
            </w:r>
          </w:p>
        </w:tc>
        <w:tc>
          <w:tcPr>
            <w:tcW w:w="3685" w:type="dxa"/>
            <w:tcBorders>
              <w:top w:val="nil"/>
              <w:left w:val="single" w:sz="4" w:space="0" w:color="auto"/>
              <w:bottom w:val="nil"/>
              <w:right w:val="single" w:sz="4" w:space="0" w:color="auto"/>
            </w:tcBorders>
          </w:tcPr>
          <w:p w14:paraId="5FE78AD2"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11B95052" w14:textId="77777777" w:rsidTr="007D6D05">
        <w:trPr>
          <w:trHeight w:val="151"/>
        </w:trPr>
        <w:tc>
          <w:tcPr>
            <w:tcW w:w="1276" w:type="dxa"/>
            <w:tcBorders>
              <w:top w:val="nil"/>
              <w:left w:val="single" w:sz="4" w:space="0" w:color="auto"/>
              <w:bottom w:val="nil"/>
              <w:right w:val="single" w:sz="4" w:space="0" w:color="auto"/>
            </w:tcBorders>
          </w:tcPr>
          <w:p w14:paraId="05B641D0"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3C078781" w14:textId="77777777" w:rsidR="0010011D" w:rsidRPr="002770DE"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07E62986" w14:textId="205451EF"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J10</w:t>
            </w:r>
          </w:p>
        </w:tc>
        <w:tc>
          <w:tcPr>
            <w:tcW w:w="3402" w:type="dxa"/>
            <w:tcBorders>
              <w:top w:val="single" w:sz="4" w:space="0" w:color="auto"/>
              <w:left w:val="single" w:sz="4" w:space="0" w:color="auto"/>
              <w:bottom w:val="single" w:sz="4" w:space="0" w:color="auto"/>
              <w:right w:val="single" w:sz="4" w:space="0" w:color="auto"/>
            </w:tcBorders>
          </w:tcPr>
          <w:p w14:paraId="23D39C00" w14:textId="5DD7F6D8"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Komunikacija</w:t>
            </w:r>
          </w:p>
        </w:tc>
        <w:tc>
          <w:tcPr>
            <w:tcW w:w="3685" w:type="dxa"/>
            <w:tcBorders>
              <w:top w:val="nil"/>
              <w:left w:val="single" w:sz="4" w:space="0" w:color="auto"/>
              <w:bottom w:val="nil"/>
              <w:right w:val="single" w:sz="4" w:space="0" w:color="auto"/>
            </w:tcBorders>
          </w:tcPr>
          <w:p w14:paraId="081466D3"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5A64F17D" w14:textId="77777777" w:rsidTr="007D6D05">
        <w:trPr>
          <w:trHeight w:val="180"/>
        </w:trPr>
        <w:tc>
          <w:tcPr>
            <w:tcW w:w="1276" w:type="dxa"/>
            <w:tcBorders>
              <w:top w:val="nil"/>
              <w:left w:val="single" w:sz="4" w:space="0" w:color="auto"/>
              <w:bottom w:val="nil"/>
              <w:right w:val="single" w:sz="4" w:space="0" w:color="auto"/>
            </w:tcBorders>
          </w:tcPr>
          <w:p w14:paraId="54CF46AF" w14:textId="655546DC"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ED77FD7" w14:textId="4CEAC35B" w:rsidR="0010011D" w:rsidRPr="002770DE"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1C5033E6" w14:textId="41259F13"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K</w:t>
            </w:r>
          </w:p>
        </w:tc>
        <w:tc>
          <w:tcPr>
            <w:tcW w:w="3402" w:type="dxa"/>
            <w:tcBorders>
              <w:top w:val="single" w:sz="4" w:space="0" w:color="auto"/>
              <w:left w:val="single" w:sz="4" w:space="0" w:color="auto"/>
              <w:bottom w:val="single" w:sz="4" w:space="0" w:color="auto"/>
              <w:right w:val="single" w:sz="4" w:space="0" w:color="auto"/>
            </w:tcBorders>
          </w:tcPr>
          <w:p w14:paraId="4BE3BB65" w14:textId="5B54773D"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Teisė</w:t>
            </w:r>
          </w:p>
        </w:tc>
        <w:tc>
          <w:tcPr>
            <w:tcW w:w="3685" w:type="dxa"/>
            <w:tcBorders>
              <w:top w:val="nil"/>
              <w:left w:val="single" w:sz="4" w:space="0" w:color="auto"/>
              <w:bottom w:val="nil"/>
              <w:right w:val="single" w:sz="4" w:space="0" w:color="auto"/>
            </w:tcBorders>
          </w:tcPr>
          <w:p w14:paraId="7A98FE69" w14:textId="653E0B54"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78E972E0" w14:textId="77777777" w:rsidTr="007D6D05">
        <w:trPr>
          <w:trHeight w:val="180"/>
        </w:trPr>
        <w:tc>
          <w:tcPr>
            <w:tcW w:w="1276" w:type="dxa"/>
            <w:tcBorders>
              <w:top w:val="nil"/>
              <w:left w:val="single" w:sz="4" w:space="0" w:color="auto"/>
              <w:bottom w:val="nil"/>
              <w:right w:val="single" w:sz="4" w:space="0" w:color="auto"/>
            </w:tcBorders>
          </w:tcPr>
          <w:p w14:paraId="5AA19D28"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0516F1EF" w14:textId="77777777" w:rsidR="0010011D" w:rsidRPr="002770DE"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5C4C0E9A" w14:textId="526F491C"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L</w:t>
            </w:r>
          </w:p>
        </w:tc>
        <w:tc>
          <w:tcPr>
            <w:tcW w:w="3402" w:type="dxa"/>
            <w:tcBorders>
              <w:top w:val="single" w:sz="4" w:space="0" w:color="auto"/>
              <w:left w:val="single" w:sz="4" w:space="0" w:color="auto"/>
              <w:bottom w:val="single" w:sz="4" w:space="0" w:color="auto"/>
              <w:right w:val="single" w:sz="4" w:space="0" w:color="auto"/>
            </w:tcBorders>
          </w:tcPr>
          <w:p w14:paraId="6CD90D4C" w14:textId="12548ADF"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Verslo ir viešoji vadyba</w:t>
            </w:r>
          </w:p>
        </w:tc>
        <w:tc>
          <w:tcPr>
            <w:tcW w:w="3685" w:type="dxa"/>
            <w:tcBorders>
              <w:top w:val="nil"/>
              <w:left w:val="single" w:sz="4" w:space="0" w:color="auto"/>
              <w:bottom w:val="nil"/>
              <w:right w:val="single" w:sz="4" w:space="0" w:color="auto"/>
            </w:tcBorders>
          </w:tcPr>
          <w:p w14:paraId="5DE01744"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0CFD71DD" w14:textId="77777777" w:rsidTr="007D6D05">
        <w:trPr>
          <w:trHeight w:val="180"/>
        </w:trPr>
        <w:tc>
          <w:tcPr>
            <w:tcW w:w="1276" w:type="dxa"/>
            <w:tcBorders>
              <w:top w:val="nil"/>
              <w:left w:val="single" w:sz="4" w:space="0" w:color="auto"/>
              <w:bottom w:val="nil"/>
              <w:right w:val="single" w:sz="4" w:space="0" w:color="auto"/>
            </w:tcBorders>
          </w:tcPr>
          <w:p w14:paraId="22F97BFD"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58165C58" w14:textId="77777777" w:rsidR="0010011D" w:rsidRPr="002770DE"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6CE18816" w14:textId="188B7372"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sz w:val="20"/>
                <w:szCs w:val="20"/>
              </w:rPr>
              <w:t>M01</w:t>
            </w:r>
          </w:p>
        </w:tc>
        <w:tc>
          <w:tcPr>
            <w:tcW w:w="3402" w:type="dxa"/>
            <w:tcBorders>
              <w:top w:val="single" w:sz="4" w:space="0" w:color="auto"/>
              <w:left w:val="single" w:sz="4" w:space="0" w:color="auto"/>
              <w:bottom w:val="single" w:sz="4" w:space="0" w:color="auto"/>
              <w:right w:val="single" w:sz="4" w:space="0" w:color="auto"/>
            </w:tcBorders>
          </w:tcPr>
          <w:p w14:paraId="232EB851" w14:textId="38D888D9"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sz w:val="20"/>
                <w:szCs w:val="20"/>
              </w:rPr>
              <w:t>Pedagogika</w:t>
            </w:r>
          </w:p>
        </w:tc>
        <w:tc>
          <w:tcPr>
            <w:tcW w:w="3685" w:type="dxa"/>
            <w:tcBorders>
              <w:top w:val="nil"/>
              <w:left w:val="single" w:sz="4" w:space="0" w:color="auto"/>
              <w:bottom w:val="nil"/>
              <w:right w:val="single" w:sz="4" w:space="0" w:color="auto"/>
            </w:tcBorders>
          </w:tcPr>
          <w:p w14:paraId="5261CCDF"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19712B" w14:paraId="0B14C8CE" w14:textId="77777777" w:rsidTr="007D6D05">
        <w:trPr>
          <w:trHeight w:val="180"/>
        </w:trPr>
        <w:tc>
          <w:tcPr>
            <w:tcW w:w="1276" w:type="dxa"/>
            <w:tcBorders>
              <w:top w:val="nil"/>
              <w:left w:val="single" w:sz="4" w:space="0" w:color="auto"/>
              <w:bottom w:val="nil"/>
              <w:right w:val="single" w:sz="4" w:space="0" w:color="auto"/>
            </w:tcBorders>
          </w:tcPr>
          <w:p w14:paraId="35099A0D"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4C67A516" w14:textId="77777777" w:rsidR="0010011D" w:rsidRPr="002770DE" w:rsidRDefault="0010011D" w:rsidP="0010011D">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3F3517F5" w14:textId="50603C5E" w:rsidR="0010011D" w:rsidRPr="002770DE" w:rsidRDefault="0010011D" w:rsidP="0010011D">
            <w:pPr>
              <w:jc w:val="center"/>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M02</w:t>
            </w:r>
          </w:p>
        </w:tc>
        <w:tc>
          <w:tcPr>
            <w:tcW w:w="3402" w:type="dxa"/>
            <w:tcBorders>
              <w:top w:val="single" w:sz="4" w:space="0" w:color="auto"/>
              <w:left w:val="single" w:sz="4" w:space="0" w:color="auto"/>
              <w:bottom w:val="single" w:sz="4" w:space="0" w:color="auto"/>
              <w:right w:val="single" w:sz="4" w:space="0" w:color="auto"/>
            </w:tcBorders>
          </w:tcPr>
          <w:p w14:paraId="72E4D91C" w14:textId="16F8B433"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Edukologija</w:t>
            </w:r>
          </w:p>
        </w:tc>
        <w:tc>
          <w:tcPr>
            <w:tcW w:w="3685" w:type="dxa"/>
            <w:tcBorders>
              <w:top w:val="nil"/>
              <w:left w:val="single" w:sz="4" w:space="0" w:color="auto"/>
              <w:bottom w:val="single" w:sz="4" w:space="0" w:color="auto"/>
              <w:right w:val="single" w:sz="4" w:space="0" w:color="auto"/>
            </w:tcBorders>
          </w:tcPr>
          <w:p w14:paraId="5069EF79" w14:textId="77777777" w:rsidR="0010011D" w:rsidRPr="002770DE" w:rsidRDefault="0010011D" w:rsidP="0010011D">
            <w:pPr>
              <w:jc w:val="center"/>
              <w:rPr>
                <w:rFonts w:ascii="Times New Roman" w:hAnsi="Times New Roman" w:cs="Times New Roman"/>
                <w:color w:val="000000" w:themeColor="text1"/>
                <w:sz w:val="20"/>
                <w:szCs w:val="20"/>
                <w:lang w:eastAsia="lt-LT"/>
              </w:rPr>
            </w:pPr>
          </w:p>
        </w:tc>
      </w:tr>
      <w:tr w:rsidR="0010011D" w:rsidRPr="00026511" w14:paraId="4E0635B4" w14:textId="77777777" w:rsidTr="007D6D05">
        <w:trPr>
          <w:trHeight w:val="1203"/>
        </w:trPr>
        <w:tc>
          <w:tcPr>
            <w:tcW w:w="1276" w:type="dxa"/>
            <w:tcBorders>
              <w:top w:val="nil"/>
              <w:left w:val="single" w:sz="4" w:space="0" w:color="auto"/>
              <w:bottom w:val="nil"/>
              <w:right w:val="single" w:sz="4" w:space="0" w:color="auto"/>
            </w:tcBorders>
          </w:tcPr>
          <w:p w14:paraId="51CB44FA" w14:textId="4759D309"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7E2202B5" w14:textId="4EAC698B" w:rsidR="0010011D" w:rsidRPr="002770DE" w:rsidRDefault="0010011D" w:rsidP="0010011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3D00A7AD" w14:textId="5787DD55" w:rsidR="0010011D" w:rsidRPr="002770DE" w:rsidRDefault="0010011D" w:rsidP="0010011D">
            <w:pPr>
              <w:jc w:val="both"/>
              <w:rPr>
                <w:rFonts w:ascii="Times New Roman" w:hAnsi="Times New Roman" w:cs="Times New Roman"/>
                <w:color w:val="000000" w:themeColor="text1"/>
                <w:sz w:val="20"/>
                <w:szCs w:val="20"/>
              </w:rPr>
            </w:pPr>
            <w:r w:rsidRPr="002770DE">
              <w:rPr>
                <w:rFonts w:ascii="Times New Roman" w:hAnsi="Times New Roman" w:cs="Times New Roman"/>
                <w:color w:val="000000" w:themeColor="text1"/>
                <w:sz w:val="20"/>
                <w:szCs w:val="20"/>
              </w:rPr>
              <w:t xml:space="preserve">Kitos krypčių grupės </w:t>
            </w:r>
          </w:p>
          <w:p w14:paraId="79CEDC6D" w14:textId="6E3FA968" w:rsidR="0010011D" w:rsidRPr="002770DE" w:rsidRDefault="0010011D" w:rsidP="0010011D">
            <w:pPr>
              <w:jc w:val="both"/>
              <w:rPr>
                <w:rFonts w:ascii="Times New Roman" w:hAnsi="Times New Roman" w:cs="Times New Roman"/>
                <w:color w:val="000000" w:themeColor="text1"/>
                <w:sz w:val="20"/>
                <w:szCs w:val="20"/>
              </w:rPr>
            </w:pPr>
          </w:p>
        </w:tc>
        <w:tc>
          <w:tcPr>
            <w:tcW w:w="3685" w:type="dxa"/>
            <w:tcBorders>
              <w:top w:val="single" w:sz="4" w:space="0" w:color="auto"/>
            </w:tcBorders>
          </w:tcPr>
          <w:p w14:paraId="779134D1" w14:textId="77777777" w:rsidR="0010011D" w:rsidRPr="002770DE" w:rsidRDefault="0010011D" w:rsidP="0010011D">
            <w:pPr>
              <w:jc w:val="center"/>
              <w:rPr>
                <w:rFonts w:ascii="Times New Roman" w:hAnsi="Times New Roman" w:cs="Times New Roman"/>
                <w:b/>
                <w:bCs/>
                <w:iCs/>
                <w:color w:val="000000" w:themeColor="text1"/>
                <w:sz w:val="19"/>
                <w:szCs w:val="19"/>
                <w:lang w:eastAsia="lt-LT"/>
              </w:rPr>
            </w:pPr>
            <w:r w:rsidRPr="002770DE">
              <w:rPr>
                <w:rFonts w:ascii="Times New Roman" w:hAnsi="Times New Roman" w:cs="Times New Roman"/>
                <w:color w:val="000000" w:themeColor="text1"/>
                <w:sz w:val="20"/>
                <w:szCs w:val="20"/>
              </w:rPr>
              <w:t xml:space="preserve">0,3*D + 0,7*VS + P </w:t>
            </w:r>
          </w:p>
          <w:p w14:paraId="0FEB3969" w14:textId="0153F8EC" w:rsidR="0010011D" w:rsidRPr="002770DE" w:rsidRDefault="0010011D" w:rsidP="0010011D">
            <w:pPr>
              <w:tabs>
                <w:tab w:val="left" w:pos="506"/>
              </w:tabs>
              <w:jc w:val="both"/>
              <w:rPr>
                <w:rFonts w:ascii="Times New Roman" w:hAnsi="Times New Roman" w:cs="Times New Roman"/>
                <w:i/>
                <w:color w:val="000000" w:themeColor="text1"/>
                <w:sz w:val="20"/>
                <w:szCs w:val="20"/>
                <w:lang w:eastAsia="lt-LT"/>
              </w:rPr>
            </w:pPr>
            <w:r w:rsidRPr="002770DE">
              <w:rPr>
                <w:rFonts w:ascii="Times New Roman" w:hAnsi="Times New Roman" w:cs="Times New Roman"/>
                <w:i/>
                <w:color w:val="000000" w:themeColor="text1"/>
                <w:sz w:val="18"/>
                <w:szCs w:val="18"/>
                <w:lang w:eastAsia="lt-LT"/>
              </w:rPr>
              <w:t xml:space="preserve">Stojantiesiems, baigusiems kitų krypčių universitetines studijas ir  </w:t>
            </w:r>
            <w:r w:rsidRPr="002770DE">
              <w:rPr>
                <w:rFonts w:ascii="Times New Roman" w:hAnsi="Times New Roman" w:cs="Times New Roman"/>
                <w:i/>
                <w:color w:val="000000" w:themeColor="text1"/>
                <w:sz w:val="18"/>
                <w:szCs w:val="18"/>
              </w:rPr>
              <w:t xml:space="preserve">neturintiems pagrindinių studijų kompetencijų, bus sudarytos sąlygos išklausyti </w:t>
            </w:r>
            <w:r w:rsidRPr="002770DE">
              <w:rPr>
                <w:rFonts w:ascii="Times New Roman" w:hAnsi="Times New Roman" w:cs="Times New Roman"/>
                <w:i/>
                <w:color w:val="000000" w:themeColor="text1"/>
                <w:sz w:val="18"/>
                <w:szCs w:val="18"/>
                <w:lang w:eastAsia="lt-LT"/>
              </w:rPr>
              <w:t xml:space="preserve">ne mažiau kaip 20 kreditų </w:t>
            </w:r>
            <w:r w:rsidRPr="002770DE">
              <w:rPr>
                <w:rFonts w:ascii="Times New Roman" w:hAnsi="Times New Roman" w:cs="Times New Roman"/>
                <w:i/>
                <w:color w:val="000000" w:themeColor="text1"/>
                <w:sz w:val="18"/>
                <w:szCs w:val="18"/>
              </w:rPr>
              <w:t>trūkstamų studijų dalykų magistro studijų metu</w:t>
            </w:r>
            <w:r w:rsidRPr="002770DE">
              <w:rPr>
                <w:rFonts w:ascii="Times New Roman" w:hAnsi="Times New Roman" w:cs="Times New Roman"/>
                <w:i/>
                <w:color w:val="000000" w:themeColor="text1"/>
                <w:sz w:val="18"/>
                <w:szCs w:val="18"/>
                <w:lang w:eastAsia="lt-LT"/>
              </w:rPr>
              <w:t xml:space="preserve"> pagal atskirą Klausytojo sutartį</w:t>
            </w:r>
            <w:r w:rsidRPr="002770DE">
              <w:rPr>
                <w:rFonts w:ascii="Times New Roman" w:hAnsi="Times New Roman" w:cs="Times New Roman"/>
                <w:i/>
                <w:color w:val="000000" w:themeColor="text1"/>
                <w:sz w:val="20"/>
                <w:szCs w:val="20"/>
                <w:lang w:eastAsia="lt-LT"/>
              </w:rPr>
              <w:t>.</w:t>
            </w:r>
          </w:p>
        </w:tc>
      </w:tr>
      <w:tr w:rsidR="0010011D" w:rsidRPr="0019712B" w14:paraId="31F8FF82" w14:textId="77777777" w:rsidTr="007D6D05">
        <w:trPr>
          <w:trHeight w:val="180"/>
        </w:trPr>
        <w:tc>
          <w:tcPr>
            <w:tcW w:w="1276" w:type="dxa"/>
            <w:tcBorders>
              <w:top w:val="nil"/>
              <w:left w:val="single" w:sz="4" w:space="0" w:color="auto"/>
              <w:bottom w:val="single" w:sz="4" w:space="0" w:color="auto"/>
              <w:right w:val="single" w:sz="4" w:space="0" w:color="auto"/>
            </w:tcBorders>
          </w:tcPr>
          <w:p w14:paraId="0192AF2B" w14:textId="6CD0F332" w:rsidR="0010011D" w:rsidRPr="002770DE" w:rsidRDefault="0010011D" w:rsidP="0010011D">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7356AF07" w14:textId="17B3EE7D" w:rsidR="0010011D" w:rsidRPr="002770DE" w:rsidRDefault="0010011D" w:rsidP="0010011D">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5F859867" w14:textId="1C2C12AE" w:rsidR="0010011D" w:rsidRPr="002770DE" w:rsidRDefault="0010011D" w:rsidP="0010011D">
            <w:pPr>
              <w:jc w:val="both"/>
              <w:rPr>
                <w:rFonts w:ascii="Times New Roman" w:hAnsi="Times New Roman" w:cs="Times New Roman"/>
                <w:color w:val="000000" w:themeColor="text1"/>
                <w:sz w:val="19"/>
                <w:szCs w:val="19"/>
              </w:rPr>
            </w:pPr>
            <w:r w:rsidRPr="002770DE">
              <w:rPr>
                <w:rFonts w:ascii="Times New Roman" w:hAnsi="Times New Roman" w:cs="Times New Roman"/>
                <w:color w:val="000000" w:themeColor="text1"/>
                <w:sz w:val="19"/>
                <w:szCs w:val="19"/>
              </w:rPr>
              <w:t xml:space="preserve">Baigę ekonomikos, politikos mokslų, sociologijos, socialinio darbo, visuomenės saugumo, komunikacijos, pedagogikos, edukologijos, teisės krypčių, verslo ir viešosios vadybos studijų krypčių grupių profesines bakalauro studijas ir VU Šiaulių akademijos Viešojo valdymo papildomųjų studijų programą. </w:t>
            </w:r>
          </w:p>
        </w:tc>
        <w:tc>
          <w:tcPr>
            <w:tcW w:w="3685" w:type="dxa"/>
            <w:tcBorders>
              <w:bottom w:val="single" w:sz="4" w:space="0" w:color="auto"/>
            </w:tcBorders>
          </w:tcPr>
          <w:p w14:paraId="4179ECA5" w14:textId="77777777" w:rsidR="0010011D" w:rsidRPr="002770DE" w:rsidRDefault="0010011D" w:rsidP="0010011D">
            <w:pPr>
              <w:jc w:val="center"/>
              <w:rPr>
                <w:rFonts w:ascii="Times New Roman" w:hAnsi="Times New Roman" w:cs="Times New Roman"/>
                <w:sz w:val="20"/>
                <w:szCs w:val="20"/>
              </w:rPr>
            </w:pPr>
            <w:r w:rsidRPr="002770DE">
              <w:rPr>
                <w:rFonts w:ascii="Times New Roman" w:hAnsi="Times New Roman" w:cs="Times New Roman"/>
                <w:sz w:val="20"/>
                <w:szCs w:val="20"/>
              </w:rPr>
              <w:t>0,3*M4 + 0,7*AS + P</w:t>
            </w:r>
          </w:p>
          <w:p w14:paraId="23348C59" w14:textId="4D33C654" w:rsidR="0010011D" w:rsidRPr="002770DE" w:rsidRDefault="0010011D" w:rsidP="0010011D">
            <w:pPr>
              <w:tabs>
                <w:tab w:val="left" w:pos="506"/>
              </w:tabs>
              <w:jc w:val="both"/>
              <w:rPr>
                <w:rFonts w:ascii="Times New Roman" w:hAnsi="Times New Roman" w:cs="Times New Roman"/>
                <w:i/>
                <w:sz w:val="18"/>
                <w:szCs w:val="18"/>
                <w:lang w:eastAsia="lt-LT"/>
              </w:rPr>
            </w:pPr>
            <w:r w:rsidRPr="002770DE">
              <w:rPr>
                <w:rFonts w:ascii="Times New Roman" w:hAnsi="Times New Roman" w:cs="Times New Roman"/>
                <w:i/>
                <w:sz w:val="19"/>
                <w:szCs w:val="19"/>
                <w:lang w:eastAsia="lt-LT"/>
              </w:rPr>
              <w:t xml:space="preserve">Stojantieji, papildomąsias studijas baigę kituose universitetuose, į programą gali pretenduoti tik tuo atveju, jeigu baigtos studijos savo turiniu atitinka VU Šiaulių akademijos Viešojo valdymo papildomųjų studijų programą. </w:t>
            </w:r>
            <w:r w:rsidRPr="002770DE">
              <w:rPr>
                <w:rFonts w:ascii="Times New Roman" w:hAnsi="Times New Roman" w:cs="Times New Roman"/>
                <w:i/>
                <w:color w:val="000000" w:themeColor="text1"/>
                <w:sz w:val="18"/>
                <w:szCs w:val="18"/>
                <w:lang w:eastAsia="lt-LT"/>
              </w:rPr>
              <w:t xml:space="preserve">Įvertinus kituose universitetuose baigtas papildomąsias studijas, VU ISAS bus pažymėtas </w:t>
            </w:r>
            <w:r w:rsidRPr="002770DE">
              <w:rPr>
                <w:rFonts w:ascii="Times New Roman" w:hAnsi="Times New Roman" w:cs="Times New Roman"/>
                <w:b/>
                <w:i/>
                <w:color w:val="000000" w:themeColor="text1"/>
                <w:sz w:val="18"/>
                <w:szCs w:val="18"/>
                <w:lang w:eastAsia="lt-LT"/>
              </w:rPr>
              <w:t>atitikimas atrankos kriterijams</w:t>
            </w:r>
            <w:r w:rsidRPr="002770DE">
              <w:rPr>
                <w:rFonts w:ascii="Times New Roman" w:hAnsi="Times New Roman" w:cs="Times New Roman"/>
                <w:i/>
                <w:color w:val="000000" w:themeColor="text1"/>
                <w:sz w:val="18"/>
                <w:szCs w:val="18"/>
                <w:lang w:eastAsia="lt-LT"/>
              </w:rPr>
              <w:t xml:space="preserve"> ir stojantysis galės pretenduoti į studijų programą.</w:t>
            </w:r>
          </w:p>
        </w:tc>
      </w:tr>
      <w:tr w:rsidR="0010011D" w:rsidRPr="0019712B" w14:paraId="4524564A" w14:textId="77777777" w:rsidTr="00304EBB">
        <w:trPr>
          <w:trHeight w:val="180"/>
        </w:trPr>
        <w:tc>
          <w:tcPr>
            <w:tcW w:w="10915" w:type="dxa"/>
            <w:gridSpan w:val="5"/>
            <w:tcBorders>
              <w:top w:val="nil"/>
              <w:left w:val="single" w:sz="4" w:space="0" w:color="auto"/>
              <w:bottom w:val="single" w:sz="4" w:space="0" w:color="auto"/>
              <w:right w:val="single" w:sz="4" w:space="0" w:color="auto"/>
            </w:tcBorders>
          </w:tcPr>
          <w:p w14:paraId="48DDE40A" w14:textId="77777777" w:rsidR="0010011D" w:rsidRPr="002770DE" w:rsidRDefault="0010011D" w:rsidP="0010011D">
            <w:pPr>
              <w:jc w:val="both"/>
              <w:rPr>
                <w:rFonts w:ascii="Times New Roman" w:hAnsi="Times New Roman" w:cs="Times New Roman"/>
                <w:b/>
                <w:color w:val="000000" w:themeColor="text1"/>
                <w:sz w:val="20"/>
                <w:szCs w:val="20"/>
                <w:u w:val="single"/>
                <w:lang w:eastAsia="lt-LT"/>
              </w:rPr>
            </w:pPr>
            <w:r w:rsidRPr="002770DE">
              <w:rPr>
                <w:rFonts w:ascii="Times New Roman" w:hAnsi="Times New Roman" w:cs="Times New Roman"/>
                <w:b/>
                <w:color w:val="000000" w:themeColor="text1"/>
                <w:sz w:val="20"/>
                <w:szCs w:val="20"/>
                <w:u w:val="single"/>
                <w:lang w:eastAsia="lt-LT"/>
              </w:rPr>
              <w:t xml:space="preserve">REIKŠMĖS: </w:t>
            </w:r>
          </w:p>
          <w:p w14:paraId="03822BE7" w14:textId="77777777" w:rsidR="0010011D" w:rsidRPr="002770DE" w:rsidRDefault="0010011D" w:rsidP="0010011D">
            <w:pPr>
              <w:rPr>
                <w:rFonts w:ascii="Times New Roman" w:hAnsi="Times New Roman" w:cs="Times New Roman"/>
                <w:b/>
                <w:color w:val="000000" w:themeColor="text1"/>
                <w:sz w:val="20"/>
                <w:szCs w:val="20"/>
                <w:lang w:eastAsia="lt-LT"/>
              </w:rPr>
            </w:pPr>
            <w:r w:rsidRPr="002770DE">
              <w:rPr>
                <w:rFonts w:ascii="Times New Roman" w:hAnsi="Times New Roman" w:cs="Times New Roman"/>
                <w:b/>
                <w:color w:val="000000" w:themeColor="text1"/>
                <w:sz w:val="20"/>
                <w:szCs w:val="20"/>
                <w:lang w:eastAsia="lt-LT"/>
              </w:rPr>
              <w:t xml:space="preserve">AS – </w:t>
            </w:r>
            <w:r w:rsidRPr="002770DE">
              <w:rPr>
                <w:rFonts w:ascii="Times New Roman" w:hAnsi="Times New Roman" w:cs="Times New Roman"/>
                <w:color w:val="000000" w:themeColor="text1"/>
                <w:sz w:val="20"/>
                <w:szCs w:val="20"/>
                <w:lang w:eastAsia="lt-LT"/>
              </w:rPr>
              <w:t>diplomo priedėlio (priedo) pažymių bendras svertinis vidurkis;</w:t>
            </w:r>
          </w:p>
          <w:p w14:paraId="5E4A0E90" w14:textId="77777777" w:rsidR="0010011D" w:rsidRPr="005D66B8" w:rsidRDefault="0010011D" w:rsidP="0010011D">
            <w:pPr>
              <w:rPr>
                <w:rFonts w:ascii="Times New Roman" w:hAnsi="Times New Roman" w:cs="Times New Roman"/>
                <w:color w:val="000000" w:themeColor="text1"/>
                <w:sz w:val="19"/>
                <w:szCs w:val="19"/>
                <w:lang w:eastAsia="lt-LT"/>
              </w:rPr>
            </w:pPr>
            <w:r w:rsidRPr="005D66B8">
              <w:rPr>
                <w:rFonts w:ascii="Times New Roman" w:hAnsi="Times New Roman" w:cs="Times New Roman"/>
                <w:b/>
                <w:color w:val="000000" w:themeColor="text1"/>
                <w:sz w:val="19"/>
                <w:szCs w:val="19"/>
                <w:lang w:eastAsia="lt-LT"/>
              </w:rPr>
              <w:t>D</w:t>
            </w:r>
            <w:r w:rsidRPr="005D66B8">
              <w:rPr>
                <w:rFonts w:ascii="Times New Roman" w:hAnsi="Times New Roman" w:cs="Times New Roman"/>
                <w:color w:val="000000" w:themeColor="text1"/>
                <w:sz w:val="19"/>
                <w:szCs w:val="19"/>
                <w:lang w:eastAsia="lt-LT"/>
              </w:rPr>
              <w:t xml:space="preserve"> – baigiamojo darbo ir (ar) baigiamojo egzamino pažymys (pažymių vidurkis), ar baigiamųjų egzaminų pažymių vidurkis;</w:t>
            </w:r>
          </w:p>
          <w:p w14:paraId="711CE62C" w14:textId="7E78AF35" w:rsidR="0010011D" w:rsidRPr="002770DE" w:rsidRDefault="0010011D" w:rsidP="0010011D">
            <w:pPr>
              <w:jc w:val="both"/>
              <w:rPr>
                <w:rFonts w:ascii="Times New Roman" w:hAnsi="Times New Roman" w:cs="Times New Roman"/>
                <w:color w:val="000000" w:themeColor="text1"/>
                <w:sz w:val="20"/>
                <w:szCs w:val="20"/>
                <w:lang w:eastAsia="lt-LT"/>
              </w:rPr>
            </w:pPr>
            <w:r w:rsidRPr="002770DE">
              <w:rPr>
                <w:rFonts w:ascii="Times New Roman" w:hAnsi="Times New Roman" w:cs="Times New Roman"/>
                <w:b/>
                <w:bCs/>
                <w:color w:val="000000" w:themeColor="text1"/>
                <w:sz w:val="20"/>
                <w:szCs w:val="20"/>
                <w:lang w:eastAsia="lt-LT"/>
              </w:rPr>
              <w:t>M4</w:t>
            </w:r>
            <w:r w:rsidRPr="002770DE">
              <w:rPr>
                <w:rFonts w:ascii="Times New Roman" w:hAnsi="Times New Roman" w:cs="Times New Roman"/>
                <w:color w:val="000000" w:themeColor="text1"/>
                <w:sz w:val="20"/>
                <w:szCs w:val="20"/>
                <w:lang w:eastAsia="lt-LT"/>
              </w:rPr>
              <w:t xml:space="preserve"> – papildomųjų studijų dalykų pažymių svertinis vidurkis;</w:t>
            </w:r>
          </w:p>
          <w:p w14:paraId="721EEA5C" w14:textId="77777777" w:rsidR="0010011D" w:rsidRDefault="0010011D" w:rsidP="0010011D">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21368F4E" w14:textId="74E1C7AD" w:rsidR="0010011D" w:rsidRPr="002770DE" w:rsidRDefault="0010011D" w:rsidP="0010011D">
            <w:pPr>
              <w:jc w:val="both"/>
              <w:rPr>
                <w:rFonts w:ascii="Times New Roman" w:hAnsi="Times New Roman" w:cs="Times New Roman"/>
                <w:color w:val="000000" w:themeColor="text1"/>
                <w:sz w:val="20"/>
                <w:szCs w:val="20"/>
                <w:lang w:eastAsia="lt-LT"/>
              </w:rPr>
            </w:pPr>
            <w:r w:rsidRPr="002770DE">
              <w:rPr>
                <w:rFonts w:ascii="Times New Roman" w:hAnsi="Times New Roman" w:cs="Times New Roman"/>
                <w:b/>
                <w:color w:val="000000" w:themeColor="text1"/>
                <w:sz w:val="20"/>
                <w:szCs w:val="20"/>
                <w:lang w:eastAsia="lt-LT"/>
              </w:rPr>
              <w:t>P – papildomi balai</w:t>
            </w:r>
            <w:r w:rsidRPr="002770DE">
              <w:rPr>
                <w:rFonts w:ascii="Times New Roman" w:hAnsi="Times New Roman" w:cs="Times New Roman"/>
                <w:color w:val="000000" w:themeColor="text1"/>
                <w:sz w:val="20"/>
                <w:szCs w:val="20"/>
                <w:lang w:eastAsia="lt-LT"/>
              </w:rPr>
              <w:t xml:space="preserve">: </w:t>
            </w:r>
            <w:r w:rsidRPr="002770DE">
              <w:rPr>
                <w:rFonts w:ascii="Times New Roman" w:hAnsi="Times New Roman" w:cs="Times New Roman"/>
                <w:color w:val="000000" w:themeColor="text1"/>
                <w:sz w:val="19"/>
                <w:szCs w:val="19"/>
                <w:lang w:eastAsia="lt-LT"/>
              </w:rPr>
              <w:t xml:space="preserve">2 balai turintiems verslo ir viešosios vadybos studijų krypčių grupės bakalauro laipsnį; 0,6 balo turintiems publikaciją (verslo ir viešosios vadybos, pedagogikos, edukologijos, teisės, ekonomikos, politikos mokslų, sociologijos, socialinio darbo, komunikacijos, visuomenės saugumo kryptyse) kitame mokslo leidinyje arba universitetų organizuojamų verslo ir viešosios vadybos, teisės, pedagogikos, edukologijos, ekonomikos, politikos mokslų, sociologijos, socialinio darbo, komunikacijos, visuomenės saugumo studijų krypčių studentų mokslinių darbų konferencijų prizininkams (1–3 vietų laimėtojams); 1 balas turintiems  mokslo publikaciją (verslo ir viešosios vadybos, teisės, pedagogikos, edukologijos, ekonomikos, politikos mokslų, sociologijos, socialinio darbo, komunikacijos, visuomenės saugumo kryptyse) recenzuojamame periodiniame mokslo leidinyje; 1 balas už </w:t>
            </w:r>
            <w:r w:rsidRPr="0062007B">
              <w:rPr>
                <w:rFonts w:ascii="Times New Roman" w:hAnsi="Times New Roman" w:cs="Times New Roman"/>
                <w:i/>
                <w:sz w:val="19"/>
                <w:szCs w:val="19"/>
              </w:rPr>
              <w:t>Magna Cum Laude</w:t>
            </w:r>
            <w:r w:rsidRPr="002770DE">
              <w:rPr>
                <w:rFonts w:ascii="Times New Roman" w:hAnsi="Times New Roman" w:cs="Times New Roman"/>
                <w:sz w:val="19"/>
                <w:szCs w:val="19"/>
              </w:rPr>
              <w:t xml:space="preserve"> arba </w:t>
            </w:r>
            <w:r w:rsidRPr="0062007B">
              <w:rPr>
                <w:rFonts w:ascii="Times New Roman" w:hAnsi="Times New Roman" w:cs="Times New Roman"/>
                <w:i/>
                <w:color w:val="000000" w:themeColor="text1"/>
                <w:sz w:val="19"/>
                <w:szCs w:val="19"/>
                <w:lang w:eastAsia="lt-LT"/>
              </w:rPr>
              <w:t>Cum Laude</w:t>
            </w:r>
            <w:r w:rsidRPr="002770DE">
              <w:rPr>
                <w:rFonts w:ascii="Times New Roman" w:hAnsi="Times New Roman" w:cs="Times New Roman"/>
                <w:color w:val="000000" w:themeColor="text1"/>
                <w:sz w:val="19"/>
                <w:szCs w:val="19"/>
                <w:lang w:eastAsia="lt-LT"/>
              </w:rPr>
              <w:t xml:space="preserve"> diplomą; 1 balas už ne trumpesnę kaip dvejų metų darbo patirtį pagal studijų programą, į kurią stojama (pateikiama pažyma iš darbovietės).</w:t>
            </w:r>
            <w:r w:rsidRPr="002770DE">
              <w:rPr>
                <w:rFonts w:ascii="Times New Roman" w:hAnsi="Times New Roman" w:cs="Times New Roman"/>
                <w:color w:val="000000" w:themeColor="text1"/>
                <w:sz w:val="20"/>
                <w:szCs w:val="20"/>
                <w:lang w:eastAsia="lt-LT"/>
              </w:rPr>
              <w:t xml:space="preserve"> </w:t>
            </w:r>
          </w:p>
        </w:tc>
      </w:tr>
      <w:tr w:rsidR="0010011D" w:rsidRPr="0019712B" w14:paraId="66FED3CB" w14:textId="77777777" w:rsidTr="00FB3473">
        <w:trPr>
          <w:trHeight w:val="107"/>
        </w:trPr>
        <w:tc>
          <w:tcPr>
            <w:tcW w:w="1276" w:type="dxa"/>
            <w:tcBorders>
              <w:top w:val="single" w:sz="4" w:space="0" w:color="auto"/>
              <w:left w:val="single" w:sz="4" w:space="0" w:color="auto"/>
              <w:bottom w:val="nil"/>
              <w:right w:val="single" w:sz="4" w:space="0" w:color="auto"/>
            </w:tcBorders>
          </w:tcPr>
          <w:p w14:paraId="680E90AE" w14:textId="2F49FC3B" w:rsidR="0010011D" w:rsidRPr="00982922" w:rsidRDefault="0010011D" w:rsidP="0010011D">
            <w:pPr>
              <w:jc w:val="center"/>
              <w:rPr>
                <w:rFonts w:ascii="Times New Roman" w:eastAsia="Times New Roman" w:hAnsi="Times New Roman"/>
                <w:sz w:val="20"/>
                <w:szCs w:val="20"/>
                <w:lang w:eastAsia="lt-LT"/>
              </w:rPr>
            </w:pPr>
            <w:r w:rsidRPr="00982922">
              <w:rPr>
                <w:rFonts w:ascii="Times New Roman" w:eastAsia="Times New Roman" w:hAnsi="Times New Roman"/>
                <w:sz w:val="20"/>
                <w:szCs w:val="20"/>
                <w:lang w:eastAsia="lt-LT"/>
              </w:rPr>
              <w:t>6310MX008</w:t>
            </w:r>
          </w:p>
        </w:tc>
        <w:tc>
          <w:tcPr>
            <w:tcW w:w="1843" w:type="dxa"/>
            <w:vMerge w:val="restart"/>
            <w:tcBorders>
              <w:top w:val="single" w:sz="4" w:space="0" w:color="auto"/>
              <w:left w:val="single" w:sz="4" w:space="0" w:color="auto"/>
              <w:right w:val="single" w:sz="4" w:space="0" w:color="auto"/>
            </w:tcBorders>
          </w:tcPr>
          <w:p w14:paraId="11D1491E" w14:textId="6CC81BB8" w:rsidR="0010011D" w:rsidRPr="00982922" w:rsidRDefault="0010011D" w:rsidP="0010011D">
            <w:pPr>
              <w:rPr>
                <w:rFonts w:ascii="Times New Roman" w:hAnsi="Times New Roman" w:cs="Times New Roman"/>
                <w:color w:val="000000" w:themeColor="text1"/>
                <w:sz w:val="20"/>
                <w:szCs w:val="20"/>
                <w:lang w:eastAsia="lt-LT"/>
              </w:rPr>
            </w:pPr>
            <w:r w:rsidRPr="00E50A99">
              <w:rPr>
                <w:rFonts w:ascii="Times New Roman" w:hAnsi="Times New Roman" w:cs="Times New Roman"/>
                <w:color w:val="000000" w:themeColor="text1"/>
                <w:sz w:val="20"/>
                <w:szCs w:val="20"/>
                <w:lang w:eastAsia="lt-LT"/>
              </w:rPr>
              <w:t xml:space="preserve">Pedagogika </w:t>
            </w:r>
            <w:r w:rsidRPr="00E50A99">
              <w:rPr>
                <w:rFonts w:ascii="Times New Roman" w:hAnsi="Times New Roman" w:cs="Times New Roman"/>
                <w:i/>
                <w:color w:val="000000" w:themeColor="text1"/>
                <w:sz w:val="20"/>
                <w:szCs w:val="20"/>
                <w:lang w:eastAsia="lt-LT"/>
              </w:rPr>
              <w:t>(matematikos, fizikos, chemijos, biologijos, informacinių technologijų dalykų mokytojai), profesinės pedagoginės</w:t>
            </w:r>
            <w:r>
              <w:rPr>
                <w:rFonts w:ascii="Times New Roman" w:hAnsi="Times New Roman" w:cs="Times New Roman"/>
                <w:i/>
                <w:color w:val="000000" w:themeColor="text1"/>
                <w:sz w:val="20"/>
                <w:szCs w:val="20"/>
                <w:lang w:eastAsia="lt-LT"/>
              </w:rPr>
              <w:t xml:space="preserve"> studijos</w:t>
            </w:r>
          </w:p>
        </w:tc>
        <w:tc>
          <w:tcPr>
            <w:tcW w:w="709" w:type="dxa"/>
            <w:tcBorders>
              <w:left w:val="single" w:sz="4" w:space="0" w:color="auto"/>
              <w:bottom w:val="single" w:sz="4" w:space="0" w:color="auto"/>
              <w:right w:val="single" w:sz="4" w:space="0" w:color="auto"/>
            </w:tcBorders>
          </w:tcPr>
          <w:p w14:paraId="24EEB893" w14:textId="6C1FB218"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A</w:t>
            </w:r>
          </w:p>
        </w:tc>
        <w:tc>
          <w:tcPr>
            <w:tcW w:w="3402" w:type="dxa"/>
            <w:tcBorders>
              <w:left w:val="single" w:sz="4" w:space="0" w:color="auto"/>
              <w:bottom w:val="single" w:sz="4" w:space="0" w:color="auto"/>
              <w:right w:val="single" w:sz="4" w:space="0" w:color="auto"/>
            </w:tcBorders>
          </w:tcPr>
          <w:p w14:paraId="752BAD7A" w14:textId="170032D0"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Matematikos mokslai</w:t>
            </w:r>
          </w:p>
        </w:tc>
        <w:tc>
          <w:tcPr>
            <w:tcW w:w="3685" w:type="dxa"/>
            <w:vMerge w:val="restart"/>
            <w:tcBorders>
              <w:top w:val="single" w:sz="4" w:space="0" w:color="auto"/>
              <w:left w:val="single" w:sz="4" w:space="0" w:color="auto"/>
              <w:right w:val="single" w:sz="4" w:space="0" w:color="auto"/>
            </w:tcBorders>
          </w:tcPr>
          <w:p w14:paraId="4A847CD0" w14:textId="77777777" w:rsidR="0010011D" w:rsidRPr="00026511" w:rsidRDefault="0010011D" w:rsidP="0010011D">
            <w:pPr>
              <w:jc w:val="center"/>
              <w:rPr>
                <w:rFonts w:ascii="Times New Roman" w:hAnsi="Times New Roman" w:cs="Times New Roman"/>
                <w:color w:val="000000" w:themeColor="text1"/>
                <w:sz w:val="20"/>
                <w:szCs w:val="20"/>
                <w:lang w:eastAsia="lt-LT"/>
              </w:rPr>
            </w:pPr>
            <w:r w:rsidRPr="00026511">
              <w:rPr>
                <w:rFonts w:ascii="Times New Roman" w:hAnsi="Times New Roman" w:cs="Times New Roman"/>
                <w:color w:val="000000" w:themeColor="text1"/>
                <w:sz w:val="20"/>
                <w:szCs w:val="20"/>
                <w:lang w:eastAsia="lt-LT"/>
              </w:rPr>
              <w:t>0,3AS + 0,2MV + P</w:t>
            </w:r>
          </w:p>
          <w:p w14:paraId="27AB0580" w14:textId="6AC01AF2" w:rsidR="0010011D" w:rsidRPr="00026511" w:rsidRDefault="0010011D" w:rsidP="0010011D">
            <w:pPr>
              <w:jc w:val="both"/>
              <w:rPr>
                <w:rFonts w:ascii="Times New Roman" w:hAnsi="Times New Roman" w:cs="Times New Roman"/>
                <w:color w:val="000000" w:themeColor="text1"/>
                <w:sz w:val="20"/>
                <w:szCs w:val="20"/>
                <w:lang w:eastAsia="lt-LT"/>
              </w:rPr>
            </w:pPr>
            <w:r w:rsidRPr="00026511">
              <w:rPr>
                <w:rFonts w:ascii="Times New Roman" w:hAnsi="Times New Roman" w:cs="Times New Roman"/>
                <w:i/>
                <w:color w:val="000000" w:themeColor="text1"/>
                <w:sz w:val="20"/>
                <w:szCs w:val="20"/>
                <w:lang w:eastAsia="lt-LT"/>
              </w:rPr>
              <w:t>Padalinio priėmimo komisija, atsižvelgusi į stojančiojo</w:t>
            </w:r>
            <w:r>
              <w:rPr>
                <w:rFonts w:ascii="Times New Roman" w:hAnsi="Times New Roman" w:cs="Times New Roman"/>
                <w:i/>
                <w:color w:val="000000" w:themeColor="text1"/>
                <w:sz w:val="20"/>
                <w:szCs w:val="20"/>
                <w:lang w:eastAsia="lt-LT"/>
              </w:rPr>
              <w:t xml:space="preserve"> (</w:t>
            </w:r>
            <w:r w:rsidRPr="00026511">
              <w:rPr>
                <w:rFonts w:ascii="Times New Roman" w:hAnsi="Times New Roman" w:cs="Times New Roman"/>
                <w:i/>
                <w:color w:val="000000" w:themeColor="text1"/>
                <w:sz w:val="20"/>
                <w:szCs w:val="20"/>
                <w:lang w:eastAsia="lt-LT"/>
              </w:rPr>
              <w:t>-sios</w:t>
            </w:r>
            <w:r>
              <w:rPr>
                <w:rFonts w:ascii="Times New Roman" w:hAnsi="Times New Roman" w:cs="Times New Roman"/>
                <w:i/>
                <w:color w:val="000000" w:themeColor="text1"/>
                <w:sz w:val="20"/>
                <w:szCs w:val="20"/>
                <w:lang w:eastAsia="lt-LT"/>
              </w:rPr>
              <w:t>)</w:t>
            </w:r>
            <w:r w:rsidRPr="00026511">
              <w:rPr>
                <w:rFonts w:ascii="Times New Roman" w:hAnsi="Times New Roman" w:cs="Times New Roman"/>
                <w:i/>
                <w:color w:val="000000" w:themeColor="text1"/>
                <w:sz w:val="20"/>
                <w:szCs w:val="20"/>
                <w:lang w:eastAsia="lt-LT"/>
              </w:rPr>
              <w:t xml:space="preserve"> ankstesnių universitetinių studijų metu išklausytus dalykus, priima galutinį sprendimą dėl galimybės dalyvauti priėmimo konkurse ir VU ISAS pažymi </w:t>
            </w:r>
            <w:r w:rsidRPr="00026511">
              <w:rPr>
                <w:rFonts w:ascii="Times New Roman" w:hAnsi="Times New Roman" w:cs="Times New Roman"/>
                <w:b/>
                <w:i/>
                <w:color w:val="000000" w:themeColor="text1"/>
                <w:sz w:val="20"/>
                <w:szCs w:val="20"/>
                <w:lang w:eastAsia="lt-LT"/>
              </w:rPr>
              <w:t>atitikimą atrankos kriterijams</w:t>
            </w:r>
            <w:r w:rsidRPr="00026511">
              <w:rPr>
                <w:rFonts w:ascii="Times New Roman" w:hAnsi="Times New Roman" w:cs="Times New Roman"/>
                <w:i/>
                <w:color w:val="000000" w:themeColor="text1"/>
                <w:sz w:val="20"/>
                <w:szCs w:val="20"/>
                <w:lang w:eastAsia="lt-LT"/>
              </w:rPr>
              <w:t>, kad stojantysis galėtų pretenduoti į programą.</w:t>
            </w:r>
          </w:p>
        </w:tc>
      </w:tr>
      <w:tr w:rsidR="0010011D" w:rsidRPr="0019712B" w14:paraId="1F60DCA8" w14:textId="77777777" w:rsidTr="00FB3473">
        <w:trPr>
          <w:trHeight w:val="107"/>
        </w:trPr>
        <w:tc>
          <w:tcPr>
            <w:tcW w:w="1276" w:type="dxa"/>
            <w:tcBorders>
              <w:top w:val="nil"/>
              <w:left w:val="single" w:sz="4" w:space="0" w:color="auto"/>
              <w:bottom w:val="nil"/>
              <w:right w:val="single" w:sz="4" w:space="0" w:color="auto"/>
            </w:tcBorders>
          </w:tcPr>
          <w:p w14:paraId="0D24CABE"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left w:val="single" w:sz="4" w:space="0" w:color="auto"/>
              <w:right w:val="single" w:sz="4" w:space="0" w:color="auto"/>
            </w:tcBorders>
          </w:tcPr>
          <w:p w14:paraId="578299F6"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48596263" w14:textId="036265AF"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B</w:t>
            </w:r>
          </w:p>
        </w:tc>
        <w:tc>
          <w:tcPr>
            <w:tcW w:w="3402" w:type="dxa"/>
            <w:tcBorders>
              <w:left w:val="single" w:sz="4" w:space="0" w:color="auto"/>
              <w:bottom w:val="single" w:sz="4" w:space="0" w:color="auto"/>
              <w:right w:val="single" w:sz="4" w:space="0" w:color="auto"/>
            </w:tcBorders>
          </w:tcPr>
          <w:p w14:paraId="282038A6" w14:textId="70E38EC3"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Informatikos mokslai</w:t>
            </w:r>
          </w:p>
        </w:tc>
        <w:tc>
          <w:tcPr>
            <w:tcW w:w="3685" w:type="dxa"/>
            <w:vMerge/>
            <w:tcBorders>
              <w:left w:val="single" w:sz="4" w:space="0" w:color="auto"/>
              <w:right w:val="single" w:sz="4" w:space="0" w:color="auto"/>
            </w:tcBorders>
          </w:tcPr>
          <w:p w14:paraId="7729F31F" w14:textId="77777777" w:rsidR="0010011D" w:rsidRPr="00026511" w:rsidRDefault="0010011D" w:rsidP="0010011D">
            <w:pPr>
              <w:jc w:val="center"/>
              <w:rPr>
                <w:rFonts w:ascii="Times New Roman" w:hAnsi="Times New Roman" w:cs="Times New Roman"/>
                <w:color w:val="000000" w:themeColor="text1"/>
                <w:sz w:val="20"/>
                <w:szCs w:val="20"/>
                <w:lang w:eastAsia="lt-LT"/>
              </w:rPr>
            </w:pPr>
          </w:p>
        </w:tc>
      </w:tr>
      <w:tr w:rsidR="0010011D" w:rsidRPr="0019712B" w14:paraId="38236F47" w14:textId="77777777" w:rsidTr="00FB3473">
        <w:trPr>
          <w:trHeight w:val="107"/>
        </w:trPr>
        <w:tc>
          <w:tcPr>
            <w:tcW w:w="1276" w:type="dxa"/>
            <w:tcBorders>
              <w:top w:val="nil"/>
              <w:left w:val="single" w:sz="4" w:space="0" w:color="auto"/>
              <w:bottom w:val="nil"/>
              <w:right w:val="single" w:sz="4" w:space="0" w:color="auto"/>
            </w:tcBorders>
          </w:tcPr>
          <w:p w14:paraId="61FDDE30"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left w:val="single" w:sz="4" w:space="0" w:color="auto"/>
              <w:right w:val="single" w:sz="4" w:space="0" w:color="auto"/>
            </w:tcBorders>
          </w:tcPr>
          <w:p w14:paraId="6341CA60"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6DFDB723" w14:textId="4FAC4895"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C</w:t>
            </w:r>
          </w:p>
        </w:tc>
        <w:tc>
          <w:tcPr>
            <w:tcW w:w="3402" w:type="dxa"/>
            <w:tcBorders>
              <w:left w:val="single" w:sz="4" w:space="0" w:color="auto"/>
              <w:bottom w:val="single" w:sz="4" w:space="0" w:color="auto"/>
              <w:right w:val="single" w:sz="4" w:space="0" w:color="auto"/>
            </w:tcBorders>
          </w:tcPr>
          <w:p w14:paraId="3967B9FE" w14:textId="6A3EE703"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Fiziniai mokslai</w:t>
            </w:r>
          </w:p>
        </w:tc>
        <w:tc>
          <w:tcPr>
            <w:tcW w:w="3685" w:type="dxa"/>
            <w:vMerge/>
            <w:tcBorders>
              <w:left w:val="single" w:sz="4" w:space="0" w:color="auto"/>
              <w:right w:val="single" w:sz="4" w:space="0" w:color="auto"/>
            </w:tcBorders>
          </w:tcPr>
          <w:p w14:paraId="5B571DEA" w14:textId="77777777" w:rsidR="0010011D" w:rsidRPr="00026511" w:rsidRDefault="0010011D" w:rsidP="0010011D">
            <w:pPr>
              <w:jc w:val="center"/>
              <w:rPr>
                <w:rFonts w:ascii="Times New Roman" w:hAnsi="Times New Roman" w:cs="Times New Roman"/>
                <w:color w:val="000000" w:themeColor="text1"/>
                <w:sz w:val="20"/>
                <w:szCs w:val="20"/>
                <w:lang w:eastAsia="lt-LT"/>
              </w:rPr>
            </w:pPr>
          </w:p>
        </w:tc>
      </w:tr>
      <w:tr w:rsidR="0010011D" w:rsidRPr="0019712B" w14:paraId="2B7B568B" w14:textId="77777777" w:rsidTr="00FB3473">
        <w:trPr>
          <w:trHeight w:val="107"/>
        </w:trPr>
        <w:tc>
          <w:tcPr>
            <w:tcW w:w="1276" w:type="dxa"/>
            <w:tcBorders>
              <w:top w:val="nil"/>
              <w:left w:val="single" w:sz="4" w:space="0" w:color="auto"/>
              <w:bottom w:val="nil"/>
              <w:right w:val="single" w:sz="4" w:space="0" w:color="auto"/>
            </w:tcBorders>
          </w:tcPr>
          <w:p w14:paraId="4270C565"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left w:val="single" w:sz="4" w:space="0" w:color="auto"/>
              <w:right w:val="single" w:sz="4" w:space="0" w:color="auto"/>
            </w:tcBorders>
          </w:tcPr>
          <w:p w14:paraId="7B517BEB"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000BEA79" w14:textId="1E06503C"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D</w:t>
            </w:r>
          </w:p>
        </w:tc>
        <w:tc>
          <w:tcPr>
            <w:tcW w:w="3402" w:type="dxa"/>
            <w:tcBorders>
              <w:left w:val="single" w:sz="4" w:space="0" w:color="auto"/>
              <w:bottom w:val="single" w:sz="4" w:space="0" w:color="auto"/>
              <w:right w:val="single" w:sz="4" w:space="0" w:color="auto"/>
            </w:tcBorders>
          </w:tcPr>
          <w:p w14:paraId="642EE06C" w14:textId="7340C6D1"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Gyvybės mokslai</w:t>
            </w:r>
          </w:p>
        </w:tc>
        <w:tc>
          <w:tcPr>
            <w:tcW w:w="3685" w:type="dxa"/>
            <w:vMerge/>
            <w:tcBorders>
              <w:left w:val="single" w:sz="4" w:space="0" w:color="auto"/>
              <w:right w:val="single" w:sz="4" w:space="0" w:color="auto"/>
            </w:tcBorders>
          </w:tcPr>
          <w:p w14:paraId="75647F7A" w14:textId="77777777" w:rsidR="0010011D" w:rsidRPr="00026511" w:rsidRDefault="0010011D" w:rsidP="0010011D">
            <w:pPr>
              <w:jc w:val="center"/>
              <w:rPr>
                <w:rFonts w:ascii="Times New Roman" w:hAnsi="Times New Roman" w:cs="Times New Roman"/>
                <w:color w:val="000000" w:themeColor="text1"/>
                <w:sz w:val="20"/>
                <w:szCs w:val="20"/>
                <w:lang w:eastAsia="lt-LT"/>
              </w:rPr>
            </w:pPr>
          </w:p>
        </w:tc>
      </w:tr>
      <w:tr w:rsidR="0010011D" w:rsidRPr="0019712B" w14:paraId="008F7FFF" w14:textId="77777777" w:rsidTr="00FB3473">
        <w:trPr>
          <w:trHeight w:val="107"/>
        </w:trPr>
        <w:tc>
          <w:tcPr>
            <w:tcW w:w="1276" w:type="dxa"/>
            <w:tcBorders>
              <w:top w:val="nil"/>
              <w:left w:val="single" w:sz="4" w:space="0" w:color="auto"/>
              <w:bottom w:val="nil"/>
              <w:right w:val="single" w:sz="4" w:space="0" w:color="auto"/>
            </w:tcBorders>
          </w:tcPr>
          <w:p w14:paraId="35B3E9A3"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left w:val="single" w:sz="4" w:space="0" w:color="auto"/>
              <w:right w:val="single" w:sz="4" w:space="0" w:color="auto"/>
            </w:tcBorders>
          </w:tcPr>
          <w:p w14:paraId="5216F592"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55D7B655" w14:textId="17182289"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E</w:t>
            </w:r>
          </w:p>
        </w:tc>
        <w:tc>
          <w:tcPr>
            <w:tcW w:w="3402" w:type="dxa"/>
            <w:tcBorders>
              <w:left w:val="single" w:sz="4" w:space="0" w:color="auto"/>
              <w:bottom w:val="single" w:sz="4" w:space="0" w:color="auto"/>
              <w:right w:val="single" w:sz="4" w:space="0" w:color="auto"/>
            </w:tcBorders>
          </w:tcPr>
          <w:p w14:paraId="4F7AC1FB" w14:textId="13F196BF"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Inžinerijos mokslai</w:t>
            </w:r>
          </w:p>
        </w:tc>
        <w:tc>
          <w:tcPr>
            <w:tcW w:w="3685" w:type="dxa"/>
            <w:vMerge/>
            <w:tcBorders>
              <w:left w:val="single" w:sz="4" w:space="0" w:color="auto"/>
              <w:right w:val="single" w:sz="4" w:space="0" w:color="auto"/>
            </w:tcBorders>
          </w:tcPr>
          <w:p w14:paraId="337091A0" w14:textId="77777777" w:rsidR="0010011D" w:rsidRPr="00026511" w:rsidRDefault="0010011D" w:rsidP="0010011D">
            <w:pPr>
              <w:jc w:val="center"/>
              <w:rPr>
                <w:rFonts w:ascii="Times New Roman" w:hAnsi="Times New Roman" w:cs="Times New Roman"/>
                <w:color w:val="000000" w:themeColor="text1"/>
                <w:sz w:val="20"/>
                <w:szCs w:val="20"/>
                <w:lang w:eastAsia="lt-LT"/>
              </w:rPr>
            </w:pPr>
          </w:p>
        </w:tc>
      </w:tr>
      <w:tr w:rsidR="0010011D" w:rsidRPr="0019712B" w14:paraId="2126A586" w14:textId="77777777" w:rsidTr="00FB3473">
        <w:trPr>
          <w:trHeight w:val="107"/>
        </w:trPr>
        <w:tc>
          <w:tcPr>
            <w:tcW w:w="1276" w:type="dxa"/>
            <w:tcBorders>
              <w:top w:val="nil"/>
              <w:left w:val="single" w:sz="4" w:space="0" w:color="auto"/>
              <w:bottom w:val="nil"/>
              <w:right w:val="single" w:sz="4" w:space="0" w:color="auto"/>
            </w:tcBorders>
          </w:tcPr>
          <w:p w14:paraId="1C2DF716"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left w:val="single" w:sz="4" w:space="0" w:color="auto"/>
              <w:right w:val="single" w:sz="4" w:space="0" w:color="auto"/>
            </w:tcBorders>
          </w:tcPr>
          <w:p w14:paraId="2A6CC93B"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2A70B14B" w14:textId="3630E0F9"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F</w:t>
            </w:r>
          </w:p>
        </w:tc>
        <w:tc>
          <w:tcPr>
            <w:tcW w:w="3402" w:type="dxa"/>
            <w:tcBorders>
              <w:left w:val="single" w:sz="4" w:space="0" w:color="auto"/>
              <w:bottom w:val="single" w:sz="4" w:space="0" w:color="auto"/>
              <w:right w:val="single" w:sz="4" w:space="0" w:color="auto"/>
            </w:tcBorders>
          </w:tcPr>
          <w:p w14:paraId="404E45B4" w14:textId="0C338428"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Technologijų mokslai</w:t>
            </w:r>
          </w:p>
        </w:tc>
        <w:tc>
          <w:tcPr>
            <w:tcW w:w="3685" w:type="dxa"/>
            <w:vMerge/>
            <w:tcBorders>
              <w:left w:val="single" w:sz="4" w:space="0" w:color="auto"/>
              <w:right w:val="single" w:sz="4" w:space="0" w:color="auto"/>
            </w:tcBorders>
          </w:tcPr>
          <w:p w14:paraId="15D4D61C" w14:textId="77777777" w:rsidR="0010011D" w:rsidRPr="00026511" w:rsidRDefault="0010011D" w:rsidP="0010011D">
            <w:pPr>
              <w:jc w:val="center"/>
              <w:rPr>
                <w:rFonts w:ascii="Times New Roman" w:hAnsi="Times New Roman" w:cs="Times New Roman"/>
                <w:color w:val="000000" w:themeColor="text1"/>
                <w:sz w:val="20"/>
                <w:szCs w:val="20"/>
                <w:lang w:eastAsia="lt-LT"/>
              </w:rPr>
            </w:pPr>
          </w:p>
        </w:tc>
      </w:tr>
      <w:tr w:rsidR="0010011D" w:rsidRPr="0019712B" w14:paraId="0E1B1136" w14:textId="77777777" w:rsidTr="0085645D">
        <w:trPr>
          <w:trHeight w:val="950"/>
        </w:trPr>
        <w:tc>
          <w:tcPr>
            <w:tcW w:w="1276" w:type="dxa"/>
            <w:tcBorders>
              <w:top w:val="nil"/>
              <w:left w:val="single" w:sz="4" w:space="0" w:color="auto"/>
              <w:bottom w:val="single" w:sz="4" w:space="0" w:color="auto"/>
              <w:right w:val="single" w:sz="4" w:space="0" w:color="auto"/>
            </w:tcBorders>
          </w:tcPr>
          <w:p w14:paraId="62A8C5BE"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left w:val="single" w:sz="4" w:space="0" w:color="auto"/>
              <w:bottom w:val="single" w:sz="4" w:space="0" w:color="auto"/>
              <w:right w:val="single" w:sz="4" w:space="0" w:color="auto"/>
            </w:tcBorders>
          </w:tcPr>
          <w:p w14:paraId="7FB6EF79"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4111" w:type="dxa"/>
            <w:gridSpan w:val="2"/>
            <w:tcBorders>
              <w:left w:val="single" w:sz="4" w:space="0" w:color="auto"/>
              <w:bottom w:val="single" w:sz="4" w:space="0" w:color="auto"/>
              <w:right w:val="single" w:sz="4" w:space="0" w:color="auto"/>
            </w:tcBorders>
          </w:tcPr>
          <w:p w14:paraId="3A2CBB86" w14:textId="554C52B5"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 xml:space="preserve">Baigę informatikos mokslų (B), inžinerijos mokslų (E), technologijos mokslų (F) krypčių grupių </w:t>
            </w:r>
            <w:r w:rsidRPr="00866371">
              <w:rPr>
                <w:rFonts w:ascii="Times New Roman" w:hAnsi="Times New Roman" w:cs="Times New Roman"/>
                <w:b/>
                <w:color w:val="000000" w:themeColor="text1"/>
                <w:sz w:val="20"/>
                <w:szCs w:val="20"/>
              </w:rPr>
              <w:t>profesines bakalauro</w:t>
            </w:r>
            <w:r w:rsidRPr="00866371">
              <w:rPr>
                <w:rFonts w:ascii="Times New Roman" w:hAnsi="Times New Roman" w:cs="Times New Roman"/>
                <w:color w:val="000000" w:themeColor="text1"/>
                <w:sz w:val="20"/>
                <w:szCs w:val="20"/>
              </w:rPr>
              <w:t xml:space="preserve"> studijas kolegijoje</w:t>
            </w:r>
          </w:p>
        </w:tc>
        <w:tc>
          <w:tcPr>
            <w:tcW w:w="3685" w:type="dxa"/>
            <w:vMerge/>
            <w:tcBorders>
              <w:left w:val="single" w:sz="4" w:space="0" w:color="auto"/>
              <w:bottom w:val="single" w:sz="4" w:space="0" w:color="auto"/>
              <w:right w:val="single" w:sz="4" w:space="0" w:color="auto"/>
            </w:tcBorders>
          </w:tcPr>
          <w:p w14:paraId="6122C637" w14:textId="77777777" w:rsidR="0010011D" w:rsidRPr="00026511" w:rsidRDefault="0010011D" w:rsidP="0010011D">
            <w:pPr>
              <w:jc w:val="center"/>
              <w:rPr>
                <w:rFonts w:ascii="Times New Roman" w:hAnsi="Times New Roman" w:cs="Times New Roman"/>
                <w:color w:val="000000" w:themeColor="text1"/>
                <w:sz w:val="20"/>
                <w:szCs w:val="20"/>
                <w:lang w:eastAsia="lt-LT"/>
              </w:rPr>
            </w:pPr>
          </w:p>
        </w:tc>
      </w:tr>
      <w:tr w:rsidR="0010011D" w:rsidRPr="0019712B" w14:paraId="739D513A" w14:textId="77777777" w:rsidTr="0085645D">
        <w:trPr>
          <w:trHeight w:val="107"/>
        </w:trPr>
        <w:tc>
          <w:tcPr>
            <w:tcW w:w="1276" w:type="dxa"/>
            <w:tcBorders>
              <w:top w:val="single" w:sz="4" w:space="0" w:color="auto"/>
              <w:left w:val="single" w:sz="4" w:space="0" w:color="auto"/>
              <w:bottom w:val="nil"/>
              <w:right w:val="single" w:sz="4" w:space="0" w:color="auto"/>
            </w:tcBorders>
          </w:tcPr>
          <w:p w14:paraId="3F70074E" w14:textId="62BCD869" w:rsidR="0010011D" w:rsidRPr="00982922" w:rsidRDefault="0010011D" w:rsidP="0010011D">
            <w:pPr>
              <w:jc w:val="center"/>
              <w:rPr>
                <w:rFonts w:ascii="Times New Roman" w:eastAsia="Times New Roman" w:hAnsi="Times New Roman"/>
                <w:sz w:val="20"/>
                <w:szCs w:val="20"/>
                <w:lang w:eastAsia="lt-LT"/>
              </w:rPr>
            </w:pPr>
            <w:r w:rsidRPr="00982922">
              <w:rPr>
                <w:rFonts w:ascii="Times New Roman" w:eastAsia="Times New Roman" w:hAnsi="Times New Roman"/>
                <w:sz w:val="20"/>
                <w:szCs w:val="20"/>
                <w:lang w:eastAsia="lt-LT"/>
              </w:rPr>
              <w:lastRenderedPageBreak/>
              <w:t>6310MX008</w:t>
            </w:r>
          </w:p>
        </w:tc>
        <w:tc>
          <w:tcPr>
            <w:tcW w:w="1843" w:type="dxa"/>
            <w:vMerge w:val="restart"/>
            <w:tcBorders>
              <w:top w:val="single" w:sz="4" w:space="0" w:color="auto"/>
              <w:left w:val="single" w:sz="4" w:space="0" w:color="auto"/>
              <w:right w:val="single" w:sz="4" w:space="0" w:color="auto"/>
            </w:tcBorders>
          </w:tcPr>
          <w:p w14:paraId="47D50823" w14:textId="36112109" w:rsidR="0010011D" w:rsidRPr="00E50A99" w:rsidRDefault="0010011D" w:rsidP="0010011D">
            <w:pPr>
              <w:rPr>
                <w:rFonts w:ascii="Times New Roman" w:hAnsi="Times New Roman" w:cs="Times New Roman"/>
                <w:color w:val="000000" w:themeColor="text1"/>
                <w:sz w:val="20"/>
                <w:szCs w:val="20"/>
                <w:lang w:eastAsia="lt-LT"/>
              </w:rPr>
            </w:pPr>
            <w:r w:rsidRPr="00E50A99">
              <w:rPr>
                <w:rFonts w:ascii="Times New Roman" w:hAnsi="Times New Roman" w:cs="Times New Roman"/>
                <w:color w:val="000000" w:themeColor="text1"/>
                <w:sz w:val="20"/>
                <w:szCs w:val="20"/>
                <w:lang w:eastAsia="lt-LT"/>
              </w:rPr>
              <w:t xml:space="preserve">Pedagogika </w:t>
            </w:r>
            <w:r>
              <w:rPr>
                <w:rFonts w:ascii="Times New Roman" w:hAnsi="Times New Roman" w:cs="Times New Roman"/>
                <w:i/>
                <w:color w:val="000000" w:themeColor="text1"/>
                <w:sz w:val="20"/>
                <w:szCs w:val="20"/>
                <w:lang w:eastAsia="lt-LT"/>
              </w:rPr>
              <w:t xml:space="preserve">(kalbų (išskyrus rusų kalbą), </w:t>
            </w:r>
            <w:r w:rsidRPr="00E50A99">
              <w:rPr>
                <w:rFonts w:ascii="Times New Roman" w:hAnsi="Times New Roman" w:cs="Times New Roman"/>
                <w:i/>
                <w:color w:val="000000" w:themeColor="text1"/>
                <w:sz w:val="20"/>
                <w:szCs w:val="20"/>
                <w:lang w:eastAsia="lt-LT"/>
              </w:rPr>
              <w:t>istorijos, geografijos dalykų mokytojai</w:t>
            </w:r>
            <w:r>
              <w:rPr>
                <w:rFonts w:ascii="Times New Roman" w:hAnsi="Times New Roman" w:cs="Times New Roman"/>
                <w:i/>
                <w:color w:val="000000" w:themeColor="text1"/>
                <w:sz w:val="20"/>
                <w:szCs w:val="20"/>
                <w:lang w:eastAsia="lt-LT"/>
              </w:rPr>
              <w:t>)</w:t>
            </w:r>
            <w:r w:rsidRPr="00E50A99">
              <w:rPr>
                <w:rFonts w:ascii="Times New Roman" w:hAnsi="Times New Roman" w:cs="Times New Roman"/>
                <w:i/>
                <w:color w:val="000000" w:themeColor="text1"/>
                <w:sz w:val="20"/>
                <w:szCs w:val="20"/>
                <w:lang w:eastAsia="lt-LT"/>
              </w:rPr>
              <w:t>), profesinės pedagoginės studijos</w:t>
            </w:r>
          </w:p>
        </w:tc>
        <w:tc>
          <w:tcPr>
            <w:tcW w:w="709" w:type="dxa"/>
            <w:tcBorders>
              <w:left w:val="single" w:sz="4" w:space="0" w:color="auto"/>
              <w:bottom w:val="single" w:sz="4" w:space="0" w:color="auto"/>
              <w:right w:val="single" w:sz="4" w:space="0" w:color="auto"/>
            </w:tcBorders>
          </w:tcPr>
          <w:p w14:paraId="52A60785" w14:textId="21C94DF8" w:rsidR="0010011D" w:rsidRPr="00866371" w:rsidRDefault="0010011D" w:rsidP="0010011D">
            <w:pPr>
              <w:jc w:val="center"/>
              <w:rPr>
                <w:rFonts w:ascii="Times New Roman" w:hAnsi="Times New Roman" w:cs="Times New Roman"/>
                <w:strike/>
                <w:color w:val="000000" w:themeColor="text1"/>
                <w:sz w:val="20"/>
                <w:szCs w:val="20"/>
              </w:rPr>
            </w:pPr>
            <w:r w:rsidRPr="00866371">
              <w:rPr>
                <w:rFonts w:ascii="Times New Roman" w:hAnsi="Times New Roman" w:cs="Times New Roman"/>
                <w:color w:val="000000" w:themeColor="text1"/>
                <w:sz w:val="20"/>
                <w:szCs w:val="20"/>
              </w:rPr>
              <w:t>J06</w:t>
            </w:r>
          </w:p>
        </w:tc>
        <w:tc>
          <w:tcPr>
            <w:tcW w:w="3402" w:type="dxa"/>
            <w:tcBorders>
              <w:left w:val="single" w:sz="4" w:space="0" w:color="auto"/>
              <w:bottom w:val="single" w:sz="4" w:space="0" w:color="auto"/>
              <w:right w:val="single" w:sz="4" w:space="0" w:color="auto"/>
            </w:tcBorders>
          </w:tcPr>
          <w:p w14:paraId="467B6D3B" w14:textId="0044138B" w:rsidR="0010011D" w:rsidRPr="00866371" w:rsidRDefault="0010011D" w:rsidP="0010011D">
            <w:pPr>
              <w:jc w:val="both"/>
              <w:rPr>
                <w:rFonts w:ascii="Times New Roman" w:hAnsi="Times New Roman" w:cs="Times New Roman"/>
                <w:strike/>
                <w:color w:val="000000" w:themeColor="text1"/>
                <w:sz w:val="20"/>
                <w:szCs w:val="20"/>
              </w:rPr>
            </w:pPr>
            <w:r w:rsidRPr="00866371">
              <w:rPr>
                <w:rFonts w:ascii="Times New Roman" w:hAnsi="Times New Roman" w:cs="Times New Roman"/>
                <w:color w:val="000000" w:themeColor="text1"/>
                <w:sz w:val="20"/>
                <w:szCs w:val="20"/>
              </w:rPr>
              <w:t>Visuomeninė geografija</w:t>
            </w:r>
          </w:p>
        </w:tc>
        <w:tc>
          <w:tcPr>
            <w:tcW w:w="3685" w:type="dxa"/>
            <w:vMerge w:val="restart"/>
            <w:tcBorders>
              <w:top w:val="single" w:sz="4" w:space="0" w:color="auto"/>
              <w:left w:val="single" w:sz="4" w:space="0" w:color="auto"/>
              <w:right w:val="single" w:sz="4" w:space="0" w:color="auto"/>
            </w:tcBorders>
          </w:tcPr>
          <w:p w14:paraId="35B0307B" w14:textId="77777777" w:rsidR="0010011D" w:rsidRPr="00026511" w:rsidRDefault="0010011D" w:rsidP="0010011D">
            <w:pPr>
              <w:jc w:val="center"/>
              <w:rPr>
                <w:rFonts w:ascii="Times New Roman" w:hAnsi="Times New Roman" w:cs="Times New Roman"/>
                <w:color w:val="000000" w:themeColor="text1"/>
                <w:sz w:val="20"/>
                <w:szCs w:val="20"/>
                <w:lang w:eastAsia="lt-LT"/>
              </w:rPr>
            </w:pPr>
            <w:r w:rsidRPr="00026511">
              <w:rPr>
                <w:rFonts w:ascii="Times New Roman" w:hAnsi="Times New Roman" w:cs="Times New Roman"/>
                <w:color w:val="000000" w:themeColor="text1"/>
                <w:sz w:val="20"/>
                <w:szCs w:val="20"/>
                <w:lang w:eastAsia="lt-LT"/>
              </w:rPr>
              <w:t>0,3AS + 0,2MV + P</w:t>
            </w:r>
          </w:p>
          <w:p w14:paraId="081A4A34" w14:textId="4B307D43" w:rsidR="0010011D" w:rsidRPr="00026511" w:rsidRDefault="0010011D" w:rsidP="0010011D">
            <w:pPr>
              <w:jc w:val="both"/>
              <w:rPr>
                <w:rFonts w:ascii="Times New Roman" w:hAnsi="Times New Roman" w:cs="Times New Roman"/>
                <w:color w:val="000000" w:themeColor="text1"/>
                <w:sz w:val="20"/>
                <w:szCs w:val="20"/>
                <w:lang w:eastAsia="lt-LT"/>
              </w:rPr>
            </w:pPr>
            <w:r w:rsidRPr="00026511">
              <w:rPr>
                <w:rFonts w:ascii="Times New Roman" w:hAnsi="Times New Roman" w:cs="Times New Roman"/>
                <w:i/>
                <w:color w:val="000000" w:themeColor="text1"/>
                <w:sz w:val="20"/>
                <w:szCs w:val="20"/>
                <w:lang w:eastAsia="lt-LT"/>
              </w:rPr>
              <w:t>Padalinio priėmimo komisija, atsižvelgus</w:t>
            </w:r>
            <w:r>
              <w:rPr>
                <w:rFonts w:ascii="Times New Roman" w:hAnsi="Times New Roman" w:cs="Times New Roman"/>
                <w:i/>
                <w:color w:val="000000" w:themeColor="text1"/>
                <w:sz w:val="20"/>
                <w:szCs w:val="20"/>
                <w:lang w:eastAsia="lt-LT"/>
              </w:rPr>
              <w:t>i į stojančiojo (</w:t>
            </w:r>
            <w:r w:rsidRPr="00026511">
              <w:rPr>
                <w:rFonts w:ascii="Times New Roman" w:hAnsi="Times New Roman" w:cs="Times New Roman"/>
                <w:i/>
                <w:color w:val="000000" w:themeColor="text1"/>
                <w:sz w:val="20"/>
                <w:szCs w:val="20"/>
                <w:lang w:eastAsia="lt-LT"/>
              </w:rPr>
              <w:t>-sios</w:t>
            </w:r>
            <w:r>
              <w:rPr>
                <w:rFonts w:ascii="Times New Roman" w:hAnsi="Times New Roman" w:cs="Times New Roman"/>
                <w:i/>
                <w:color w:val="000000" w:themeColor="text1"/>
                <w:sz w:val="20"/>
                <w:szCs w:val="20"/>
                <w:lang w:eastAsia="lt-LT"/>
              </w:rPr>
              <w:t>)</w:t>
            </w:r>
            <w:r w:rsidRPr="00026511">
              <w:rPr>
                <w:rFonts w:ascii="Times New Roman" w:hAnsi="Times New Roman" w:cs="Times New Roman"/>
                <w:i/>
                <w:color w:val="000000" w:themeColor="text1"/>
                <w:sz w:val="20"/>
                <w:szCs w:val="20"/>
                <w:lang w:eastAsia="lt-LT"/>
              </w:rPr>
              <w:t xml:space="preserve"> ankstesnių universitetinių studijų metu išklausytus dalykus, priima galutinį sprendimą dėl galimybės dalyvauti priėmimo konkurse ir VU ISAS pažymi </w:t>
            </w:r>
            <w:r w:rsidRPr="00026511">
              <w:rPr>
                <w:rFonts w:ascii="Times New Roman" w:hAnsi="Times New Roman" w:cs="Times New Roman"/>
                <w:b/>
                <w:i/>
                <w:color w:val="000000" w:themeColor="text1"/>
                <w:sz w:val="20"/>
                <w:szCs w:val="20"/>
                <w:lang w:eastAsia="lt-LT"/>
              </w:rPr>
              <w:t>atitikimą atrankos kriterijams</w:t>
            </w:r>
            <w:r w:rsidRPr="00026511">
              <w:rPr>
                <w:rFonts w:ascii="Times New Roman" w:hAnsi="Times New Roman" w:cs="Times New Roman"/>
                <w:i/>
                <w:color w:val="000000" w:themeColor="text1"/>
                <w:sz w:val="20"/>
                <w:szCs w:val="20"/>
                <w:lang w:eastAsia="lt-LT"/>
              </w:rPr>
              <w:t>, kad stojantysis galėtų pretenduoti į programą.</w:t>
            </w:r>
          </w:p>
        </w:tc>
      </w:tr>
      <w:tr w:rsidR="0010011D" w:rsidRPr="0019712B" w14:paraId="3240826E" w14:textId="77777777" w:rsidTr="0085645D">
        <w:trPr>
          <w:trHeight w:val="75"/>
        </w:trPr>
        <w:tc>
          <w:tcPr>
            <w:tcW w:w="1276" w:type="dxa"/>
            <w:tcBorders>
              <w:top w:val="nil"/>
              <w:left w:val="single" w:sz="4" w:space="0" w:color="auto"/>
              <w:bottom w:val="nil"/>
              <w:right w:val="single" w:sz="4" w:space="0" w:color="auto"/>
            </w:tcBorders>
          </w:tcPr>
          <w:p w14:paraId="754221F1"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left w:val="single" w:sz="4" w:space="0" w:color="auto"/>
              <w:right w:val="single" w:sz="4" w:space="0" w:color="auto"/>
            </w:tcBorders>
          </w:tcPr>
          <w:p w14:paraId="051D0EC5" w14:textId="77777777" w:rsidR="0010011D" w:rsidRPr="00E50A99"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46CC448D" w14:textId="2768F7E8"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J02</w:t>
            </w:r>
          </w:p>
        </w:tc>
        <w:tc>
          <w:tcPr>
            <w:tcW w:w="3402" w:type="dxa"/>
            <w:tcBorders>
              <w:left w:val="single" w:sz="4" w:space="0" w:color="auto"/>
              <w:bottom w:val="single" w:sz="4" w:space="0" w:color="auto"/>
              <w:right w:val="single" w:sz="4" w:space="0" w:color="auto"/>
            </w:tcBorders>
          </w:tcPr>
          <w:p w14:paraId="256EBCC7" w14:textId="00FB4C3D"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Politikos mokslai</w:t>
            </w:r>
          </w:p>
        </w:tc>
        <w:tc>
          <w:tcPr>
            <w:tcW w:w="3685" w:type="dxa"/>
            <w:vMerge/>
            <w:tcBorders>
              <w:left w:val="single" w:sz="4" w:space="0" w:color="auto"/>
              <w:right w:val="single" w:sz="4" w:space="0" w:color="auto"/>
            </w:tcBorders>
          </w:tcPr>
          <w:p w14:paraId="244CD2D2"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6C2DA76E" w14:textId="77777777" w:rsidTr="0085645D">
        <w:trPr>
          <w:trHeight w:val="107"/>
        </w:trPr>
        <w:tc>
          <w:tcPr>
            <w:tcW w:w="1276" w:type="dxa"/>
            <w:tcBorders>
              <w:top w:val="nil"/>
              <w:left w:val="single" w:sz="4" w:space="0" w:color="auto"/>
              <w:bottom w:val="nil"/>
              <w:right w:val="single" w:sz="4" w:space="0" w:color="auto"/>
            </w:tcBorders>
          </w:tcPr>
          <w:p w14:paraId="1FF95838"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left w:val="single" w:sz="4" w:space="0" w:color="auto"/>
              <w:right w:val="single" w:sz="4" w:space="0" w:color="auto"/>
            </w:tcBorders>
          </w:tcPr>
          <w:p w14:paraId="3BBA1A3C" w14:textId="77777777" w:rsidR="0010011D" w:rsidRPr="00E50A99"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6D8D4AFB" w14:textId="1AE94367"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N01</w:t>
            </w:r>
          </w:p>
        </w:tc>
        <w:tc>
          <w:tcPr>
            <w:tcW w:w="3402" w:type="dxa"/>
            <w:tcBorders>
              <w:left w:val="single" w:sz="4" w:space="0" w:color="auto"/>
              <w:bottom w:val="single" w:sz="4" w:space="0" w:color="auto"/>
              <w:right w:val="single" w:sz="4" w:space="0" w:color="auto"/>
            </w:tcBorders>
          </w:tcPr>
          <w:p w14:paraId="6082818F" w14:textId="020E4249"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Lingvistika</w:t>
            </w:r>
          </w:p>
        </w:tc>
        <w:tc>
          <w:tcPr>
            <w:tcW w:w="3685" w:type="dxa"/>
            <w:vMerge/>
            <w:tcBorders>
              <w:left w:val="single" w:sz="4" w:space="0" w:color="auto"/>
              <w:right w:val="single" w:sz="4" w:space="0" w:color="auto"/>
            </w:tcBorders>
          </w:tcPr>
          <w:p w14:paraId="09B126E4"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7580664F" w14:textId="77777777" w:rsidTr="0085645D">
        <w:trPr>
          <w:trHeight w:val="107"/>
        </w:trPr>
        <w:tc>
          <w:tcPr>
            <w:tcW w:w="1276" w:type="dxa"/>
            <w:tcBorders>
              <w:top w:val="nil"/>
              <w:left w:val="single" w:sz="4" w:space="0" w:color="auto"/>
              <w:bottom w:val="nil"/>
              <w:right w:val="single" w:sz="4" w:space="0" w:color="auto"/>
            </w:tcBorders>
          </w:tcPr>
          <w:p w14:paraId="590FF9D9"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left w:val="single" w:sz="4" w:space="0" w:color="auto"/>
              <w:right w:val="single" w:sz="4" w:space="0" w:color="auto"/>
            </w:tcBorders>
          </w:tcPr>
          <w:p w14:paraId="54F0D146" w14:textId="7A07A483" w:rsidR="0010011D" w:rsidRPr="00E50A99"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3599434C" w14:textId="250CA364"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N04</w:t>
            </w:r>
          </w:p>
        </w:tc>
        <w:tc>
          <w:tcPr>
            <w:tcW w:w="3402" w:type="dxa"/>
            <w:tcBorders>
              <w:left w:val="single" w:sz="4" w:space="0" w:color="auto"/>
              <w:bottom w:val="single" w:sz="4" w:space="0" w:color="auto"/>
              <w:right w:val="single" w:sz="4" w:space="0" w:color="auto"/>
            </w:tcBorders>
          </w:tcPr>
          <w:p w14:paraId="53B77E6B" w14:textId="1F41D175" w:rsidR="0010011D" w:rsidRPr="00E50A99" w:rsidRDefault="0010011D" w:rsidP="0010011D">
            <w:pPr>
              <w:jc w:val="both"/>
              <w:rPr>
                <w:rFonts w:ascii="Times New Roman" w:hAnsi="Times New Roman" w:cs="Times New Roman"/>
                <w:color w:val="000000" w:themeColor="text1"/>
                <w:sz w:val="19"/>
                <w:szCs w:val="19"/>
              </w:rPr>
            </w:pPr>
            <w:r w:rsidRPr="00E50A99">
              <w:rPr>
                <w:rFonts w:ascii="Times New Roman" w:hAnsi="Times New Roman" w:cs="Times New Roman"/>
                <w:color w:val="000000" w:themeColor="text1"/>
                <w:sz w:val="19"/>
                <w:szCs w:val="19"/>
              </w:rPr>
              <w:t>Filologija pagal kalbą (</w:t>
            </w:r>
            <w:r>
              <w:rPr>
                <w:rFonts w:ascii="Times New Roman" w:hAnsi="Times New Roman" w:cs="Times New Roman"/>
                <w:color w:val="000000" w:themeColor="text1"/>
                <w:sz w:val="19"/>
                <w:szCs w:val="19"/>
              </w:rPr>
              <w:t xml:space="preserve">Anglų filologija; </w:t>
            </w:r>
            <w:r w:rsidRPr="00E50A99">
              <w:rPr>
                <w:rFonts w:ascii="Times New Roman" w:hAnsi="Times New Roman" w:cs="Times New Roman"/>
                <w:color w:val="000000" w:themeColor="text1"/>
                <w:sz w:val="19"/>
                <w:szCs w:val="19"/>
              </w:rPr>
              <w:t>Lietuvių filologija; Vokiečių filologija; Prancūzų filologija)</w:t>
            </w:r>
          </w:p>
        </w:tc>
        <w:tc>
          <w:tcPr>
            <w:tcW w:w="3685" w:type="dxa"/>
            <w:vMerge/>
            <w:tcBorders>
              <w:left w:val="single" w:sz="4" w:space="0" w:color="auto"/>
              <w:right w:val="single" w:sz="4" w:space="0" w:color="auto"/>
            </w:tcBorders>
          </w:tcPr>
          <w:p w14:paraId="4179B779" w14:textId="2035FC5C"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154CEEEE" w14:textId="77777777" w:rsidTr="0085645D">
        <w:trPr>
          <w:trHeight w:val="107"/>
        </w:trPr>
        <w:tc>
          <w:tcPr>
            <w:tcW w:w="1276" w:type="dxa"/>
            <w:tcBorders>
              <w:top w:val="nil"/>
              <w:left w:val="single" w:sz="4" w:space="0" w:color="auto"/>
              <w:bottom w:val="nil"/>
              <w:right w:val="single" w:sz="4" w:space="0" w:color="auto"/>
            </w:tcBorders>
          </w:tcPr>
          <w:p w14:paraId="59E1DE3B"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left w:val="single" w:sz="4" w:space="0" w:color="auto"/>
              <w:right w:val="single" w:sz="4" w:space="0" w:color="auto"/>
            </w:tcBorders>
          </w:tcPr>
          <w:p w14:paraId="49176F40" w14:textId="77777777" w:rsidR="0010011D" w:rsidRPr="00E50A99"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2313C0B8" w14:textId="1CE3E28F"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N08</w:t>
            </w:r>
          </w:p>
        </w:tc>
        <w:tc>
          <w:tcPr>
            <w:tcW w:w="3402" w:type="dxa"/>
            <w:tcBorders>
              <w:left w:val="single" w:sz="4" w:space="0" w:color="auto"/>
              <w:bottom w:val="single" w:sz="4" w:space="0" w:color="auto"/>
              <w:right w:val="single" w:sz="4" w:space="0" w:color="auto"/>
            </w:tcBorders>
          </w:tcPr>
          <w:p w14:paraId="47D51DD9" w14:textId="6D774BE8" w:rsidR="0010011D" w:rsidRPr="00E50A99" w:rsidRDefault="0010011D" w:rsidP="0010011D">
            <w:pPr>
              <w:jc w:val="both"/>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Istorija</w:t>
            </w:r>
          </w:p>
        </w:tc>
        <w:tc>
          <w:tcPr>
            <w:tcW w:w="3685" w:type="dxa"/>
            <w:vMerge/>
            <w:tcBorders>
              <w:left w:val="single" w:sz="4" w:space="0" w:color="auto"/>
              <w:right w:val="single" w:sz="4" w:space="0" w:color="auto"/>
            </w:tcBorders>
          </w:tcPr>
          <w:p w14:paraId="55E6E0DA"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15D7BFCF" w14:textId="77777777" w:rsidTr="0085645D">
        <w:trPr>
          <w:trHeight w:val="107"/>
        </w:trPr>
        <w:tc>
          <w:tcPr>
            <w:tcW w:w="1276" w:type="dxa"/>
            <w:tcBorders>
              <w:top w:val="nil"/>
              <w:left w:val="single" w:sz="4" w:space="0" w:color="auto"/>
              <w:bottom w:val="nil"/>
              <w:right w:val="single" w:sz="4" w:space="0" w:color="auto"/>
            </w:tcBorders>
          </w:tcPr>
          <w:p w14:paraId="28F93898"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left w:val="single" w:sz="4" w:space="0" w:color="auto"/>
              <w:right w:val="single" w:sz="4" w:space="0" w:color="auto"/>
            </w:tcBorders>
          </w:tcPr>
          <w:p w14:paraId="7BFCDA55" w14:textId="77777777" w:rsidR="0010011D" w:rsidRPr="00E50A99"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2E50FB25" w14:textId="452293F0"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N05</w:t>
            </w:r>
          </w:p>
        </w:tc>
        <w:tc>
          <w:tcPr>
            <w:tcW w:w="3402" w:type="dxa"/>
            <w:tcBorders>
              <w:left w:val="single" w:sz="4" w:space="0" w:color="auto"/>
              <w:bottom w:val="single" w:sz="4" w:space="0" w:color="auto"/>
              <w:right w:val="single" w:sz="4" w:space="0" w:color="auto"/>
            </w:tcBorders>
          </w:tcPr>
          <w:p w14:paraId="73BF957A" w14:textId="5A92272B" w:rsidR="0010011D" w:rsidRPr="00E50A99" w:rsidRDefault="0010011D" w:rsidP="0010011D">
            <w:pPr>
              <w:jc w:val="both"/>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Vertimas</w:t>
            </w:r>
          </w:p>
        </w:tc>
        <w:tc>
          <w:tcPr>
            <w:tcW w:w="3685" w:type="dxa"/>
            <w:vMerge/>
            <w:tcBorders>
              <w:left w:val="single" w:sz="4" w:space="0" w:color="auto"/>
              <w:right w:val="single" w:sz="4" w:space="0" w:color="auto"/>
            </w:tcBorders>
          </w:tcPr>
          <w:p w14:paraId="17D65DC3"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5ACCCA83" w14:textId="77777777" w:rsidTr="0085645D">
        <w:trPr>
          <w:trHeight w:val="107"/>
        </w:trPr>
        <w:tc>
          <w:tcPr>
            <w:tcW w:w="1276" w:type="dxa"/>
            <w:tcBorders>
              <w:top w:val="nil"/>
              <w:left w:val="single" w:sz="4" w:space="0" w:color="auto"/>
              <w:bottom w:val="nil"/>
              <w:right w:val="single" w:sz="4" w:space="0" w:color="auto"/>
            </w:tcBorders>
          </w:tcPr>
          <w:p w14:paraId="4376CADF"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left w:val="single" w:sz="4" w:space="0" w:color="auto"/>
              <w:bottom w:val="nil"/>
              <w:right w:val="single" w:sz="4" w:space="0" w:color="auto"/>
            </w:tcBorders>
          </w:tcPr>
          <w:p w14:paraId="3F519F82" w14:textId="77777777" w:rsidR="0010011D" w:rsidRPr="00E50A99"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3961178B" w14:textId="14A7F9D2"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N09</w:t>
            </w:r>
          </w:p>
        </w:tc>
        <w:tc>
          <w:tcPr>
            <w:tcW w:w="3402" w:type="dxa"/>
            <w:tcBorders>
              <w:left w:val="single" w:sz="4" w:space="0" w:color="auto"/>
              <w:bottom w:val="single" w:sz="4" w:space="0" w:color="auto"/>
              <w:right w:val="single" w:sz="4" w:space="0" w:color="auto"/>
            </w:tcBorders>
          </w:tcPr>
          <w:p w14:paraId="5CD0F6C0" w14:textId="5F5A26D0" w:rsidR="0010011D" w:rsidRPr="00E50A99" w:rsidRDefault="0010011D" w:rsidP="0010011D">
            <w:pPr>
              <w:jc w:val="both"/>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 xml:space="preserve">Archeologija </w:t>
            </w:r>
          </w:p>
        </w:tc>
        <w:tc>
          <w:tcPr>
            <w:tcW w:w="3685" w:type="dxa"/>
            <w:vMerge/>
            <w:tcBorders>
              <w:left w:val="single" w:sz="4" w:space="0" w:color="auto"/>
              <w:bottom w:val="nil"/>
              <w:right w:val="single" w:sz="4" w:space="0" w:color="auto"/>
            </w:tcBorders>
          </w:tcPr>
          <w:p w14:paraId="579719FC"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4993DD43" w14:textId="77777777" w:rsidTr="0085645D">
        <w:trPr>
          <w:trHeight w:val="107"/>
        </w:trPr>
        <w:tc>
          <w:tcPr>
            <w:tcW w:w="1276" w:type="dxa"/>
            <w:tcBorders>
              <w:top w:val="nil"/>
              <w:left w:val="single" w:sz="4" w:space="0" w:color="auto"/>
              <w:bottom w:val="nil"/>
              <w:right w:val="single" w:sz="4" w:space="0" w:color="auto"/>
            </w:tcBorders>
          </w:tcPr>
          <w:p w14:paraId="4E13969B"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tcBorders>
              <w:top w:val="nil"/>
              <w:left w:val="single" w:sz="4" w:space="0" w:color="auto"/>
              <w:bottom w:val="nil"/>
              <w:right w:val="single" w:sz="4" w:space="0" w:color="auto"/>
            </w:tcBorders>
          </w:tcPr>
          <w:p w14:paraId="60858CFA" w14:textId="77777777" w:rsidR="0010011D" w:rsidRPr="00E50A99"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7E7E3666" w14:textId="5DD3D13E"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N12</w:t>
            </w:r>
          </w:p>
        </w:tc>
        <w:tc>
          <w:tcPr>
            <w:tcW w:w="3402" w:type="dxa"/>
            <w:tcBorders>
              <w:left w:val="single" w:sz="4" w:space="0" w:color="auto"/>
              <w:bottom w:val="single" w:sz="4" w:space="0" w:color="auto"/>
              <w:right w:val="single" w:sz="4" w:space="0" w:color="auto"/>
            </w:tcBorders>
          </w:tcPr>
          <w:p w14:paraId="4AF9D041" w14:textId="51C8C826" w:rsidR="0010011D" w:rsidRPr="00E50A99" w:rsidRDefault="0010011D" w:rsidP="0010011D">
            <w:pPr>
              <w:jc w:val="both"/>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 xml:space="preserve">Paveldo studijos </w:t>
            </w:r>
          </w:p>
        </w:tc>
        <w:tc>
          <w:tcPr>
            <w:tcW w:w="3685" w:type="dxa"/>
            <w:tcBorders>
              <w:top w:val="nil"/>
              <w:left w:val="single" w:sz="4" w:space="0" w:color="auto"/>
              <w:bottom w:val="nil"/>
              <w:right w:val="single" w:sz="4" w:space="0" w:color="auto"/>
            </w:tcBorders>
          </w:tcPr>
          <w:p w14:paraId="6CB72859"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176EDB17" w14:textId="77777777" w:rsidTr="0085645D">
        <w:trPr>
          <w:trHeight w:val="107"/>
        </w:trPr>
        <w:tc>
          <w:tcPr>
            <w:tcW w:w="1276" w:type="dxa"/>
            <w:tcBorders>
              <w:top w:val="nil"/>
              <w:left w:val="single" w:sz="4" w:space="0" w:color="auto"/>
              <w:bottom w:val="nil"/>
              <w:right w:val="single" w:sz="4" w:space="0" w:color="auto"/>
            </w:tcBorders>
          </w:tcPr>
          <w:p w14:paraId="442182B5"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tcBorders>
              <w:top w:val="nil"/>
              <w:left w:val="single" w:sz="4" w:space="0" w:color="auto"/>
              <w:bottom w:val="nil"/>
              <w:right w:val="single" w:sz="4" w:space="0" w:color="auto"/>
            </w:tcBorders>
          </w:tcPr>
          <w:p w14:paraId="54A037B7" w14:textId="77777777" w:rsidR="0010011D" w:rsidRPr="00E50A99"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218638C8" w14:textId="38112356"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N14</w:t>
            </w:r>
          </w:p>
        </w:tc>
        <w:tc>
          <w:tcPr>
            <w:tcW w:w="3402" w:type="dxa"/>
            <w:tcBorders>
              <w:left w:val="single" w:sz="4" w:space="0" w:color="auto"/>
              <w:bottom w:val="single" w:sz="4" w:space="0" w:color="auto"/>
              <w:right w:val="single" w:sz="4" w:space="0" w:color="auto"/>
            </w:tcBorders>
          </w:tcPr>
          <w:p w14:paraId="353D0734" w14:textId="21B0D337" w:rsidR="0010011D" w:rsidRPr="00E50A99" w:rsidRDefault="0010011D" w:rsidP="0010011D">
            <w:pPr>
              <w:jc w:val="both"/>
              <w:rPr>
                <w:rFonts w:ascii="Times New Roman" w:hAnsi="Times New Roman" w:cs="Times New Roman"/>
                <w:color w:val="000000" w:themeColor="text1"/>
                <w:sz w:val="20"/>
                <w:szCs w:val="20"/>
              </w:rPr>
            </w:pPr>
            <w:r w:rsidRPr="00E50A99">
              <w:rPr>
                <w:rFonts w:ascii="Times New Roman" w:hAnsi="Times New Roman" w:cs="Times New Roman"/>
                <w:color w:val="000000" w:themeColor="text1"/>
                <w:sz w:val="20"/>
                <w:szCs w:val="20"/>
              </w:rPr>
              <w:t xml:space="preserve">Kultūros studijos </w:t>
            </w:r>
          </w:p>
        </w:tc>
        <w:tc>
          <w:tcPr>
            <w:tcW w:w="3685" w:type="dxa"/>
            <w:tcBorders>
              <w:top w:val="nil"/>
              <w:left w:val="single" w:sz="4" w:space="0" w:color="auto"/>
              <w:bottom w:val="nil"/>
              <w:right w:val="single" w:sz="4" w:space="0" w:color="auto"/>
            </w:tcBorders>
          </w:tcPr>
          <w:p w14:paraId="014A38BA"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790E2E95" w14:textId="77777777" w:rsidTr="0085645D">
        <w:trPr>
          <w:trHeight w:val="454"/>
        </w:trPr>
        <w:tc>
          <w:tcPr>
            <w:tcW w:w="1276" w:type="dxa"/>
            <w:tcBorders>
              <w:top w:val="nil"/>
              <w:left w:val="single" w:sz="4" w:space="0" w:color="auto"/>
              <w:bottom w:val="nil"/>
              <w:right w:val="single" w:sz="4" w:space="0" w:color="auto"/>
            </w:tcBorders>
          </w:tcPr>
          <w:p w14:paraId="5AFD9EFB"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tcBorders>
              <w:top w:val="nil"/>
              <w:left w:val="single" w:sz="4" w:space="0" w:color="auto"/>
              <w:bottom w:val="single" w:sz="4" w:space="0" w:color="auto"/>
              <w:right w:val="single" w:sz="4" w:space="0" w:color="auto"/>
            </w:tcBorders>
          </w:tcPr>
          <w:p w14:paraId="4EC8DB99" w14:textId="77777777" w:rsidR="0010011D" w:rsidRPr="00E50A99" w:rsidRDefault="0010011D" w:rsidP="0010011D">
            <w:pPr>
              <w:rPr>
                <w:rFonts w:ascii="Times New Roman" w:hAnsi="Times New Roman" w:cs="Times New Roman"/>
                <w:color w:val="000000" w:themeColor="text1"/>
                <w:sz w:val="20"/>
                <w:szCs w:val="20"/>
                <w:lang w:eastAsia="lt-LT"/>
              </w:rPr>
            </w:pPr>
          </w:p>
        </w:tc>
        <w:tc>
          <w:tcPr>
            <w:tcW w:w="4111" w:type="dxa"/>
            <w:gridSpan w:val="2"/>
            <w:tcBorders>
              <w:left w:val="single" w:sz="4" w:space="0" w:color="auto"/>
              <w:bottom w:val="single" w:sz="4" w:space="0" w:color="auto"/>
              <w:right w:val="single" w:sz="4" w:space="0" w:color="auto"/>
            </w:tcBorders>
          </w:tcPr>
          <w:p w14:paraId="52F7A8A9" w14:textId="6761EBB3" w:rsidR="0010011D" w:rsidRPr="00E50A99" w:rsidRDefault="0010011D" w:rsidP="0010011D">
            <w:pPr>
              <w:jc w:val="both"/>
              <w:rPr>
                <w:rFonts w:ascii="Times New Roman" w:hAnsi="Times New Roman" w:cs="Times New Roman"/>
                <w:color w:val="000000" w:themeColor="text1"/>
                <w:sz w:val="19"/>
                <w:szCs w:val="19"/>
              </w:rPr>
            </w:pPr>
            <w:r w:rsidRPr="00E50A99">
              <w:rPr>
                <w:rFonts w:ascii="Times New Roman" w:hAnsi="Times New Roman" w:cs="Times New Roman"/>
                <w:color w:val="000000" w:themeColor="text1"/>
                <w:sz w:val="19"/>
                <w:szCs w:val="19"/>
              </w:rPr>
              <w:t>Baigę filologijos pagal kalbą (</w:t>
            </w:r>
            <w:r>
              <w:rPr>
                <w:rFonts w:ascii="Times New Roman" w:hAnsi="Times New Roman" w:cs="Times New Roman"/>
                <w:color w:val="000000" w:themeColor="text1"/>
                <w:sz w:val="19"/>
                <w:szCs w:val="19"/>
              </w:rPr>
              <w:t xml:space="preserve">Anglų filologija; </w:t>
            </w:r>
            <w:r w:rsidRPr="00E50A99">
              <w:rPr>
                <w:rFonts w:ascii="Times New Roman" w:hAnsi="Times New Roman" w:cs="Times New Roman"/>
                <w:color w:val="000000" w:themeColor="text1"/>
                <w:sz w:val="19"/>
                <w:szCs w:val="19"/>
              </w:rPr>
              <w:t xml:space="preserve">Vokiečių filologija, Prancūzų filologija) N04) krypčių </w:t>
            </w:r>
            <w:r w:rsidRPr="00E50A99">
              <w:rPr>
                <w:rFonts w:ascii="Times New Roman" w:hAnsi="Times New Roman" w:cs="Times New Roman"/>
                <w:b/>
                <w:color w:val="000000" w:themeColor="text1"/>
                <w:sz w:val="19"/>
                <w:szCs w:val="19"/>
              </w:rPr>
              <w:t>profesines bakalauro</w:t>
            </w:r>
            <w:r w:rsidRPr="00E50A99">
              <w:rPr>
                <w:rFonts w:ascii="Times New Roman" w:hAnsi="Times New Roman" w:cs="Times New Roman"/>
                <w:color w:val="000000" w:themeColor="text1"/>
                <w:sz w:val="19"/>
                <w:szCs w:val="19"/>
              </w:rPr>
              <w:t xml:space="preserve"> studijas kolegijoje</w:t>
            </w:r>
          </w:p>
        </w:tc>
        <w:tc>
          <w:tcPr>
            <w:tcW w:w="3685" w:type="dxa"/>
            <w:tcBorders>
              <w:top w:val="nil"/>
              <w:left w:val="single" w:sz="4" w:space="0" w:color="auto"/>
              <w:bottom w:val="single" w:sz="4" w:space="0" w:color="auto"/>
              <w:right w:val="single" w:sz="4" w:space="0" w:color="auto"/>
            </w:tcBorders>
          </w:tcPr>
          <w:p w14:paraId="020E48DE" w14:textId="3981575F"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153DD8F8" w14:textId="77777777" w:rsidTr="0085645D">
        <w:trPr>
          <w:trHeight w:val="107"/>
        </w:trPr>
        <w:tc>
          <w:tcPr>
            <w:tcW w:w="1276" w:type="dxa"/>
            <w:tcBorders>
              <w:top w:val="nil"/>
              <w:left w:val="single" w:sz="4" w:space="0" w:color="auto"/>
              <w:bottom w:val="nil"/>
              <w:right w:val="single" w:sz="4" w:space="0" w:color="auto"/>
            </w:tcBorders>
          </w:tcPr>
          <w:p w14:paraId="1A28BC99" w14:textId="1BA8EA32" w:rsidR="0010011D" w:rsidRPr="00982922" w:rsidRDefault="0010011D" w:rsidP="0010011D">
            <w:pPr>
              <w:jc w:val="center"/>
              <w:rPr>
                <w:rFonts w:ascii="Times New Roman" w:eastAsia="Times New Roman" w:hAnsi="Times New Roman"/>
                <w:sz w:val="20"/>
                <w:szCs w:val="20"/>
                <w:lang w:eastAsia="lt-LT"/>
              </w:rPr>
            </w:pPr>
          </w:p>
        </w:tc>
        <w:tc>
          <w:tcPr>
            <w:tcW w:w="1843" w:type="dxa"/>
            <w:vMerge w:val="restart"/>
            <w:tcBorders>
              <w:top w:val="single" w:sz="4" w:space="0" w:color="auto"/>
              <w:left w:val="single" w:sz="4" w:space="0" w:color="auto"/>
              <w:bottom w:val="nil"/>
              <w:right w:val="single" w:sz="4" w:space="0" w:color="auto"/>
            </w:tcBorders>
          </w:tcPr>
          <w:p w14:paraId="27D7EFE8" w14:textId="016A8337" w:rsidR="0010011D" w:rsidRPr="00E50A99" w:rsidRDefault="0010011D" w:rsidP="0010011D">
            <w:pPr>
              <w:rPr>
                <w:rFonts w:ascii="Times New Roman" w:hAnsi="Times New Roman" w:cs="Times New Roman"/>
                <w:color w:val="000000" w:themeColor="text1"/>
                <w:sz w:val="20"/>
                <w:szCs w:val="20"/>
                <w:lang w:eastAsia="lt-LT"/>
              </w:rPr>
            </w:pPr>
            <w:r w:rsidRPr="00E50A99">
              <w:rPr>
                <w:rFonts w:ascii="Times New Roman" w:hAnsi="Times New Roman" w:cs="Times New Roman"/>
                <w:color w:val="000000" w:themeColor="text1"/>
                <w:sz w:val="20"/>
                <w:szCs w:val="20"/>
                <w:lang w:eastAsia="lt-LT"/>
              </w:rPr>
              <w:t>Pedagogika (</w:t>
            </w:r>
            <w:r w:rsidRPr="00E50A99">
              <w:rPr>
                <w:rFonts w:ascii="Times New Roman" w:hAnsi="Times New Roman" w:cs="Times New Roman"/>
                <w:i/>
                <w:color w:val="000000" w:themeColor="text1"/>
                <w:sz w:val="20"/>
                <w:szCs w:val="20"/>
                <w:lang w:eastAsia="lt-LT"/>
              </w:rPr>
              <w:t>kitų ugdymo dalykų mokytojai), profesinės pedagoginės studijos</w:t>
            </w:r>
          </w:p>
        </w:tc>
        <w:tc>
          <w:tcPr>
            <w:tcW w:w="709" w:type="dxa"/>
            <w:tcBorders>
              <w:left w:val="single" w:sz="4" w:space="0" w:color="auto"/>
              <w:bottom w:val="single" w:sz="4" w:space="0" w:color="auto"/>
              <w:right w:val="single" w:sz="4" w:space="0" w:color="auto"/>
            </w:tcBorders>
          </w:tcPr>
          <w:p w14:paraId="221B6535" w14:textId="44A6BAB2"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H01</w:t>
            </w:r>
          </w:p>
        </w:tc>
        <w:tc>
          <w:tcPr>
            <w:tcW w:w="3402" w:type="dxa"/>
            <w:tcBorders>
              <w:left w:val="single" w:sz="4" w:space="0" w:color="auto"/>
              <w:bottom w:val="single" w:sz="4" w:space="0" w:color="auto"/>
              <w:right w:val="single" w:sz="4" w:space="0" w:color="auto"/>
            </w:tcBorders>
          </w:tcPr>
          <w:p w14:paraId="10067880" w14:textId="4B551342"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 xml:space="preserve">Veterinarijos mokslai </w:t>
            </w:r>
          </w:p>
        </w:tc>
        <w:tc>
          <w:tcPr>
            <w:tcW w:w="3685" w:type="dxa"/>
            <w:vMerge w:val="restart"/>
            <w:tcBorders>
              <w:top w:val="single" w:sz="4" w:space="0" w:color="auto"/>
              <w:left w:val="single" w:sz="4" w:space="0" w:color="auto"/>
              <w:right w:val="single" w:sz="4" w:space="0" w:color="auto"/>
            </w:tcBorders>
          </w:tcPr>
          <w:p w14:paraId="74516E87" w14:textId="77777777" w:rsidR="0010011D" w:rsidRDefault="0010011D" w:rsidP="0010011D">
            <w:pPr>
              <w:jc w:val="cente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0,3AS + 0,2MV +</w:t>
            </w:r>
            <w:r w:rsidRPr="00050951">
              <w:rPr>
                <w:rFonts w:ascii="Times New Roman" w:hAnsi="Times New Roman" w:cs="Times New Roman"/>
                <w:color w:val="000000" w:themeColor="text1"/>
                <w:sz w:val="20"/>
                <w:szCs w:val="20"/>
                <w:lang w:eastAsia="lt-LT"/>
              </w:rPr>
              <w:t xml:space="preserve"> P</w:t>
            </w:r>
          </w:p>
          <w:p w14:paraId="63497C99" w14:textId="404ABD3E" w:rsidR="0010011D" w:rsidRDefault="0010011D" w:rsidP="0010011D">
            <w:pPr>
              <w:jc w:val="both"/>
              <w:rPr>
                <w:rFonts w:ascii="Times New Roman" w:hAnsi="Times New Roman" w:cs="Times New Roman"/>
                <w:color w:val="000000" w:themeColor="text1"/>
                <w:sz w:val="20"/>
                <w:szCs w:val="20"/>
                <w:lang w:eastAsia="lt-LT"/>
              </w:rPr>
            </w:pPr>
            <w:r w:rsidRPr="00026511">
              <w:rPr>
                <w:rFonts w:ascii="Times New Roman" w:hAnsi="Times New Roman" w:cs="Times New Roman"/>
                <w:i/>
                <w:color w:val="000000" w:themeColor="text1"/>
                <w:sz w:val="20"/>
                <w:szCs w:val="20"/>
                <w:lang w:eastAsia="lt-LT"/>
              </w:rPr>
              <w:t>Padalinio priėmimo komisija, atsižvelgusi į stojančiojo</w:t>
            </w:r>
            <w:r>
              <w:rPr>
                <w:rFonts w:ascii="Times New Roman" w:hAnsi="Times New Roman" w:cs="Times New Roman"/>
                <w:i/>
                <w:color w:val="000000" w:themeColor="text1"/>
                <w:sz w:val="20"/>
                <w:szCs w:val="20"/>
                <w:lang w:eastAsia="lt-LT"/>
              </w:rPr>
              <w:t xml:space="preserve"> (</w:t>
            </w:r>
            <w:r w:rsidRPr="00026511">
              <w:rPr>
                <w:rFonts w:ascii="Times New Roman" w:hAnsi="Times New Roman" w:cs="Times New Roman"/>
                <w:i/>
                <w:color w:val="000000" w:themeColor="text1"/>
                <w:sz w:val="20"/>
                <w:szCs w:val="20"/>
                <w:lang w:eastAsia="lt-LT"/>
              </w:rPr>
              <w:t>-sios</w:t>
            </w:r>
            <w:r>
              <w:rPr>
                <w:rFonts w:ascii="Times New Roman" w:hAnsi="Times New Roman" w:cs="Times New Roman"/>
                <w:i/>
                <w:color w:val="000000" w:themeColor="text1"/>
                <w:sz w:val="20"/>
                <w:szCs w:val="20"/>
                <w:lang w:eastAsia="lt-LT"/>
              </w:rPr>
              <w:t>)</w:t>
            </w:r>
            <w:r w:rsidRPr="00026511">
              <w:rPr>
                <w:rFonts w:ascii="Times New Roman" w:hAnsi="Times New Roman" w:cs="Times New Roman"/>
                <w:i/>
                <w:color w:val="000000" w:themeColor="text1"/>
                <w:sz w:val="20"/>
                <w:szCs w:val="20"/>
                <w:lang w:eastAsia="lt-LT"/>
              </w:rPr>
              <w:t xml:space="preserve"> ankstesnių universitetinių studijų metu išklausytus dalykus, priima galutinį sprendimą dėl galimybės dalyvauti priėmimo konkurse ir VU ISAS pažymi </w:t>
            </w:r>
            <w:r w:rsidRPr="00026511">
              <w:rPr>
                <w:rFonts w:ascii="Times New Roman" w:hAnsi="Times New Roman" w:cs="Times New Roman"/>
                <w:b/>
                <w:i/>
                <w:color w:val="000000" w:themeColor="text1"/>
                <w:sz w:val="20"/>
                <w:szCs w:val="20"/>
                <w:lang w:eastAsia="lt-LT"/>
              </w:rPr>
              <w:t>atitikimą atrankos kriterijams</w:t>
            </w:r>
            <w:r w:rsidRPr="00026511">
              <w:rPr>
                <w:rFonts w:ascii="Times New Roman" w:hAnsi="Times New Roman" w:cs="Times New Roman"/>
                <w:i/>
                <w:color w:val="000000" w:themeColor="text1"/>
                <w:sz w:val="20"/>
                <w:szCs w:val="20"/>
                <w:lang w:eastAsia="lt-LT"/>
              </w:rPr>
              <w:t>, kad stojantysis galėtų pretenduoti į programą.</w:t>
            </w:r>
          </w:p>
        </w:tc>
      </w:tr>
      <w:tr w:rsidR="0010011D" w:rsidRPr="0019712B" w14:paraId="2C48172D" w14:textId="77777777" w:rsidTr="0085645D">
        <w:trPr>
          <w:trHeight w:val="107"/>
        </w:trPr>
        <w:tc>
          <w:tcPr>
            <w:tcW w:w="1276" w:type="dxa"/>
            <w:tcBorders>
              <w:top w:val="nil"/>
              <w:left w:val="single" w:sz="4" w:space="0" w:color="auto"/>
              <w:bottom w:val="nil"/>
              <w:right w:val="single" w:sz="4" w:space="0" w:color="auto"/>
            </w:tcBorders>
          </w:tcPr>
          <w:p w14:paraId="6D509569"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top w:val="nil"/>
              <w:left w:val="single" w:sz="4" w:space="0" w:color="auto"/>
              <w:bottom w:val="nil"/>
              <w:right w:val="single" w:sz="4" w:space="0" w:color="auto"/>
            </w:tcBorders>
          </w:tcPr>
          <w:p w14:paraId="4780C525"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3217FAC7" w14:textId="19D0A797"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I</w:t>
            </w:r>
          </w:p>
        </w:tc>
        <w:tc>
          <w:tcPr>
            <w:tcW w:w="3402" w:type="dxa"/>
            <w:tcBorders>
              <w:left w:val="single" w:sz="4" w:space="0" w:color="auto"/>
              <w:bottom w:val="single" w:sz="4" w:space="0" w:color="auto"/>
              <w:right w:val="single" w:sz="4" w:space="0" w:color="auto"/>
            </w:tcBorders>
          </w:tcPr>
          <w:p w14:paraId="5CFC7211" w14:textId="74BA12CF"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 xml:space="preserve">Žemės ūkio mokslai </w:t>
            </w:r>
          </w:p>
        </w:tc>
        <w:tc>
          <w:tcPr>
            <w:tcW w:w="3685" w:type="dxa"/>
            <w:vMerge/>
            <w:tcBorders>
              <w:left w:val="single" w:sz="4" w:space="0" w:color="auto"/>
              <w:right w:val="single" w:sz="4" w:space="0" w:color="auto"/>
            </w:tcBorders>
          </w:tcPr>
          <w:p w14:paraId="5BB0E4D8"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0E5BE7F5" w14:textId="77777777" w:rsidTr="0085645D">
        <w:trPr>
          <w:trHeight w:val="107"/>
        </w:trPr>
        <w:tc>
          <w:tcPr>
            <w:tcW w:w="1276" w:type="dxa"/>
            <w:tcBorders>
              <w:top w:val="nil"/>
              <w:left w:val="single" w:sz="4" w:space="0" w:color="auto"/>
              <w:bottom w:val="nil"/>
              <w:right w:val="single" w:sz="4" w:space="0" w:color="auto"/>
            </w:tcBorders>
          </w:tcPr>
          <w:p w14:paraId="18B6BD28"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top w:val="nil"/>
              <w:left w:val="single" w:sz="4" w:space="0" w:color="auto"/>
              <w:bottom w:val="nil"/>
              <w:right w:val="single" w:sz="4" w:space="0" w:color="auto"/>
            </w:tcBorders>
          </w:tcPr>
          <w:p w14:paraId="35836785"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0D2737CE" w14:textId="0F9015C8"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J01</w:t>
            </w:r>
          </w:p>
        </w:tc>
        <w:tc>
          <w:tcPr>
            <w:tcW w:w="3402" w:type="dxa"/>
            <w:tcBorders>
              <w:left w:val="single" w:sz="4" w:space="0" w:color="auto"/>
              <w:bottom w:val="single" w:sz="4" w:space="0" w:color="auto"/>
              <w:right w:val="single" w:sz="4" w:space="0" w:color="auto"/>
            </w:tcBorders>
          </w:tcPr>
          <w:p w14:paraId="34948F30" w14:textId="25A05E38"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Ekonomika</w:t>
            </w:r>
          </w:p>
        </w:tc>
        <w:tc>
          <w:tcPr>
            <w:tcW w:w="3685" w:type="dxa"/>
            <w:vMerge/>
            <w:tcBorders>
              <w:left w:val="single" w:sz="4" w:space="0" w:color="auto"/>
              <w:right w:val="single" w:sz="4" w:space="0" w:color="auto"/>
            </w:tcBorders>
          </w:tcPr>
          <w:p w14:paraId="4245E480"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5C10E306" w14:textId="77777777" w:rsidTr="0085645D">
        <w:trPr>
          <w:trHeight w:val="107"/>
        </w:trPr>
        <w:tc>
          <w:tcPr>
            <w:tcW w:w="1276" w:type="dxa"/>
            <w:tcBorders>
              <w:top w:val="nil"/>
              <w:left w:val="single" w:sz="4" w:space="0" w:color="auto"/>
              <w:bottom w:val="nil"/>
              <w:right w:val="single" w:sz="4" w:space="0" w:color="auto"/>
            </w:tcBorders>
          </w:tcPr>
          <w:p w14:paraId="757EC712"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top w:val="nil"/>
              <w:left w:val="single" w:sz="4" w:space="0" w:color="auto"/>
              <w:bottom w:val="nil"/>
              <w:right w:val="single" w:sz="4" w:space="0" w:color="auto"/>
            </w:tcBorders>
          </w:tcPr>
          <w:p w14:paraId="1BA7F128"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14DB4980" w14:textId="698EBB7E"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sz w:val="20"/>
                <w:szCs w:val="20"/>
              </w:rPr>
              <w:t>J03</w:t>
            </w:r>
          </w:p>
        </w:tc>
        <w:tc>
          <w:tcPr>
            <w:tcW w:w="3402" w:type="dxa"/>
            <w:tcBorders>
              <w:left w:val="single" w:sz="4" w:space="0" w:color="auto"/>
              <w:bottom w:val="single" w:sz="4" w:space="0" w:color="auto"/>
              <w:right w:val="single" w:sz="4" w:space="0" w:color="auto"/>
            </w:tcBorders>
          </w:tcPr>
          <w:p w14:paraId="3B9F6F4B" w14:textId="23BBC597"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sz w:val="20"/>
                <w:szCs w:val="20"/>
              </w:rPr>
              <w:t xml:space="preserve">Sociologija </w:t>
            </w:r>
          </w:p>
        </w:tc>
        <w:tc>
          <w:tcPr>
            <w:tcW w:w="3685" w:type="dxa"/>
            <w:vMerge/>
            <w:tcBorders>
              <w:left w:val="single" w:sz="4" w:space="0" w:color="auto"/>
              <w:right w:val="single" w:sz="4" w:space="0" w:color="auto"/>
            </w:tcBorders>
          </w:tcPr>
          <w:p w14:paraId="6E7D6822"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0BA5B62A" w14:textId="77777777" w:rsidTr="0085645D">
        <w:trPr>
          <w:trHeight w:val="107"/>
        </w:trPr>
        <w:tc>
          <w:tcPr>
            <w:tcW w:w="1276" w:type="dxa"/>
            <w:tcBorders>
              <w:top w:val="nil"/>
              <w:left w:val="single" w:sz="4" w:space="0" w:color="auto"/>
              <w:bottom w:val="nil"/>
              <w:right w:val="single" w:sz="4" w:space="0" w:color="auto"/>
            </w:tcBorders>
          </w:tcPr>
          <w:p w14:paraId="03C7CAC3"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top w:val="nil"/>
              <w:left w:val="single" w:sz="4" w:space="0" w:color="auto"/>
              <w:bottom w:val="nil"/>
              <w:right w:val="single" w:sz="4" w:space="0" w:color="auto"/>
            </w:tcBorders>
          </w:tcPr>
          <w:p w14:paraId="22BA5E6D"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62C54F4A" w14:textId="20404E50" w:rsidR="0010011D" w:rsidRPr="00866371" w:rsidRDefault="0010011D" w:rsidP="0010011D">
            <w:pPr>
              <w:jc w:val="center"/>
              <w:rPr>
                <w:rFonts w:ascii="Times New Roman" w:hAnsi="Times New Roman" w:cs="Times New Roman"/>
                <w:sz w:val="20"/>
                <w:szCs w:val="20"/>
              </w:rPr>
            </w:pPr>
            <w:r w:rsidRPr="00866371">
              <w:rPr>
                <w:rFonts w:ascii="Times New Roman" w:hAnsi="Times New Roman" w:cs="Times New Roman"/>
                <w:color w:val="000000" w:themeColor="text1"/>
                <w:sz w:val="20"/>
                <w:szCs w:val="20"/>
              </w:rPr>
              <w:t>J05</w:t>
            </w:r>
          </w:p>
        </w:tc>
        <w:tc>
          <w:tcPr>
            <w:tcW w:w="3402" w:type="dxa"/>
            <w:tcBorders>
              <w:left w:val="single" w:sz="4" w:space="0" w:color="auto"/>
              <w:bottom w:val="single" w:sz="4" w:space="0" w:color="auto"/>
              <w:right w:val="single" w:sz="4" w:space="0" w:color="auto"/>
            </w:tcBorders>
          </w:tcPr>
          <w:p w14:paraId="467FC5F7" w14:textId="5E090770" w:rsidR="0010011D" w:rsidRPr="00866371" w:rsidRDefault="0010011D" w:rsidP="0010011D">
            <w:pPr>
              <w:jc w:val="both"/>
              <w:rPr>
                <w:rFonts w:ascii="Times New Roman" w:hAnsi="Times New Roman" w:cs="Times New Roman"/>
                <w:sz w:val="20"/>
                <w:szCs w:val="20"/>
              </w:rPr>
            </w:pPr>
            <w:r w:rsidRPr="00866371">
              <w:rPr>
                <w:rFonts w:ascii="Times New Roman" w:hAnsi="Times New Roman" w:cs="Times New Roman"/>
                <w:color w:val="000000" w:themeColor="text1"/>
                <w:sz w:val="20"/>
                <w:szCs w:val="20"/>
              </w:rPr>
              <w:t>Antropologija</w:t>
            </w:r>
          </w:p>
        </w:tc>
        <w:tc>
          <w:tcPr>
            <w:tcW w:w="3685" w:type="dxa"/>
            <w:vMerge/>
            <w:tcBorders>
              <w:left w:val="single" w:sz="4" w:space="0" w:color="auto"/>
              <w:right w:val="single" w:sz="4" w:space="0" w:color="auto"/>
            </w:tcBorders>
          </w:tcPr>
          <w:p w14:paraId="2EDA66C7"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74B449DD" w14:textId="77777777" w:rsidTr="0085645D">
        <w:trPr>
          <w:trHeight w:val="107"/>
        </w:trPr>
        <w:tc>
          <w:tcPr>
            <w:tcW w:w="1276" w:type="dxa"/>
            <w:tcBorders>
              <w:top w:val="nil"/>
              <w:left w:val="single" w:sz="4" w:space="0" w:color="auto"/>
              <w:bottom w:val="nil"/>
              <w:right w:val="single" w:sz="4" w:space="0" w:color="auto"/>
            </w:tcBorders>
          </w:tcPr>
          <w:p w14:paraId="1788C513"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top w:val="nil"/>
              <w:left w:val="single" w:sz="4" w:space="0" w:color="auto"/>
              <w:bottom w:val="nil"/>
              <w:right w:val="single" w:sz="4" w:space="0" w:color="auto"/>
            </w:tcBorders>
          </w:tcPr>
          <w:p w14:paraId="74FD1AC1"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2CF84870" w14:textId="329B3652" w:rsidR="0010011D" w:rsidRPr="00866371" w:rsidRDefault="0010011D" w:rsidP="0010011D">
            <w:pPr>
              <w:jc w:val="center"/>
              <w:rPr>
                <w:rFonts w:ascii="Times New Roman" w:hAnsi="Times New Roman" w:cs="Times New Roman"/>
                <w:sz w:val="20"/>
                <w:szCs w:val="20"/>
              </w:rPr>
            </w:pPr>
            <w:r w:rsidRPr="00866371">
              <w:rPr>
                <w:rFonts w:ascii="Times New Roman" w:hAnsi="Times New Roman" w:cs="Times New Roman"/>
                <w:color w:val="000000" w:themeColor="text1"/>
                <w:sz w:val="20"/>
                <w:szCs w:val="20"/>
              </w:rPr>
              <w:t>J07</w:t>
            </w:r>
          </w:p>
        </w:tc>
        <w:tc>
          <w:tcPr>
            <w:tcW w:w="3402" w:type="dxa"/>
            <w:tcBorders>
              <w:left w:val="single" w:sz="4" w:space="0" w:color="auto"/>
              <w:bottom w:val="single" w:sz="4" w:space="0" w:color="auto"/>
              <w:right w:val="single" w:sz="4" w:space="0" w:color="auto"/>
            </w:tcBorders>
          </w:tcPr>
          <w:p w14:paraId="4BFFC0EF" w14:textId="077FA981" w:rsidR="0010011D" w:rsidRPr="00866371" w:rsidRDefault="0010011D" w:rsidP="0010011D">
            <w:pPr>
              <w:jc w:val="both"/>
              <w:rPr>
                <w:rFonts w:ascii="Times New Roman" w:hAnsi="Times New Roman" w:cs="Times New Roman"/>
                <w:sz w:val="20"/>
                <w:szCs w:val="20"/>
              </w:rPr>
            </w:pPr>
            <w:r w:rsidRPr="00866371">
              <w:rPr>
                <w:rFonts w:ascii="Times New Roman" w:hAnsi="Times New Roman" w:cs="Times New Roman"/>
                <w:color w:val="000000" w:themeColor="text1"/>
                <w:sz w:val="20"/>
                <w:szCs w:val="20"/>
              </w:rPr>
              <w:t>Psichologija</w:t>
            </w:r>
          </w:p>
        </w:tc>
        <w:tc>
          <w:tcPr>
            <w:tcW w:w="3685" w:type="dxa"/>
            <w:vMerge/>
            <w:tcBorders>
              <w:left w:val="single" w:sz="4" w:space="0" w:color="auto"/>
              <w:right w:val="single" w:sz="4" w:space="0" w:color="auto"/>
            </w:tcBorders>
          </w:tcPr>
          <w:p w14:paraId="2D997F45"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71C1E263" w14:textId="77777777" w:rsidTr="0085645D">
        <w:trPr>
          <w:trHeight w:val="107"/>
        </w:trPr>
        <w:tc>
          <w:tcPr>
            <w:tcW w:w="1276" w:type="dxa"/>
            <w:tcBorders>
              <w:top w:val="nil"/>
              <w:left w:val="single" w:sz="4" w:space="0" w:color="auto"/>
              <w:bottom w:val="nil"/>
              <w:right w:val="single" w:sz="4" w:space="0" w:color="auto"/>
            </w:tcBorders>
          </w:tcPr>
          <w:p w14:paraId="2B8B715B"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top w:val="nil"/>
              <w:left w:val="single" w:sz="4" w:space="0" w:color="auto"/>
              <w:bottom w:val="nil"/>
              <w:right w:val="single" w:sz="4" w:space="0" w:color="auto"/>
            </w:tcBorders>
          </w:tcPr>
          <w:p w14:paraId="1F887838"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5178ACBF" w14:textId="479678CE"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K</w:t>
            </w:r>
          </w:p>
        </w:tc>
        <w:tc>
          <w:tcPr>
            <w:tcW w:w="3402" w:type="dxa"/>
            <w:tcBorders>
              <w:left w:val="single" w:sz="4" w:space="0" w:color="auto"/>
              <w:bottom w:val="single" w:sz="4" w:space="0" w:color="auto"/>
              <w:right w:val="single" w:sz="4" w:space="0" w:color="auto"/>
            </w:tcBorders>
          </w:tcPr>
          <w:p w14:paraId="1D880244" w14:textId="72A5407D"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 xml:space="preserve">Teisė </w:t>
            </w:r>
          </w:p>
        </w:tc>
        <w:tc>
          <w:tcPr>
            <w:tcW w:w="3685" w:type="dxa"/>
            <w:vMerge/>
            <w:tcBorders>
              <w:left w:val="single" w:sz="4" w:space="0" w:color="auto"/>
              <w:right w:val="single" w:sz="4" w:space="0" w:color="auto"/>
            </w:tcBorders>
          </w:tcPr>
          <w:p w14:paraId="05CBAD3E"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21D2E605" w14:textId="77777777" w:rsidTr="0085645D">
        <w:trPr>
          <w:trHeight w:val="107"/>
        </w:trPr>
        <w:tc>
          <w:tcPr>
            <w:tcW w:w="1276" w:type="dxa"/>
            <w:tcBorders>
              <w:top w:val="nil"/>
              <w:left w:val="single" w:sz="4" w:space="0" w:color="auto"/>
              <w:bottom w:val="nil"/>
              <w:right w:val="single" w:sz="4" w:space="0" w:color="auto"/>
            </w:tcBorders>
          </w:tcPr>
          <w:p w14:paraId="7A7D8AD1"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top w:val="nil"/>
              <w:left w:val="single" w:sz="4" w:space="0" w:color="auto"/>
              <w:bottom w:val="nil"/>
              <w:right w:val="single" w:sz="4" w:space="0" w:color="auto"/>
            </w:tcBorders>
          </w:tcPr>
          <w:p w14:paraId="3D43679E"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5DEADD42" w14:textId="48A7EA74"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L01</w:t>
            </w:r>
          </w:p>
        </w:tc>
        <w:tc>
          <w:tcPr>
            <w:tcW w:w="3402" w:type="dxa"/>
            <w:tcBorders>
              <w:left w:val="single" w:sz="4" w:space="0" w:color="auto"/>
              <w:bottom w:val="single" w:sz="4" w:space="0" w:color="auto"/>
              <w:right w:val="single" w:sz="4" w:space="0" w:color="auto"/>
            </w:tcBorders>
          </w:tcPr>
          <w:p w14:paraId="1637040C" w14:textId="6CDA4578"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Verslas</w:t>
            </w:r>
          </w:p>
        </w:tc>
        <w:tc>
          <w:tcPr>
            <w:tcW w:w="3685" w:type="dxa"/>
            <w:vMerge/>
            <w:tcBorders>
              <w:left w:val="single" w:sz="4" w:space="0" w:color="auto"/>
              <w:right w:val="single" w:sz="4" w:space="0" w:color="auto"/>
            </w:tcBorders>
          </w:tcPr>
          <w:p w14:paraId="57A2F662"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4372ACD5" w14:textId="77777777" w:rsidTr="0085645D">
        <w:trPr>
          <w:trHeight w:val="107"/>
        </w:trPr>
        <w:tc>
          <w:tcPr>
            <w:tcW w:w="1276" w:type="dxa"/>
            <w:tcBorders>
              <w:top w:val="nil"/>
              <w:left w:val="single" w:sz="4" w:space="0" w:color="auto"/>
              <w:bottom w:val="nil"/>
              <w:right w:val="single" w:sz="4" w:space="0" w:color="auto"/>
            </w:tcBorders>
          </w:tcPr>
          <w:p w14:paraId="51EFFFF0"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top w:val="nil"/>
              <w:left w:val="single" w:sz="4" w:space="0" w:color="auto"/>
              <w:bottom w:val="nil"/>
              <w:right w:val="single" w:sz="4" w:space="0" w:color="auto"/>
            </w:tcBorders>
          </w:tcPr>
          <w:p w14:paraId="7F3A8601"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0333E32E" w14:textId="0CA80AED"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L02</w:t>
            </w:r>
          </w:p>
        </w:tc>
        <w:tc>
          <w:tcPr>
            <w:tcW w:w="3402" w:type="dxa"/>
            <w:tcBorders>
              <w:left w:val="single" w:sz="4" w:space="0" w:color="auto"/>
              <w:bottom w:val="single" w:sz="4" w:space="0" w:color="auto"/>
              <w:right w:val="single" w:sz="4" w:space="0" w:color="auto"/>
            </w:tcBorders>
          </w:tcPr>
          <w:p w14:paraId="789F1747" w14:textId="25B7E32B"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Vadyba</w:t>
            </w:r>
          </w:p>
        </w:tc>
        <w:tc>
          <w:tcPr>
            <w:tcW w:w="3685" w:type="dxa"/>
            <w:vMerge/>
            <w:tcBorders>
              <w:left w:val="single" w:sz="4" w:space="0" w:color="auto"/>
              <w:right w:val="single" w:sz="4" w:space="0" w:color="auto"/>
            </w:tcBorders>
          </w:tcPr>
          <w:p w14:paraId="0A4CE826"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60866243" w14:textId="77777777" w:rsidTr="0085645D">
        <w:trPr>
          <w:trHeight w:val="107"/>
        </w:trPr>
        <w:tc>
          <w:tcPr>
            <w:tcW w:w="1276" w:type="dxa"/>
            <w:tcBorders>
              <w:top w:val="nil"/>
              <w:left w:val="single" w:sz="4" w:space="0" w:color="auto"/>
              <w:bottom w:val="nil"/>
              <w:right w:val="single" w:sz="4" w:space="0" w:color="auto"/>
            </w:tcBorders>
          </w:tcPr>
          <w:p w14:paraId="6993CDD9"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top w:val="nil"/>
              <w:left w:val="single" w:sz="4" w:space="0" w:color="auto"/>
              <w:bottom w:val="nil"/>
              <w:right w:val="single" w:sz="4" w:space="0" w:color="auto"/>
            </w:tcBorders>
          </w:tcPr>
          <w:p w14:paraId="664CEA2D"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2FC0B337" w14:textId="1A929D86"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L03</w:t>
            </w:r>
          </w:p>
        </w:tc>
        <w:tc>
          <w:tcPr>
            <w:tcW w:w="3402" w:type="dxa"/>
            <w:tcBorders>
              <w:left w:val="single" w:sz="4" w:space="0" w:color="auto"/>
              <w:bottom w:val="single" w:sz="4" w:space="0" w:color="auto"/>
              <w:right w:val="single" w:sz="4" w:space="0" w:color="auto"/>
            </w:tcBorders>
          </w:tcPr>
          <w:p w14:paraId="0EA809EB" w14:textId="05B1DA4D"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Finansai</w:t>
            </w:r>
          </w:p>
        </w:tc>
        <w:tc>
          <w:tcPr>
            <w:tcW w:w="3685" w:type="dxa"/>
            <w:vMerge/>
            <w:tcBorders>
              <w:left w:val="single" w:sz="4" w:space="0" w:color="auto"/>
              <w:right w:val="single" w:sz="4" w:space="0" w:color="auto"/>
            </w:tcBorders>
          </w:tcPr>
          <w:p w14:paraId="5F91340B"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042DA0F0" w14:textId="77777777" w:rsidTr="0085645D">
        <w:trPr>
          <w:trHeight w:val="107"/>
        </w:trPr>
        <w:tc>
          <w:tcPr>
            <w:tcW w:w="1276" w:type="dxa"/>
            <w:tcBorders>
              <w:top w:val="nil"/>
              <w:left w:val="single" w:sz="4" w:space="0" w:color="auto"/>
              <w:bottom w:val="nil"/>
              <w:right w:val="single" w:sz="4" w:space="0" w:color="auto"/>
            </w:tcBorders>
          </w:tcPr>
          <w:p w14:paraId="56BF5260"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top w:val="nil"/>
              <w:left w:val="single" w:sz="4" w:space="0" w:color="auto"/>
              <w:bottom w:val="nil"/>
              <w:right w:val="single" w:sz="4" w:space="0" w:color="auto"/>
            </w:tcBorders>
          </w:tcPr>
          <w:p w14:paraId="04C819F9"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0B992AEB" w14:textId="3032B03D"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N10</w:t>
            </w:r>
          </w:p>
        </w:tc>
        <w:tc>
          <w:tcPr>
            <w:tcW w:w="3402" w:type="dxa"/>
            <w:tcBorders>
              <w:left w:val="single" w:sz="4" w:space="0" w:color="auto"/>
              <w:bottom w:val="single" w:sz="4" w:space="0" w:color="auto"/>
              <w:right w:val="single" w:sz="4" w:space="0" w:color="auto"/>
            </w:tcBorders>
          </w:tcPr>
          <w:p w14:paraId="0E103B76" w14:textId="239FD593"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Filosofija</w:t>
            </w:r>
          </w:p>
        </w:tc>
        <w:tc>
          <w:tcPr>
            <w:tcW w:w="3685" w:type="dxa"/>
            <w:vMerge/>
            <w:tcBorders>
              <w:left w:val="single" w:sz="4" w:space="0" w:color="auto"/>
              <w:right w:val="single" w:sz="4" w:space="0" w:color="auto"/>
            </w:tcBorders>
          </w:tcPr>
          <w:p w14:paraId="1FC5D94A"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6F7D83BC" w14:textId="77777777" w:rsidTr="0085645D">
        <w:trPr>
          <w:trHeight w:val="107"/>
        </w:trPr>
        <w:tc>
          <w:tcPr>
            <w:tcW w:w="1276" w:type="dxa"/>
            <w:tcBorders>
              <w:top w:val="nil"/>
              <w:left w:val="single" w:sz="4" w:space="0" w:color="auto"/>
              <w:bottom w:val="nil"/>
              <w:right w:val="single" w:sz="4" w:space="0" w:color="auto"/>
            </w:tcBorders>
          </w:tcPr>
          <w:p w14:paraId="49879A5F"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top w:val="nil"/>
              <w:left w:val="single" w:sz="4" w:space="0" w:color="auto"/>
              <w:bottom w:val="nil"/>
              <w:right w:val="single" w:sz="4" w:space="0" w:color="auto"/>
            </w:tcBorders>
          </w:tcPr>
          <w:p w14:paraId="723A1443"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392841CE" w14:textId="45D131D5"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N11</w:t>
            </w:r>
          </w:p>
        </w:tc>
        <w:tc>
          <w:tcPr>
            <w:tcW w:w="3402" w:type="dxa"/>
            <w:tcBorders>
              <w:left w:val="single" w:sz="4" w:space="0" w:color="auto"/>
              <w:bottom w:val="single" w:sz="4" w:space="0" w:color="auto"/>
              <w:right w:val="single" w:sz="4" w:space="0" w:color="auto"/>
            </w:tcBorders>
          </w:tcPr>
          <w:p w14:paraId="5871523A" w14:textId="05719286"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 xml:space="preserve">Teologija </w:t>
            </w:r>
          </w:p>
        </w:tc>
        <w:tc>
          <w:tcPr>
            <w:tcW w:w="3685" w:type="dxa"/>
            <w:vMerge/>
            <w:tcBorders>
              <w:left w:val="single" w:sz="4" w:space="0" w:color="auto"/>
              <w:right w:val="single" w:sz="4" w:space="0" w:color="auto"/>
            </w:tcBorders>
          </w:tcPr>
          <w:p w14:paraId="0E6C6579"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1CA02E63" w14:textId="77777777" w:rsidTr="0085645D">
        <w:trPr>
          <w:trHeight w:val="107"/>
        </w:trPr>
        <w:tc>
          <w:tcPr>
            <w:tcW w:w="1276" w:type="dxa"/>
            <w:tcBorders>
              <w:top w:val="nil"/>
              <w:left w:val="single" w:sz="4" w:space="0" w:color="auto"/>
              <w:bottom w:val="nil"/>
              <w:right w:val="single" w:sz="4" w:space="0" w:color="auto"/>
            </w:tcBorders>
          </w:tcPr>
          <w:p w14:paraId="3E163AEE"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top w:val="nil"/>
              <w:left w:val="single" w:sz="4" w:space="0" w:color="auto"/>
              <w:bottom w:val="nil"/>
              <w:right w:val="single" w:sz="4" w:space="0" w:color="auto"/>
            </w:tcBorders>
          </w:tcPr>
          <w:p w14:paraId="75DF7FBE"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1A34A093" w14:textId="464A0209"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N15</w:t>
            </w:r>
          </w:p>
        </w:tc>
        <w:tc>
          <w:tcPr>
            <w:tcW w:w="3402" w:type="dxa"/>
            <w:tcBorders>
              <w:left w:val="single" w:sz="4" w:space="0" w:color="auto"/>
              <w:bottom w:val="single" w:sz="4" w:space="0" w:color="auto"/>
              <w:right w:val="single" w:sz="4" w:space="0" w:color="auto"/>
            </w:tcBorders>
          </w:tcPr>
          <w:p w14:paraId="7000E750" w14:textId="203CEEE9"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 xml:space="preserve">Menotyra </w:t>
            </w:r>
          </w:p>
        </w:tc>
        <w:tc>
          <w:tcPr>
            <w:tcW w:w="3685" w:type="dxa"/>
            <w:vMerge/>
            <w:tcBorders>
              <w:left w:val="single" w:sz="4" w:space="0" w:color="auto"/>
              <w:right w:val="single" w:sz="4" w:space="0" w:color="auto"/>
            </w:tcBorders>
          </w:tcPr>
          <w:p w14:paraId="6DB6E5F1"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4C5F0D45" w14:textId="77777777" w:rsidTr="0085645D">
        <w:trPr>
          <w:trHeight w:val="107"/>
        </w:trPr>
        <w:tc>
          <w:tcPr>
            <w:tcW w:w="1276" w:type="dxa"/>
            <w:tcBorders>
              <w:top w:val="nil"/>
              <w:left w:val="single" w:sz="4" w:space="0" w:color="auto"/>
              <w:bottom w:val="nil"/>
              <w:right w:val="single" w:sz="4" w:space="0" w:color="auto"/>
            </w:tcBorders>
          </w:tcPr>
          <w:p w14:paraId="2465164D"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vMerge/>
            <w:tcBorders>
              <w:top w:val="nil"/>
              <w:left w:val="single" w:sz="4" w:space="0" w:color="auto"/>
              <w:bottom w:val="nil"/>
              <w:right w:val="single" w:sz="4" w:space="0" w:color="auto"/>
            </w:tcBorders>
          </w:tcPr>
          <w:p w14:paraId="55154A95"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2CDB2254" w14:textId="5CA619BD"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P</w:t>
            </w:r>
          </w:p>
        </w:tc>
        <w:tc>
          <w:tcPr>
            <w:tcW w:w="3402" w:type="dxa"/>
            <w:tcBorders>
              <w:left w:val="single" w:sz="4" w:space="0" w:color="auto"/>
              <w:bottom w:val="single" w:sz="4" w:space="0" w:color="auto"/>
              <w:right w:val="single" w:sz="4" w:space="0" w:color="auto"/>
            </w:tcBorders>
          </w:tcPr>
          <w:p w14:paraId="6DC0AF14" w14:textId="6B36513B"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 xml:space="preserve">Menai </w:t>
            </w:r>
          </w:p>
        </w:tc>
        <w:tc>
          <w:tcPr>
            <w:tcW w:w="3685" w:type="dxa"/>
            <w:vMerge/>
            <w:tcBorders>
              <w:left w:val="single" w:sz="4" w:space="0" w:color="auto"/>
              <w:right w:val="single" w:sz="4" w:space="0" w:color="auto"/>
            </w:tcBorders>
          </w:tcPr>
          <w:p w14:paraId="140985CF"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053553B9" w14:textId="77777777" w:rsidTr="0085645D">
        <w:trPr>
          <w:trHeight w:val="107"/>
        </w:trPr>
        <w:tc>
          <w:tcPr>
            <w:tcW w:w="1276" w:type="dxa"/>
            <w:tcBorders>
              <w:top w:val="nil"/>
              <w:left w:val="single" w:sz="4" w:space="0" w:color="auto"/>
              <w:bottom w:val="nil"/>
              <w:right w:val="single" w:sz="4" w:space="0" w:color="auto"/>
            </w:tcBorders>
          </w:tcPr>
          <w:p w14:paraId="0F37F701"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tcBorders>
              <w:top w:val="nil"/>
              <w:left w:val="single" w:sz="4" w:space="0" w:color="auto"/>
              <w:bottom w:val="nil"/>
              <w:right w:val="single" w:sz="4" w:space="0" w:color="auto"/>
            </w:tcBorders>
          </w:tcPr>
          <w:p w14:paraId="710B9E47"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709" w:type="dxa"/>
            <w:tcBorders>
              <w:left w:val="single" w:sz="4" w:space="0" w:color="auto"/>
              <w:bottom w:val="single" w:sz="4" w:space="0" w:color="auto"/>
              <w:right w:val="single" w:sz="4" w:space="0" w:color="auto"/>
            </w:tcBorders>
          </w:tcPr>
          <w:p w14:paraId="65C3FD7B" w14:textId="1DD74204" w:rsidR="0010011D" w:rsidRPr="00866371" w:rsidRDefault="0010011D" w:rsidP="0010011D">
            <w:pPr>
              <w:jc w:val="center"/>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R</w:t>
            </w:r>
          </w:p>
        </w:tc>
        <w:tc>
          <w:tcPr>
            <w:tcW w:w="3402" w:type="dxa"/>
            <w:tcBorders>
              <w:left w:val="single" w:sz="4" w:space="0" w:color="auto"/>
              <w:bottom w:val="single" w:sz="4" w:space="0" w:color="auto"/>
              <w:right w:val="single" w:sz="4" w:space="0" w:color="auto"/>
            </w:tcBorders>
          </w:tcPr>
          <w:p w14:paraId="2AE042E8" w14:textId="660C5769" w:rsidR="0010011D" w:rsidRPr="00866371" w:rsidRDefault="0010011D" w:rsidP="0010011D">
            <w:pPr>
              <w:jc w:val="both"/>
              <w:rPr>
                <w:rFonts w:ascii="Times New Roman" w:hAnsi="Times New Roman" w:cs="Times New Roman"/>
                <w:color w:val="000000" w:themeColor="text1"/>
                <w:sz w:val="20"/>
                <w:szCs w:val="20"/>
              </w:rPr>
            </w:pPr>
            <w:r w:rsidRPr="00866371">
              <w:rPr>
                <w:rFonts w:ascii="Times New Roman" w:hAnsi="Times New Roman" w:cs="Times New Roman"/>
                <w:color w:val="000000" w:themeColor="text1"/>
                <w:sz w:val="20"/>
                <w:szCs w:val="20"/>
              </w:rPr>
              <w:t>Sportas</w:t>
            </w:r>
          </w:p>
        </w:tc>
        <w:tc>
          <w:tcPr>
            <w:tcW w:w="3685" w:type="dxa"/>
            <w:vMerge/>
            <w:tcBorders>
              <w:left w:val="single" w:sz="4" w:space="0" w:color="auto"/>
              <w:right w:val="single" w:sz="4" w:space="0" w:color="auto"/>
            </w:tcBorders>
          </w:tcPr>
          <w:p w14:paraId="78739558"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25B290B7" w14:textId="77777777" w:rsidTr="0085645D">
        <w:trPr>
          <w:trHeight w:val="107"/>
        </w:trPr>
        <w:tc>
          <w:tcPr>
            <w:tcW w:w="1276" w:type="dxa"/>
            <w:tcBorders>
              <w:top w:val="nil"/>
              <w:left w:val="single" w:sz="4" w:space="0" w:color="auto"/>
              <w:bottom w:val="single" w:sz="4" w:space="0" w:color="auto"/>
              <w:right w:val="single" w:sz="4" w:space="0" w:color="auto"/>
            </w:tcBorders>
          </w:tcPr>
          <w:p w14:paraId="7AF3E4AE" w14:textId="77777777" w:rsidR="0010011D" w:rsidRPr="00982922" w:rsidRDefault="0010011D" w:rsidP="0010011D">
            <w:pPr>
              <w:jc w:val="center"/>
              <w:rPr>
                <w:rFonts w:ascii="Times New Roman" w:eastAsia="Times New Roman" w:hAnsi="Times New Roman"/>
                <w:sz w:val="20"/>
                <w:szCs w:val="20"/>
                <w:lang w:eastAsia="lt-LT"/>
              </w:rPr>
            </w:pPr>
          </w:p>
        </w:tc>
        <w:tc>
          <w:tcPr>
            <w:tcW w:w="1843" w:type="dxa"/>
            <w:tcBorders>
              <w:top w:val="nil"/>
              <w:left w:val="single" w:sz="4" w:space="0" w:color="auto"/>
              <w:bottom w:val="single" w:sz="4" w:space="0" w:color="auto"/>
              <w:right w:val="single" w:sz="4" w:space="0" w:color="auto"/>
            </w:tcBorders>
          </w:tcPr>
          <w:p w14:paraId="7998D6B3" w14:textId="77777777" w:rsidR="0010011D" w:rsidRPr="00982922" w:rsidRDefault="0010011D" w:rsidP="0010011D">
            <w:pPr>
              <w:rPr>
                <w:rFonts w:ascii="Times New Roman" w:hAnsi="Times New Roman" w:cs="Times New Roman"/>
                <w:color w:val="000000" w:themeColor="text1"/>
                <w:sz w:val="20"/>
                <w:szCs w:val="20"/>
                <w:lang w:eastAsia="lt-LT"/>
              </w:rPr>
            </w:pPr>
          </w:p>
        </w:tc>
        <w:tc>
          <w:tcPr>
            <w:tcW w:w="4111" w:type="dxa"/>
            <w:gridSpan w:val="2"/>
            <w:tcBorders>
              <w:left w:val="single" w:sz="4" w:space="0" w:color="auto"/>
              <w:bottom w:val="single" w:sz="4" w:space="0" w:color="auto"/>
              <w:right w:val="single" w:sz="4" w:space="0" w:color="auto"/>
            </w:tcBorders>
          </w:tcPr>
          <w:p w14:paraId="5C7B438E" w14:textId="39AF8AE5" w:rsidR="0010011D" w:rsidRPr="00866371" w:rsidRDefault="0010011D" w:rsidP="0010011D">
            <w:pPr>
              <w:jc w:val="both"/>
              <w:rPr>
                <w:rFonts w:ascii="Times New Roman" w:hAnsi="Times New Roman" w:cs="Times New Roman"/>
                <w:color w:val="000000" w:themeColor="text1"/>
                <w:sz w:val="18"/>
                <w:szCs w:val="18"/>
              </w:rPr>
            </w:pPr>
            <w:r w:rsidRPr="00866371">
              <w:rPr>
                <w:rFonts w:ascii="Times New Roman" w:hAnsi="Times New Roman" w:cs="Times New Roman"/>
                <w:color w:val="000000" w:themeColor="text1"/>
                <w:sz w:val="18"/>
                <w:szCs w:val="18"/>
              </w:rPr>
              <w:t>Baigę teisės (K), ekonomikos (J01), verslo (L01), vadybos (L02), finansų (L03),  sporto (R) krypčių grupės, žemės ūkio mokslų (I), menų (P)</w:t>
            </w:r>
            <w:r>
              <w:rPr>
                <w:rFonts w:ascii="Times New Roman" w:hAnsi="Times New Roman" w:cs="Times New Roman"/>
                <w:color w:val="000000" w:themeColor="text1"/>
                <w:sz w:val="18"/>
                <w:szCs w:val="18"/>
              </w:rPr>
              <w:t xml:space="preserve"> </w:t>
            </w:r>
            <w:r w:rsidRPr="00866371">
              <w:rPr>
                <w:rFonts w:ascii="Times New Roman" w:hAnsi="Times New Roman" w:cs="Times New Roman"/>
                <w:color w:val="000000" w:themeColor="text1"/>
                <w:sz w:val="18"/>
                <w:szCs w:val="18"/>
              </w:rPr>
              <w:t xml:space="preserve">krypčių </w:t>
            </w:r>
            <w:r w:rsidRPr="00866371">
              <w:rPr>
                <w:rFonts w:ascii="Times New Roman" w:hAnsi="Times New Roman" w:cs="Times New Roman"/>
                <w:b/>
                <w:color w:val="000000" w:themeColor="text1"/>
                <w:sz w:val="18"/>
                <w:szCs w:val="18"/>
              </w:rPr>
              <w:t>profesines bakalauro</w:t>
            </w:r>
            <w:r w:rsidRPr="00866371">
              <w:rPr>
                <w:rFonts w:ascii="Times New Roman" w:hAnsi="Times New Roman" w:cs="Times New Roman"/>
                <w:color w:val="000000" w:themeColor="text1"/>
                <w:sz w:val="18"/>
                <w:szCs w:val="18"/>
              </w:rPr>
              <w:t xml:space="preserve"> studijas kolegijoje</w:t>
            </w:r>
          </w:p>
        </w:tc>
        <w:tc>
          <w:tcPr>
            <w:tcW w:w="3685" w:type="dxa"/>
            <w:vMerge/>
            <w:tcBorders>
              <w:left w:val="single" w:sz="4" w:space="0" w:color="auto"/>
              <w:bottom w:val="single" w:sz="4" w:space="0" w:color="auto"/>
              <w:right w:val="single" w:sz="4" w:space="0" w:color="auto"/>
            </w:tcBorders>
          </w:tcPr>
          <w:p w14:paraId="7FDB9365" w14:textId="77777777" w:rsidR="0010011D" w:rsidRDefault="0010011D" w:rsidP="0010011D">
            <w:pPr>
              <w:jc w:val="center"/>
              <w:rPr>
                <w:rFonts w:ascii="Times New Roman" w:hAnsi="Times New Roman" w:cs="Times New Roman"/>
                <w:color w:val="000000" w:themeColor="text1"/>
                <w:sz w:val="20"/>
                <w:szCs w:val="20"/>
                <w:lang w:eastAsia="lt-LT"/>
              </w:rPr>
            </w:pPr>
          </w:p>
        </w:tc>
      </w:tr>
      <w:tr w:rsidR="0010011D" w:rsidRPr="0019712B" w14:paraId="0B4259C3" w14:textId="77777777" w:rsidTr="00304EBB">
        <w:trPr>
          <w:trHeight w:val="639"/>
        </w:trPr>
        <w:tc>
          <w:tcPr>
            <w:tcW w:w="10915" w:type="dxa"/>
            <w:gridSpan w:val="5"/>
            <w:tcBorders>
              <w:top w:val="single" w:sz="4" w:space="0" w:color="auto"/>
            </w:tcBorders>
          </w:tcPr>
          <w:p w14:paraId="1E92494E" w14:textId="77777777" w:rsidR="0010011D" w:rsidRPr="009755D0" w:rsidRDefault="0010011D" w:rsidP="0010011D">
            <w:pPr>
              <w:jc w:val="both"/>
              <w:rPr>
                <w:rFonts w:ascii="Times New Roman" w:hAnsi="Times New Roman" w:cs="Times New Roman"/>
                <w:b/>
                <w:color w:val="000000" w:themeColor="text1"/>
                <w:sz w:val="19"/>
                <w:szCs w:val="19"/>
                <w:u w:val="single"/>
                <w:lang w:eastAsia="lt-LT"/>
              </w:rPr>
            </w:pPr>
            <w:r w:rsidRPr="009755D0">
              <w:rPr>
                <w:rFonts w:ascii="Times New Roman" w:hAnsi="Times New Roman" w:cs="Times New Roman"/>
                <w:b/>
                <w:color w:val="000000" w:themeColor="text1"/>
                <w:sz w:val="19"/>
                <w:szCs w:val="19"/>
                <w:u w:val="single"/>
                <w:lang w:eastAsia="lt-LT"/>
              </w:rPr>
              <w:t xml:space="preserve">REIKŠMĖS: </w:t>
            </w:r>
          </w:p>
          <w:p w14:paraId="6D12E7C3" w14:textId="77777777" w:rsidR="0010011D" w:rsidRPr="009755D0" w:rsidRDefault="0010011D" w:rsidP="0010011D">
            <w:pPr>
              <w:rPr>
                <w:rFonts w:ascii="Times New Roman" w:hAnsi="Times New Roman" w:cs="Times New Roman"/>
                <w:b/>
                <w:color w:val="000000" w:themeColor="text1"/>
                <w:sz w:val="19"/>
                <w:szCs w:val="19"/>
                <w:lang w:eastAsia="lt-LT"/>
              </w:rPr>
            </w:pPr>
            <w:r w:rsidRPr="009755D0">
              <w:rPr>
                <w:rFonts w:ascii="Times New Roman" w:hAnsi="Times New Roman" w:cs="Times New Roman"/>
                <w:b/>
                <w:color w:val="000000" w:themeColor="text1"/>
                <w:sz w:val="19"/>
                <w:szCs w:val="19"/>
                <w:lang w:eastAsia="lt-LT"/>
              </w:rPr>
              <w:t xml:space="preserve">AS – </w:t>
            </w:r>
            <w:r w:rsidRPr="009755D0">
              <w:rPr>
                <w:rFonts w:ascii="Times New Roman" w:hAnsi="Times New Roman" w:cs="Times New Roman"/>
                <w:color w:val="000000" w:themeColor="text1"/>
                <w:sz w:val="19"/>
                <w:szCs w:val="19"/>
                <w:lang w:eastAsia="lt-LT"/>
              </w:rPr>
              <w:t>diplomo priedėlio (priedo) pažymių bendras svertinis vidurkis;</w:t>
            </w:r>
          </w:p>
          <w:p w14:paraId="0952070C" w14:textId="77777777" w:rsidR="0010011D" w:rsidRPr="009755D0" w:rsidRDefault="0010011D" w:rsidP="0010011D">
            <w:pPr>
              <w:jc w:val="both"/>
              <w:rPr>
                <w:rFonts w:ascii="Times New Roman" w:hAnsi="Times New Roman" w:cs="Times New Roman"/>
                <w:color w:val="000000" w:themeColor="text1"/>
                <w:sz w:val="19"/>
                <w:szCs w:val="19"/>
                <w:lang w:eastAsia="lt-LT"/>
              </w:rPr>
            </w:pPr>
            <w:r w:rsidRPr="009755D0">
              <w:rPr>
                <w:rFonts w:ascii="Times New Roman" w:hAnsi="Times New Roman" w:cs="Times New Roman"/>
                <w:b/>
                <w:bCs/>
                <w:color w:val="000000" w:themeColor="text1"/>
                <w:sz w:val="19"/>
                <w:szCs w:val="19"/>
                <w:lang w:eastAsia="lt-LT"/>
              </w:rPr>
              <w:t>MV</w:t>
            </w:r>
            <w:r w:rsidRPr="009755D0">
              <w:rPr>
                <w:rFonts w:ascii="Times New Roman" w:hAnsi="Times New Roman" w:cs="Times New Roman"/>
                <w:color w:val="000000" w:themeColor="text1"/>
                <w:sz w:val="19"/>
                <w:szCs w:val="19"/>
                <w:lang w:eastAsia="lt-LT"/>
              </w:rPr>
              <w:t xml:space="preserve"> – motyvacijos vertinimas;</w:t>
            </w:r>
          </w:p>
          <w:p w14:paraId="3C0447C6" w14:textId="4B3BD569" w:rsidR="0010011D" w:rsidRDefault="0010011D" w:rsidP="0010011D">
            <w:pPr>
              <w:jc w:val="both"/>
              <w:rPr>
                <w:rFonts w:ascii="Times New Roman" w:hAnsi="Times New Roman" w:cs="Times New Roman"/>
                <w:color w:val="000000" w:themeColor="text1"/>
                <w:sz w:val="20"/>
                <w:szCs w:val="20"/>
                <w:lang w:eastAsia="lt-LT"/>
              </w:rPr>
            </w:pPr>
            <w:r w:rsidRPr="009755D0">
              <w:rPr>
                <w:rFonts w:ascii="Times New Roman" w:hAnsi="Times New Roman" w:cs="Times New Roman"/>
                <w:b/>
                <w:color w:val="000000" w:themeColor="text1"/>
                <w:sz w:val="19"/>
                <w:szCs w:val="19"/>
                <w:lang w:eastAsia="lt-LT"/>
              </w:rPr>
              <w:t>P – papildomi balai</w:t>
            </w:r>
            <w:r w:rsidRPr="009755D0">
              <w:rPr>
                <w:rFonts w:ascii="Times New Roman" w:hAnsi="Times New Roman" w:cs="Times New Roman"/>
                <w:color w:val="000000" w:themeColor="text1"/>
                <w:sz w:val="19"/>
                <w:szCs w:val="19"/>
                <w:lang w:eastAsia="lt-LT"/>
              </w:rPr>
              <w:t>: 0,2 balo už darbo stažą švietimo institucijoje; 0,2 balo už turimą mokyklos ir/arba savivaldybės rekomendaciją.</w:t>
            </w:r>
            <w:r>
              <w:rPr>
                <w:rFonts w:ascii="Times New Roman" w:hAnsi="Times New Roman" w:cs="Times New Roman"/>
                <w:color w:val="000000" w:themeColor="text1"/>
                <w:sz w:val="20"/>
                <w:szCs w:val="20"/>
                <w:lang w:eastAsia="lt-LT"/>
              </w:rPr>
              <w:t xml:space="preserve"> </w:t>
            </w:r>
          </w:p>
        </w:tc>
      </w:tr>
      <w:tr w:rsidR="0010011D" w:rsidRPr="0019712B" w14:paraId="2DFBCD40" w14:textId="77777777" w:rsidTr="00304EBB">
        <w:trPr>
          <w:trHeight w:val="180"/>
        </w:trPr>
        <w:tc>
          <w:tcPr>
            <w:tcW w:w="10915" w:type="dxa"/>
            <w:gridSpan w:val="5"/>
            <w:tcBorders>
              <w:top w:val="single" w:sz="4" w:space="0" w:color="auto"/>
            </w:tcBorders>
          </w:tcPr>
          <w:p w14:paraId="69C7B872" w14:textId="29AFC4AD" w:rsidR="0010011D" w:rsidRDefault="0010011D" w:rsidP="0010011D">
            <w:pPr>
              <w:jc w:val="center"/>
              <w:rPr>
                <w:rFonts w:ascii="Times New Roman" w:hAnsi="Times New Roman" w:cs="Times New Roman"/>
                <w:color w:val="000000" w:themeColor="text1"/>
                <w:sz w:val="20"/>
                <w:szCs w:val="20"/>
                <w:lang w:eastAsia="lt-LT"/>
              </w:rPr>
            </w:pPr>
            <w:r w:rsidRPr="0093434F">
              <w:rPr>
                <w:rFonts w:ascii="Times New Roman" w:hAnsi="Times New Roman" w:cs="Times New Roman"/>
                <w:b/>
                <w:color w:val="000000" w:themeColor="text1"/>
                <w:sz w:val="20"/>
                <w:szCs w:val="20"/>
                <w:lang w:eastAsia="lt-LT"/>
              </w:rPr>
              <w:t>TARPTAUTINIŲ SANTYKIŲ IR POLITIKOS MOKSLŲ INSTITUTAS</w:t>
            </w:r>
          </w:p>
        </w:tc>
      </w:tr>
      <w:tr w:rsidR="008F035E" w:rsidRPr="0019712B" w14:paraId="5F582E6D" w14:textId="77777777" w:rsidTr="00C80536">
        <w:trPr>
          <w:trHeight w:val="218"/>
        </w:trPr>
        <w:tc>
          <w:tcPr>
            <w:tcW w:w="1276" w:type="dxa"/>
            <w:tcBorders>
              <w:top w:val="single" w:sz="4" w:space="0" w:color="auto"/>
              <w:left w:val="single" w:sz="4" w:space="0" w:color="auto"/>
              <w:bottom w:val="nil"/>
              <w:right w:val="single" w:sz="4" w:space="0" w:color="auto"/>
            </w:tcBorders>
          </w:tcPr>
          <w:p w14:paraId="19DF1F41" w14:textId="4F413BAE" w:rsidR="008F035E" w:rsidRPr="00EA3976" w:rsidRDefault="008F035E" w:rsidP="008F035E">
            <w:pPr>
              <w:jc w:val="center"/>
              <w:rPr>
                <w:rFonts w:ascii="Times New Roman" w:hAnsi="Times New Roman" w:cs="Times New Roman"/>
                <w:color w:val="000000" w:themeColor="text1"/>
                <w:sz w:val="20"/>
                <w:szCs w:val="20"/>
                <w:lang w:eastAsia="lt-LT"/>
              </w:rPr>
            </w:pPr>
            <w:r w:rsidRPr="00EA3976">
              <w:rPr>
                <w:rFonts w:ascii="Times New Roman" w:hAnsi="Times New Roman" w:cs="Times New Roman"/>
                <w:color w:val="000000" w:themeColor="text1"/>
                <w:sz w:val="20"/>
                <w:szCs w:val="20"/>
                <w:lang w:eastAsia="lt-LT"/>
              </w:rPr>
              <w:t>6281JX007</w:t>
            </w:r>
          </w:p>
        </w:tc>
        <w:tc>
          <w:tcPr>
            <w:tcW w:w="1843" w:type="dxa"/>
            <w:vMerge w:val="restart"/>
            <w:tcBorders>
              <w:top w:val="single" w:sz="4" w:space="0" w:color="auto"/>
              <w:left w:val="single" w:sz="4" w:space="0" w:color="auto"/>
              <w:bottom w:val="nil"/>
              <w:right w:val="single" w:sz="4" w:space="0" w:color="auto"/>
            </w:tcBorders>
          </w:tcPr>
          <w:p w14:paraId="1FBEBC55" w14:textId="1BF05E4E" w:rsidR="008F035E" w:rsidRPr="00EA3976" w:rsidRDefault="008F035E" w:rsidP="008F035E">
            <w:pPr>
              <w:rPr>
                <w:rFonts w:ascii="Times New Roman" w:hAnsi="Times New Roman" w:cs="Times New Roman"/>
                <w:color w:val="000000" w:themeColor="text1"/>
                <w:sz w:val="20"/>
                <w:szCs w:val="20"/>
                <w:lang w:eastAsia="lt-LT"/>
              </w:rPr>
            </w:pPr>
            <w:r w:rsidRPr="00EA3976">
              <w:rPr>
                <w:rFonts w:ascii="Times New Roman" w:hAnsi="Times New Roman" w:cs="Times New Roman"/>
                <w:color w:val="000000" w:themeColor="text1"/>
                <w:sz w:val="20"/>
                <w:szCs w:val="20"/>
                <w:lang w:eastAsia="lt-LT"/>
              </w:rPr>
              <w:t>Europos studijos</w:t>
            </w:r>
            <w:r w:rsidRPr="00EA3976">
              <w:rPr>
                <w:rFonts w:ascii="Times New Roman" w:hAnsi="Times New Roman" w:cs="Times New Roman"/>
                <w:color w:val="000000" w:themeColor="text1"/>
                <w:sz w:val="20"/>
                <w:szCs w:val="20"/>
                <w:vertAlign w:val="superscript"/>
                <w:lang w:eastAsia="lt-LT"/>
              </w:rPr>
              <w:t xml:space="preserve">  </w:t>
            </w:r>
            <w:r w:rsidRPr="00EA3976">
              <w:rPr>
                <w:rFonts w:ascii="Times New Roman" w:hAnsi="Times New Roman" w:cs="Times New Roman"/>
                <w:color w:val="000000" w:themeColor="text1"/>
                <w:sz w:val="20"/>
                <w:szCs w:val="20"/>
                <w:lang w:eastAsia="lt-LT"/>
              </w:rPr>
              <w:t>(ARQUS jungtinė programa, anglų k.)</w:t>
            </w:r>
            <w:r w:rsidRPr="00EA3976">
              <w:rPr>
                <w:rFonts w:ascii="Times New Roman" w:hAnsi="Times New Roman" w:cs="Times New Roman"/>
                <w:color w:val="000000" w:themeColor="text1"/>
                <w:sz w:val="20"/>
                <w:szCs w:val="20"/>
                <w:vertAlign w:val="superscript"/>
                <w:lang w:eastAsia="lt-LT"/>
              </w:rPr>
              <w:t xml:space="preserve"> 1</w:t>
            </w:r>
            <w:r w:rsidRPr="00EA3976">
              <w:rPr>
                <w:rFonts w:ascii="Times New Roman" w:hAnsi="Times New Roman" w:cs="Times New Roman"/>
                <w:color w:val="000000" w:themeColor="text1"/>
                <w:sz w:val="20"/>
                <w:szCs w:val="20"/>
                <w:lang w:eastAsia="lt-LT"/>
              </w:rPr>
              <w:t xml:space="preserve"> </w:t>
            </w:r>
          </w:p>
        </w:tc>
        <w:tc>
          <w:tcPr>
            <w:tcW w:w="709" w:type="dxa"/>
            <w:tcBorders>
              <w:top w:val="single" w:sz="4" w:space="0" w:color="auto"/>
              <w:left w:val="single" w:sz="4" w:space="0" w:color="auto"/>
              <w:bottom w:val="single" w:sz="4" w:space="0" w:color="auto"/>
              <w:right w:val="single" w:sz="4" w:space="0" w:color="auto"/>
            </w:tcBorders>
          </w:tcPr>
          <w:p w14:paraId="54EC55D1" w14:textId="5A2C04A9" w:rsidR="008F035E" w:rsidRPr="00EA3976" w:rsidRDefault="008F035E" w:rsidP="008F035E">
            <w:pPr>
              <w:jc w:val="center"/>
              <w:rPr>
                <w:rFonts w:ascii="Times New Roman" w:hAnsi="Times New Roman" w:cs="Times New Roman"/>
                <w:color w:val="000000" w:themeColor="text1"/>
                <w:sz w:val="20"/>
                <w:szCs w:val="20"/>
                <w:lang w:eastAsia="lt-LT"/>
              </w:rPr>
            </w:pPr>
            <w:r w:rsidRPr="00EA3976">
              <w:rPr>
                <w:rFonts w:ascii="Times New Roman" w:hAnsi="Times New Roman" w:cs="Times New Roman"/>
                <w:color w:val="000000" w:themeColor="text1"/>
                <w:sz w:val="20"/>
                <w:szCs w:val="20"/>
                <w:lang w:eastAsia="lt-LT"/>
              </w:rPr>
              <w:t>J</w:t>
            </w:r>
          </w:p>
        </w:tc>
        <w:tc>
          <w:tcPr>
            <w:tcW w:w="3402" w:type="dxa"/>
            <w:tcBorders>
              <w:top w:val="single" w:sz="4" w:space="0" w:color="auto"/>
              <w:left w:val="single" w:sz="4" w:space="0" w:color="auto"/>
              <w:bottom w:val="single" w:sz="4" w:space="0" w:color="auto"/>
              <w:right w:val="single" w:sz="4" w:space="0" w:color="auto"/>
            </w:tcBorders>
          </w:tcPr>
          <w:p w14:paraId="734BD9CC" w14:textId="59FC490A" w:rsidR="008F035E" w:rsidRPr="00EA3976" w:rsidRDefault="008F035E" w:rsidP="008F035E">
            <w:pPr>
              <w:jc w:val="both"/>
              <w:rPr>
                <w:rFonts w:ascii="Times New Roman" w:hAnsi="Times New Roman" w:cs="Times New Roman"/>
                <w:color w:val="000000" w:themeColor="text1"/>
                <w:sz w:val="20"/>
                <w:szCs w:val="20"/>
                <w:lang w:eastAsia="lt-LT"/>
              </w:rPr>
            </w:pPr>
            <w:r w:rsidRPr="00EA3976">
              <w:rPr>
                <w:rFonts w:ascii="Times New Roman" w:hAnsi="Times New Roman" w:cs="Times New Roman"/>
                <w:color w:val="000000" w:themeColor="text1"/>
                <w:sz w:val="20"/>
                <w:szCs w:val="20"/>
                <w:lang w:eastAsia="lt-LT"/>
              </w:rPr>
              <w:t>Socialiniai mokslai</w:t>
            </w:r>
          </w:p>
        </w:tc>
        <w:tc>
          <w:tcPr>
            <w:tcW w:w="3685" w:type="dxa"/>
            <w:tcBorders>
              <w:top w:val="single" w:sz="4" w:space="0" w:color="auto"/>
              <w:left w:val="single" w:sz="4" w:space="0" w:color="auto"/>
              <w:bottom w:val="nil"/>
              <w:right w:val="single" w:sz="4" w:space="0" w:color="auto"/>
            </w:tcBorders>
          </w:tcPr>
          <w:p w14:paraId="3FEF6DE8" w14:textId="154CE2C9" w:rsidR="008F035E" w:rsidRPr="00EA3976" w:rsidRDefault="00EC3CDC" w:rsidP="008F035E">
            <w:pPr>
              <w:jc w:val="center"/>
              <w:rPr>
                <w:rFonts w:ascii="Times New Roman" w:hAnsi="Times New Roman" w:cs="Times New Roman"/>
                <w:color w:val="000000" w:themeColor="text1"/>
                <w:sz w:val="20"/>
                <w:szCs w:val="20"/>
                <w:lang w:eastAsia="lt-LT"/>
              </w:rPr>
            </w:pPr>
            <w:r w:rsidRPr="00EA3976">
              <w:rPr>
                <w:rFonts w:ascii="Times New Roman" w:hAnsi="Times New Roman" w:cs="Times New Roman"/>
                <w:color w:val="000000" w:themeColor="text1"/>
                <w:sz w:val="20"/>
                <w:szCs w:val="20"/>
                <w:lang w:eastAsia="lt-LT"/>
              </w:rPr>
              <w:t>AS + MV</w:t>
            </w:r>
          </w:p>
        </w:tc>
      </w:tr>
      <w:tr w:rsidR="008F035E" w:rsidRPr="0019712B" w14:paraId="19E105BC" w14:textId="77777777" w:rsidTr="00C80536">
        <w:trPr>
          <w:trHeight w:val="218"/>
        </w:trPr>
        <w:tc>
          <w:tcPr>
            <w:tcW w:w="1276" w:type="dxa"/>
            <w:tcBorders>
              <w:top w:val="nil"/>
              <w:left w:val="single" w:sz="4" w:space="0" w:color="auto"/>
              <w:bottom w:val="nil"/>
              <w:right w:val="single" w:sz="4" w:space="0" w:color="auto"/>
            </w:tcBorders>
          </w:tcPr>
          <w:p w14:paraId="21F88D4A" w14:textId="77777777" w:rsidR="008F035E" w:rsidRPr="00EA3976" w:rsidRDefault="008F035E" w:rsidP="008F035E">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575115CA" w14:textId="77777777" w:rsidR="008F035E" w:rsidRPr="00EA3976" w:rsidRDefault="008F035E" w:rsidP="008F035E">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5CBDD247" w14:textId="2D364186" w:rsidR="008F035E" w:rsidRPr="00EA3976" w:rsidRDefault="008F035E" w:rsidP="008F035E">
            <w:pPr>
              <w:jc w:val="center"/>
              <w:rPr>
                <w:rFonts w:ascii="Times New Roman" w:hAnsi="Times New Roman" w:cs="Times New Roman"/>
                <w:color w:val="000000" w:themeColor="text1"/>
                <w:sz w:val="20"/>
                <w:szCs w:val="20"/>
                <w:lang w:eastAsia="lt-LT"/>
              </w:rPr>
            </w:pPr>
            <w:r w:rsidRPr="00EA3976">
              <w:rPr>
                <w:rFonts w:ascii="Times New Roman" w:hAnsi="Times New Roman" w:cs="Times New Roman"/>
                <w:color w:val="000000" w:themeColor="text1"/>
                <w:sz w:val="20"/>
                <w:szCs w:val="20"/>
                <w:lang w:eastAsia="lt-LT"/>
              </w:rPr>
              <w:t>K</w:t>
            </w:r>
          </w:p>
        </w:tc>
        <w:tc>
          <w:tcPr>
            <w:tcW w:w="3402" w:type="dxa"/>
            <w:tcBorders>
              <w:top w:val="single" w:sz="4" w:space="0" w:color="auto"/>
              <w:left w:val="single" w:sz="4" w:space="0" w:color="auto"/>
              <w:bottom w:val="single" w:sz="4" w:space="0" w:color="auto"/>
              <w:right w:val="single" w:sz="4" w:space="0" w:color="auto"/>
            </w:tcBorders>
          </w:tcPr>
          <w:p w14:paraId="7938DD35" w14:textId="5BA4809D" w:rsidR="008F035E" w:rsidRPr="00EA3976" w:rsidRDefault="008F035E" w:rsidP="008F035E">
            <w:pPr>
              <w:jc w:val="both"/>
              <w:rPr>
                <w:rFonts w:ascii="Times New Roman" w:hAnsi="Times New Roman" w:cs="Times New Roman"/>
                <w:color w:val="000000" w:themeColor="text1"/>
                <w:sz w:val="20"/>
                <w:szCs w:val="20"/>
                <w:lang w:eastAsia="lt-LT"/>
              </w:rPr>
            </w:pPr>
            <w:r w:rsidRPr="00EA3976">
              <w:rPr>
                <w:rFonts w:ascii="Times New Roman" w:hAnsi="Times New Roman" w:cs="Times New Roman"/>
                <w:color w:val="000000" w:themeColor="text1"/>
                <w:sz w:val="20"/>
                <w:szCs w:val="20"/>
                <w:lang w:eastAsia="lt-LT"/>
              </w:rPr>
              <w:t>Teisė</w:t>
            </w:r>
          </w:p>
        </w:tc>
        <w:tc>
          <w:tcPr>
            <w:tcW w:w="3685" w:type="dxa"/>
            <w:tcBorders>
              <w:top w:val="nil"/>
              <w:left w:val="single" w:sz="4" w:space="0" w:color="auto"/>
              <w:bottom w:val="nil"/>
              <w:right w:val="single" w:sz="4" w:space="0" w:color="auto"/>
            </w:tcBorders>
          </w:tcPr>
          <w:p w14:paraId="158B3E48" w14:textId="77777777" w:rsidR="008F035E" w:rsidRPr="00EA3976" w:rsidRDefault="008F035E" w:rsidP="008F035E">
            <w:pPr>
              <w:jc w:val="center"/>
              <w:rPr>
                <w:rFonts w:ascii="Times New Roman" w:hAnsi="Times New Roman" w:cs="Times New Roman"/>
                <w:color w:val="000000" w:themeColor="text1"/>
                <w:sz w:val="20"/>
                <w:szCs w:val="20"/>
                <w:lang w:eastAsia="lt-LT"/>
              </w:rPr>
            </w:pPr>
          </w:p>
        </w:tc>
      </w:tr>
      <w:tr w:rsidR="008F035E" w:rsidRPr="0019712B" w14:paraId="6F4C8ECD" w14:textId="77777777" w:rsidTr="00C80536">
        <w:trPr>
          <w:trHeight w:val="218"/>
        </w:trPr>
        <w:tc>
          <w:tcPr>
            <w:tcW w:w="1276" w:type="dxa"/>
            <w:tcBorders>
              <w:top w:val="nil"/>
              <w:left w:val="single" w:sz="4" w:space="0" w:color="auto"/>
              <w:bottom w:val="nil"/>
              <w:right w:val="single" w:sz="4" w:space="0" w:color="auto"/>
            </w:tcBorders>
          </w:tcPr>
          <w:p w14:paraId="0CF5937D" w14:textId="77777777" w:rsidR="008F035E" w:rsidRPr="00EA3976" w:rsidRDefault="008F035E" w:rsidP="008F035E">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4427CDB8" w14:textId="77777777" w:rsidR="008F035E" w:rsidRPr="00EA3976" w:rsidRDefault="008F035E" w:rsidP="008F035E">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460BE53C" w14:textId="543C33C6" w:rsidR="008F035E" w:rsidRPr="00EA3976" w:rsidRDefault="008F035E" w:rsidP="008F035E">
            <w:pPr>
              <w:jc w:val="center"/>
              <w:rPr>
                <w:rFonts w:ascii="Times New Roman" w:hAnsi="Times New Roman" w:cs="Times New Roman"/>
                <w:color w:val="000000" w:themeColor="text1"/>
                <w:sz w:val="20"/>
                <w:szCs w:val="20"/>
                <w:lang w:eastAsia="lt-LT"/>
              </w:rPr>
            </w:pPr>
            <w:r w:rsidRPr="00EA3976">
              <w:rPr>
                <w:rFonts w:ascii="Times New Roman" w:hAnsi="Times New Roman" w:cs="Times New Roman"/>
                <w:color w:val="000000" w:themeColor="text1"/>
                <w:sz w:val="20"/>
                <w:szCs w:val="20"/>
                <w:lang w:eastAsia="lt-LT"/>
              </w:rPr>
              <w:t>L</w:t>
            </w:r>
          </w:p>
        </w:tc>
        <w:tc>
          <w:tcPr>
            <w:tcW w:w="3402" w:type="dxa"/>
            <w:tcBorders>
              <w:top w:val="single" w:sz="4" w:space="0" w:color="auto"/>
              <w:left w:val="single" w:sz="4" w:space="0" w:color="auto"/>
              <w:bottom w:val="single" w:sz="4" w:space="0" w:color="auto"/>
              <w:right w:val="single" w:sz="4" w:space="0" w:color="auto"/>
            </w:tcBorders>
          </w:tcPr>
          <w:p w14:paraId="5165FD05" w14:textId="5034D764" w:rsidR="008F035E" w:rsidRPr="00EA3976" w:rsidRDefault="008F035E" w:rsidP="008F035E">
            <w:pPr>
              <w:jc w:val="both"/>
              <w:rPr>
                <w:rFonts w:ascii="Times New Roman" w:hAnsi="Times New Roman" w:cs="Times New Roman"/>
                <w:color w:val="000000" w:themeColor="text1"/>
                <w:sz w:val="20"/>
                <w:szCs w:val="20"/>
                <w:lang w:eastAsia="lt-LT"/>
              </w:rPr>
            </w:pPr>
            <w:r w:rsidRPr="00EA3976">
              <w:rPr>
                <w:rFonts w:ascii="Times New Roman" w:hAnsi="Times New Roman" w:cs="Times New Roman"/>
                <w:color w:val="000000" w:themeColor="text1"/>
                <w:sz w:val="20"/>
                <w:szCs w:val="20"/>
                <w:lang w:eastAsia="lt-LT"/>
              </w:rPr>
              <w:t>Verslo ir viešoji vadyba</w:t>
            </w:r>
          </w:p>
        </w:tc>
        <w:tc>
          <w:tcPr>
            <w:tcW w:w="3685" w:type="dxa"/>
            <w:tcBorders>
              <w:top w:val="nil"/>
              <w:left w:val="single" w:sz="4" w:space="0" w:color="auto"/>
              <w:bottom w:val="nil"/>
              <w:right w:val="single" w:sz="4" w:space="0" w:color="auto"/>
            </w:tcBorders>
          </w:tcPr>
          <w:p w14:paraId="50A89AEE" w14:textId="77777777" w:rsidR="008F035E" w:rsidRPr="00EA3976" w:rsidRDefault="008F035E" w:rsidP="008F035E">
            <w:pPr>
              <w:jc w:val="center"/>
              <w:rPr>
                <w:rFonts w:ascii="Times New Roman" w:hAnsi="Times New Roman" w:cs="Times New Roman"/>
                <w:color w:val="000000" w:themeColor="text1"/>
                <w:sz w:val="20"/>
                <w:szCs w:val="20"/>
                <w:lang w:eastAsia="lt-LT"/>
              </w:rPr>
            </w:pPr>
          </w:p>
        </w:tc>
      </w:tr>
      <w:tr w:rsidR="008F035E" w:rsidRPr="0019712B" w14:paraId="7F7994B3" w14:textId="77777777" w:rsidTr="00C80536">
        <w:trPr>
          <w:trHeight w:val="218"/>
        </w:trPr>
        <w:tc>
          <w:tcPr>
            <w:tcW w:w="1276" w:type="dxa"/>
            <w:tcBorders>
              <w:top w:val="nil"/>
              <w:left w:val="single" w:sz="4" w:space="0" w:color="auto"/>
              <w:bottom w:val="nil"/>
              <w:right w:val="single" w:sz="4" w:space="0" w:color="auto"/>
            </w:tcBorders>
          </w:tcPr>
          <w:p w14:paraId="1EB5196A" w14:textId="77777777" w:rsidR="008F035E" w:rsidRPr="00EA3976" w:rsidRDefault="008F035E" w:rsidP="008F035E">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nil"/>
              <w:right w:val="single" w:sz="4" w:space="0" w:color="auto"/>
            </w:tcBorders>
          </w:tcPr>
          <w:p w14:paraId="249CC091" w14:textId="77777777" w:rsidR="008F035E" w:rsidRPr="00EA3976" w:rsidRDefault="008F035E" w:rsidP="008F035E">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2C9431F9" w14:textId="72A01850" w:rsidR="008F035E" w:rsidRPr="00EA3976" w:rsidRDefault="008F035E" w:rsidP="008F035E">
            <w:pPr>
              <w:jc w:val="center"/>
              <w:rPr>
                <w:rFonts w:ascii="Times New Roman" w:hAnsi="Times New Roman" w:cs="Times New Roman"/>
                <w:color w:val="000000" w:themeColor="text1"/>
                <w:sz w:val="20"/>
                <w:szCs w:val="20"/>
                <w:lang w:eastAsia="lt-LT"/>
              </w:rPr>
            </w:pPr>
            <w:r w:rsidRPr="00EA3976">
              <w:rPr>
                <w:rFonts w:ascii="Times New Roman" w:hAnsi="Times New Roman" w:cs="Times New Roman"/>
                <w:color w:val="000000" w:themeColor="text1"/>
                <w:sz w:val="20"/>
                <w:szCs w:val="20"/>
                <w:lang w:eastAsia="lt-LT"/>
              </w:rPr>
              <w:t>M</w:t>
            </w:r>
          </w:p>
        </w:tc>
        <w:tc>
          <w:tcPr>
            <w:tcW w:w="3402" w:type="dxa"/>
            <w:tcBorders>
              <w:top w:val="single" w:sz="4" w:space="0" w:color="auto"/>
              <w:left w:val="single" w:sz="4" w:space="0" w:color="auto"/>
              <w:bottom w:val="single" w:sz="4" w:space="0" w:color="auto"/>
              <w:right w:val="single" w:sz="4" w:space="0" w:color="auto"/>
            </w:tcBorders>
          </w:tcPr>
          <w:p w14:paraId="4C4DF93E" w14:textId="043FC161" w:rsidR="008F035E" w:rsidRPr="00EA3976" w:rsidRDefault="008F035E" w:rsidP="008F035E">
            <w:pPr>
              <w:jc w:val="both"/>
              <w:rPr>
                <w:rFonts w:ascii="Times New Roman" w:hAnsi="Times New Roman" w:cs="Times New Roman"/>
                <w:color w:val="000000" w:themeColor="text1"/>
                <w:sz w:val="20"/>
                <w:szCs w:val="20"/>
                <w:lang w:eastAsia="lt-LT"/>
              </w:rPr>
            </w:pPr>
            <w:r w:rsidRPr="00EA3976">
              <w:rPr>
                <w:rFonts w:ascii="Times New Roman" w:hAnsi="Times New Roman" w:cs="Times New Roman"/>
                <w:color w:val="000000" w:themeColor="text1"/>
                <w:sz w:val="20"/>
                <w:szCs w:val="20"/>
                <w:lang w:eastAsia="lt-LT"/>
              </w:rPr>
              <w:t>Ugdymo mokslai</w:t>
            </w:r>
          </w:p>
        </w:tc>
        <w:tc>
          <w:tcPr>
            <w:tcW w:w="3685" w:type="dxa"/>
            <w:tcBorders>
              <w:top w:val="nil"/>
              <w:left w:val="single" w:sz="4" w:space="0" w:color="auto"/>
              <w:bottom w:val="nil"/>
              <w:right w:val="single" w:sz="4" w:space="0" w:color="auto"/>
            </w:tcBorders>
          </w:tcPr>
          <w:p w14:paraId="665FACEB" w14:textId="77777777" w:rsidR="008F035E" w:rsidRPr="00EA3976" w:rsidRDefault="008F035E" w:rsidP="008F035E">
            <w:pPr>
              <w:jc w:val="center"/>
              <w:rPr>
                <w:rFonts w:ascii="Times New Roman" w:hAnsi="Times New Roman" w:cs="Times New Roman"/>
                <w:color w:val="000000" w:themeColor="text1"/>
                <w:sz w:val="20"/>
                <w:szCs w:val="20"/>
                <w:lang w:eastAsia="lt-LT"/>
              </w:rPr>
            </w:pPr>
          </w:p>
        </w:tc>
      </w:tr>
      <w:tr w:rsidR="008F035E" w:rsidRPr="0019712B" w14:paraId="32C59AE9" w14:textId="77777777" w:rsidTr="00C80536">
        <w:trPr>
          <w:trHeight w:val="218"/>
        </w:trPr>
        <w:tc>
          <w:tcPr>
            <w:tcW w:w="1276" w:type="dxa"/>
            <w:tcBorders>
              <w:top w:val="nil"/>
              <w:left w:val="single" w:sz="4" w:space="0" w:color="auto"/>
              <w:bottom w:val="single" w:sz="4" w:space="0" w:color="auto"/>
              <w:right w:val="single" w:sz="4" w:space="0" w:color="auto"/>
            </w:tcBorders>
          </w:tcPr>
          <w:p w14:paraId="61DABC8B" w14:textId="77777777" w:rsidR="008F035E" w:rsidRPr="00EA3976" w:rsidRDefault="008F035E" w:rsidP="008F035E">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1F800859" w14:textId="77777777" w:rsidR="008F035E" w:rsidRPr="00EA3976" w:rsidRDefault="008F035E" w:rsidP="008F035E">
            <w:pPr>
              <w:rPr>
                <w:rFonts w:ascii="Times New Roman" w:hAnsi="Times New Roman" w:cs="Times New Roman"/>
                <w:color w:val="000000" w:themeColor="text1"/>
                <w:sz w:val="20"/>
                <w:szCs w:val="20"/>
                <w:lang w:eastAsia="lt-LT"/>
              </w:rPr>
            </w:pPr>
          </w:p>
        </w:tc>
        <w:tc>
          <w:tcPr>
            <w:tcW w:w="709" w:type="dxa"/>
            <w:tcBorders>
              <w:top w:val="single" w:sz="4" w:space="0" w:color="auto"/>
              <w:left w:val="single" w:sz="4" w:space="0" w:color="auto"/>
              <w:bottom w:val="single" w:sz="4" w:space="0" w:color="auto"/>
              <w:right w:val="single" w:sz="4" w:space="0" w:color="auto"/>
            </w:tcBorders>
          </w:tcPr>
          <w:p w14:paraId="0DCD0EBC" w14:textId="695067F1" w:rsidR="008F035E" w:rsidRPr="00EA3976" w:rsidRDefault="008F035E" w:rsidP="008F035E">
            <w:pPr>
              <w:jc w:val="center"/>
              <w:rPr>
                <w:rFonts w:ascii="Times New Roman" w:hAnsi="Times New Roman" w:cs="Times New Roman"/>
                <w:color w:val="000000" w:themeColor="text1"/>
                <w:sz w:val="20"/>
                <w:szCs w:val="20"/>
                <w:lang w:eastAsia="lt-LT"/>
              </w:rPr>
            </w:pPr>
            <w:r w:rsidRPr="00EA3976">
              <w:rPr>
                <w:rFonts w:ascii="Times New Roman" w:hAnsi="Times New Roman" w:cs="Times New Roman"/>
                <w:color w:val="000000" w:themeColor="text1"/>
                <w:sz w:val="20"/>
                <w:szCs w:val="20"/>
                <w:lang w:eastAsia="lt-LT"/>
              </w:rPr>
              <w:t>N</w:t>
            </w:r>
          </w:p>
        </w:tc>
        <w:tc>
          <w:tcPr>
            <w:tcW w:w="3402" w:type="dxa"/>
            <w:tcBorders>
              <w:top w:val="single" w:sz="4" w:space="0" w:color="auto"/>
              <w:left w:val="single" w:sz="4" w:space="0" w:color="auto"/>
              <w:bottom w:val="single" w:sz="4" w:space="0" w:color="auto"/>
              <w:right w:val="single" w:sz="4" w:space="0" w:color="auto"/>
            </w:tcBorders>
          </w:tcPr>
          <w:p w14:paraId="0EBAF1F4" w14:textId="0A72B7E3" w:rsidR="008F035E" w:rsidRPr="00EA3976" w:rsidRDefault="008F035E" w:rsidP="008F035E">
            <w:pPr>
              <w:jc w:val="both"/>
              <w:rPr>
                <w:rFonts w:ascii="Times New Roman" w:hAnsi="Times New Roman" w:cs="Times New Roman"/>
                <w:color w:val="000000" w:themeColor="text1"/>
                <w:sz w:val="20"/>
                <w:szCs w:val="20"/>
                <w:lang w:eastAsia="lt-LT"/>
              </w:rPr>
            </w:pPr>
            <w:r w:rsidRPr="00EA3976">
              <w:rPr>
                <w:rFonts w:ascii="Times New Roman" w:hAnsi="Times New Roman" w:cs="Times New Roman"/>
                <w:color w:val="000000" w:themeColor="text1"/>
                <w:sz w:val="20"/>
                <w:szCs w:val="20"/>
                <w:lang w:eastAsia="lt-LT"/>
              </w:rPr>
              <w:t>Humanitariniai mokslai</w:t>
            </w:r>
          </w:p>
        </w:tc>
        <w:tc>
          <w:tcPr>
            <w:tcW w:w="3685" w:type="dxa"/>
            <w:tcBorders>
              <w:top w:val="nil"/>
              <w:left w:val="single" w:sz="4" w:space="0" w:color="auto"/>
              <w:bottom w:val="single" w:sz="4" w:space="0" w:color="auto"/>
              <w:right w:val="single" w:sz="4" w:space="0" w:color="auto"/>
            </w:tcBorders>
          </w:tcPr>
          <w:p w14:paraId="34E0E533" w14:textId="77777777" w:rsidR="008F035E" w:rsidRPr="00EA3976" w:rsidRDefault="008F035E" w:rsidP="008F035E">
            <w:pPr>
              <w:jc w:val="center"/>
              <w:rPr>
                <w:rFonts w:ascii="Times New Roman" w:hAnsi="Times New Roman" w:cs="Times New Roman"/>
                <w:color w:val="000000" w:themeColor="text1"/>
                <w:sz w:val="20"/>
                <w:szCs w:val="20"/>
                <w:lang w:eastAsia="lt-LT"/>
              </w:rPr>
            </w:pPr>
          </w:p>
        </w:tc>
      </w:tr>
      <w:tr w:rsidR="00EC3CDC" w:rsidRPr="0019712B" w14:paraId="3EAD5228" w14:textId="77777777" w:rsidTr="00F779D9">
        <w:trPr>
          <w:trHeight w:val="218"/>
        </w:trPr>
        <w:tc>
          <w:tcPr>
            <w:tcW w:w="10915" w:type="dxa"/>
            <w:gridSpan w:val="5"/>
            <w:tcBorders>
              <w:top w:val="nil"/>
              <w:left w:val="single" w:sz="4" w:space="0" w:color="auto"/>
              <w:bottom w:val="single" w:sz="4" w:space="0" w:color="auto"/>
              <w:right w:val="single" w:sz="4" w:space="0" w:color="auto"/>
            </w:tcBorders>
          </w:tcPr>
          <w:p w14:paraId="1865F515" w14:textId="69FC925F" w:rsidR="00EC3CDC" w:rsidRPr="00EC3CDC" w:rsidRDefault="00EC3CDC" w:rsidP="00EC3CDC">
            <w:pPr>
              <w:jc w:val="both"/>
              <w:rPr>
                <w:rFonts w:ascii="Times New Roman" w:hAnsi="Times New Roman" w:cs="Times New Roman"/>
                <w:color w:val="000000" w:themeColor="text1"/>
                <w:sz w:val="19"/>
                <w:szCs w:val="19"/>
                <w:lang w:eastAsia="lt-LT"/>
              </w:rPr>
            </w:pPr>
            <w:r w:rsidRPr="00EC3CDC">
              <w:rPr>
                <w:rFonts w:ascii="Times New Roman" w:hAnsi="Times New Roman" w:cs="Times New Roman"/>
                <w:color w:val="000000" w:themeColor="text1"/>
                <w:sz w:val="19"/>
                <w:szCs w:val="19"/>
                <w:vertAlign w:val="superscript"/>
                <w:lang w:eastAsia="lt-LT"/>
              </w:rPr>
              <w:t xml:space="preserve">1 </w:t>
            </w:r>
            <w:r w:rsidRPr="00EC3CDC">
              <w:rPr>
                <w:rFonts w:ascii="Times New Roman" w:hAnsi="Times New Roman" w:cs="Times New Roman"/>
                <w:color w:val="000000" w:themeColor="text1"/>
                <w:sz w:val="19"/>
                <w:szCs w:val="19"/>
                <w:lang w:eastAsia="lt-LT"/>
              </w:rPr>
              <w:t xml:space="preserve">ARQUS jungtinė studijų programa vykdoma per universitetų partnerių priėmimo sistemą. </w:t>
            </w:r>
          </w:p>
          <w:p w14:paraId="0515DF8E" w14:textId="06557B40" w:rsidR="00EC3CDC" w:rsidRPr="009755D0" w:rsidRDefault="00EC3CDC" w:rsidP="00EC3CDC">
            <w:pPr>
              <w:jc w:val="both"/>
              <w:rPr>
                <w:rFonts w:ascii="Times New Roman" w:hAnsi="Times New Roman" w:cs="Times New Roman"/>
                <w:b/>
                <w:color w:val="000000" w:themeColor="text1"/>
                <w:sz w:val="19"/>
                <w:szCs w:val="19"/>
                <w:u w:val="single"/>
                <w:lang w:eastAsia="lt-LT"/>
              </w:rPr>
            </w:pPr>
            <w:r w:rsidRPr="009755D0">
              <w:rPr>
                <w:rFonts w:ascii="Times New Roman" w:hAnsi="Times New Roman" w:cs="Times New Roman"/>
                <w:b/>
                <w:color w:val="000000" w:themeColor="text1"/>
                <w:sz w:val="19"/>
                <w:szCs w:val="19"/>
                <w:u w:val="single"/>
                <w:lang w:eastAsia="lt-LT"/>
              </w:rPr>
              <w:t xml:space="preserve">REIKŠMĖS: </w:t>
            </w:r>
          </w:p>
          <w:p w14:paraId="1C3A0E4C" w14:textId="77777777" w:rsidR="00EC3CDC" w:rsidRDefault="00EC3CDC" w:rsidP="00EC3CDC">
            <w:pPr>
              <w:rPr>
                <w:rFonts w:ascii="Times New Roman" w:hAnsi="Times New Roman" w:cs="Times New Roman"/>
                <w:b/>
                <w:color w:val="000000" w:themeColor="text1"/>
                <w:sz w:val="19"/>
                <w:szCs w:val="19"/>
                <w:lang w:eastAsia="lt-LT"/>
              </w:rPr>
            </w:pPr>
            <w:r w:rsidRPr="009755D0">
              <w:rPr>
                <w:rFonts w:ascii="Times New Roman" w:hAnsi="Times New Roman" w:cs="Times New Roman"/>
                <w:b/>
                <w:color w:val="000000" w:themeColor="text1"/>
                <w:sz w:val="19"/>
                <w:szCs w:val="19"/>
                <w:lang w:eastAsia="lt-LT"/>
              </w:rPr>
              <w:t xml:space="preserve">AS – </w:t>
            </w:r>
            <w:r w:rsidRPr="009755D0">
              <w:rPr>
                <w:rFonts w:ascii="Times New Roman" w:hAnsi="Times New Roman" w:cs="Times New Roman"/>
                <w:color w:val="000000" w:themeColor="text1"/>
                <w:sz w:val="19"/>
                <w:szCs w:val="19"/>
                <w:lang w:eastAsia="lt-LT"/>
              </w:rPr>
              <w:t>diplomo priedėlio (priedo) pažymių bendras svertinis vidurkis;</w:t>
            </w:r>
          </w:p>
          <w:p w14:paraId="34FBE5D8" w14:textId="007FE799" w:rsidR="00EC3CDC" w:rsidRPr="00EC3CDC" w:rsidRDefault="00EC3CDC" w:rsidP="00EC3CDC">
            <w:pPr>
              <w:rPr>
                <w:rFonts w:ascii="Times New Roman" w:hAnsi="Times New Roman" w:cs="Times New Roman"/>
                <w:b/>
                <w:color w:val="000000" w:themeColor="text1"/>
                <w:sz w:val="19"/>
                <w:szCs w:val="19"/>
                <w:lang w:eastAsia="lt-LT"/>
              </w:rPr>
            </w:pPr>
            <w:r>
              <w:rPr>
                <w:rFonts w:ascii="Times New Roman" w:hAnsi="Times New Roman" w:cs="Times New Roman"/>
                <w:b/>
                <w:color w:val="000000" w:themeColor="text1"/>
                <w:sz w:val="19"/>
                <w:szCs w:val="19"/>
                <w:lang w:eastAsia="lt-LT"/>
              </w:rPr>
              <w:t xml:space="preserve">MV – </w:t>
            </w:r>
            <w:r w:rsidRPr="00EC3CDC">
              <w:rPr>
                <w:rFonts w:ascii="Times New Roman" w:hAnsi="Times New Roman" w:cs="Times New Roman"/>
                <w:color w:val="000000" w:themeColor="text1"/>
                <w:sz w:val="19"/>
                <w:szCs w:val="19"/>
                <w:lang w:eastAsia="lt-LT"/>
              </w:rPr>
              <w:t>motyvacijos vertinimas</w:t>
            </w:r>
            <w:r>
              <w:rPr>
                <w:rFonts w:ascii="Times New Roman" w:hAnsi="Times New Roman" w:cs="Times New Roman"/>
                <w:color w:val="000000" w:themeColor="text1"/>
                <w:sz w:val="19"/>
                <w:szCs w:val="19"/>
                <w:lang w:eastAsia="lt-LT"/>
              </w:rPr>
              <w:t xml:space="preserve">. </w:t>
            </w:r>
          </w:p>
        </w:tc>
      </w:tr>
      <w:tr w:rsidR="008F035E" w:rsidRPr="0019712B" w14:paraId="723D6F8E" w14:textId="77777777" w:rsidTr="00C80536">
        <w:trPr>
          <w:trHeight w:val="122"/>
        </w:trPr>
        <w:tc>
          <w:tcPr>
            <w:tcW w:w="1276" w:type="dxa"/>
            <w:tcBorders>
              <w:top w:val="single" w:sz="4" w:space="0" w:color="auto"/>
            </w:tcBorders>
          </w:tcPr>
          <w:p w14:paraId="54FA00EF" w14:textId="77777777" w:rsidR="008F035E" w:rsidRPr="00D429EB" w:rsidRDefault="008F035E" w:rsidP="008F035E">
            <w:pPr>
              <w:jc w:val="center"/>
              <w:rPr>
                <w:rFonts w:ascii="Times New Roman" w:hAnsi="Times New Roman" w:cs="Times New Roman"/>
                <w:color w:val="000000" w:themeColor="text1"/>
                <w:sz w:val="20"/>
                <w:szCs w:val="20"/>
                <w:lang w:eastAsia="lt-LT"/>
              </w:rPr>
            </w:pPr>
            <w:r w:rsidRPr="00477FF9">
              <w:rPr>
                <w:rFonts w:ascii="Times New Roman" w:hAnsi="Times New Roman" w:cs="Times New Roman"/>
                <w:color w:val="000000" w:themeColor="text1"/>
                <w:sz w:val="20"/>
                <w:szCs w:val="20"/>
                <w:lang w:eastAsia="lt-LT"/>
              </w:rPr>
              <w:t>6211JX018</w:t>
            </w:r>
          </w:p>
        </w:tc>
        <w:tc>
          <w:tcPr>
            <w:tcW w:w="1843" w:type="dxa"/>
            <w:tcBorders>
              <w:top w:val="single" w:sz="4" w:space="0" w:color="auto"/>
            </w:tcBorders>
          </w:tcPr>
          <w:p w14:paraId="1602BBE6" w14:textId="77777777" w:rsidR="008F035E" w:rsidRPr="00D429EB" w:rsidRDefault="008F035E" w:rsidP="008F035E">
            <w:pPr>
              <w:rPr>
                <w:rFonts w:ascii="Times New Roman" w:hAnsi="Times New Roman" w:cs="Times New Roman"/>
                <w:color w:val="000000" w:themeColor="text1"/>
                <w:sz w:val="20"/>
                <w:szCs w:val="20"/>
                <w:lang w:eastAsia="lt-LT"/>
              </w:rPr>
            </w:pPr>
            <w:r w:rsidRPr="00477FF9">
              <w:rPr>
                <w:rFonts w:ascii="Times New Roman" w:hAnsi="Times New Roman" w:cs="Times New Roman"/>
                <w:color w:val="000000" w:themeColor="text1"/>
                <w:sz w:val="20"/>
                <w:szCs w:val="20"/>
                <w:lang w:eastAsia="lt-LT"/>
              </w:rPr>
              <w:t>Politika ir medijos</w:t>
            </w:r>
          </w:p>
        </w:tc>
        <w:tc>
          <w:tcPr>
            <w:tcW w:w="4111" w:type="dxa"/>
            <w:gridSpan w:val="2"/>
            <w:tcBorders>
              <w:top w:val="single" w:sz="4" w:space="0" w:color="auto"/>
              <w:left w:val="single" w:sz="4" w:space="0" w:color="auto"/>
              <w:bottom w:val="single" w:sz="4" w:space="0" w:color="auto"/>
              <w:right w:val="single" w:sz="4" w:space="0" w:color="auto"/>
            </w:tcBorders>
          </w:tcPr>
          <w:p w14:paraId="01EF2FB0" w14:textId="77777777" w:rsidR="008F035E" w:rsidRDefault="008F035E" w:rsidP="008F035E">
            <w:r w:rsidRPr="00C32F02">
              <w:rPr>
                <w:rFonts w:ascii="Times New Roman" w:hAnsi="Times New Roman" w:cs="Times New Roman"/>
                <w:color w:val="000000" w:themeColor="text1"/>
                <w:sz w:val="20"/>
                <w:szCs w:val="20"/>
              </w:rPr>
              <w:t>Visos krypčių grupės</w:t>
            </w:r>
          </w:p>
        </w:tc>
        <w:tc>
          <w:tcPr>
            <w:tcW w:w="3685" w:type="dxa"/>
            <w:tcBorders>
              <w:top w:val="single" w:sz="4" w:space="0" w:color="auto"/>
              <w:bottom w:val="single" w:sz="4" w:space="0" w:color="auto"/>
            </w:tcBorders>
          </w:tcPr>
          <w:p w14:paraId="50053134" w14:textId="77777777" w:rsidR="008F035E" w:rsidRDefault="008F035E" w:rsidP="008F035E">
            <w:pPr>
              <w:jc w:val="center"/>
            </w:pPr>
            <w:r w:rsidRPr="00C329CA">
              <w:rPr>
                <w:rFonts w:ascii="Times New Roman" w:hAnsi="Times New Roman" w:cs="Times New Roman"/>
                <w:color w:val="000000" w:themeColor="text1"/>
                <w:sz w:val="20"/>
                <w:szCs w:val="20"/>
                <w:lang w:eastAsia="lt-LT"/>
              </w:rPr>
              <w:t>AS + D</w:t>
            </w:r>
          </w:p>
        </w:tc>
      </w:tr>
      <w:tr w:rsidR="008F035E" w:rsidRPr="0019712B" w14:paraId="473004F0" w14:textId="77777777" w:rsidTr="00304EBB">
        <w:trPr>
          <w:trHeight w:val="122"/>
        </w:trPr>
        <w:tc>
          <w:tcPr>
            <w:tcW w:w="1276" w:type="dxa"/>
            <w:tcBorders>
              <w:top w:val="single" w:sz="4" w:space="0" w:color="auto"/>
            </w:tcBorders>
          </w:tcPr>
          <w:p w14:paraId="39ED9F5C" w14:textId="77777777" w:rsidR="008F035E" w:rsidRPr="00D429EB" w:rsidRDefault="008F035E" w:rsidP="008F035E">
            <w:pPr>
              <w:jc w:val="center"/>
              <w:rPr>
                <w:rFonts w:ascii="Times New Roman" w:hAnsi="Times New Roman" w:cs="Times New Roman"/>
                <w:color w:val="000000" w:themeColor="text1"/>
                <w:sz w:val="20"/>
                <w:szCs w:val="20"/>
                <w:lang w:eastAsia="lt-LT"/>
              </w:rPr>
            </w:pPr>
            <w:r w:rsidRPr="00477FF9">
              <w:rPr>
                <w:rFonts w:ascii="Times New Roman" w:hAnsi="Times New Roman" w:cs="Times New Roman"/>
                <w:color w:val="000000" w:themeColor="text1"/>
                <w:sz w:val="20"/>
                <w:szCs w:val="20"/>
                <w:lang w:eastAsia="lt-LT"/>
              </w:rPr>
              <w:t>6211JX019</w:t>
            </w:r>
          </w:p>
        </w:tc>
        <w:tc>
          <w:tcPr>
            <w:tcW w:w="1843" w:type="dxa"/>
            <w:tcBorders>
              <w:top w:val="single" w:sz="4" w:space="0" w:color="auto"/>
            </w:tcBorders>
          </w:tcPr>
          <w:p w14:paraId="6C07612A" w14:textId="7BD0E088" w:rsidR="008F035E" w:rsidRPr="00CA5787" w:rsidRDefault="008F035E" w:rsidP="008F035E">
            <w:pPr>
              <w:rPr>
                <w:rFonts w:ascii="Times New Roman" w:hAnsi="Times New Roman" w:cs="Times New Roman"/>
                <w:color w:val="000000" w:themeColor="text1"/>
                <w:sz w:val="19"/>
                <w:szCs w:val="19"/>
                <w:lang w:eastAsia="lt-LT"/>
              </w:rPr>
            </w:pPr>
            <w:r w:rsidRPr="00CA5787">
              <w:rPr>
                <w:rFonts w:ascii="Times New Roman" w:hAnsi="Times New Roman" w:cs="Times New Roman"/>
                <w:color w:val="000000" w:themeColor="text1"/>
                <w:sz w:val="19"/>
                <w:szCs w:val="19"/>
                <w:lang w:eastAsia="lt-LT"/>
              </w:rPr>
              <w:t>Rytų Europos ir Rusi-jos studijos (anglų k.)</w:t>
            </w:r>
          </w:p>
        </w:tc>
        <w:tc>
          <w:tcPr>
            <w:tcW w:w="4111" w:type="dxa"/>
            <w:gridSpan w:val="2"/>
            <w:tcBorders>
              <w:top w:val="single" w:sz="4" w:space="0" w:color="auto"/>
              <w:left w:val="single" w:sz="4" w:space="0" w:color="auto"/>
              <w:bottom w:val="single" w:sz="4" w:space="0" w:color="auto"/>
              <w:right w:val="single" w:sz="4" w:space="0" w:color="auto"/>
            </w:tcBorders>
          </w:tcPr>
          <w:p w14:paraId="722772CE" w14:textId="77777777" w:rsidR="008F035E" w:rsidRDefault="008F035E" w:rsidP="008F035E">
            <w:r w:rsidRPr="00C32F02">
              <w:rPr>
                <w:rFonts w:ascii="Times New Roman" w:hAnsi="Times New Roman" w:cs="Times New Roman"/>
                <w:color w:val="000000" w:themeColor="text1"/>
                <w:sz w:val="20"/>
                <w:szCs w:val="20"/>
              </w:rPr>
              <w:t>Visos krypčių grupės</w:t>
            </w:r>
          </w:p>
        </w:tc>
        <w:tc>
          <w:tcPr>
            <w:tcW w:w="3685" w:type="dxa"/>
            <w:tcBorders>
              <w:top w:val="single" w:sz="4" w:space="0" w:color="auto"/>
              <w:bottom w:val="single" w:sz="4" w:space="0" w:color="auto"/>
            </w:tcBorders>
          </w:tcPr>
          <w:p w14:paraId="6E6C2E10" w14:textId="77777777" w:rsidR="008F035E" w:rsidRDefault="008F035E" w:rsidP="008F035E">
            <w:pPr>
              <w:jc w:val="center"/>
            </w:pPr>
            <w:r w:rsidRPr="00C329CA">
              <w:rPr>
                <w:rFonts w:ascii="Times New Roman" w:hAnsi="Times New Roman" w:cs="Times New Roman"/>
                <w:color w:val="000000" w:themeColor="text1"/>
                <w:sz w:val="20"/>
                <w:szCs w:val="20"/>
                <w:lang w:eastAsia="lt-LT"/>
              </w:rPr>
              <w:t>AS + D</w:t>
            </w:r>
          </w:p>
        </w:tc>
      </w:tr>
      <w:tr w:rsidR="008F035E" w:rsidRPr="0019712B" w14:paraId="13C92CE5" w14:textId="77777777" w:rsidTr="00304EBB">
        <w:trPr>
          <w:trHeight w:val="154"/>
        </w:trPr>
        <w:tc>
          <w:tcPr>
            <w:tcW w:w="1276" w:type="dxa"/>
            <w:tcBorders>
              <w:top w:val="single" w:sz="4" w:space="0" w:color="auto"/>
            </w:tcBorders>
          </w:tcPr>
          <w:p w14:paraId="183A3F09" w14:textId="77777777" w:rsidR="008F035E" w:rsidRPr="00D429EB" w:rsidRDefault="008F035E" w:rsidP="008F035E">
            <w:pPr>
              <w:jc w:val="center"/>
              <w:rPr>
                <w:rFonts w:ascii="Times New Roman" w:hAnsi="Times New Roman" w:cs="Times New Roman"/>
                <w:color w:val="000000" w:themeColor="text1"/>
                <w:sz w:val="20"/>
                <w:szCs w:val="20"/>
                <w:lang w:eastAsia="lt-LT"/>
              </w:rPr>
            </w:pPr>
            <w:r w:rsidRPr="00477FF9">
              <w:rPr>
                <w:rFonts w:ascii="Times New Roman" w:hAnsi="Times New Roman" w:cs="Times New Roman"/>
                <w:color w:val="000000" w:themeColor="text1"/>
                <w:sz w:val="20"/>
                <w:szCs w:val="20"/>
                <w:lang w:eastAsia="lt-LT"/>
              </w:rPr>
              <w:t>6211JX023</w:t>
            </w:r>
          </w:p>
        </w:tc>
        <w:tc>
          <w:tcPr>
            <w:tcW w:w="1843" w:type="dxa"/>
            <w:tcBorders>
              <w:top w:val="single" w:sz="4" w:space="0" w:color="auto"/>
            </w:tcBorders>
          </w:tcPr>
          <w:p w14:paraId="0D90F990" w14:textId="77777777" w:rsidR="008F035E" w:rsidRPr="00CA5787" w:rsidRDefault="008F035E" w:rsidP="008F035E">
            <w:pPr>
              <w:rPr>
                <w:rFonts w:ascii="Times New Roman" w:hAnsi="Times New Roman" w:cs="Times New Roman"/>
                <w:color w:val="000000" w:themeColor="text1"/>
                <w:sz w:val="20"/>
                <w:szCs w:val="20"/>
                <w:lang w:eastAsia="lt-LT"/>
              </w:rPr>
            </w:pPr>
            <w:r w:rsidRPr="00CA5787">
              <w:rPr>
                <w:rFonts w:ascii="Times New Roman" w:hAnsi="Times New Roman" w:cs="Times New Roman"/>
                <w:color w:val="000000" w:themeColor="text1"/>
                <w:sz w:val="20"/>
                <w:szCs w:val="20"/>
                <w:lang w:eastAsia="lt-LT"/>
              </w:rPr>
              <w:t>Šiuolaikinės politikos studijos</w:t>
            </w:r>
          </w:p>
        </w:tc>
        <w:tc>
          <w:tcPr>
            <w:tcW w:w="4111" w:type="dxa"/>
            <w:gridSpan w:val="2"/>
            <w:tcBorders>
              <w:top w:val="single" w:sz="4" w:space="0" w:color="auto"/>
              <w:left w:val="single" w:sz="4" w:space="0" w:color="auto"/>
              <w:bottom w:val="single" w:sz="4" w:space="0" w:color="auto"/>
              <w:right w:val="single" w:sz="4" w:space="0" w:color="auto"/>
            </w:tcBorders>
          </w:tcPr>
          <w:p w14:paraId="0DC2D31F" w14:textId="77777777" w:rsidR="008F035E" w:rsidRDefault="008F035E" w:rsidP="008F035E">
            <w:r w:rsidRPr="00C32F02">
              <w:rPr>
                <w:rFonts w:ascii="Times New Roman" w:hAnsi="Times New Roman" w:cs="Times New Roman"/>
                <w:color w:val="000000" w:themeColor="text1"/>
                <w:sz w:val="20"/>
                <w:szCs w:val="20"/>
              </w:rPr>
              <w:t>Visos krypčių grupės</w:t>
            </w:r>
          </w:p>
        </w:tc>
        <w:tc>
          <w:tcPr>
            <w:tcW w:w="3685" w:type="dxa"/>
            <w:tcBorders>
              <w:top w:val="single" w:sz="4" w:space="0" w:color="auto"/>
              <w:bottom w:val="single" w:sz="4" w:space="0" w:color="auto"/>
            </w:tcBorders>
          </w:tcPr>
          <w:p w14:paraId="0629FC85" w14:textId="77777777" w:rsidR="008F035E" w:rsidRDefault="008F035E" w:rsidP="008F035E">
            <w:pPr>
              <w:jc w:val="center"/>
            </w:pPr>
            <w:r w:rsidRPr="00C329CA">
              <w:rPr>
                <w:rFonts w:ascii="Times New Roman" w:hAnsi="Times New Roman" w:cs="Times New Roman"/>
                <w:color w:val="000000" w:themeColor="text1"/>
                <w:sz w:val="20"/>
                <w:szCs w:val="20"/>
                <w:lang w:eastAsia="lt-LT"/>
              </w:rPr>
              <w:t>AS + D</w:t>
            </w:r>
          </w:p>
        </w:tc>
      </w:tr>
      <w:tr w:rsidR="008F035E" w:rsidRPr="0019712B" w14:paraId="7948BF0E" w14:textId="77777777" w:rsidTr="00304EBB">
        <w:trPr>
          <w:trHeight w:val="273"/>
        </w:trPr>
        <w:tc>
          <w:tcPr>
            <w:tcW w:w="1276" w:type="dxa"/>
            <w:tcBorders>
              <w:top w:val="single" w:sz="4" w:space="0" w:color="auto"/>
            </w:tcBorders>
          </w:tcPr>
          <w:p w14:paraId="305701FE" w14:textId="5A081377" w:rsidR="008F035E" w:rsidRPr="00477FF9" w:rsidRDefault="008F035E" w:rsidP="008F035E">
            <w:pPr>
              <w:jc w:val="center"/>
              <w:rPr>
                <w:rFonts w:ascii="Times New Roman" w:hAnsi="Times New Roman" w:cs="Times New Roman"/>
                <w:color w:val="000000" w:themeColor="text1"/>
                <w:sz w:val="20"/>
                <w:szCs w:val="20"/>
                <w:lang w:eastAsia="lt-LT"/>
              </w:rPr>
            </w:pPr>
            <w:r w:rsidRPr="00477FF9">
              <w:rPr>
                <w:rFonts w:ascii="Times New Roman" w:hAnsi="Times New Roman" w:cs="Times New Roman"/>
                <w:color w:val="000000" w:themeColor="text1"/>
                <w:sz w:val="20"/>
                <w:szCs w:val="20"/>
                <w:lang w:eastAsia="lt-LT"/>
              </w:rPr>
              <w:t>6211JX021</w:t>
            </w:r>
          </w:p>
        </w:tc>
        <w:tc>
          <w:tcPr>
            <w:tcW w:w="1843" w:type="dxa"/>
            <w:tcBorders>
              <w:top w:val="single" w:sz="4" w:space="0" w:color="auto"/>
            </w:tcBorders>
          </w:tcPr>
          <w:p w14:paraId="14F42C71" w14:textId="02DF9746" w:rsidR="008F035E" w:rsidRPr="00477FF9" w:rsidRDefault="008F035E" w:rsidP="008F035E">
            <w:pPr>
              <w:rPr>
                <w:rFonts w:ascii="Times New Roman" w:hAnsi="Times New Roman" w:cs="Times New Roman"/>
                <w:color w:val="000000" w:themeColor="text1"/>
                <w:sz w:val="20"/>
                <w:szCs w:val="20"/>
                <w:lang w:eastAsia="lt-LT"/>
              </w:rPr>
            </w:pPr>
            <w:r w:rsidRPr="00477FF9">
              <w:rPr>
                <w:rFonts w:ascii="Times New Roman" w:hAnsi="Times New Roman" w:cs="Times New Roman"/>
                <w:color w:val="000000" w:themeColor="text1"/>
                <w:sz w:val="20"/>
                <w:szCs w:val="20"/>
                <w:lang w:eastAsia="lt-LT"/>
              </w:rPr>
              <w:t>Viešosios politikos analizė</w:t>
            </w:r>
          </w:p>
        </w:tc>
        <w:tc>
          <w:tcPr>
            <w:tcW w:w="4111" w:type="dxa"/>
            <w:gridSpan w:val="2"/>
            <w:tcBorders>
              <w:top w:val="single" w:sz="4" w:space="0" w:color="auto"/>
              <w:left w:val="single" w:sz="4" w:space="0" w:color="auto"/>
              <w:bottom w:val="single" w:sz="4" w:space="0" w:color="auto"/>
              <w:right w:val="single" w:sz="4" w:space="0" w:color="auto"/>
            </w:tcBorders>
          </w:tcPr>
          <w:p w14:paraId="7659A33E" w14:textId="56BB0024" w:rsidR="008F035E" w:rsidRPr="00C32F02" w:rsidRDefault="008F035E" w:rsidP="008F035E">
            <w:pPr>
              <w:rPr>
                <w:rFonts w:ascii="Times New Roman" w:hAnsi="Times New Roman" w:cs="Times New Roman"/>
                <w:color w:val="000000" w:themeColor="text1"/>
                <w:sz w:val="20"/>
                <w:szCs w:val="20"/>
              </w:rPr>
            </w:pPr>
            <w:r w:rsidRPr="00C32F02">
              <w:rPr>
                <w:rFonts w:ascii="Times New Roman" w:hAnsi="Times New Roman" w:cs="Times New Roman"/>
                <w:color w:val="000000" w:themeColor="text1"/>
                <w:sz w:val="20"/>
                <w:szCs w:val="20"/>
              </w:rPr>
              <w:t>Visos krypčių grupės</w:t>
            </w:r>
          </w:p>
        </w:tc>
        <w:tc>
          <w:tcPr>
            <w:tcW w:w="3685" w:type="dxa"/>
            <w:tcBorders>
              <w:top w:val="single" w:sz="4" w:space="0" w:color="auto"/>
              <w:bottom w:val="single" w:sz="4" w:space="0" w:color="auto"/>
            </w:tcBorders>
          </w:tcPr>
          <w:p w14:paraId="67D88A91" w14:textId="5F014942" w:rsidR="008F035E" w:rsidRDefault="008F035E" w:rsidP="008F035E">
            <w:pPr>
              <w:jc w:val="center"/>
              <w:rPr>
                <w:rFonts w:ascii="Times New Roman" w:hAnsi="Times New Roman" w:cs="Times New Roman"/>
                <w:color w:val="000000" w:themeColor="text1"/>
                <w:sz w:val="20"/>
                <w:szCs w:val="20"/>
                <w:lang w:eastAsia="lt-LT"/>
              </w:rPr>
            </w:pPr>
            <w:r w:rsidRPr="00C329CA">
              <w:rPr>
                <w:rFonts w:ascii="Times New Roman" w:hAnsi="Times New Roman" w:cs="Times New Roman"/>
                <w:color w:val="000000" w:themeColor="text1"/>
                <w:sz w:val="20"/>
                <w:szCs w:val="20"/>
                <w:lang w:eastAsia="lt-LT"/>
              </w:rPr>
              <w:t>AS + D</w:t>
            </w:r>
          </w:p>
        </w:tc>
      </w:tr>
      <w:tr w:rsidR="008F035E" w:rsidRPr="0019712B" w14:paraId="1B3D67DB" w14:textId="77777777" w:rsidTr="00304EBB">
        <w:trPr>
          <w:trHeight w:val="683"/>
        </w:trPr>
        <w:tc>
          <w:tcPr>
            <w:tcW w:w="10915" w:type="dxa"/>
            <w:gridSpan w:val="5"/>
            <w:tcBorders>
              <w:top w:val="single" w:sz="4" w:space="0" w:color="auto"/>
            </w:tcBorders>
          </w:tcPr>
          <w:p w14:paraId="12E2C8D0" w14:textId="730E520F" w:rsidR="008F035E" w:rsidRPr="009755D0" w:rsidRDefault="008F035E" w:rsidP="008F035E">
            <w:pPr>
              <w:jc w:val="both"/>
              <w:rPr>
                <w:rFonts w:ascii="Times New Roman" w:hAnsi="Times New Roman" w:cs="Times New Roman"/>
                <w:b/>
                <w:color w:val="000000" w:themeColor="text1"/>
                <w:sz w:val="19"/>
                <w:szCs w:val="19"/>
                <w:u w:val="single"/>
                <w:lang w:eastAsia="lt-LT"/>
              </w:rPr>
            </w:pPr>
            <w:r w:rsidRPr="009755D0">
              <w:rPr>
                <w:rFonts w:ascii="Times New Roman" w:hAnsi="Times New Roman" w:cs="Times New Roman"/>
                <w:b/>
                <w:color w:val="000000" w:themeColor="text1"/>
                <w:sz w:val="19"/>
                <w:szCs w:val="19"/>
                <w:u w:val="single"/>
                <w:lang w:eastAsia="lt-LT"/>
              </w:rPr>
              <w:lastRenderedPageBreak/>
              <w:t xml:space="preserve">REIKŠMĖS: </w:t>
            </w:r>
          </w:p>
          <w:p w14:paraId="213E9A5F" w14:textId="77777777" w:rsidR="008F035E" w:rsidRPr="009755D0" w:rsidRDefault="008F035E" w:rsidP="008F035E">
            <w:pPr>
              <w:rPr>
                <w:rFonts w:ascii="Times New Roman" w:hAnsi="Times New Roman" w:cs="Times New Roman"/>
                <w:b/>
                <w:color w:val="000000" w:themeColor="text1"/>
                <w:sz w:val="19"/>
                <w:szCs w:val="19"/>
                <w:lang w:eastAsia="lt-LT"/>
              </w:rPr>
            </w:pPr>
            <w:r w:rsidRPr="009755D0">
              <w:rPr>
                <w:rFonts w:ascii="Times New Roman" w:hAnsi="Times New Roman" w:cs="Times New Roman"/>
                <w:b/>
                <w:color w:val="000000" w:themeColor="text1"/>
                <w:sz w:val="19"/>
                <w:szCs w:val="19"/>
                <w:lang w:eastAsia="lt-LT"/>
              </w:rPr>
              <w:t xml:space="preserve">AS – </w:t>
            </w:r>
            <w:r w:rsidRPr="009755D0">
              <w:rPr>
                <w:rFonts w:ascii="Times New Roman" w:hAnsi="Times New Roman" w:cs="Times New Roman"/>
                <w:color w:val="000000" w:themeColor="text1"/>
                <w:sz w:val="19"/>
                <w:szCs w:val="19"/>
                <w:lang w:eastAsia="lt-LT"/>
              </w:rPr>
              <w:t>diplomo priedėlio (priedo) pažymių bendras svertinis vidurkis;</w:t>
            </w:r>
          </w:p>
          <w:p w14:paraId="1C30E7E8" w14:textId="1B73FD29" w:rsidR="008F035E" w:rsidRPr="008E4584" w:rsidRDefault="008F035E" w:rsidP="008F035E">
            <w:pPr>
              <w:rPr>
                <w:rFonts w:ascii="Times New Roman" w:hAnsi="Times New Roman" w:cs="Times New Roman"/>
                <w:color w:val="000000" w:themeColor="text1"/>
                <w:sz w:val="20"/>
                <w:szCs w:val="20"/>
                <w:lang w:eastAsia="lt-LT"/>
              </w:rPr>
            </w:pPr>
            <w:r w:rsidRPr="009755D0">
              <w:rPr>
                <w:rFonts w:ascii="Times New Roman" w:hAnsi="Times New Roman" w:cs="Times New Roman"/>
                <w:b/>
                <w:color w:val="000000" w:themeColor="text1"/>
                <w:sz w:val="19"/>
                <w:szCs w:val="19"/>
                <w:lang w:eastAsia="lt-LT"/>
              </w:rPr>
              <w:t xml:space="preserve">D – </w:t>
            </w:r>
            <w:r w:rsidRPr="009755D0">
              <w:rPr>
                <w:rFonts w:ascii="Times New Roman" w:hAnsi="Times New Roman" w:cs="Times New Roman"/>
                <w:color w:val="000000" w:themeColor="text1"/>
                <w:sz w:val="19"/>
                <w:szCs w:val="19"/>
                <w:lang w:eastAsia="lt-LT"/>
              </w:rPr>
              <w:t>baigiamojo darbo ir (ar) baigiamojo egzamino pažymys (pažymių vidurkis), ar baigiamųjų egzaminų pažymių vidurkis.</w:t>
            </w:r>
          </w:p>
        </w:tc>
      </w:tr>
      <w:tr w:rsidR="008F035E" w:rsidRPr="0019712B" w14:paraId="326B4B23" w14:textId="77777777" w:rsidTr="00304EBB">
        <w:trPr>
          <w:trHeight w:val="122"/>
        </w:trPr>
        <w:tc>
          <w:tcPr>
            <w:tcW w:w="1276" w:type="dxa"/>
            <w:tcBorders>
              <w:top w:val="single" w:sz="4" w:space="0" w:color="auto"/>
            </w:tcBorders>
          </w:tcPr>
          <w:p w14:paraId="27CC17F9" w14:textId="77777777" w:rsidR="008F035E" w:rsidRPr="008E4584" w:rsidRDefault="008F035E" w:rsidP="008F035E">
            <w:pPr>
              <w:jc w:val="center"/>
              <w:rPr>
                <w:rFonts w:ascii="Times New Roman" w:hAnsi="Times New Roman" w:cs="Times New Roman"/>
                <w:color w:val="000000" w:themeColor="text1"/>
                <w:sz w:val="20"/>
                <w:szCs w:val="20"/>
                <w:lang w:eastAsia="lt-LT"/>
              </w:rPr>
            </w:pPr>
            <w:r w:rsidRPr="008E4584">
              <w:rPr>
                <w:rFonts w:ascii="Times New Roman" w:hAnsi="Times New Roman" w:cs="Times New Roman"/>
                <w:color w:val="000000" w:themeColor="text1"/>
                <w:sz w:val="20"/>
                <w:szCs w:val="20"/>
                <w:lang w:eastAsia="lt-LT"/>
              </w:rPr>
              <w:t>6211JX020</w:t>
            </w:r>
          </w:p>
        </w:tc>
        <w:tc>
          <w:tcPr>
            <w:tcW w:w="1843" w:type="dxa"/>
            <w:tcBorders>
              <w:top w:val="single" w:sz="4" w:space="0" w:color="auto"/>
            </w:tcBorders>
          </w:tcPr>
          <w:p w14:paraId="5BC06992" w14:textId="77777777" w:rsidR="008F035E" w:rsidRPr="008E4584" w:rsidRDefault="008F035E" w:rsidP="008F035E">
            <w:pPr>
              <w:rPr>
                <w:rFonts w:ascii="Times New Roman" w:hAnsi="Times New Roman" w:cs="Times New Roman"/>
                <w:color w:val="000000" w:themeColor="text1"/>
                <w:sz w:val="20"/>
                <w:szCs w:val="20"/>
                <w:lang w:eastAsia="lt-LT"/>
              </w:rPr>
            </w:pPr>
            <w:r w:rsidRPr="008E4584">
              <w:rPr>
                <w:rFonts w:ascii="Times New Roman" w:hAnsi="Times New Roman" w:cs="Times New Roman"/>
                <w:color w:val="000000" w:themeColor="text1"/>
                <w:sz w:val="20"/>
                <w:szCs w:val="20"/>
                <w:lang w:eastAsia="lt-LT"/>
              </w:rPr>
              <w:t>Tarptautiniai santykiai ir diplomatija</w:t>
            </w:r>
          </w:p>
        </w:tc>
        <w:tc>
          <w:tcPr>
            <w:tcW w:w="4111" w:type="dxa"/>
            <w:gridSpan w:val="2"/>
            <w:tcBorders>
              <w:top w:val="single" w:sz="4" w:space="0" w:color="auto"/>
              <w:left w:val="single" w:sz="4" w:space="0" w:color="auto"/>
              <w:bottom w:val="single" w:sz="4" w:space="0" w:color="auto"/>
              <w:right w:val="single" w:sz="4" w:space="0" w:color="auto"/>
            </w:tcBorders>
          </w:tcPr>
          <w:p w14:paraId="7F9EF621" w14:textId="77777777" w:rsidR="008F035E" w:rsidRDefault="008F035E" w:rsidP="008F035E">
            <w:r w:rsidRPr="00C32F02">
              <w:rPr>
                <w:rFonts w:ascii="Times New Roman" w:hAnsi="Times New Roman" w:cs="Times New Roman"/>
                <w:color w:val="000000" w:themeColor="text1"/>
                <w:sz w:val="20"/>
                <w:szCs w:val="20"/>
              </w:rPr>
              <w:t>Visos krypčių grupės</w:t>
            </w:r>
          </w:p>
        </w:tc>
        <w:tc>
          <w:tcPr>
            <w:tcW w:w="3685" w:type="dxa"/>
            <w:tcBorders>
              <w:top w:val="single" w:sz="4" w:space="0" w:color="auto"/>
              <w:bottom w:val="single" w:sz="4" w:space="0" w:color="auto"/>
            </w:tcBorders>
          </w:tcPr>
          <w:p w14:paraId="10554601" w14:textId="073C3E8D" w:rsidR="008F035E" w:rsidRDefault="008F035E" w:rsidP="008F035E">
            <w:pPr>
              <w:jc w:val="center"/>
            </w:pPr>
            <w:r>
              <w:rPr>
                <w:rFonts w:ascii="Times New Roman" w:hAnsi="Times New Roman" w:cs="Times New Roman"/>
                <w:color w:val="000000" w:themeColor="text1"/>
                <w:sz w:val="20"/>
                <w:szCs w:val="20"/>
                <w:lang w:eastAsia="lt-LT"/>
              </w:rPr>
              <w:t>AS + 3E</w:t>
            </w:r>
          </w:p>
        </w:tc>
      </w:tr>
      <w:tr w:rsidR="008F035E" w:rsidRPr="0019712B" w14:paraId="38B597D9" w14:textId="77777777" w:rsidTr="00304EBB">
        <w:trPr>
          <w:trHeight w:val="673"/>
        </w:trPr>
        <w:tc>
          <w:tcPr>
            <w:tcW w:w="10915" w:type="dxa"/>
            <w:gridSpan w:val="5"/>
            <w:tcBorders>
              <w:top w:val="single" w:sz="4" w:space="0" w:color="auto"/>
            </w:tcBorders>
          </w:tcPr>
          <w:p w14:paraId="18007E39" w14:textId="2E99F5E5" w:rsidR="008F035E" w:rsidRPr="008E4584" w:rsidRDefault="008F035E" w:rsidP="008F035E">
            <w:pPr>
              <w:jc w:val="both"/>
              <w:rPr>
                <w:rFonts w:ascii="Times New Roman" w:hAnsi="Times New Roman" w:cs="Times New Roman"/>
                <w:b/>
                <w:color w:val="000000" w:themeColor="text1"/>
                <w:sz w:val="20"/>
                <w:szCs w:val="20"/>
                <w:u w:val="single"/>
                <w:lang w:eastAsia="lt-LT"/>
              </w:rPr>
            </w:pPr>
            <w:r w:rsidRPr="008E4584">
              <w:rPr>
                <w:rFonts w:ascii="Times New Roman" w:hAnsi="Times New Roman" w:cs="Times New Roman"/>
                <w:b/>
                <w:color w:val="000000" w:themeColor="text1"/>
                <w:sz w:val="20"/>
                <w:szCs w:val="20"/>
                <w:u w:val="single"/>
                <w:lang w:eastAsia="lt-LT"/>
              </w:rPr>
              <w:t xml:space="preserve">REIKŠMĖS: </w:t>
            </w:r>
          </w:p>
          <w:p w14:paraId="7009F94B" w14:textId="683A19E6" w:rsidR="008F035E" w:rsidRPr="008E4584" w:rsidRDefault="008F035E" w:rsidP="008F035E">
            <w:pPr>
              <w:jc w:val="both"/>
              <w:rPr>
                <w:rFonts w:ascii="Times New Roman" w:hAnsi="Times New Roman" w:cs="Times New Roman"/>
                <w:b/>
                <w:color w:val="000000" w:themeColor="text1"/>
                <w:sz w:val="20"/>
                <w:szCs w:val="20"/>
                <w:u w:val="single"/>
                <w:lang w:eastAsia="lt-LT"/>
              </w:rPr>
            </w:pPr>
            <w:r w:rsidRPr="008E4584">
              <w:rPr>
                <w:rFonts w:ascii="Times New Roman" w:hAnsi="Times New Roman" w:cs="Times New Roman"/>
                <w:b/>
                <w:color w:val="000000" w:themeColor="text1"/>
                <w:sz w:val="20"/>
                <w:szCs w:val="20"/>
                <w:lang w:eastAsia="lt-LT"/>
              </w:rPr>
              <w:t xml:space="preserve">AS – </w:t>
            </w:r>
            <w:r w:rsidRPr="008E4584">
              <w:rPr>
                <w:rFonts w:ascii="Times New Roman" w:hAnsi="Times New Roman" w:cs="Times New Roman"/>
                <w:color w:val="000000" w:themeColor="text1"/>
                <w:sz w:val="20"/>
                <w:szCs w:val="20"/>
                <w:lang w:eastAsia="lt-LT"/>
              </w:rPr>
              <w:t>diplomo priedėlio (priedo) pažymių bendras svertinis vidurkis;</w:t>
            </w:r>
          </w:p>
          <w:p w14:paraId="301F380A" w14:textId="0F16755E" w:rsidR="008F035E" w:rsidRPr="008E4584" w:rsidRDefault="008F035E" w:rsidP="008F035E">
            <w:pPr>
              <w:jc w:val="both"/>
              <w:rPr>
                <w:rFonts w:ascii="Times New Roman" w:hAnsi="Times New Roman" w:cs="Times New Roman"/>
                <w:color w:val="000000" w:themeColor="text1"/>
                <w:sz w:val="20"/>
                <w:szCs w:val="20"/>
                <w:lang w:eastAsia="lt-LT"/>
              </w:rPr>
            </w:pPr>
            <w:r w:rsidRPr="008E4584">
              <w:rPr>
                <w:rFonts w:ascii="Times New Roman" w:hAnsi="Times New Roman" w:cs="Times New Roman"/>
                <w:b/>
                <w:color w:val="000000" w:themeColor="text1"/>
                <w:sz w:val="20"/>
                <w:szCs w:val="20"/>
                <w:lang w:eastAsia="lt-LT"/>
              </w:rPr>
              <w:t xml:space="preserve">E – </w:t>
            </w:r>
            <w:r w:rsidRPr="008E4584">
              <w:rPr>
                <w:rFonts w:ascii="Times New Roman" w:hAnsi="Times New Roman" w:cs="Times New Roman"/>
                <w:color w:val="000000" w:themeColor="text1"/>
                <w:sz w:val="20"/>
                <w:szCs w:val="20"/>
                <w:lang w:eastAsia="lt-LT"/>
              </w:rPr>
              <w:t>stojamasis egzaminas / testas / esė.</w:t>
            </w:r>
          </w:p>
        </w:tc>
      </w:tr>
      <w:tr w:rsidR="008F035E" w:rsidRPr="0019712B" w14:paraId="3A485DF5" w14:textId="77777777" w:rsidTr="00304EBB">
        <w:trPr>
          <w:trHeight w:val="150"/>
        </w:trPr>
        <w:tc>
          <w:tcPr>
            <w:tcW w:w="10915" w:type="dxa"/>
            <w:gridSpan w:val="5"/>
            <w:tcBorders>
              <w:top w:val="single" w:sz="4" w:space="0" w:color="auto"/>
            </w:tcBorders>
          </w:tcPr>
          <w:p w14:paraId="166BA291" w14:textId="42008E65" w:rsidR="008F035E" w:rsidRPr="008E4584" w:rsidRDefault="008F035E" w:rsidP="008F035E">
            <w:pPr>
              <w:jc w:val="center"/>
              <w:rPr>
                <w:rFonts w:ascii="Times New Roman" w:hAnsi="Times New Roman" w:cs="Times New Roman"/>
                <w:color w:val="000000" w:themeColor="text1"/>
                <w:sz w:val="20"/>
                <w:szCs w:val="20"/>
                <w:lang w:eastAsia="lt-LT"/>
              </w:rPr>
            </w:pPr>
            <w:r w:rsidRPr="008E4584">
              <w:rPr>
                <w:rFonts w:ascii="Times New Roman" w:hAnsi="Times New Roman" w:cs="Times New Roman"/>
                <w:b/>
                <w:color w:val="000000" w:themeColor="text1"/>
                <w:sz w:val="20"/>
                <w:szCs w:val="20"/>
                <w:lang w:eastAsia="lt-LT"/>
              </w:rPr>
              <w:t>TEISĖS FAKULTETAS</w:t>
            </w:r>
          </w:p>
        </w:tc>
      </w:tr>
      <w:tr w:rsidR="008F035E" w:rsidRPr="0019712B" w14:paraId="7FA093ED" w14:textId="77777777" w:rsidTr="00304EBB">
        <w:trPr>
          <w:trHeight w:val="377"/>
        </w:trPr>
        <w:tc>
          <w:tcPr>
            <w:tcW w:w="1276" w:type="dxa"/>
            <w:tcBorders>
              <w:top w:val="single" w:sz="4" w:space="0" w:color="auto"/>
            </w:tcBorders>
          </w:tcPr>
          <w:p w14:paraId="66BD0374" w14:textId="444ED2B1" w:rsidR="008F035E" w:rsidRPr="008E4584" w:rsidRDefault="008F035E" w:rsidP="008F035E">
            <w:pPr>
              <w:jc w:val="center"/>
              <w:rPr>
                <w:rFonts w:ascii="Times New Roman" w:hAnsi="Times New Roman" w:cs="Times New Roman"/>
                <w:color w:val="000000" w:themeColor="text1"/>
                <w:sz w:val="20"/>
                <w:szCs w:val="20"/>
                <w:lang w:eastAsia="lt-LT"/>
              </w:rPr>
            </w:pPr>
            <w:r w:rsidRPr="008E4584">
              <w:rPr>
                <w:rFonts w:ascii="Times New Roman" w:hAnsi="Times New Roman" w:cs="Times New Roman"/>
                <w:color w:val="000000" w:themeColor="text1"/>
                <w:sz w:val="20"/>
                <w:szCs w:val="20"/>
                <w:lang w:eastAsia="lt-LT"/>
              </w:rPr>
              <w:t>6211KX002</w:t>
            </w:r>
          </w:p>
          <w:p w14:paraId="2F9E9D2A" w14:textId="7C3A6C61" w:rsidR="008F035E" w:rsidRPr="008E4584" w:rsidRDefault="008F035E" w:rsidP="008F035E">
            <w:pPr>
              <w:jc w:val="center"/>
              <w:rPr>
                <w:rFonts w:ascii="Times New Roman" w:hAnsi="Times New Roman" w:cs="Times New Roman"/>
                <w:color w:val="000000" w:themeColor="text1"/>
                <w:sz w:val="20"/>
                <w:szCs w:val="20"/>
                <w:lang w:eastAsia="lt-LT"/>
              </w:rPr>
            </w:pPr>
            <w:r w:rsidRPr="008E4584">
              <w:rPr>
                <w:rFonts w:ascii="Times New Roman" w:hAnsi="Times New Roman" w:cs="Times New Roman"/>
                <w:color w:val="000000" w:themeColor="text1"/>
                <w:sz w:val="20"/>
                <w:szCs w:val="20"/>
                <w:lang w:eastAsia="lt-LT"/>
              </w:rPr>
              <w:t>6211KX019</w:t>
            </w:r>
          </w:p>
        </w:tc>
        <w:tc>
          <w:tcPr>
            <w:tcW w:w="1843" w:type="dxa"/>
            <w:tcBorders>
              <w:top w:val="single" w:sz="4" w:space="0" w:color="auto"/>
            </w:tcBorders>
          </w:tcPr>
          <w:p w14:paraId="685CAD03" w14:textId="77777777" w:rsidR="008F035E" w:rsidRPr="008E4584" w:rsidRDefault="008F035E" w:rsidP="008F035E">
            <w:pPr>
              <w:rPr>
                <w:rFonts w:ascii="Times New Roman" w:hAnsi="Times New Roman" w:cs="Times New Roman"/>
                <w:color w:val="000000" w:themeColor="text1"/>
                <w:sz w:val="20"/>
                <w:szCs w:val="20"/>
                <w:lang w:eastAsia="lt-LT"/>
              </w:rPr>
            </w:pPr>
            <w:r w:rsidRPr="008E4584">
              <w:rPr>
                <w:rFonts w:ascii="Times New Roman" w:hAnsi="Times New Roman" w:cs="Times New Roman"/>
                <w:color w:val="000000" w:themeColor="text1"/>
                <w:sz w:val="20"/>
                <w:szCs w:val="20"/>
                <w:lang w:eastAsia="lt-LT"/>
              </w:rPr>
              <w:t>Baudžiamoji justicija</w:t>
            </w:r>
          </w:p>
          <w:p w14:paraId="73002600" w14:textId="388CEDDC" w:rsidR="008F035E" w:rsidRPr="008E4584" w:rsidRDefault="008F035E" w:rsidP="008F035E">
            <w:pPr>
              <w:rPr>
                <w:rFonts w:ascii="Times New Roman" w:hAnsi="Times New Roman" w:cs="Times New Roman"/>
                <w:color w:val="000000" w:themeColor="text1"/>
                <w:sz w:val="20"/>
                <w:szCs w:val="20"/>
                <w:lang w:eastAsia="lt-LT"/>
              </w:rPr>
            </w:pPr>
            <w:r w:rsidRPr="008E4584">
              <w:rPr>
                <w:rFonts w:ascii="Times New Roman" w:hAnsi="Times New Roman" w:cs="Times New Roman"/>
                <w:color w:val="000000"/>
                <w:sz w:val="20"/>
                <w:szCs w:val="20"/>
              </w:rPr>
              <w:t xml:space="preserve">Tarptautinė ir Euro-pos teisė </w:t>
            </w:r>
            <w:r w:rsidRPr="008E4584">
              <w:rPr>
                <w:rFonts w:ascii="Times New Roman" w:hAnsi="Times New Roman" w:cs="Times New Roman"/>
                <w:iCs/>
                <w:color w:val="000000"/>
                <w:sz w:val="20"/>
                <w:szCs w:val="20"/>
              </w:rPr>
              <w:t>(anglų k.)</w:t>
            </w:r>
          </w:p>
        </w:tc>
        <w:tc>
          <w:tcPr>
            <w:tcW w:w="709" w:type="dxa"/>
            <w:tcBorders>
              <w:top w:val="single" w:sz="4" w:space="0" w:color="auto"/>
              <w:left w:val="single" w:sz="4" w:space="0" w:color="auto"/>
              <w:bottom w:val="single" w:sz="4" w:space="0" w:color="auto"/>
              <w:right w:val="single" w:sz="4" w:space="0" w:color="auto"/>
            </w:tcBorders>
          </w:tcPr>
          <w:p w14:paraId="07BFB04F" w14:textId="1D78A699" w:rsidR="008F035E" w:rsidRPr="00C32F02" w:rsidRDefault="008F035E" w:rsidP="008F035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w:t>
            </w:r>
          </w:p>
        </w:tc>
        <w:tc>
          <w:tcPr>
            <w:tcW w:w="3402" w:type="dxa"/>
            <w:tcBorders>
              <w:top w:val="single" w:sz="4" w:space="0" w:color="auto"/>
              <w:left w:val="single" w:sz="4" w:space="0" w:color="auto"/>
              <w:bottom w:val="single" w:sz="4" w:space="0" w:color="auto"/>
              <w:right w:val="single" w:sz="4" w:space="0" w:color="auto"/>
            </w:tcBorders>
          </w:tcPr>
          <w:p w14:paraId="67BED4B8" w14:textId="389C04DD" w:rsidR="008F035E" w:rsidRPr="00C32F02" w:rsidRDefault="008F035E" w:rsidP="008F035E">
            <w:pPr>
              <w:rPr>
                <w:rFonts w:ascii="Times New Roman" w:hAnsi="Times New Roman" w:cs="Times New Roman"/>
                <w:color w:val="000000" w:themeColor="text1"/>
                <w:sz w:val="20"/>
                <w:szCs w:val="20"/>
              </w:rPr>
            </w:pPr>
            <w:r w:rsidRPr="0019712B">
              <w:rPr>
                <w:rFonts w:ascii="Times New Roman" w:hAnsi="Times New Roman" w:cs="Times New Roman"/>
                <w:color w:val="000000" w:themeColor="text1"/>
                <w:sz w:val="20"/>
                <w:szCs w:val="20"/>
              </w:rPr>
              <w:t xml:space="preserve">Teisė </w:t>
            </w:r>
          </w:p>
        </w:tc>
        <w:tc>
          <w:tcPr>
            <w:tcW w:w="3685" w:type="dxa"/>
            <w:tcBorders>
              <w:top w:val="single" w:sz="4" w:space="0" w:color="auto"/>
              <w:bottom w:val="single" w:sz="4" w:space="0" w:color="auto"/>
            </w:tcBorders>
          </w:tcPr>
          <w:p w14:paraId="1EF38777" w14:textId="54735E7C" w:rsidR="008F035E" w:rsidRPr="00C329CA" w:rsidRDefault="008F035E" w:rsidP="008F035E">
            <w:pPr>
              <w:jc w:val="center"/>
              <w:rPr>
                <w:rFonts w:ascii="Times New Roman" w:hAnsi="Times New Roman" w:cs="Times New Roman"/>
                <w:color w:val="000000" w:themeColor="text1"/>
                <w:sz w:val="20"/>
                <w:szCs w:val="20"/>
                <w:lang w:eastAsia="lt-LT"/>
              </w:rPr>
            </w:pPr>
            <w:r w:rsidRPr="0019712B">
              <w:rPr>
                <w:rFonts w:ascii="Times New Roman" w:hAnsi="Times New Roman" w:cs="Times New Roman"/>
                <w:color w:val="000000" w:themeColor="text1"/>
                <w:sz w:val="20"/>
                <w:szCs w:val="20"/>
                <w:lang w:eastAsia="lt-LT"/>
              </w:rPr>
              <w:t xml:space="preserve">D </w:t>
            </w:r>
            <w:r w:rsidRPr="0019712B">
              <w:rPr>
                <w:rFonts w:ascii="Times New Roman" w:hAnsi="Times New Roman" w:cs="Times New Roman"/>
                <w:color w:val="000000" w:themeColor="text1"/>
                <w:sz w:val="20"/>
                <w:szCs w:val="20"/>
                <w:lang w:val="en-US" w:eastAsia="lt-LT"/>
              </w:rPr>
              <w:t>+ AS</w:t>
            </w:r>
          </w:p>
        </w:tc>
      </w:tr>
      <w:tr w:rsidR="008F035E" w:rsidRPr="0019712B" w14:paraId="383F9560" w14:textId="77777777" w:rsidTr="00281F9F">
        <w:trPr>
          <w:trHeight w:val="417"/>
        </w:trPr>
        <w:tc>
          <w:tcPr>
            <w:tcW w:w="10915" w:type="dxa"/>
            <w:gridSpan w:val="5"/>
            <w:tcBorders>
              <w:top w:val="single" w:sz="4" w:space="0" w:color="auto"/>
            </w:tcBorders>
          </w:tcPr>
          <w:p w14:paraId="5F21D829" w14:textId="77777777" w:rsidR="008F035E" w:rsidRPr="008E4584" w:rsidRDefault="008F035E" w:rsidP="008F035E">
            <w:pPr>
              <w:jc w:val="both"/>
              <w:rPr>
                <w:rFonts w:ascii="Times New Roman" w:hAnsi="Times New Roman" w:cs="Times New Roman"/>
                <w:b/>
                <w:color w:val="000000" w:themeColor="text1"/>
                <w:sz w:val="20"/>
                <w:szCs w:val="20"/>
                <w:u w:val="single"/>
                <w:lang w:eastAsia="lt-LT"/>
              </w:rPr>
            </w:pPr>
            <w:r w:rsidRPr="008E4584">
              <w:rPr>
                <w:rFonts w:ascii="Times New Roman" w:hAnsi="Times New Roman" w:cs="Times New Roman"/>
                <w:b/>
                <w:color w:val="000000" w:themeColor="text1"/>
                <w:sz w:val="20"/>
                <w:szCs w:val="20"/>
                <w:u w:val="single"/>
                <w:lang w:eastAsia="lt-LT"/>
              </w:rPr>
              <w:t xml:space="preserve">REIKŠMĖS: </w:t>
            </w:r>
          </w:p>
          <w:p w14:paraId="306E7589" w14:textId="77777777" w:rsidR="008F035E" w:rsidRPr="008E4584" w:rsidRDefault="008F035E" w:rsidP="008F035E">
            <w:pPr>
              <w:rPr>
                <w:rFonts w:ascii="Times New Roman" w:hAnsi="Times New Roman" w:cs="Times New Roman"/>
                <w:b/>
                <w:color w:val="000000" w:themeColor="text1"/>
                <w:sz w:val="20"/>
                <w:szCs w:val="20"/>
                <w:lang w:eastAsia="lt-LT"/>
              </w:rPr>
            </w:pPr>
            <w:r w:rsidRPr="008E4584">
              <w:rPr>
                <w:rFonts w:ascii="Times New Roman" w:hAnsi="Times New Roman" w:cs="Times New Roman"/>
                <w:b/>
                <w:color w:val="000000" w:themeColor="text1"/>
                <w:sz w:val="20"/>
                <w:szCs w:val="20"/>
                <w:lang w:eastAsia="lt-LT"/>
              </w:rPr>
              <w:t xml:space="preserve">AS – </w:t>
            </w:r>
            <w:r w:rsidRPr="008E4584">
              <w:rPr>
                <w:rFonts w:ascii="Times New Roman" w:hAnsi="Times New Roman" w:cs="Times New Roman"/>
                <w:color w:val="000000" w:themeColor="text1"/>
                <w:sz w:val="20"/>
                <w:szCs w:val="20"/>
                <w:lang w:eastAsia="lt-LT"/>
              </w:rPr>
              <w:t>diplomo priedėlio (priedo) pažymių bendras svertinis vidurkis;</w:t>
            </w:r>
          </w:p>
          <w:p w14:paraId="2BC4CED5" w14:textId="692047A3" w:rsidR="008F035E" w:rsidRPr="008E4584" w:rsidRDefault="008F035E" w:rsidP="008F035E">
            <w:pPr>
              <w:jc w:val="both"/>
              <w:rPr>
                <w:rFonts w:ascii="Times New Roman" w:hAnsi="Times New Roman" w:cs="Times New Roman"/>
                <w:color w:val="000000" w:themeColor="text1"/>
                <w:sz w:val="20"/>
                <w:szCs w:val="20"/>
                <w:lang w:eastAsia="lt-LT"/>
              </w:rPr>
            </w:pPr>
            <w:r w:rsidRPr="008E4584">
              <w:rPr>
                <w:rFonts w:ascii="Times New Roman" w:hAnsi="Times New Roman" w:cs="Times New Roman"/>
                <w:b/>
                <w:color w:val="000000" w:themeColor="text1"/>
                <w:sz w:val="20"/>
                <w:szCs w:val="20"/>
                <w:lang w:eastAsia="lt-LT"/>
              </w:rPr>
              <w:t xml:space="preserve">D – </w:t>
            </w:r>
            <w:r w:rsidRPr="008E4584">
              <w:rPr>
                <w:rFonts w:ascii="Times New Roman" w:hAnsi="Times New Roman" w:cs="Times New Roman"/>
                <w:color w:val="000000" w:themeColor="text1"/>
                <w:sz w:val="20"/>
                <w:szCs w:val="20"/>
                <w:lang w:eastAsia="lt-LT"/>
              </w:rPr>
              <w:t>baigiamojo darbo ir (ar) baigiamojo egzamino pažymys (pažymių vidurkis), ar baigiamųjų egzaminų pažymių vidurkis.</w:t>
            </w:r>
          </w:p>
        </w:tc>
      </w:tr>
      <w:tr w:rsidR="008F035E" w:rsidRPr="0019712B" w14:paraId="622F5235" w14:textId="77777777" w:rsidTr="00304EBB">
        <w:trPr>
          <w:trHeight w:val="171"/>
        </w:trPr>
        <w:tc>
          <w:tcPr>
            <w:tcW w:w="10915" w:type="dxa"/>
            <w:gridSpan w:val="5"/>
            <w:tcBorders>
              <w:top w:val="single" w:sz="4" w:space="0" w:color="auto"/>
              <w:right w:val="single" w:sz="4" w:space="0" w:color="auto"/>
            </w:tcBorders>
          </w:tcPr>
          <w:p w14:paraId="148C3739" w14:textId="77777777" w:rsidR="008F035E" w:rsidRPr="0093434F" w:rsidRDefault="008F035E" w:rsidP="008F035E">
            <w:pPr>
              <w:jc w:val="center"/>
              <w:rPr>
                <w:rFonts w:ascii="Times New Roman" w:hAnsi="Times New Roman" w:cs="Times New Roman"/>
                <w:b/>
                <w:color w:val="000000" w:themeColor="text1"/>
                <w:sz w:val="20"/>
                <w:szCs w:val="20"/>
                <w:lang w:eastAsia="lt-LT"/>
              </w:rPr>
            </w:pPr>
            <w:r w:rsidRPr="0093434F">
              <w:rPr>
                <w:rFonts w:ascii="Times New Roman" w:hAnsi="Times New Roman" w:cs="Times New Roman"/>
                <w:b/>
                <w:color w:val="000000" w:themeColor="text1"/>
                <w:sz w:val="20"/>
                <w:szCs w:val="20"/>
                <w:lang w:eastAsia="lt-LT"/>
              </w:rPr>
              <w:t>VERSLO MOKYKLA</w:t>
            </w:r>
          </w:p>
        </w:tc>
      </w:tr>
      <w:tr w:rsidR="008F035E" w:rsidRPr="0019712B" w14:paraId="5F63816C" w14:textId="77777777" w:rsidTr="00500F4B">
        <w:trPr>
          <w:trHeight w:val="171"/>
        </w:trPr>
        <w:tc>
          <w:tcPr>
            <w:tcW w:w="1276" w:type="dxa"/>
            <w:vMerge w:val="restart"/>
            <w:tcBorders>
              <w:top w:val="single" w:sz="4" w:space="0" w:color="auto"/>
              <w:left w:val="single" w:sz="4" w:space="0" w:color="auto"/>
              <w:right w:val="single" w:sz="4" w:space="0" w:color="auto"/>
            </w:tcBorders>
          </w:tcPr>
          <w:p w14:paraId="4C71A68D" w14:textId="77777777" w:rsidR="008F035E" w:rsidRPr="00116E5B" w:rsidRDefault="008F035E" w:rsidP="008F035E">
            <w:pPr>
              <w:jc w:val="center"/>
              <w:rPr>
                <w:rFonts w:ascii="Times New Roman" w:hAnsi="Times New Roman" w:cs="Times New Roman"/>
                <w:color w:val="000000" w:themeColor="text1"/>
                <w:sz w:val="20"/>
                <w:szCs w:val="20"/>
                <w:lang w:eastAsia="lt-LT"/>
              </w:rPr>
            </w:pPr>
            <w:r w:rsidRPr="00940792">
              <w:rPr>
                <w:rFonts w:ascii="Times New Roman" w:hAnsi="Times New Roman" w:cs="Times New Roman"/>
                <w:color w:val="000000" w:themeColor="text1"/>
                <w:sz w:val="20"/>
                <w:szCs w:val="20"/>
                <w:lang w:eastAsia="lt-LT"/>
              </w:rPr>
              <w:t>6215LX002</w:t>
            </w:r>
          </w:p>
        </w:tc>
        <w:tc>
          <w:tcPr>
            <w:tcW w:w="1843" w:type="dxa"/>
            <w:vMerge w:val="restart"/>
            <w:tcBorders>
              <w:top w:val="single" w:sz="4" w:space="0" w:color="auto"/>
              <w:left w:val="single" w:sz="4" w:space="0" w:color="auto"/>
              <w:bottom w:val="nil"/>
              <w:right w:val="single" w:sz="4" w:space="0" w:color="auto"/>
            </w:tcBorders>
          </w:tcPr>
          <w:p w14:paraId="3F0F4D42" w14:textId="67EADB1A" w:rsidR="008F035E" w:rsidRPr="00116E5B" w:rsidRDefault="008F035E" w:rsidP="008F035E">
            <w:pPr>
              <w:rPr>
                <w:rFonts w:ascii="Times New Roman" w:hAnsi="Times New Roman" w:cs="Times New Roman"/>
                <w:color w:val="000000" w:themeColor="text1"/>
                <w:sz w:val="20"/>
                <w:szCs w:val="20"/>
                <w:lang w:eastAsia="lt-LT"/>
              </w:rPr>
            </w:pPr>
            <w:r w:rsidRPr="00116E5B">
              <w:rPr>
                <w:rFonts w:ascii="Times New Roman" w:hAnsi="Times New Roman" w:cs="Times New Roman"/>
                <w:color w:val="000000" w:themeColor="text1"/>
                <w:sz w:val="20"/>
                <w:szCs w:val="20"/>
                <w:lang w:eastAsia="lt-LT"/>
              </w:rPr>
              <w:t>M</w:t>
            </w:r>
            <w:r>
              <w:rPr>
                <w:rFonts w:ascii="Times New Roman" w:hAnsi="Times New Roman" w:cs="Times New Roman"/>
                <w:color w:val="000000" w:themeColor="text1"/>
                <w:sz w:val="20"/>
                <w:szCs w:val="20"/>
                <w:lang w:eastAsia="lt-LT"/>
              </w:rPr>
              <w:t>BA Antreprenerystė</w:t>
            </w:r>
            <w:r w:rsidRPr="00116E5B">
              <w:rPr>
                <w:rFonts w:ascii="Times New Roman" w:hAnsi="Times New Roman" w:cs="Times New Roman"/>
                <w:color w:val="000000" w:themeColor="text1"/>
                <w:sz w:val="20"/>
                <w:szCs w:val="20"/>
                <w:lang w:eastAsia="lt-LT"/>
              </w:rPr>
              <w:t xml:space="preserve"> </w:t>
            </w:r>
            <w:r>
              <w:rPr>
                <w:rFonts w:ascii="Times New Roman" w:hAnsi="Times New Roman" w:cs="Times New Roman"/>
                <w:color w:val="000000" w:themeColor="text1"/>
                <w:sz w:val="20"/>
                <w:szCs w:val="20"/>
                <w:lang w:eastAsia="lt-LT"/>
              </w:rPr>
              <w:t>ir inovacijos</w:t>
            </w:r>
            <w:r w:rsidRPr="00CA5787">
              <w:rPr>
                <w:rFonts w:ascii="Times New Roman" w:hAnsi="Times New Roman" w:cs="Times New Roman"/>
                <w:color w:val="000000" w:themeColor="text1"/>
                <w:sz w:val="20"/>
                <w:szCs w:val="20"/>
                <w:lang w:eastAsia="lt-LT"/>
              </w:rPr>
              <w:t>(anglų k.)</w:t>
            </w:r>
          </w:p>
        </w:tc>
        <w:tc>
          <w:tcPr>
            <w:tcW w:w="4111" w:type="dxa"/>
            <w:gridSpan w:val="2"/>
            <w:tcBorders>
              <w:top w:val="single" w:sz="4" w:space="0" w:color="auto"/>
              <w:left w:val="single" w:sz="4" w:space="0" w:color="auto"/>
              <w:bottom w:val="single" w:sz="4" w:space="0" w:color="auto"/>
              <w:right w:val="single" w:sz="4" w:space="0" w:color="auto"/>
            </w:tcBorders>
          </w:tcPr>
          <w:p w14:paraId="4913B53E" w14:textId="77777777" w:rsidR="008F035E" w:rsidRPr="0019712B" w:rsidRDefault="008F035E" w:rsidP="008F035E">
            <w:pPr>
              <w:jc w:val="both"/>
              <w:rPr>
                <w:rFonts w:ascii="Times New Roman" w:hAnsi="Times New Roman" w:cs="Times New Roman"/>
                <w:sz w:val="20"/>
                <w:szCs w:val="20"/>
                <w:lang w:eastAsia="lt-LT"/>
              </w:rPr>
            </w:pPr>
            <w:r>
              <w:rPr>
                <w:rFonts w:ascii="Times New Roman" w:hAnsi="Times New Roman" w:cs="Times New Roman"/>
                <w:color w:val="000000" w:themeColor="text1"/>
                <w:sz w:val="20"/>
                <w:szCs w:val="20"/>
              </w:rPr>
              <w:t>Visos krypčių grupės</w:t>
            </w:r>
          </w:p>
        </w:tc>
        <w:tc>
          <w:tcPr>
            <w:tcW w:w="3685" w:type="dxa"/>
            <w:vMerge w:val="restart"/>
            <w:tcBorders>
              <w:top w:val="single" w:sz="4" w:space="0" w:color="auto"/>
              <w:left w:val="single" w:sz="4" w:space="0" w:color="auto"/>
            </w:tcBorders>
          </w:tcPr>
          <w:p w14:paraId="141CE451" w14:textId="77777777" w:rsidR="008F035E" w:rsidRDefault="008F035E" w:rsidP="008F035E">
            <w:pPr>
              <w:jc w:val="center"/>
              <w:rPr>
                <w:rFonts w:ascii="Times New Roman" w:hAnsi="Times New Roman" w:cs="Times New Roman"/>
                <w:color w:val="000000" w:themeColor="text1"/>
                <w:sz w:val="20"/>
                <w:szCs w:val="20"/>
                <w:lang w:eastAsia="lt-LT"/>
              </w:rPr>
            </w:pPr>
            <w:r w:rsidRPr="0019712B">
              <w:rPr>
                <w:rFonts w:ascii="Times New Roman" w:hAnsi="Times New Roman" w:cs="Times New Roman"/>
                <w:color w:val="000000" w:themeColor="text1"/>
                <w:sz w:val="20"/>
                <w:szCs w:val="20"/>
                <w:lang w:eastAsia="lt-LT"/>
              </w:rPr>
              <w:t>VS*0,3 + D*0,2 + MV*0,5</w:t>
            </w:r>
          </w:p>
          <w:p w14:paraId="3506ED49" w14:textId="77777777" w:rsidR="008F035E" w:rsidRDefault="008F035E" w:rsidP="008F035E">
            <w:pPr>
              <w:jc w:val="both"/>
              <w:rPr>
                <w:rFonts w:ascii="Times New Roman" w:hAnsi="Times New Roman" w:cs="Times New Roman"/>
                <w:i/>
                <w:color w:val="000000" w:themeColor="text1"/>
                <w:sz w:val="20"/>
                <w:szCs w:val="20"/>
                <w:lang w:eastAsia="lt-LT"/>
              </w:rPr>
            </w:pPr>
            <w:r>
              <w:rPr>
                <w:rFonts w:ascii="Times New Roman" w:hAnsi="Times New Roman" w:cs="Times New Roman"/>
                <w:i/>
                <w:color w:val="000000" w:themeColor="text1"/>
                <w:sz w:val="20"/>
                <w:szCs w:val="20"/>
              </w:rPr>
              <w:t>S</w:t>
            </w:r>
            <w:r w:rsidRPr="0019712B">
              <w:rPr>
                <w:rFonts w:ascii="Times New Roman" w:hAnsi="Times New Roman" w:cs="Times New Roman"/>
                <w:i/>
                <w:color w:val="000000" w:themeColor="text1"/>
                <w:sz w:val="20"/>
                <w:szCs w:val="20"/>
              </w:rPr>
              <w:t xml:space="preserve">tojantieji turi turėti ne trumpesnę kaip </w:t>
            </w:r>
            <w:r>
              <w:rPr>
                <w:rFonts w:ascii="Times New Roman" w:hAnsi="Times New Roman" w:cs="Times New Roman"/>
                <w:i/>
                <w:color w:val="000000" w:themeColor="text1"/>
                <w:sz w:val="20"/>
                <w:szCs w:val="20"/>
              </w:rPr>
              <w:t>trijų</w:t>
            </w:r>
            <w:r w:rsidRPr="0019712B">
              <w:rPr>
                <w:rFonts w:ascii="Times New Roman" w:hAnsi="Times New Roman" w:cs="Times New Roman"/>
                <w:i/>
                <w:color w:val="000000" w:themeColor="text1"/>
                <w:sz w:val="20"/>
                <w:szCs w:val="20"/>
              </w:rPr>
              <w:t xml:space="preserve"> metų </w:t>
            </w:r>
            <w:r>
              <w:rPr>
                <w:rFonts w:ascii="Times New Roman" w:hAnsi="Times New Roman" w:cs="Times New Roman"/>
                <w:i/>
                <w:color w:val="000000" w:themeColor="text1"/>
                <w:sz w:val="20"/>
                <w:szCs w:val="20"/>
              </w:rPr>
              <w:t xml:space="preserve">vadybinio darbo patirtį po studijų baigimo ir el. būdu pateikti </w:t>
            </w:r>
            <w:r w:rsidRPr="00DC4959">
              <w:rPr>
                <w:rFonts w:ascii="Times New Roman" w:hAnsi="Times New Roman" w:cs="Times New Roman"/>
                <w:i/>
                <w:color w:val="000000" w:themeColor="text1"/>
                <w:sz w:val="20"/>
                <w:szCs w:val="20"/>
                <w:lang w:eastAsia="lt-LT"/>
              </w:rPr>
              <w:t xml:space="preserve">tai įrodančius dokumentus. </w:t>
            </w:r>
            <w:r w:rsidRPr="001915F4">
              <w:rPr>
                <w:rFonts w:ascii="Times New Roman" w:hAnsi="Times New Roman" w:cs="Times New Roman"/>
                <w:bCs/>
                <w:i/>
                <w:color w:val="000000" w:themeColor="text1"/>
                <w:sz w:val="20"/>
                <w:szCs w:val="20"/>
              </w:rPr>
              <w:t xml:space="preserve"> </w:t>
            </w:r>
            <w:r w:rsidRPr="00D1353E">
              <w:rPr>
                <w:rFonts w:ascii="Times New Roman" w:hAnsi="Times New Roman" w:cs="Times New Roman"/>
                <w:i/>
                <w:color w:val="000000" w:themeColor="text1"/>
                <w:sz w:val="20"/>
                <w:szCs w:val="20"/>
                <w:lang w:eastAsia="lt-LT"/>
              </w:rPr>
              <w:t xml:space="preserve">Gavus dokumentus, VU ISAS bus pažymėtas </w:t>
            </w:r>
            <w:r w:rsidRPr="00D1353E">
              <w:rPr>
                <w:rFonts w:ascii="Times New Roman" w:hAnsi="Times New Roman" w:cs="Times New Roman"/>
                <w:b/>
                <w:i/>
                <w:color w:val="000000" w:themeColor="text1"/>
                <w:sz w:val="20"/>
                <w:szCs w:val="20"/>
                <w:lang w:eastAsia="lt-LT"/>
              </w:rPr>
              <w:t>atitikimas atrankos kriterijams</w:t>
            </w:r>
            <w:r w:rsidRPr="00D1353E">
              <w:rPr>
                <w:rFonts w:ascii="Times New Roman" w:hAnsi="Times New Roman" w:cs="Times New Roman"/>
                <w:i/>
                <w:color w:val="000000" w:themeColor="text1"/>
                <w:sz w:val="20"/>
                <w:szCs w:val="20"/>
                <w:lang w:eastAsia="lt-LT"/>
              </w:rPr>
              <w:t xml:space="preserve"> ir stojantysis galės pretenduoti į studijų programą</w:t>
            </w:r>
            <w:r w:rsidRPr="00585F32">
              <w:rPr>
                <w:rFonts w:ascii="Times New Roman" w:hAnsi="Times New Roman" w:cs="Times New Roman"/>
                <w:i/>
                <w:color w:val="000000" w:themeColor="text1"/>
                <w:sz w:val="20"/>
                <w:szCs w:val="20"/>
                <w:lang w:eastAsia="lt-LT"/>
              </w:rPr>
              <w:t>.</w:t>
            </w:r>
          </w:p>
          <w:p w14:paraId="336FB445" w14:textId="38AFC5FF" w:rsidR="008F035E" w:rsidRPr="00360B89" w:rsidRDefault="008F035E" w:rsidP="008F035E">
            <w:pPr>
              <w:jc w:val="both"/>
              <w:rPr>
                <w:rFonts w:ascii="Times New Roman" w:hAnsi="Times New Roman" w:cs="Times New Roman"/>
                <w:color w:val="000000" w:themeColor="text1"/>
                <w:sz w:val="20"/>
                <w:szCs w:val="20"/>
                <w:lang w:eastAsia="lt-LT"/>
              </w:rPr>
            </w:pPr>
            <w:r w:rsidRPr="00605C97">
              <w:rPr>
                <w:rFonts w:ascii="Times New Roman" w:hAnsi="Times New Roman" w:cs="Times New Roman"/>
                <w:b/>
                <w:i/>
                <w:color w:val="000000" w:themeColor="text1"/>
                <w:sz w:val="20"/>
                <w:szCs w:val="20"/>
                <w:lang w:eastAsia="lt-LT"/>
              </w:rPr>
              <w:t>Jei motyvacijos vertinimas &lt; 5, stojantysis konkurse nedalyvauja.</w:t>
            </w:r>
          </w:p>
        </w:tc>
      </w:tr>
      <w:tr w:rsidR="008F035E" w:rsidRPr="0019712B" w14:paraId="48235C6E" w14:textId="77777777" w:rsidTr="00500F4B">
        <w:trPr>
          <w:trHeight w:val="1110"/>
        </w:trPr>
        <w:tc>
          <w:tcPr>
            <w:tcW w:w="1276" w:type="dxa"/>
            <w:vMerge/>
            <w:tcBorders>
              <w:left w:val="single" w:sz="4" w:space="0" w:color="auto"/>
              <w:right w:val="single" w:sz="4" w:space="0" w:color="auto"/>
            </w:tcBorders>
          </w:tcPr>
          <w:p w14:paraId="0768FB95" w14:textId="581B050E" w:rsidR="008F035E" w:rsidRPr="00116E5B" w:rsidRDefault="008F035E" w:rsidP="008F035E">
            <w:pPr>
              <w:jc w:val="center"/>
              <w:rPr>
                <w:rFonts w:ascii="Times New Roman" w:hAnsi="Times New Roman" w:cs="Times New Roman"/>
                <w:color w:val="000000" w:themeColor="text1"/>
                <w:sz w:val="20"/>
                <w:szCs w:val="20"/>
                <w:lang w:eastAsia="lt-LT"/>
              </w:rPr>
            </w:pPr>
          </w:p>
        </w:tc>
        <w:tc>
          <w:tcPr>
            <w:tcW w:w="1843" w:type="dxa"/>
            <w:vMerge/>
            <w:tcBorders>
              <w:top w:val="nil"/>
              <w:left w:val="single" w:sz="4" w:space="0" w:color="auto"/>
              <w:bottom w:val="nil"/>
              <w:right w:val="single" w:sz="4" w:space="0" w:color="auto"/>
            </w:tcBorders>
          </w:tcPr>
          <w:p w14:paraId="61883375" w14:textId="097B3E8B" w:rsidR="008F035E" w:rsidRPr="00116E5B" w:rsidRDefault="008F035E" w:rsidP="008F035E">
            <w:pPr>
              <w:rPr>
                <w:rFonts w:ascii="Times New Roman" w:hAnsi="Times New Roman" w:cs="Times New Roman"/>
                <w:color w:val="000000" w:themeColor="text1"/>
                <w:sz w:val="20"/>
                <w:szCs w:val="20"/>
                <w:lang w:eastAsia="lt-LT"/>
              </w:rPr>
            </w:pPr>
          </w:p>
        </w:tc>
        <w:tc>
          <w:tcPr>
            <w:tcW w:w="4111" w:type="dxa"/>
            <w:gridSpan w:val="2"/>
            <w:vMerge w:val="restart"/>
            <w:tcBorders>
              <w:top w:val="single" w:sz="4" w:space="0" w:color="auto"/>
              <w:left w:val="single" w:sz="4" w:space="0" w:color="auto"/>
              <w:right w:val="single" w:sz="4" w:space="0" w:color="auto"/>
            </w:tcBorders>
          </w:tcPr>
          <w:p w14:paraId="412AEF6A" w14:textId="4D691F95" w:rsidR="008F035E" w:rsidRPr="005A19C1" w:rsidRDefault="008F035E" w:rsidP="008F035E">
            <w:pPr>
              <w:jc w:val="both"/>
              <w:rPr>
                <w:rFonts w:ascii="Times New Roman" w:hAnsi="Times New Roman" w:cs="Times New Roman"/>
                <w:color w:val="000000" w:themeColor="text1"/>
                <w:sz w:val="20"/>
                <w:szCs w:val="20"/>
              </w:rPr>
            </w:pPr>
            <w:r w:rsidRPr="0082575F">
              <w:rPr>
                <w:rFonts w:ascii="Times New Roman" w:hAnsi="Times New Roman" w:cs="Times New Roman"/>
                <w:color w:val="000000" w:themeColor="text1"/>
                <w:sz w:val="20"/>
                <w:szCs w:val="20"/>
              </w:rPr>
              <w:t>Baigę verslo ir viešosios vadybos studijų krypčių grupės ar ekonomikos studijų krypties profesinio bakalauro studijas</w:t>
            </w:r>
          </w:p>
          <w:p w14:paraId="272F7C2B" w14:textId="07F05EE7" w:rsidR="008F035E" w:rsidRPr="00A75C4D" w:rsidRDefault="008F035E" w:rsidP="008F035E">
            <w:pPr>
              <w:jc w:val="both"/>
              <w:rPr>
                <w:rFonts w:ascii="Times New Roman" w:hAnsi="Times New Roman" w:cs="Times New Roman"/>
                <w:sz w:val="19"/>
                <w:szCs w:val="19"/>
                <w:lang w:eastAsia="lt-LT"/>
              </w:rPr>
            </w:pPr>
          </w:p>
        </w:tc>
        <w:tc>
          <w:tcPr>
            <w:tcW w:w="3685" w:type="dxa"/>
            <w:vMerge/>
            <w:tcBorders>
              <w:left w:val="single" w:sz="4" w:space="0" w:color="auto"/>
            </w:tcBorders>
          </w:tcPr>
          <w:p w14:paraId="20FDEABF" w14:textId="2714F766" w:rsidR="008F035E" w:rsidRPr="00785D7F" w:rsidRDefault="008F035E" w:rsidP="008F035E">
            <w:pPr>
              <w:jc w:val="both"/>
              <w:rPr>
                <w:rFonts w:ascii="Times New Roman" w:hAnsi="Times New Roman" w:cs="Times New Roman"/>
                <w:color w:val="000000" w:themeColor="text1"/>
                <w:sz w:val="20"/>
                <w:szCs w:val="20"/>
                <w:lang w:eastAsia="lt-LT"/>
              </w:rPr>
            </w:pPr>
          </w:p>
        </w:tc>
      </w:tr>
      <w:tr w:rsidR="008F035E" w:rsidRPr="0019712B" w14:paraId="632A81E2" w14:textId="77777777" w:rsidTr="00500F4B">
        <w:trPr>
          <w:trHeight w:val="926"/>
        </w:trPr>
        <w:tc>
          <w:tcPr>
            <w:tcW w:w="1276" w:type="dxa"/>
            <w:vMerge/>
            <w:tcBorders>
              <w:left w:val="single" w:sz="4" w:space="0" w:color="auto"/>
              <w:bottom w:val="single" w:sz="4" w:space="0" w:color="auto"/>
              <w:right w:val="single" w:sz="4" w:space="0" w:color="auto"/>
            </w:tcBorders>
          </w:tcPr>
          <w:p w14:paraId="6F0E481E" w14:textId="77777777" w:rsidR="008F035E" w:rsidRPr="00116E5B" w:rsidRDefault="008F035E" w:rsidP="008F035E">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11F19E90" w14:textId="77777777" w:rsidR="008F035E" w:rsidRPr="00116E5B" w:rsidRDefault="008F035E" w:rsidP="008F035E">
            <w:pPr>
              <w:rPr>
                <w:rFonts w:ascii="Times New Roman" w:hAnsi="Times New Roman" w:cs="Times New Roman"/>
                <w:color w:val="000000" w:themeColor="text1"/>
                <w:sz w:val="20"/>
                <w:szCs w:val="20"/>
                <w:lang w:eastAsia="lt-LT"/>
              </w:rPr>
            </w:pPr>
          </w:p>
        </w:tc>
        <w:tc>
          <w:tcPr>
            <w:tcW w:w="4111" w:type="dxa"/>
            <w:gridSpan w:val="2"/>
            <w:vMerge/>
            <w:tcBorders>
              <w:left w:val="single" w:sz="4" w:space="0" w:color="auto"/>
              <w:bottom w:val="single" w:sz="4" w:space="0" w:color="auto"/>
              <w:right w:val="single" w:sz="4" w:space="0" w:color="auto"/>
            </w:tcBorders>
          </w:tcPr>
          <w:p w14:paraId="7D5CB0EF" w14:textId="77777777" w:rsidR="008F035E" w:rsidRPr="005A19C1" w:rsidRDefault="008F035E" w:rsidP="008F035E">
            <w:pPr>
              <w:jc w:val="both"/>
              <w:rPr>
                <w:rFonts w:ascii="Times New Roman" w:hAnsi="Times New Roman" w:cs="Times New Roman"/>
                <w:color w:val="000000" w:themeColor="text1"/>
                <w:sz w:val="20"/>
                <w:szCs w:val="20"/>
              </w:rPr>
            </w:pPr>
          </w:p>
        </w:tc>
        <w:tc>
          <w:tcPr>
            <w:tcW w:w="3685" w:type="dxa"/>
            <w:vMerge/>
            <w:tcBorders>
              <w:left w:val="single" w:sz="4" w:space="0" w:color="auto"/>
              <w:bottom w:val="single" w:sz="4" w:space="0" w:color="auto"/>
            </w:tcBorders>
          </w:tcPr>
          <w:p w14:paraId="67FCAA9F" w14:textId="77777777" w:rsidR="008F035E" w:rsidRPr="0019712B" w:rsidRDefault="008F035E" w:rsidP="008F035E">
            <w:pPr>
              <w:jc w:val="center"/>
              <w:rPr>
                <w:rFonts w:ascii="Times New Roman" w:hAnsi="Times New Roman" w:cs="Times New Roman"/>
                <w:color w:val="000000" w:themeColor="text1"/>
                <w:sz w:val="20"/>
                <w:szCs w:val="20"/>
                <w:lang w:eastAsia="lt-LT"/>
              </w:rPr>
            </w:pPr>
          </w:p>
        </w:tc>
      </w:tr>
      <w:tr w:rsidR="008F035E" w:rsidRPr="0019712B" w14:paraId="2E3AB16E" w14:textId="77777777" w:rsidTr="007D6D05">
        <w:trPr>
          <w:trHeight w:val="796"/>
        </w:trPr>
        <w:tc>
          <w:tcPr>
            <w:tcW w:w="10915" w:type="dxa"/>
            <w:gridSpan w:val="5"/>
            <w:tcBorders>
              <w:top w:val="single" w:sz="4" w:space="0" w:color="auto"/>
              <w:right w:val="single" w:sz="4" w:space="0" w:color="auto"/>
            </w:tcBorders>
          </w:tcPr>
          <w:p w14:paraId="0F9DC6E6" w14:textId="77777777" w:rsidR="008F035E" w:rsidRPr="008E4584" w:rsidRDefault="008F035E" w:rsidP="008F035E">
            <w:pPr>
              <w:jc w:val="both"/>
              <w:rPr>
                <w:rFonts w:ascii="Times New Roman" w:hAnsi="Times New Roman" w:cs="Times New Roman"/>
                <w:b/>
                <w:color w:val="000000" w:themeColor="text1"/>
                <w:sz w:val="20"/>
                <w:szCs w:val="20"/>
                <w:u w:val="single"/>
                <w:lang w:eastAsia="lt-LT"/>
              </w:rPr>
            </w:pPr>
            <w:r w:rsidRPr="008E4584">
              <w:rPr>
                <w:rFonts w:ascii="Times New Roman" w:hAnsi="Times New Roman" w:cs="Times New Roman"/>
                <w:b/>
                <w:color w:val="000000" w:themeColor="text1"/>
                <w:sz w:val="20"/>
                <w:szCs w:val="20"/>
                <w:u w:val="single"/>
                <w:lang w:eastAsia="lt-LT"/>
              </w:rPr>
              <w:t xml:space="preserve">REIKŠMĖS: </w:t>
            </w:r>
          </w:p>
          <w:p w14:paraId="16BE2F0B" w14:textId="77777777" w:rsidR="008F035E" w:rsidRPr="008E4584" w:rsidRDefault="008F035E" w:rsidP="008F035E">
            <w:pPr>
              <w:jc w:val="both"/>
              <w:rPr>
                <w:rFonts w:ascii="Times New Roman" w:hAnsi="Times New Roman" w:cs="Times New Roman"/>
                <w:color w:val="000000" w:themeColor="text1"/>
                <w:sz w:val="20"/>
                <w:szCs w:val="20"/>
                <w:lang w:eastAsia="lt-LT"/>
              </w:rPr>
            </w:pPr>
            <w:r w:rsidRPr="008E4584">
              <w:rPr>
                <w:rFonts w:ascii="Times New Roman" w:hAnsi="Times New Roman" w:cs="Times New Roman"/>
                <w:b/>
                <w:color w:val="000000" w:themeColor="text1"/>
                <w:sz w:val="20"/>
                <w:szCs w:val="20"/>
                <w:lang w:eastAsia="lt-LT"/>
              </w:rPr>
              <w:t xml:space="preserve">D – </w:t>
            </w:r>
            <w:r w:rsidRPr="008E4584">
              <w:rPr>
                <w:rFonts w:ascii="Times New Roman" w:hAnsi="Times New Roman" w:cs="Times New Roman"/>
                <w:color w:val="000000" w:themeColor="text1"/>
                <w:sz w:val="20"/>
                <w:szCs w:val="20"/>
                <w:lang w:eastAsia="lt-LT"/>
              </w:rPr>
              <w:t>baigiamojo darbo ir (ar) baigiamojo egzamino pažymys (pažymių vidurkis), ar baigiamųjų egzaminų pažymių vidurkis;</w:t>
            </w:r>
          </w:p>
          <w:p w14:paraId="1BE67A65" w14:textId="6802BE81" w:rsidR="008F035E" w:rsidRPr="008E4584" w:rsidRDefault="008F035E" w:rsidP="008F035E">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r w:rsidRPr="008E4584">
              <w:rPr>
                <w:rFonts w:ascii="Times New Roman" w:hAnsi="Times New Roman" w:cs="Times New Roman"/>
                <w:color w:val="000000" w:themeColor="text1"/>
                <w:sz w:val="20"/>
                <w:szCs w:val="20"/>
                <w:lang w:eastAsia="lt-LT"/>
              </w:rPr>
              <w:t>;</w:t>
            </w:r>
          </w:p>
          <w:p w14:paraId="73F23726" w14:textId="54A07BC6" w:rsidR="008F035E" w:rsidRPr="0019712B" w:rsidRDefault="008F035E" w:rsidP="008F035E">
            <w:pPr>
              <w:jc w:val="both"/>
              <w:rPr>
                <w:rFonts w:ascii="Times New Roman" w:hAnsi="Times New Roman" w:cs="Times New Roman"/>
                <w:color w:val="000000" w:themeColor="text1"/>
                <w:sz w:val="20"/>
                <w:szCs w:val="20"/>
                <w:lang w:eastAsia="lt-LT"/>
              </w:rPr>
            </w:pPr>
            <w:r w:rsidRPr="008E4584">
              <w:rPr>
                <w:rFonts w:ascii="Times New Roman" w:hAnsi="Times New Roman" w:cs="Times New Roman"/>
                <w:b/>
                <w:color w:val="000000" w:themeColor="text1"/>
                <w:sz w:val="20"/>
                <w:szCs w:val="20"/>
                <w:lang w:eastAsia="lt-LT"/>
              </w:rPr>
              <w:t>MV</w:t>
            </w:r>
            <w:r w:rsidRPr="008E4584">
              <w:rPr>
                <w:rFonts w:ascii="Times New Roman" w:hAnsi="Times New Roman" w:cs="Times New Roman"/>
                <w:color w:val="000000" w:themeColor="text1"/>
                <w:sz w:val="20"/>
                <w:szCs w:val="20"/>
                <w:lang w:eastAsia="lt-LT"/>
              </w:rPr>
              <w:t xml:space="preserve"> – motyvacijos vertinimas/motyvacinis laiškas.</w:t>
            </w:r>
            <w:r>
              <w:rPr>
                <w:rFonts w:ascii="Times New Roman" w:hAnsi="Times New Roman" w:cs="Times New Roman"/>
                <w:color w:val="000000" w:themeColor="text1"/>
                <w:sz w:val="20"/>
                <w:szCs w:val="20"/>
                <w:lang w:eastAsia="lt-LT"/>
              </w:rPr>
              <w:t xml:space="preserve"> </w:t>
            </w:r>
          </w:p>
        </w:tc>
      </w:tr>
      <w:tr w:rsidR="008F035E" w:rsidRPr="0019712B" w14:paraId="4B41C124" w14:textId="77777777" w:rsidTr="00C80536">
        <w:trPr>
          <w:trHeight w:val="4410"/>
        </w:trPr>
        <w:tc>
          <w:tcPr>
            <w:tcW w:w="1276" w:type="dxa"/>
            <w:tcBorders>
              <w:top w:val="single" w:sz="4" w:space="0" w:color="auto"/>
              <w:left w:val="single" w:sz="4" w:space="0" w:color="auto"/>
              <w:bottom w:val="single" w:sz="4" w:space="0" w:color="auto"/>
              <w:right w:val="single" w:sz="4" w:space="0" w:color="auto"/>
            </w:tcBorders>
          </w:tcPr>
          <w:p w14:paraId="64457C62" w14:textId="77777777" w:rsidR="008F035E" w:rsidRDefault="008F035E" w:rsidP="008F035E">
            <w:pPr>
              <w:jc w:val="center"/>
              <w:rPr>
                <w:rFonts w:ascii="Times New Roman" w:hAnsi="Times New Roman" w:cs="Times New Roman"/>
                <w:color w:val="000000" w:themeColor="text1"/>
                <w:sz w:val="20"/>
                <w:szCs w:val="20"/>
                <w:lang w:eastAsia="lt-LT"/>
              </w:rPr>
            </w:pPr>
            <w:r w:rsidRPr="0086180B">
              <w:rPr>
                <w:rFonts w:ascii="Times New Roman" w:hAnsi="Times New Roman" w:cs="Times New Roman"/>
                <w:color w:val="000000" w:themeColor="text1"/>
                <w:sz w:val="20"/>
                <w:szCs w:val="20"/>
                <w:lang w:eastAsia="lt-LT"/>
              </w:rPr>
              <w:t>6211LX013</w:t>
            </w:r>
          </w:p>
          <w:p w14:paraId="58C19E95" w14:textId="77777777" w:rsidR="008F035E" w:rsidRDefault="008F035E" w:rsidP="008F035E">
            <w:pPr>
              <w:jc w:val="center"/>
              <w:rPr>
                <w:rFonts w:ascii="Times New Roman" w:hAnsi="Times New Roman" w:cs="Times New Roman"/>
                <w:color w:val="000000" w:themeColor="text1"/>
                <w:sz w:val="20"/>
                <w:szCs w:val="20"/>
                <w:lang w:eastAsia="lt-LT"/>
              </w:rPr>
            </w:pPr>
          </w:p>
          <w:p w14:paraId="16ED91F3" w14:textId="77777777" w:rsidR="008F035E" w:rsidRDefault="008F035E" w:rsidP="008F035E">
            <w:pPr>
              <w:jc w:val="center"/>
              <w:rPr>
                <w:rFonts w:ascii="Times New Roman" w:hAnsi="Times New Roman" w:cs="Times New Roman"/>
                <w:color w:val="000000" w:themeColor="text1"/>
                <w:sz w:val="20"/>
                <w:szCs w:val="20"/>
                <w:lang w:eastAsia="lt-LT"/>
              </w:rPr>
            </w:pPr>
          </w:p>
          <w:p w14:paraId="3304C642" w14:textId="77777777" w:rsidR="008F035E" w:rsidRDefault="008F035E" w:rsidP="008F035E">
            <w:pPr>
              <w:jc w:val="center"/>
              <w:rPr>
                <w:rFonts w:ascii="Times New Roman" w:hAnsi="Times New Roman" w:cs="Times New Roman"/>
                <w:color w:val="000000" w:themeColor="text1"/>
                <w:sz w:val="20"/>
                <w:szCs w:val="20"/>
                <w:lang w:eastAsia="lt-LT"/>
              </w:rPr>
            </w:pPr>
            <w:r w:rsidRPr="003E60DA">
              <w:rPr>
                <w:rFonts w:ascii="Times New Roman" w:hAnsi="Times New Roman" w:cs="Times New Roman"/>
                <w:color w:val="000000" w:themeColor="text1"/>
                <w:sz w:val="20"/>
                <w:szCs w:val="20"/>
                <w:lang w:eastAsia="lt-LT"/>
              </w:rPr>
              <w:t>6211LX026</w:t>
            </w:r>
          </w:p>
          <w:p w14:paraId="5936A78B" w14:textId="77777777" w:rsidR="008F035E" w:rsidRDefault="008F035E" w:rsidP="008F035E">
            <w:pPr>
              <w:jc w:val="center"/>
              <w:rPr>
                <w:rFonts w:ascii="Times New Roman" w:hAnsi="Times New Roman" w:cs="Times New Roman"/>
                <w:color w:val="000000" w:themeColor="text1"/>
                <w:sz w:val="20"/>
                <w:szCs w:val="20"/>
                <w:lang w:eastAsia="lt-LT"/>
              </w:rPr>
            </w:pPr>
          </w:p>
          <w:p w14:paraId="76DC2D33" w14:textId="77777777" w:rsidR="008F035E" w:rsidRPr="00895A9B" w:rsidRDefault="008F035E" w:rsidP="008F035E">
            <w:pPr>
              <w:jc w:val="center"/>
              <w:rPr>
                <w:rFonts w:ascii="Times New Roman" w:hAnsi="Times New Roman" w:cs="Times New Roman"/>
                <w:color w:val="000000" w:themeColor="text1"/>
                <w:sz w:val="20"/>
                <w:szCs w:val="20"/>
                <w:lang w:eastAsia="lt-LT"/>
              </w:rPr>
            </w:pPr>
            <w:r w:rsidRPr="00895A9B">
              <w:rPr>
                <w:rFonts w:ascii="Times New Roman" w:hAnsi="Times New Roman" w:cs="Times New Roman"/>
                <w:color w:val="000000" w:themeColor="text1"/>
                <w:sz w:val="20"/>
                <w:szCs w:val="20"/>
                <w:lang w:eastAsia="lt-LT"/>
              </w:rPr>
              <w:t>6211LX028</w:t>
            </w:r>
          </w:p>
          <w:p w14:paraId="7781140B" w14:textId="77777777" w:rsidR="008F035E" w:rsidRDefault="008F035E" w:rsidP="008F035E">
            <w:pPr>
              <w:jc w:val="center"/>
              <w:rPr>
                <w:rFonts w:ascii="Times New Roman" w:hAnsi="Times New Roman" w:cs="Times New Roman"/>
                <w:color w:val="000000" w:themeColor="text1"/>
                <w:sz w:val="20"/>
                <w:szCs w:val="20"/>
                <w:lang w:eastAsia="lt-LT"/>
              </w:rPr>
            </w:pPr>
          </w:p>
          <w:p w14:paraId="75E7B75E" w14:textId="1947EDF8" w:rsidR="008F035E" w:rsidRPr="00D429EB" w:rsidRDefault="008F035E" w:rsidP="008F035E">
            <w:pPr>
              <w:jc w:val="center"/>
              <w:rPr>
                <w:rFonts w:ascii="Times New Roman" w:hAnsi="Times New Roman" w:cs="Times New Roman"/>
                <w:color w:val="000000" w:themeColor="text1"/>
                <w:sz w:val="20"/>
                <w:szCs w:val="20"/>
                <w:lang w:eastAsia="lt-LT"/>
              </w:rPr>
            </w:pPr>
            <w:r w:rsidRPr="00895A9B">
              <w:rPr>
                <w:rFonts w:ascii="Times New Roman" w:hAnsi="Times New Roman" w:cs="Times New Roman"/>
                <w:color w:val="000000" w:themeColor="text1"/>
                <w:sz w:val="20"/>
                <w:szCs w:val="20"/>
                <w:lang w:eastAsia="lt-LT"/>
              </w:rPr>
              <w:t>6211LX021</w:t>
            </w:r>
          </w:p>
        </w:tc>
        <w:tc>
          <w:tcPr>
            <w:tcW w:w="1843" w:type="dxa"/>
            <w:tcBorders>
              <w:top w:val="single" w:sz="4" w:space="0" w:color="auto"/>
              <w:left w:val="single" w:sz="4" w:space="0" w:color="auto"/>
              <w:bottom w:val="single" w:sz="4" w:space="0" w:color="auto"/>
              <w:right w:val="single" w:sz="4" w:space="0" w:color="auto"/>
            </w:tcBorders>
          </w:tcPr>
          <w:p w14:paraId="55727BC5" w14:textId="77777777" w:rsidR="008F035E" w:rsidRPr="00CA5787" w:rsidRDefault="008F035E" w:rsidP="008F035E">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 xml:space="preserve">Aukštųjų technologijų verslas </w:t>
            </w:r>
            <w:r w:rsidRPr="0086180B">
              <w:rPr>
                <w:rFonts w:ascii="Times New Roman" w:hAnsi="Times New Roman" w:cs="Times New Roman"/>
                <w:i/>
                <w:color w:val="000000" w:themeColor="text1"/>
                <w:sz w:val="20"/>
                <w:szCs w:val="20"/>
                <w:lang w:eastAsia="lt-LT"/>
              </w:rPr>
              <w:t>(</w:t>
            </w:r>
            <w:r w:rsidRPr="00CA5787">
              <w:rPr>
                <w:rFonts w:ascii="Times New Roman" w:hAnsi="Times New Roman" w:cs="Times New Roman"/>
                <w:color w:val="000000" w:themeColor="text1"/>
                <w:sz w:val="20"/>
                <w:szCs w:val="20"/>
                <w:lang w:eastAsia="lt-LT"/>
              </w:rPr>
              <w:t>anglų k.)</w:t>
            </w:r>
          </w:p>
          <w:p w14:paraId="240320B1" w14:textId="41AE1C89" w:rsidR="008F035E" w:rsidRPr="00CA5787" w:rsidRDefault="008F035E" w:rsidP="008F035E">
            <w:pPr>
              <w:rPr>
                <w:rFonts w:ascii="Times New Roman" w:hAnsi="Times New Roman" w:cs="Times New Roman"/>
                <w:color w:val="000000" w:themeColor="text1"/>
                <w:sz w:val="20"/>
                <w:szCs w:val="20"/>
                <w:lang w:eastAsia="lt-LT"/>
              </w:rPr>
            </w:pPr>
            <w:r w:rsidRPr="00CA5787">
              <w:rPr>
                <w:rFonts w:ascii="Times New Roman" w:hAnsi="Times New Roman" w:cs="Times New Roman"/>
                <w:color w:val="000000" w:themeColor="text1"/>
                <w:sz w:val="20"/>
                <w:szCs w:val="20"/>
                <w:lang w:eastAsia="lt-LT"/>
              </w:rPr>
              <w:t xml:space="preserve">Skaitmeninė rinkodara </w:t>
            </w:r>
            <w:r>
              <w:rPr>
                <w:rFonts w:ascii="Times New Roman" w:hAnsi="Times New Roman" w:cs="Times New Roman"/>
                <w:color w:val="000000" w:themeColor="text1"/>
                <w:sz w:val="20"/>
                <w:szCs w:val="20"/>
                <w:lang w:eastAsia="lt-LT"/>
              </w:rPr>
              <w:t>(</w:t>
            </w:r>
            <w:r w:rsidRPr="00CA5787">
              <w:rPr>
                <w:rFonts w:ascii="Times New Roman" w:hAnsi="Times New Roman" w:cs="Times New Roman"/>
                <w:color w:val="000000" w:themeColor="text1"/>
                <w:sz w:val="20"/>
                <w:szCs w:val="20"/>
                <w:lang w:eastAsia="lt-LT"/>
              </w:rPr>
              <w:t>anglų k.)</w:t>
            </w:r>
          </w:p>
          <w:p w14:paraId="2709DDE6" w14:textId="77777777" w:rsidR="008F035E" w:rsidRPr="00CA5787" w:rsidRDefault="008F035E" w:rsidP="008F035E">
            <w:pPr>
              <w:rPr>
                <w:rFonts w:ascii="Times New Roman" w:hAnsi="Times New Roman" w:cs="Times New Roman"/>
                <w:color w:val="000000" w:themeColor="text1"/>
                <w:sz w:val="20"/>
                <w:szCs w:val="20"/>
                <w:lang w:eastAsia="lt-LT"/>
              </w:rPr>
            </w:pPr>
            <w:r w:rsidRPr="00CA5787">
              <w:rPr>
                <w:rFonts w:ascii="Times New Roman" w:hAnsi="Times New Roman" w:cs="Times New Roman"/>
                <w:color w:val="000000" w:themeColor="text1"/>
                <w:sz w:val="20"/>
                <w:szCs w:val="20"/>
                <w:lang w:eastAsia="lt-LT"/>
              </w:rPr>
              <w:t>Tarptautinė projektų vadyba (anglų k.)</w:t>
            </w:r>
          </w:p>
          <w:p w14:paraId="409291DA" w14:textId="49B9FDE3" w:rsidR="008F035E" w:rsidRPr="00CA5787" w:rsidRDefault="008F035E" w:rsidP="008F035E">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Tvarūs</w:t>
            </w:r>
            <w:r w:rsidRPr="00CA5787">
              <w:rPr>
                <w:rFonts w:ascii="Times New Roman" w:hAnsi="Times New Roman" w:cs="Times New Roman"/>
                <w:color w:val="000000" w:themeColor="text1"/>
                <w:sz w:val="20"/>
                <w:szCs w:val="20"/>
                <w:lang w:eastAsia="lt-LT"/>
              </w:rPr>
              <w:t xml:space="preserve"> verslo finansai</w:t>
            </w:r>
            <w:r>
              <w:rPr>
                <w:rFonts w:ascii="Times New Roman" w:hAnsi="Times New Roman" w:cs="Times New Roman"/>
                <w:color w:val="000000" w:themeColor="text1"/>
                <w:sz w:val="20"/>
                <w:szCs w:val="20"/>
                <w:lang w:eastAsia="lt-LT"/>
              </w:rPr>
              <w:t xml:space="preserve"> ir investicijos (anglų k.)</w:t>
            </w:r>
          </w:p>
          <w:p w14:paraId="51F2351B" w14:textId="77777777" w:rsidR="008F035E" w:rsidRPr="00895A9B" w:rsidRDefault="008F035E" w:rsidP="008F035E">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53EC2FA3" w14:textId="77777777" w:rsidR="008F035E" w:rsidRPr="0019712B" w:rsidRDefault="008F035E" w:rsidP="008F035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Visos krypčių grupės</w:t>
            </w:r>
          </w:p>
        </w:tc>
        <w:tc>
          <w:tcPr>
            <w:tcW w:w="3685" w:type="dxa"/>
            <w:tcBorders>
              <w:top w:val="single" w:sz="4" w:space="0" w:color="auto"/>
              <w:left w:val="single" w:sz="4" w:space="0" w:color="auto"/>
              <w:bottom w:val="single" w:sz="4" w:space="0" w:color="auto"/>
              <w:right w:val="single" w:sz="4" w:space="0" w:color="auto"/>
            </w:tcBorders>
          </w:tcPr>
          <w:p w14:paraId="26EC7076" w14:textId="418C1852" w:rsidR="008F035E" w:rsidRPr="00370880" w:rsidRDefault="008F035E" w:rsidP="008F035E">
            <w:pPr>
              <w:jc w:val="center"/>
              <w:rPr>
                <w:rFonts w:ascii="Times New Roman" w:hAnsi="Times New Roman" w:cs="Times New Roman"/>
                <w:color w:val="000000" w:themeColor="text1"/>
                <w:sz w:val="20"/>
                <w:szCs w:val="20"/>
                <w:lang w:eastAsia="lt-LT"/>
              </w:rPr>
            </w:pPr>
            <w:r w:rsidRPr="00370880">
              <w:rPr>
                <w:rFonts w:ascii="Times New Roman" w:hAnsi="Times New Roman" w:cs="Times New Roman"/>
                <w:color w:val="000000" w:themeColor="text1"/>
                <w:sz w:val="20"/>
                <w:szCs w:val="20"/>
                <w:lang w:eastAsia="lt-LT"/>
              </w:rPr>
              <w:t>VS*0,</w:t>
            </w:r>
            <w:r>
              <w:rPr>
                <w:rFonts w:ascii="Times New Roman" w:hAnsi="Times New Roman" w:cs="Times New Roman"/>
                <w:color w:val="000000" w:themeColor="text1"/>
                <w:sz w:val="20"/>
                <w:szCs w:val="20"/>
                <w:lang w:eastAsia="lt-LT"/>
              </w:rPr>
              <w:t>4 + D*0,4 + MV*0,2</w:t>
            </w:r>
          </w:p>
          <w:p w14:paraId="57A31617" w14:textId="4CCE0730" w:rsidR="008F035E" w:rsidRPr="00281F9F" w:rsidRDefault="008F035E" w:rsidP="008F035E">
            <w:pPr>
              <w:jc w:val="both"/>
              <w:rPr>
                <w:rFonts w:ascii="Times New Roman" w:hAnsi="Times New Roman" w:cs="Times New Roman"/>
                <w:i/>
                <w:color w:val="000000" w:themeColor="text1"/>
                <w:sz w:val="19"/>
                <w:szCs w:val="19"/>
                <w:lang w:eastAsia="lt-LT"/>
              </w:rPr>
            </w:pPr>
            <w:r w:rsidRPr="00281F9F">
              <w:rPr>
                <w:rFonts w:ascii="Times New Roman" w:hAnsi="Times New Roman" w:cs="Times New Roman"/>
                <w:i/>
                <w:color w:val="000000" w:themeColor="text1"/>
                <w:sz w:val="19"/>
                <w:szCs w:val="19"/>
                <w:lang w:eastAsia="lt-LT"/>
              </w:rPr>
              <w:t xml:space="preserve">Stojantieji, baigę ne verslo ir viešosios vadybos krypčių grupės ar ne ekonomikos krypties bakalauro studijas, turi atitikti vieną iš reikalavimų: </w:t>
            </w:r>
          </w:p>
          <w:p w14:paraId="2693452D" w14:textId="245CDCAC" w:rsidR="008F035E" w:rsidRPr="00281F9F" w:rsidRDefault="008F035E" w:rsidP="008F035E">
            <w:pPr>
              <w:pStyle w:val="Sraopastraipa"/>
              <w:numPr>
                <w:ilvl w:val="0"/>
                <w:numId w:val="25"/>
              </w:numPr>
              <w:jc w:val="both"/>
              <w:rPr>
                <w:rFonts w:ascii="Times New Roman" w:hAnsi="Times New Roman" w:cs="Times New Roman"/>
                <w:i/>
                <w:color w:val="000000" w:themeColor="text1"/>
                <w:sz w:val="19"/>
                <w:szCs w:val="19"/>
                <w:lang w:eastAsia="lt-LT"/>
              </w:rPr>
            </w:pPr>
            <w:r w:rsidRPr="00281F9F">
              <w:rPr>
                <w:rFonts w:ascii="Times New Roman" w:hAnsi="Times New Roman" w:cs="Times New Roman"/>
                <w:i/>
                <w:color w:val="000000" w:themeColor="text1"/>
                <w:sz w:val="19"/>
                <w:szCs w:val="19"/>
                <w:lang w:eastAsia="lt-LT"/>
              </w:rPr>
              <w:t>būti išklausę ne mažiau kaip 20 kreditų verslo, vadybos ir</w:t>
            </w:r>
            <w:r>
              <w:rPr>
                <w:rFonts w:ascii="Times New Roman" w:hAnsi="Times New Roman" w:cs="Times New Roman"/>
                <w:i/>
                <w:color w:val="000000" w:themeColor="text1"/>
                <w:sz w:val="19"/>
                <w:szCs w:val="19"/>
                <w:lang w:eastAsia="lt-LT"/>
              </w:rPr>
              <w:t xml:space="preserve"> (ar)</w:t>
            </w:r>
            <w:r w:rsidRPr="00281F9F">
              <w:rPr>
                <w:rFonts w:ascii="Times New Roman" w:hAnsi="Times New Roman" w:cs="Times New Roman"/>
                <w:i/>
                <w:color w:val="000000" w:themeColor="text1"/>
                <w:sz w:val="19"/>
                <w:szCs w:val="19"/>
                <w:lang w:eastAsia="lt-LT"/>
              </w:rPr>
              <w:t xml:space="preserve"> ekonomikos dalykų</w:t>
            </w:r>
          </w:p>
          <w:p w14:paraId="7AD19A7F" w14:textId="51A23C23" w:rsidR="008F035E" w:rsidRPr="00281F9F" w:rsidRDefault="008F035E" w:rsidP="008F035E">
            <w:pPr>
              <w:pStyle w:val="Sraopastraipa"/>
              <w:numPr>
                <w:ilvl w:val="0"/>
                <w:numId w:val="25"/>
              </w:numPr>
              <w:jc w:val="both"/>
              <w:rPr>
                <w:rFonts w:ascii="Times New Roman" w:hAnsi="Times New Roman" w:cs="Times New Roman"/>
                <w:i/>
                <w:color w:val="000000" w:themeColor="text1"/>
                <w:sz w:val="19"/>
                <w:szCs w:val="19"/>
                <w:lang w:eastAsia="lt-LT"/>
              </w:rPr>
            </w:pPr>
            <w:r w:rsidRPr="00281F9F">
              <w:rPr>
                <w:rFonts w:ascii="Times New Roman" w:hAnsi="Times New Roman" w:cs="Times New Roman"/>
                <w:i/>
                <w:color w:val="000000" w:themeColor="text1"/>
                <w:sz w:val="19"/>
                <w:szCs w:val="19"/>
                <w:lang w:eastAsia="lt-LT"/>
              </w:rPr>
              <w:t>turėti ne trumpesnę kaip vienerių metų darbo patirtį po studijų baigimo su ketinama studijuoti programa susijusioje srityje</w:t>
            </w:r>
          </w:p>
          <w:p w14:paraId="1FCC528E" w14:textId="7BA38B61" w:rsidR="008F035E" w:rsidRPr="00281F9F" w:rsidRDefault="008F035E" w:rsidP="008F035E">
            <w:pPr>
              <w:jc w:val="both"/>
              <w:rPr>
                <w:rFonts w:ascii="Times New Roman" w:hAnsi="Times New Roman" w:cs="Times New Roman"/>
                <w:i/>
                <w:color w:val="000000" w:themeColor="text1"/>
                <w:sz w:val="19"/>
                <w:szCs w:val="19"/>
                <w:lang w:eastAsia="lt-LT"/>
              </w:rPr>
            </w:pPr>
            <w:r w:rsidRPr="00281F9F">
              <w:rPr>
                <w:rFonts w:ascii="Times New Roman" w:hAnsi="Times New Roman" w:cs="Times New Roman"/>
                <w:i/>
                <w:color w:val="000000" w:themeColor="text1"/>
                <w:sz w:val="19"/>
                <w:szCs w:val="19"/>
                <w:lang w:eastAsia="lt-LT"/>
              </w:rPr>
              <w:t>ir el. būdu pateikti tai įrodančius dokumentus</w:t>
            </w:r>
            <w:r w:rsidRPr="00281F9F">
              <w:rPr>
                <w:rFonts w:ascii="Times New Roman" w:hAnsi="Times New Roman" w:cs="Times New Roman"/>
                <w:bCs/>
                <w:i/>
                <w:color w:val="000000" w:themeColor="text1"/>
                <w:sz w:val="19"/>
                <w:szCs w:val="19"/>
              </w:rPr>
              <w:t xml:space="preserve">. </w:t>
            </w:r>
            <w:r w:rsidRPr="00281F9F">
              <w:rPr>
                <w:rFonts w:ascii="Times New Roman" w:hAnsi="Times New Roman" w:cs="Times New Roman"/>
                <w:i/>
                <w:color w:val="000000" w:themeColor="text1"/>
                <w:sz w:val="19"/>
                <w:szCs w:val="19"/>
                <w:lang w:eastAsia="lt-LT"/>
              </w:rPr>
              <w:t xml:space="preserve">Gavus dokumentus, VU ISAS bus pažymėtas </w:t>
            </w:r>
            <w:r w:rsidRPr="00281F9F">
              <w:rPr>
                <w:rFonts w:ascii="Times New Roman" w:hAnsi="Times New Roman" w:cs="Times New Roman"/>
                <w:b/>
                <w:i/>
                <w:color w:val="000000" w:themeColor="text1"/>
                <w:sz w:val="19"/>
                <w:szCs w:val="19"/>
                <w:lang w:eastAsia="lt-LT"/>
              </w:rPr>
              <w:t>atitikimas atrankos kriterijams</w:t>
            </w:r>
            <w:r w:rsidRPr="00281F9F">
              <w:rPr>
                <w:rFonts w:ascii="Times New Roman" w:hAnsi="Times New Roman" w:cs="Times New Roman"/>
                <w:i/>
                <w:color w:val="000000" w:themeColor="text1"/>
                <w:sz w:val="19"/>
                <w:szCs w:val="19"/>
                <w:lang w:eastAsia="lt-LT"/>
              </w:rPr>
              <w:t xml:space="preserve"> ir stojantysis galės pretenduoti į studijų programą.</w:t>
            </w:r>
          </w:p>
          <w:p w14:paraId="56210175" w14:textId="2C3A7F55" w:rsidR="008F035E" w:rsidRPr="0082575F" w:rsidRDefault="008F035E" w:rsidP="008F035E">
            <w:pPr>
              <w:jc w:val="both"/>
              <w:rPr>
                <w:rFonts w:ascii="Times New Roman" w:hAnsi="Times New Roman" w:cs="Times New Roman"/>
                <w:i/>
                <w:color w:val="000000" w:themeColor="text1"/>
                <w:sz w:val="20"/>
                <w:szCs w:val="20"/>
                <w:lang w:eastAsia="lt-LT"/>
              </w:rPr>
            </w:pPr>
            <w:r w:rsidRPr="00281F9F">
              <w:rPr>
                <w:rFonts w:ascii="Times New Roman" w:hAnsi="Times New Roman" w:cs="Times New Roman"/>
                <w:i/>
                <w:color w:val="000000" w:themeColor="text1"/>
                <w:sz w:val="19"/>
                <w:szCs w:val="19"/>
                <w:lang w:eastAsia="lt-LT"/>
              </w:rPr>
              <w:t>Jei motyvacijos vertinimas neigiamas, stojantysis konkurse nedalyvauja.</w:t>
            </w:r>
          </w:p>
        </w:tc>
      </w:tr>
      <w:tr w:rsidR="008F035E" w:rsidRPr="0019712B" w14:paraId="03603BB3" w14:textId="77777777" w:rsidTr="00C80536">
        <w:trPr>
          <w:trHeight w:val="3148"/>
        </w:trPr>
        <w:tc>
          <w:tcPr>
            <w:tcW w:w="1276" w:type="dxa"/>
            <w:tcBorders>
              <w:top w:val="single" w:sz="4" w:space="0" w:color="auto"/>
              <w:left w:val="single" w:sz="4" w:space="0" w:color="auto"/>
              <w:bottom w:val="nil"/>
              <w:right w:val="single" w:sz="4" w:space="0" w:color="auto"/>
            </w:tcBorders>
          </w:tcPr>
          <w:p w14:paraId="40F00F82" w14:textId="77777777" w:rsidR="008F035E" w:rsidRDefault="008F035E" w:rsidP="008F035E">
            <w:pPr>
              <w:jc w:val="center"/>
              <w:rPr>
                <w:rFonts w:ascii="Times New Roman" w:hAnsi="Times New Roman" w:cs="Times New Roman"/>
                <w:color w:val="000000" w:themeColor="text1"/>
                <w:sz w:val="20"/>
                <w:szCs w:val="20"/>
                <w:lang w:eastAsia="lt-LT"/>
              </w:rPr>
            </w:pPr>
            <w:r w:rsidRPr="0086180B">
              <w:rPr>
                <w:rFonts w:ascii="Times New Roman" w:hAnsi="Times New Roman" w:cs="Times New Roman"/>
                <w:color w:val="000000" w:themeColor="text1"/>
                <w:sz w:val="20"/>
                <w:szCs w:val="20"/>
                <w:lang w:eastAsia="lt-LT"/>
              </w:rPr>
              <w:lastRenderedPageBreak/>
              <w:t>6211LX013</w:t>
            </w:r>
          </w:p>
          <w:p w14:paraId="548FD0D5" w14:textId="77777777" w:rsidR="008F035E" w:rsidRDefault="008F035E" w:rsidP="008F035E">
            <w:pPr>
              <w:jc w:val="center"/>
              <w:rPr>
                <w:rFonts w:ascii="Times New Roman" w:hAnsi="Times New Roman" w:cs="Times New Roman"/>
                <w:color w:val="000000" w:themeColor="text1"/>
                <w:sz w:val="20"/>
                <w:szCs w:val="20"/>
                <w:lang w:eastAsia="lt-LT"/>
              </w:rPr>
            </w:pPr>
          </w:p>
          <w:p w14:paraId="2C4B56B8" w14:textId="77777777" w:rsidR="008F035E" w:rsidRDefault="008F035E" w:rsidP="008F035E">
            <w:pPr>
              <w:rPr>
                <w:rFonts w:ascii="Times New Roman" w:hAnsi="Times New Roman" w:cs="Times New Roman"/>
                <w:color w:val="000000" w:themeColor="text1"/>
                <w:sz w:val="20"/>
                <w:szCs w:val="20"/>
                <w:lang w:eastAsia="lt-LT"/>
              </w:rPr>
            </w:pPr>
          </w:p>
          <w:p w14:paraId="614A946D" w14:textId="77777777" w:rsidR="008F035E" w:rsidRDefault="008F035E" w:rsidP="008F035E">
            <w:pPr>
              <w:jc w:val="center"/>
              <w:rPr>
                <w:rFonts w:ascii="Times New Roman" w:hAnsi="Times New Roman" w:cs="Times New Roman"/>
                <w:color w:val="000000" w:themeColor="text1"/>
                <w:sz w:val="20"/>
                <w:szCs w:val="20"/>
                <w:lang w:eastAsia="lt-LT"/>
              </w:rPr>
            </w:pPr>
            <w:r w:rsidRPr="003E60DA">
              <w:rPr>
                <w:rFonts w:ascii="Times New Roman" w:hAnsi="Times New Roman" w:cs="Times New Roman"/>
                <w:color w:val="000000" w:themeColor="text1"/>
                <w:sz w:val="20"/>
                <w:szCs w:val="20"/>
                <w:lang w:eastAsia="lt-LT"/>
              </w:rPr>
              <w:t>6211LX026</w:t>
            </w:r>
          </w:p>
          <w:p w14:paraId="052D13A9" w14:textId="77777777" w:rsidR="008F035E" w:rsidRDefault="008F035E" w:rsidP="008F035E">
            <w:pPr>
              <w:jc w:val="center"/>
              <w:rPr>
                <w:rFonts w:ascii="Times New Roman" w:hAnsi="Times New Roman" w:cs="Times New Roman"/>
                <w:color w:val="000000" w:themeColor="text1"/>
                <w:sz w:val="20"/>
                <w:szCs w:val="20"/>
                <w:lang w:eastAsia="lt-LT"/>
              </w:rPr>
            </w:pPr>
          </w:p>
          <w:p w14:paraId="2D57E9C0" w14:textId="77777777" w:rsidR="008F035E" w:rsidRPr="00895A9B" w:rsidRDefault="008F035E" w:rsidP="008F035E">
            <w:pPr>
              <w:jc w:val="center"/>
              <w:rPr>
                <w:rFonts w:ascii="Times New Roman" w:hAnsi="Times New Roman" w:cs="Times New Roman"/>
                <w:color w:val="000000" w:themeColor="text1"/>
                <w:sz w:val="20"/>
                <w:szCs w:val="20"/>
                <w:lang w:eastAsia="lt-LT"/>
              </w:rPr>
            </w:pPr>
            <w:r w:rsidRPr="00895A9B">
              <w:rPr>
                <w:rFonts w:ascii="Times New Roman" w:hAnsi="Times New Roman" w:cs="Times New Roman"/>
                <w:color w:val="000000" w:themeColor="text1"/>
                <w:sz w:val="20"/>
                <w:szCs w:val="20"/>
                <w:lang w:eastAsia="lt-LT"/>
              </w:rPr>
              <w:t>6211LX028</w:t>
            </w:r>
          </w:p>
          <w:p w14:paraId="20AF3CCC" w14:textId="77777777" w:rsidR="008F035E" w:rsidRDefault="008F035E" w:rsidP="008F035E">
            <w:pPr>
              <w:jc w:val="center"/>
              <w:rPr>
                <w:rFonts w:ascii="Times New Roman" w:hAnsi="Times New Roman" w:cs="Times New Roman"/>
                <w:color w:val="000000" w:themeColor="text1"/>
                <w:sz w:val="20"/>
                <w:szCs w:val="20"/>
                <w:lang w:eastAsia="lt-LT"/>
              </w:rPr>
            </w:pPr>
          </w:p>
          <w:p w14:paraId="349B618A" w14:textId="7DBC33F9" w:rsidR="008F035E" w:rsidRPr="00D429EB" w:rsidRDefault="008F035E" w:rsidP="008F035E">
            <w:pPr>
              <w:jc w:val="center"/>
              <w:rPr>
                <w:rFonts w:ascii="Times New Roman" w:hAnsi="Times New Roman" w:cs="Times New Roman"/>
                <w:color w:val="000000" w:themeColor="text1"/>
                <w:sz w:val="20"/>
                <w:szCs w:val="20"/>
                <w:lang w:eastAsia="lt-LT"/>
              </w:rPr>
            </w:pPr>
            <w:r w:rsidRPr="00895A9B">
              <w:rPr>
                <w:rFonts w:ascii="Times New Roman" w:hAnsi="Times New Roman" w:cs="Times New Roman"/>
                <w:color w:val="000000" w:themeColor="text1"/>
                <w:sz w:val="20"/>
                <w:szCs w:val="20"/>
                <w:lang w:eastAsia="lt-LT"/>
              </w:rPr>
              <w:t>6211LX021</w:t>
            </w:r>
          </w:p>
        </w:tc>
        <w:tc>
          <w:tcPr>
            <w:tcW w:w="1843" w:type="dxa"/>
            <w:tcBorders>
              <w:top w:val="single" w:sz="4" w:space="0" w:color="auto"/>
              <w:left w:val="single" w:sz="4" w:space="0" w:color="auto"/>
              <w:bottom w:val="nil"/>
              <w:right w:val="single" w:sz="4" w:space="0" w:color="auto"/>
            </w:tcBorders>
          </w:tcPr>
          <w:p w14:paraId="3822DDCE" w14:textId="77777777" w:rsidR="008F035E" w:rsidRPr="00CA5787" w:rsidRDefault="008F035E" w:rsidP="008F035E">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 xml:space="preserve">Aukštųjų technologijų verslas </w:t>
            </w:r>
            <w:r w:rsidRPr="0086180B">
              <w:rPr>
                <w:rFonts w:ascii="Times New Roman" w:hAnsi="Times New Roman" w:cs="Times New Roman"/>
                <w:i/>
                <w:color w:val="000000" w:themeColor="text1"/>
                <w:sz w:val="20"/>
                <w:szCs w:val="20"/>
                <w:lang w:eastAsia="lt-LT"/>
              </w:rPr>
              <w:t>(</w:t>
            </w:r>
            <w:r w:rsidRPr="00CA5787">
              <w:rPr>
                <w:rFonts w:ascii="Times New Roman" w:hAnsi="Times New Roman" w:cs="Times New Roman"/>
                <w:color w:val="000000" w:themeColor="text1"/>
                <w:sz w:val="20"/>
                <w:szCs w:val="20"/>
                <w:lang w:eastAsia="lt-LT"/>
              </w:rPr>
              <w:t>anglų k.)</w:t>
            </w:r>
          </w:p>
          <w:p w14:paraId="2CA3F58A" w14:textId="77777777" w:rsidR="008F035E" w:rsidRPr="00CA5787" w:rsidRDefault="008F035E" w:rsidP="008F035E">
            <w:pPr>
              <w:rPr>
                <w:rFonts w:ascii="Times New Roman" w:hAnsi="Times New Roman" w:cs="Times New Roman"/>
                <w:color w:val="000000" w:themeColor="text1"/>
                <w:sz w:val="20"/>
                <w:szCs w:val="20"/>
                <w:lang w:eastAsia="lt-LT"/>
              </w:rPr>
            </w:pPr>
            <w:r w:rsidRPr="00CA5787">
              <w:rPr>
                <w:rFonts w:ascii="Times New Roman" w:hAnsi="Times New Roman" w:cs="Times New Roman"/>
                <w:color w:val="000000" w:themeColor="text1"/>
                <w:sz w:val="20"/>
                <w:szCs w:val="20"/>
                <w:lang w:eastAsia="lt-LT"/>
              </w:rPr>
              <w:t xml:space="preserve">Skaitmeninė rinkodara </w:t>
            </w:r>
            <w:r>
              <w:rPr>
                <w:rFonts w:ascii="Times New Roman" w:hAnsi="Times New Roman" w:cs="Times New Roman"/>
                <w:color w:val="000000" w:themeColor="text1"/>
                <w:sz w:val="20"/>
                <w:szCs w:val="20"/>
                <w:lang w:eastAsia="lt-LT"/>
              </w:rPr>
              <w:t>(</w:t>
            </w:r>
            <w:r w:rsidRPr="00CA5787">
              <w:rPr>
                <w:rFonts w:ascii="Times New Roman" w:hAnsi="Times New Roman" w:cs="Times New Roman"/>
                <w:color w:val="000000" w:themeColor="text1"/>
                <w:sz w:val="20"/>
                <w:szCs w:val="20"/>
                <w:lang w:eastAsia="lt-LT"/>
              </w:rPr>
              <w:t>anglų k.)</w:t>
            </w:r>
          </w:p>
          <w:p w14:paraId="290F7079" w14:textId="77777777" w:rsidR="008F035E" w:rsidRPr="00CA5787" w:rsidRDefault="008F035E" w:rsidP="008F035E">
            <w:pPr>
              <w:rPr>
                <w:rFonts w:ascii="Times New Roman" w:hAnsi="Times New Roman" w:cs="Times New Roman"/>
                <w:color w:val="000000" w:themeColor="text1"/>
                <w:sz w:val="20"/>
                <w:szCs w:val="20"/>
                <w:lang w:eastAsia="lt-LT"/>
              </w:rPr>
            </w:pPr>
            <w:r w:rsidRPr="00CA5787">
              <w:rPr>
                <w:rFonts w:ascii="Times New Roman" w:hAnsi="Times New Roman" w:cs="Times New Roman"/>
                <w:color w:val="000000" w:themeColor="text1"/>
                <w:sz w:val="20"/>
                <w:szCs w:val="20"/>
                <w:lang w:eastAsia="lt-LT"/>
              </w:rPr>
              <w:t>Tarptautinė projektų vadyba (anglų k.)</w:t>
            </w:r>
          </w:p>
          <w:p w14:paraId="47F9AE58" w14:textId="505A946B" w:rsidR="008F035E" w:rsidRPr="00895A9B" w:rsidRDefault="008F035E" w:rsidP="008F035E">
            <w:pPr>
              <w:rPr>
                <w:rFonts w:ascii="Times New Roman" w:hAnsi="Times New Roman" w:cs="Times New Roman"/>
                <w:color w:val="000000" w:themeColor="text1"/>
                <w:sz w:val="20"/>
                <w:szCs w:val="20"/>
                <w:lang w:eastAsia="lt-LT"/>
              </w:rPr>
            </w:pPr>
            <w:r>
              <w:rPr>
                <w:rFonts w:ascii="Times New Roman" w:hAnsi="Times New Roman" w:cs="Times New Roman"/>
                <w:color w:val="000000" w:themeColor="text1"/>
                <w:sz w:val="20"/>
                <w:szCs w:val="20"/>
                <w:lang w:eastAsia="lt-LT"/>
              </w:rPr>
              <w:t>Tvarūs</w:t>
            </w:r>
            <w:r w:rsidRPr="00CA5787">
              <w:rPr>
                <w:rFonts w:ascii="Times New Roman" w:hAnsi="Times New Roman" w:cs="Times New Roman"/>
                <w:color w:val="000000" w:themeColor="text1"/>
                <w:sz w:val="20"/>
                <w:szCs w:val="20"/>
                <w:lang w:eastAsia="lt-LT"/>
              </w:rPr>
              <w:t xml:space="preserve"> verslo finansai</w:t>
            </w:r>
            <w:r>
              <w:rPr>
                <w:rFonts w:ascii="Times New Roman" w:hAnsi="Times New Roman" w:cs="Times New Roman"/>
                <w:color w:val="000000" w:themeColor="text1"/>
                <w:sz w:val="20"/>
                <w:szCs w:val="20"/>
                <w:lang w:eastAsia="lt-LT"/>
              </w:rPr>
              <w:t xml:space="preserve"> ir investicijos (anglų k.)</w:t>
            </w:r>
          </w:p>
        </w:tc>
        <w:tc>
          <w:tcPr>
            <w:tcW w:w="4111" w:type="dxa"/>
            <w:gridSpan w:val="2"/>
            <w:tcBorders>
              <w:top w:val="single" w:sz="4" w:space="0" w:color="auto"/>
              <w:left w:val="single" w:sz="4" w:space="0" w:color="auto"/>
              <w:bottom w:val="single" w:sz="4" w:space="0" w:color="auto"/>
              <w:right w:val="single" w:sz="4" w:space="0" w:color="auto"/>
            </w:tcBorders>
          </w:tcPr>
          <w:p w14:paraId="50A23D2F" w14:textId="6B3D8E54" w:rsidR="008F035E" w:rsidRDefault="008F035E" w:rsidP="008F035E">
            <w:pPr>
              <w:jc w:val="both"/>
              <w:rPr>
                <w:rFonts w:ascii="Times New Roman" w:hAnsi="Times New Roman" w:cs="Times New Roman"/>
                <w:color w:val="000000" w:themeColor="text1"/>
                <w:sz w:val="20"/>
                <w:szCs w:val="20"/>
              </w:rPr>
            </w:pPr>
            <w:r w:rsidRPr="00370880">
              <w:rPr>
                <w:rFonts w:ascii="Times New Roman" w:hAnsi="Times New Roman" w:cs="Times New Roman"/>
                <w:color w:val="000000" w:themeColor="text1"/>
                <w:sz w:val="20"/>
                <w:szCs w:val="20"/>
              </w:rPr>
              <w:t>Baigę</w:t>
            </w:r>
            <w:r>
              <w:rPr>
                <w:rFonts w:ascii="Times New Roman" w:hAnsi="Times New Roman" w:cs="Times New Roman"/>
                <w:color w:val="000000" w:themeColor="text1"/>
                <w:sz w:val="20"/>
                <w:szCs w:val="20"/>
              </w:rPr>
              <w:t xml:space="preserve"> verslo ir viešosios vadybos studijų krypčių grupės ar ekonomikos studijų krypties</w:t>
            </w:r>
            <w:r w:rsidRPr="00370880">
              <w:rPr>
                <w:rFonts w:ascii="Times New Roman" w:hAnsi="Times New Roman" w:cs="Times New Roman"/>
                <w:color w:val="000000" w:themeColor="text1"/>
                <w:sz w:val="20"/>
                <w:szCs w:val="20"/>
              </w:rPr>
              <w:t xml:space="preserve"> profesines bakalauro studijas bei papildomąsias studijas Vilniaus universiteto Verslo mokykloje.</w:t>
            </w:r>
          </w:p>
          <w:p w14:paraId="338A266D" w14:textId="77777777" w:rsidR="008F035E" w:rsidRPr="00370880" w:rsidRDefault="008F035E" w:rsidP="008F035E">
            <w:pPr>
              <w:jc w:val="both"/>
              <w:rPr>
                <w:rFonts w:ascii="Times New Roman" w:hAnsi="Times New Roman" w:cs="Times New Roman"/>
                <w:color w:val="000000" w:themeColor="text1"/>
                <w:sz w:val="20"/>
                <w:szCs w:val="20"/>
              </w:rPr>
            </w:pPr>
          </w:p>
          <w:p w14:paraId="7B121E65" w14:textId="77777777" w:rsidR="008F035E" w:rsidRPr="00855EAF" w:rsidRDefault="008F035E" w:rsidP="008F035E">
            <w:pPr>
              <w:jc w:val="both"/>
              <w:rPr>
                <w:rFonts w:ascii="Times New Roman" w:hAnsi="Times New Roman" w:cs="Times New Roman"/>
                <w:color w:val="000000" w:themeColor="text1"/>
                <w:sz w:val="19"/>
                <w:szCs w:val="19"/>
              </w:rPr>
            </w:pPr>
            <w:r w:rsidRPr="00370880">
              <w:rPr>
                <w:rFonts w:ascii="Times New Roman" w:hAnsi="Times New Roman" w:cs="Times New Roman"/>
                <w:color w:val="000000" w:themeColor="text1"/>
                <w:sz w:val="20"/>
                <w:szCs w:val="20"/>
              </w:rPr>
              <w:t>Asmenys, turintys aukštąjį neuniversitetinį išsilavinimą ir papildomąsias studijas baigę kituose universitetuose, į programas gali pretenduoti tik tuo atveju, jeigu baigtos papildomosios studijos atitinka Vilniaus universiteto Verslo mokyklos reikalavimus papildomosioms studijoms ir galėtų būti joms prilygintos.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CA8344D" w14:textId="77777777" w:rsidR="008F035E" w:rsidRDefault="008F035E" w:rsidP="008F035E">
            <w:pPr>
              <w:jc w:val="center"/>
              <w:rPr>
                <w:rFonts w:ascii="Times New Roman" w:hAnsi="Times New Roman" w:cs="Times New Roman"/>
                <w:color w:val="000000" w:themeColor="text1"/>
                <w:sz w:val="20"/>
                <w:szCs w:val="20"/>
                <w:lang w:eastAsia="lt-LT"/>
              </w:rPr>
            </w:pPr>
            <w:r w:rsidRPr="002E1BDC">
              <w:rPr>
                <w:rFonts w:ascii="Times New Roman" w:hAnsi="Times New Roman" w:cs="Times New Roman"/>
                <w:color w:val="000000" w:themeColor="text1"/>
                <w:sz w:val="20"/>
                <w:szCs w:val="20"/>
                <w:lang w:eastAsia="lt-LT"/>
              </w:rPr>
              <w:t>VS</w:t>
            </w:r>
            <w:r>
              <w:rPr>
                <w:rFonts w:ascii="Times New Roman" w:hAnsi="Times New Roman" w:cs="Times New Roman"/>
                <w:color w:val="000000" w:themeColor="text1"/>
                <w:sz w:val="20"/>
                <w:szCs w:val="20"/>
                <w:lang w:eastAsia="lt-LT"/>
              </w:rPr>
              <w:t>*0,4 + (0,5D+0,5M4)*0,4 + MV*0,2</w:t>
            </w:r>
            <w:r w:rsidRPr="002E1BDC">
              <w:rPr>
                <w:rFonts w:ascii="Times New Roman" w:hAnsi="Times New Roman" w:cs="Times New Roman"/>
                <w:color w:val="000000" w:themeColor="text1"/>
                <w:sz w:val="20"/>
                <w:szCs w:val="20"/>
                <w:lang w:eastAsia="lt-LT"/>
              </w:rPr>
              <w:t xml:space="preserve"> </w:t>
            </w:r>
          </w:p>
          <w:p w14:paraId="2CB007AC" w14:textId="62A0F807" w:rsidR="008F035E" w:rsidRDefault="008F035E" w:rsidP="008F035E">
            <w:pPr>
              <w:jc w:val="both"/>
              <w:rPr>
                <w:rFonts w:ascii="Times New Roman" w:hAnsi="Times New Roman" w:cs="Times New Roman"/>
                <w:i/>
                <w:color w:val="000000" w:themeColor="text1"/>
                <w:sz w:val="20"/>
                <w:szCs w:val="20"/>
                <w:lang w:eastAsia="lt-LT"/>
              </w:rPr>
            </w:pPr>
            <w:r w:rsidRPr="00605C97">
              <w:rPr>
                <w:rFonts w:ascii="Times New Roman" w:hAnsi="Times New Roman" w:cs="Times New Roman"/>
                <w:i/>
                <w:color w:val="000000" w:themeColor="text1"/>
                <w:sz w:val="20"/>
                <w:szCs w:val="20"/>
                <w:lang w:eastAsia="lt-LT"/>
              </w:rPr>
              <w:t>Jei motyvacijos vertinimas neigiamas, stojantysis konkurse nedalyvauja.</w:t>
            </w:r>
          </w:p>
          <w:p w14:paraId="54581DED" w14:textId="77777777" w:rsidR="008F035E" w:rsidRDefault="008F035E" w:rsidP="008F035E">
            <w:pPr>
              <w:jc w:val="both"/>
              <w:rPr>
                <w:rFonts w:ascii="Times New Roman" w:hAnsi="Times New Roman" w:cs="Times New Roman"/>
                <w:i/>
                <w:color w:val="000000" w:themeColor="text1"/>
                <w:sz w:val="20"/>
                <w:szCs w:val="20"/>
                <w:lang w:eastAsia="lt-LT"/>
              </w:rPr>
            </w:pPr>
          </w:p>
          <w:p w14:paraId="0124FF3B" w14:textId="4058C1FC" w:rsidR="008F035E" w:rsidRPr="00605C97" w:rsidRDefault="008F035E" w:rsidP="008F035E">
            <w:pPr>
              <w:jc w:val="both"/>
              <w:rPr>
                <w:rFonts w:ascii="Times New Roman" w:hAnsi="Times New Roman" w:cs="Times New Roman"/>
                <w:color w:val="000000" w:themeColor="text1"/>
                <w:sz w:val="20"/>
                <w:szCs w:val="20"/>
                <w:lang w:eastAsia="lt-LT"/>
              </w:rPr>
            </w:pPr>
            <w:r w:rsidRPr="002770DE">
              <w:rPr>
                <w:rFonts w:ascii="Times New Roman" w:hAnsi="Times New Roman" w:cs="Times New Roman"/>
                <w:i/>
                <w:color w:val="000000" w:themeColor="text1"/>
                <w:sz w:val="20"/>
                <w:szCs w:val="20"/>
                <w:lang w:eastAsia="lt-LT"/>
              </w:rPr>
              <w:t xml:space="preserve">Stojantieji, papildomąsias studijas baigę kituose universitetuose, į programas </w:t>
            </w:r>
            <w:r w:rsidRPr="002770DE">
              <w:rPr>
                <w:rFonts w:ascii="Times New Roman" w:hAnsi="Times New Roman" w:cs="Times New Roman"/>
                <w:i/>
                <w:color w:val="000000" w:themeColor="text1"/>
                <w:sz w:val="20"/>
                <w:szCs w:val="20"/>
              </w:rPr>
              <w:t xml:space="preserve">gali pretenduoti tik tuo atveju, jeigu baigtos papildomosios studijos atitinka Vilniaus universiteto Verslo mokyklos reikalavimus papildomosioms studijoms. </w:t>
            </w:r>
            <w:r w:rsidRPr="002770DE">
              <w:rPr>
                <w:rFonts w:ascii="Times New Roman" w:hAnsi="Times New Roman" w:cs="Times New Roman"/>
                <w:i/>
                <w:color w:val="000000" w:themeColor="text1"/>
                <w:sz w:val="18"/>
                <w:szCs w:val="18"/>
                <w:lang w:eastAsia="lt-LT"/>
              </w:rPr>
              <w:t xml:space="preserve">Įvertinus kituose universitetuose baigtas papildomąsias studijas, VU ISAS bus pažymėtas </w:t>
            </w:r>
            <w:r w:rsidRPr="002770DE">
              <w:rPr>
                <w:rFonts w:ascii="Times New Roman" w:hAnsi="Times New Roman" w:cs="Times New Roman"/>
                <w:b/>
                <w:i/>
                <w:color w:val="000000" w:themeColor="text1"/>
                <w:sz w:val="18"/>
                <w:szCs w:val="18"/>
                <w:lang w:eastAsia="lt-LT"/>
              </w:rPr>
              <w:t>atitikimas atrankos kriterijams</w:t>
            </w:r>
            <w:r w:rsidRPr="002770DE">
              <w:rPr>
                <w:rFonts w:ascii="Times New Roman" w:hAnsi="Times New Roman" w:cs="Times New Roman"/>
                <w:i/>
                <w:color w:val="000000" w:themeColor="text1"/>
                <w:sz w:val="18"/>
                <w:szCs w:val="18"/>
                <w:lang w:eastAsia="lt-LT"/>
              </w:rPr>
              <w:t xml:space="preserve"> ir stojantysis galės pretenduoti į studijų programą</w:t>
            </w:r>
            <w:r w:rsidRPr="002770DE">
              <w:rPr>
                <w:rFonts w:ascii="Times New Roman" w:hAnsi="Times New Roman" w:cs="Times New Roman"/>
                <w:i/>
                <w:color w:val="000000" w:themeColor="text1"/>
                <w:sz w:val="20"/>
                <w:szCs w:val="20"/>
                <w:lang w:eastAsia="lt-LT"/>
              </w:rPr>
              <w:t>.</w:t>
            </w:r>
          </w:p>
        </w:tc>
      </w:tr>
      <w:tr w:rsidR="008F035E" w:rsidRPr="0019712B" w14:paraId="6EF04E30" w14:textId="77777777" w:rsidTr="00C80536">
        <w:trPr>
          <w:trHeight w:val="272"/>
        </w:trPr>
        <w:tc>
          <w:tcPr>
            <w:tcW w:w="1276" w:type="dxa"/>
            <w:tcBorders>
              <w:top w:val="nil"/>
              <w:left w:val="single" w:sz="4" w:space="0" w:color="auto"/>
              <w:bottom w:val="single" w:sz="4" w:space="0" w:color="auto"/>
              <w:right w:val="single" w:sz="4" w:space="0" w:color="auto"/>
            </w:tcBorders>
          </w:tcPr>
          <w:p w14:paraId="0A0F888B" w14:textId="0C7C6A86" w:rsidR="008F035E" w:rsidRPr="00D429EB" w:rsidRDefault="008F035E" w:rsidP="008F035E">
            <w:pPr>
              <w:jc w:val="center"/>
              <w:rPr>
                <w:rFonts w:ascii="Times New Roman" w:hAnsi="Times New Roman" w:cs="Times New Roman"/>
                <w:color w:val="000000" w:themeColor="text1"/>
                <w:sz w:val="20"/>
                <w:szCs w:val="20"/>
                <w:lang w:eastAsia="lt-LT"/>
              </w:rPr>
            </w:pPr>
          </w:p>
        </w:tc>
        <w:tc>
          <w:tcPr>
            <w:tcW w:w="1843" w:type="dxa"/>
            <w:tcBorders>
              <w:top w:val="nil"/>
              <w:left w:val="single" w:sz="4" w:space="0" w:color="auto"/>
              <w:bottom w:val="single" w:sz="4" w:space="0" w:color="auto"/>
              <w:right w:val="single" w:sz="4" w:space="0" w:color="auto"/>
            </w:tcBorders>
          </w:tcPr>
          <w:p w14:paraId="10F5EE07" w14:textId="4B3006A9" w:rsidR="008F035E" w:rsidRPr="00895A9B" w:rsidRDefault="008F035E" w:rsidP="008F035E">
            <w:pPr>
              <w:rPr>
                <w:rFonts w:ascii="Times New Roman" w:hAnsi="Times New Roman" w:cs="Times New Roman"/>
                <w:color w:val="000000" w:themeColor="text1"/>
                <w:sz w:val="20"/>
                <w:szCs w:val="20"/>
                <w:lang w:eastAsia="lt-LT"/>
              </w:rPr>
            </w:pPr>
          </w:p>
        </w:tc>
        <w:tc>
          <w:tcPr>
            <w:tcW w:w="4111" w:type="dxa"/>
            <w:gridSpan w:val="2"/>
            <w:tcBorders>
              <w:top w:val="single" w:sz="4" w:space="0" w:color="auto"/>
              <w:left w:val="single" w:sz="4" w:space="0" w:color="auto"/>
              <w:bottom w:val="single" w:sz="4" w:space="0" w:color="auto"/>
              <w:right w:val="single" w:sz="4" w:space="0" w:color="auto"/>
            </w:tcBorders>
          </w:tcPr>
          <w:p w14:paraId="45B9387E" w14:textId="77375E35" w:rsidR="008F035E" w:rsidRPr="00370880" w:rsidRDefault="008F035E" w:rsidP="008F035E">
            <w:pPr>
              <w:jc w:val="both"/>
              <w:rPr>
                <w:rFonts w:ascii="Times New Roman" w:hAnsi="Times New Roman" w:cs="Times New Roman"/>
                <w:color w:val="000000" w:themeColor="text1"/>
                <w:sz w:val="20"/>
                <w:szCs w:val="20"/>
              </w:rPr>
            </w:pPr>
            <w:r w:rsidRPr="00605C97">
              <w:rPr>
                <w:rFonts w:ascii="Times New Roman" w:hAnsi="Times New Roman" w:cs="Times New Roman"/>
                <w:color w:val="000000" w:themeColor="text1"/>
                <w:sz w:val="20"/>
                <w:szCs w:val="20"/>
              </w:rPr>
              <w:t>Baigę Verslo ir viešosios vadybos studijų krypčių grupės ar ekonomikos studijų krypties profesinio bakalauro studijas (ne žemesniu nei 8 svertiniu vidurkiu) ir turintys ne trumpesnę nei 1 m. po studijų baigimo vadybinę ar verslo valdymo patirtį.</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99E3365" w14:textId="18BCCC07" w:rsidR="008F035E" w:rsidRDefault="008F035E" w:rsidP="008F035E">
            <w:pPr>
              <w:jc w:val="center"/>
              <w:rPr>
                <w:rFonts w:ascii="Times New Roman" w:hAnsi="Times New Roman" w:cs="Times New Roman"/>
                <w:color w:val="000000" w:themeColor="text1"/>
                <w:sz w:val="20"/>
                <w:szCs w:val="20"/>
                <w:lang w:eastAsia="lt-LT"/>
              </w:rPr>
            </w:pPr>
            <w:r w:rsidRPr="002E1BDC">
              <w:rPr>
                <w:rFonts w:ascii="Times New Roman" w:hAnsi="Times New Roman" w:cs="Times New Roman"/>
                <w:color w:val="000000" w:themeColor="text1"/>
                <w:sz w:val="20"/>
                <w:szCs w:val="20"/>
                <w:lang w:eastAsia="lt-LT"/>
              </w:rPr>
              <w:t>VS</w:t>
            </w:r>
            <w:r>
              <w:rPr>
                <w:rFonts w:ascii="Times New Roman" w:hAnsi="Times New Roman" w:cs="Times New Roman"/>
                <w:color w:val="000000" w:themeColor="text1"/>
                <w:sz w:val="20"/>
                <w:szCs w:val="20"/>
                <w:lang w:eastAsia="lt-LT"/>
              </w:rPr>
              <w:t>*0,4 + D*0,4 + MV*0,2</w:t>
            </w:r>
            <w:r w:rsidRPr="002E1BDC">
              <w:rPr>
                <w:rFonts w:ascii="Times New Roman" w:hAnsi="Times New Roman" w:cs="Times New Roman"/>
                <w:color w:val="000000" w:themeColor="text1"/>
                <w:sz w:val="20"/>
                <w:szCs w:val="20"/>
                <w:lang w:eastAsia="lt-LT"/>
              </w:rPr>
              <w:t xml:space="preserve"> </w:t>
            </w:r>
          </w:p>
          <w:p w14:paraId="32AAE677" w14:textId="591234F6" w:rsidR="008F035E" w:rsidRPr="00281F9F" w:rsidRDefault="008F035E" w:rsidP="008F035E">
            <w:pPr>
              <w:jc w:val="both"/>
              <w:rPr>
                <w:rFonts w:ascii="Times New Roman" w:hAnsi="Times New Roman" w:cs="Times New Roman"/>
                <w:i/>
                <w:color w:val="000000" w:themeColor="text1"/>
                <w:sz w:val="19"/>
                <w:szCs w:val="19"/>
                <w:lang w:eastAsia="lt-LT"/>
              </w:rPr>
            </w:pPr>
            <w:r w:rsidRPr="002770DE">
              <w:rPr>
                <w:rFonts w:ascii="Times New Roman" w:hAnsi="Times New Roman" w:cs="Times New Roman"/>
                <w:i/>
                <w:color w:val="000000" w:themeColor="text1"/>
                <w:sz w:val="19"/>
                <w:szCs w:val="19"/>
                <w:lang w:eastAsia="lt-LT"/>
              </w:rPr>
              <w:t xml:space="preserve">Stojantieji turi turėti ne trumpesnę nei vienerių metų po studijų baigimo vadybinę ar verslo valdymo patirtį ir el. būdu pateikti tai įrodančius dokumentus. Gavus dokumentus, VU ISAS bus pažymėtas </w:t>
            </w:r>
            <w:r w:rsidRPr="002770DE">
              <w:rPr>
                <w:rFonts w:ascii="Times New Roman" w:hAnsi="Times New Roman" w:cs="Times New Roman"/>
                <w:b/>
                <w:i/>
                <w:color w:val="000000" w:themeColor="text1"/>
                <w:sz w:val="19"/>
                <w:szCs w:val="19"/>
                <w:lang w:eastAsia="lt-LT"/>
              </w:rPr>
              <w:t>atitikimas atrankos kriterijams</w:t>
            </w:r>
            <w:r w:rsidRPr="002770DE">
              <w:rPr>
                <w:rFonts w:ascii="Times New Roman" w:hAnsi="Times New Roman" w:cs="Times New Roman"/>
                <w:i/>
                <w:color w:val="000000" w:themeColor="text1"/>
                <w:sz w:val="19"/>
                <w:szCs w:val="19"/>
                <w:lang w:eastAsia="lt-LT"/>
              </w:rPr>
              <w:t xml:space="preserve"> ir stojantysis galės pretenduoti į studijų programą.</w:t>
            </w:r>
          </w:p>
          <w:p w14:paraId="6DB90B38" w14:textId="7933E8E7" w:rsidR="008F035E" w:rsidRPr="002E1BDC" w:rsidRDefault="008F035E" w:rsidP="008F035E">
            <w:pPr>
              <w:jc w:val="both"/>
              <w:rPr>
                <w:rFonts w:ascii="Times New Roman" w:hAnsi="Times New Roman" w:cs="Times New Roman"/>
                <w:color w:val="000000" w:themeColor="text1"/>
                <w:sz w:val="20"/>
                <w:szCs w:val="20"/>
                <w:lang w:eastAsia="lt-LT"/>
              </w:rPr>
            </w:pPr>
            <w:r w:rsidRPr="00281F9F">
              <w:rPr>
                <w:rFonts w:ascii="Times New Roman" w:hAnsi="Times New Roman" w:cs="Times New Roman"/>
                <w:i/>
                <w:color w:val="000000" w:themeColor="text1"/>
                <w:sz w:val="19"/>
                <w:szCs w:val="19"/>
                <w:lang w:eastAsia="lt-LT"/>
              </w:rPr>
              <w:t>Jei motyvacijos vertinimas neigiamas, stojantysis konkurse nedalyvauja.</w:t>
            </w:r>
          </w:p>
        </w:tc>
      </w:tr>
      <w:tr w:rsidR="008F035E" w:rsidRPr="0019712B" w14:paraId="32E4B71A" w14:textId="77777777" w:rsidTr="00304EBB">
        <w:trPr>
          <w:trHeight w:val="272"/>
        </w:trPr>
        <w:tc>
          <w:tcPr>
            <w:tcW w:w="10915" w:type="dxa"/>
            <w:gridSpan w:val="5"/>
            <w:tcBorders>
              <w:left w:val="single" w:sz="4" w:space="0" w:color="auto"/>
              <w:right w:val="single" w:sz="4" w:space="0" w:color="auto"/>
            </w:tcBorders>
          </w:tcPr>
          <w:p w14:paraId="780C94B7" w14:textId="7E512CDB" w:rsidR="008F035E" w:rsidRPr="00AF0A12" w:rsidRDefault="008F035E" w:rsidP="008F035E">
            <w:pPr>
              <w:jc w:val="both"/>
              <w:rPr>
                <w:rFonts w:ascii="Times New Roman" w:hAnsi="Times New Roman" w:cs="Times New Roman"/>
                <w:b/>
                <w:color w:val="000000" w:themeColor="text1"/>
                <w:sz w:val="20"/>
                <w:szCs w:val="20"/>
                <w:u w:val="single"/>
                <w:lang w:eastAsia="lt-LT"/>
              </w:rPr>
            </w:pPr>
            <w:r w:rsidRPr="00032718">
              <w:rPr>
                <w:rFonts w:ascii="Times New Roman" w:hAnsi="Times New Roman" w:cs="Times New Roman"/>
                <w:b/>
                <w:color w:val="000000" w:themeColor="text1"/>
                <w:sz w:val="20"/>
                <w:szCs w:val="20"/>
                <w:u w:val="single"/>
                <w:lang w:eastAsia="lt-LT"/>
              </w:rPr>
              <w:t xml:space="preserve">REIKŠMĖS: </w:t>
            </w:r>
          </w:p>
          <w:p w14:paraId="3E83F30B" w14:textId="77777777" w:rsidR="008F035E" w:rsidRPr="008E4584" w:rsidRDefault="008F035E" w:rsidP="008F035E">
            <w:pPr>
              <w:jc w:val="both"/>
              <w:rPr>
                <w:rFonts w:ascii="Times New Roman" w:hAnsi="Times New Roman" w:cs="Times New Roman"/>
                <w:color w:val="000000" w:themeColor="text1"/>
                <w:sz w:val="20"/>
                <w:szCs w:val="20"/>
                <w:lang w:eastAsia="lt-LT"/>
              </w:rPr>
            </w:pPr>
            <w:r w:rsidRPr="008E4584">
              <w:rPr>
                <w:rFonts w:ascii="Times New Roman" w:hAnsi="Times New Roman" w:cs="Times New Roman"/>
                <w:b/>
                <w:color w:val="000000" w:themeColor="text1"/>
                <w:sz w:val="20"/>
                <w:szCs w:val="20"/>
                <w:lang w:eastAsia="lt-LT"/>
              </w:rPr>
              <w:t xml:space="preserve">D – </w:t>
            </w:r>
            <w:r w:rsidRPr="008E4584">
              <w:rPr>
                <w:rFonts w:ascii="Times New Roman" w:hAnsi="Times New Roman" w:cs="Times New Roman"/>
                <w:color w:val="000000" w:themeColor="text1"/>
                <w:sz w:val="20"/>
                <w:szCs w:val="20"/>
                <w:lang w:eastAsia="lt-LT"/>
              </w:rPr>
              <w:t>baigiamojo darbo ir (ar) baigiamojo egzamino pažymys (pažymių vidurkis), ar baigiamųjų egzaminų pažymių vidurkis;</w:t>
            </w:r>
          </w:p>
          <w:p w14:paraId="2E89DC9B" w14:textId="4E055B14" w:rsidR="008F035E" w:rsidRDefault="008F035E" w:rsidP="008F035E">
            <w:pPr>
              <w:jc w:val="both"/>
              <w:rPr>
                <w:rFonts w:ascii="Times New Roman" w:hAnsi="Times New Roman" w:cs="Times New Roman"/>
                <w:color w:val="000000" w:themeColor="text1"/>
                <w:sz w:val="20"/>
                <w:szCs w:val="20"/>
                <w:lang w:eastAsia="lt-LT"/>
              </w:rPr>
            </w:pPr>
            <w:r w:rsidRPr="00982B88">
              <w:rPr>
                <w:rFonts w:ascii="Times New Roman" w:hAnsi="Times New Roman" w:cs="Times New Roman"/>
                <w:b/>
                <w:color w:val="000000" w:themeColor="text1"/>
                <w:sz w:val="20"/>
                <w:szCs w:val="20"/>
                <w:lang w:eastAsia="lt-LT"/>
              </w:rPr>
              <w:t>M4</w:t>
            </w:r>
            <w:r>
              <w:rPr>
                <w:rFonts w:ascii="Times New Roman" w:hAnsi="Times New Roman" w:cs="Times New Roman"/>
                <w:color w:val="000000" w:themeColor="text1"/>
                <w:sz w:val="20"/>
                <w:szCs w:val="20"/>
                <w:lang w:eastAsia="lt-LT"/>
              </w:rPr>
              <w:t xml:space="preserve"> – </w:t>
            </w:r>
            <w:r w:rsidRPr="00982B88">
              <w:rPr>
                <w:rFonts w:ascii="Times New Roman" w:hAnsi="Times New Roman" w:cs="Times New Roman"/>
                <w:color w:val="000000" w:themeColor="text1"/>
                <w:sz w:val="20"/>
                <w:szCs w:val="20"/>
                <w:lang w:eastAsia="lt-LT"/>
              </w:rPr>
              <w:t>papildomųjų studijų dalykų pažymių svertinis vidurkis</w:t>
            </w:r>
            <w:r>
              <w:rPr>
                <w:rFonts w:ascii="Times New Roman" w:hAnsi="Times New Roman" w:cs="Times New Roman"/>
                <w:color w:val="000000" w:themeColor="text1"/>
                <w:sz w:val="20"/>
                <w:szCs w:val="20"/>
                <w:lang w:eastAsia="lt-LT"/>
              </w:rPr>
              <w:t>;</w:t>
            </w:r>
          </w:p>
          <w:p w14:paraId="79E0E26F" w14:textId="041423E8" w:rsidR="008F035E" w:rsidRDefault="008F035E" w:rsidP="008F035E">
            <w:pPr>
              <w:rPr>
                <w:rFonts w:ascii="Times New Roman" w:hAnsi="Times New Roman" w:cs="Times New Roman"/>
                <w:color w:val="000000" w:themeColor="text1"/>
                <w:sz w:val="20"/>
                <w:szCs w:val="20"/>
                <w:lang w:eastAsia="lt-LT"/>
              </w:rPr>
            </w:pPr>
            <w:r>
              <w:rPr>
                <w:rFonts w:ascii="Times New Roman" w:hAnsi="Times New Roman" w:cs="Times New Roman"/>
                <w:b/>
                <w:color w:val="000000" w:themeColor="text1"/>
                <w:sz w:val="20"/>
                <w:szCs w:val="20"/>
                <w:lang w:eastAsia="lt-LT"/>
              </w:rPr>
              <w:t>V</w:t>
            </w:r>
            <w:r w:rsidRPr="00032718">
              <w:rPr>
                <w:rFonts w:ascii="Times New Roman" w:hAnsi="Times New Roman" w:cs="Times New Roman"/>
                <w:b/>
                <w:color w:val="000000" w:themeColor="text1"/>
                <w:sz w:val="20"/>
                <w:szCs w:val="20"/>
                <w:lang w:eastAsia="lt-LT"/>
              </w:rPr>
              <w:t>S</w:t>
            </w:r>
            <w:r>
              <w:rPr>
                <w:rFonts w:ascii="Times New Roman" w:hAnsi="Times New Roman" w:cs="Times New Roman"/>
                <w:color w:val="000000" w:themeColor="text1"/>
                <w:sz w:val="20"/>
                <w:szCs w:val="20"/>
                <w:lang w:eastAsia="lt-LT"/>
              </w:rPr>
              <w:t xml:space="preserve"> –</w:t>
            </w:r>
            <w:r w:rsidRPr="005C50FB">
              <w:rPr>
                <w:rFonts w:ascii="Times New Roman" w:hAnsi="Times New Roman" w:cs="Times New Roman"/>
                <w:color w:val="000000" w:themeColor="text1"/>
                <w:sz w:val="20"/>
                <w:szCs w:val="20"/>
                <w:lang w:eastAsia="lt-LT"/>
              </w:rPr>
              <w:t>diplomo priedėlio (priedo) pažymi</w:t>
            </w:r>
            <w:r>
              <w:rPr>
                <w:rFonts w:ascii="Times New Roman" w:hAnsi="Times New Roman" w:cs="Times New Roman"/>
                <w:color w:val="000000" w:themeColor="text1"/>
                <w:sz w:val="20"/>
                <w:szCs w:val="20"/>
                <w:lang w:eastAsia="lt-LT"/>
              </w:rPr>
              <w:t xml:space="preserve">ų, išskyrus baigiamojo darbo </w:t>
            </w:r>
            <w:r w:rsidRPr="005C50FB">
              <w:rPr>
                <w:rFonts w:ascii="Times New Roman" w:hAnsi="Times New Roman" w:cs="Times New Roman"/>
                <w:color w:val="000000" w:themeColor="text1"/>
                <w:sz w:val="20"/>
                <w:szCs w:val="20"/>
                <w:lang w:eastAsia="lt-LT"/>
              </w:rPr>
              <w:t>ir</w:t>
            </w:r>
            <w:r>
              <w:rPr>
                <w:rFonts w:ascii="Times New Roman" w:hAnsi="Times New Roman" w:cs="Times New Roman"/>
                <w:color w:val="000000" w:themeColor="text1"/>
                <w:sz w:val="20"/>
                <w:szCs w:val="20"/>
                <w:lang w:eastAsia="lt-LT"/>
              </w:rPr>
              <w:t xml:space="preserve"> (ar)</w:t>
            </w:r>
            <w:r w:rsidRPr="005C50FB">
              <w:rPr>
                <w:rFonts w:ascii="Times New Roman" w:hAnsi="Times New Roman" w:cs="Times New Roman"/>
                <w:color w:val="000000" w:themeColor="text1"/>
                <w:sz w:val="20"/>
                <w:szCs w:val="20"/>
                <w:lang w:eastAsia="lt-LT"/>
              </w:rPr>
              <w:t xml:space="preserve"> baigiamojo (-ųjų) egzamino (-ų) pažymį, svertinis vidurki</w:t>
            </w:r>
            <w:r>
              <w:rPr>
                <w:rFonts w:ascii="Times New Roman" w:hAnsi="Times New Roman" w:cs="Times New Roman"/>
                <w:color w:val="000000" w:themeColor="text1"/>
                <w:sz w:val="20"/>
                <w:szCs w:val="20"/>
                <w:lang w:eastAsia="lt-LT"/>
              </w:rPr>
              <w:t>s;</w:t>
            </w:r>
          </w:p>
          <w:p w14:paraId="435BC6C1" w14:textId="16CE8470" w:rsidR="008F035E" w:rsidRPr="002E1BDC" w:rsidRDefault="008F035E" w:rsidP="008F035E">
            <w:pPr>
              <w:jc w:val="both"/>
              <w:rPr>
                <w:rFonts w:ascii="Times New Roman" w:hAnsi="Times New Roman" w:cs="Times New Roman"/>
                <w:color w:val="000000" w:themeColor="text1"/>
                <w:sz w:val="20"/>
                <w:szCs w:val="20"/>
                <w:lang w:eastAsia="lt-LT"/>
              </w:rPr>
            </w:pPr>
            <w:r w:rsidRPr="00801026">
              <w:rPr>
                <w:rFonts w:ascii="Times New Roman" w:hAnsi="Times New Roman" w:cs="Times New Roman"/>
                <w:b/>
                <w:color w:val="000000" w:themeColor="text1"/>
                <w:sz w:val="20"/>
                <w:szCs w:val="20"/>
                <w:lang w:eastAsia="lt-LT"/>
              </w:rPr>
              <w:t>MV</w:t>
            </w:r>
            <w:r>
              <w:rPr>
                <w:rFonts w:ascii="Times New Roman" w:hAnsi="Times New Roman" w:cs="Times New Roman"/>
                <w:color w:val="000000" w:themeColor="text1"/>
                <w:sz w:val="20"/>
                <w:szCs w:val="20"/>
                <w:lang w:eastAsia="lt-LT"/>
              </w:rPr>
              <w:t xml:space="preserve"> – </w:t>
            </w:r>
            <w:r w:rsidRPr="00C00432">
              <w:rPr>
                <w:rFonts w:ascii="Times New Roman" w:hAnsi="Times New Roman" w:cs="Times New Roman"/>
                <w:color w:val="000000" w:themeColor="text1"/>
                <w:sz w:val="20"/>
                <w:szCs w:val="20"/>
                <w:lang w:eastAsia="lt-LT"/>
              </w:rPr>
              <w:t>motyvacijos vertinimas</w:t>
            </w:r>
            <w:r>
              <w:rPr>
                <w:rFonts w:ascii="Times New Roman" w:hAnsi="Times New Roman" w:cs="Times New Roman"/>
                <w:color w:val="000000" w:themeColor="text1"/>
                <w:sz w:val="20"/>
                <w:szCs w:val="20"/>
                <w:lang w:eastAsia="lt-LT"/>
              </w:rPr>
              <w:t xml:space="preserve"> </w:t>
            </w:r>
            <w:r w:rsidRPr="00C00432">
              <w:rPr>
                <w:rFonts w:ascii="Times New Roman" w:hAnsi="Times New Roman" w:cs="Times New Roman"/>
                <w:color w:val="000000" w:themeColor="text1"/>
                <w:sz w:val="20"/>
                <w:szCs w:val="20"/>
                <w:lang w:eastAsia="lt-LT"/>
              </w:rPr>
              <w:t>/</w:t>
            </w:r>
            <w:r>
              <w:rPr>
                <w:rFonts w:ascii="Times New Roman" w:hAnsi="Times New Roman" w:cs="Times New Roman"/>
                <w:color w:val="000000" w:themeColor="text1"/>
                <w:sz w:val="20"/>
                <w:szCs w:val="20"/>
                <w:lang w:eastAsia="lt-LT"/>
              </w:rPr>
              <w:t xml:space="preserve"> </w:t>
            </w:r>
            <w:r w:rsidRPr="00C00432">
              <w:rPr>
                <w:rFonts w:ascii="Times New Roman" w:hAnsi="Times New Roman" w:cs="Times New Roman"/>
                <w:color w:val="000000" w:themeColor="text1"/>
                <w:sz w:val="20"/>
                <w:szCs w:val="20"/>
                <w:lang w:eastAsia="lt-LT"/>
              </w:rPr>
              <w:t>motyvacinis laiškas</w:t>
            </w:r>
            <w:r>
              <w:rPr>
                <w:rFonts w:ascii="Times New Roman" w:hAnsi="Times New Roman" w:cs="Times New Roman"/>
                <w:color w:val="000000" w:themeColor="text1"/>
                <w:sz w:val="20"/>
                <w:szCs w:val="20"/>
                <w:lang w:eastAsia="lt-LT"/>
              </w:rPr>
              <w:t xml:space="preserve">. </w:t>
            </w:r>
          </w:p>
        </w:tc>
      </w:tr>
    </w:tbl>
    <w:p w14:paraId="2C2E9C3E" w14:textId="77777777" w:rsidR="00281F9F" w:rsidRDefault="00281F9F" w:rsidP="00F1052A">
      <w:pPr>
        <w:tabs>
          <w:tab w:val="left" w:pos="0"/>
        </w:tabs>
        <w:jc w:val="center"/>
      </w:pPr>
    </w:p>
    <w:p w14:paraId="0382F2A3" w14:textId="09DADBCA" w:rsidR="0015380C" w:rsidRPr="00F1052A" w:rsidRDefault="0015380C" w:rsidP="00F1052A">
      <w:pPr>
        <w:tabs>
          <w:tab w:val="left" w:pos="0"/>
        </w:tabs>
        <w:jc w:val="center"/>
      </w:pPr>
      <w:r>
        <w:t>_________________________</w:t>
      </w:r>
    </w:p>
    <w:sectPr w:rsidR="0015380C" w:rsidRPr="00F1052A" w:rsidSect="00304EBB">
      <w:headerReference w:type="default" r:id="rId16"/>
      <w:footerReference w:type="default" r:id="rId17"/>
      <w:pgSz w:w="11906" w:h="16838"/>
      <w:pgMar w:top="1134" w:right="709" w:bottom="170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D11C1" w14:textId="77777777" w:rsidR="00765795" w:rsidRDefault="00765795" w:rsidP="009F1B3F">
      <w:pPr>
        <w:spacing w:after="0" w:line="240" w:lineRule="auto"/>
      </w:pPr>
      <w:r>
        <w:separator/>
      </w:r>
    </w:p>
  </w:endnote>
  <w:endnote w:type="continuationSeparator" w:id="0">
    <w:p w14:paraId="5D15E9BE" w14:textId="77777777" w:rsidR="00765795" w:rsidRDefault="00765795" w:rsidP="009F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87817" w14:textId="773B3C35" w:rsidR="00402223" w:rsidRPr="009F1B3F" w:rsidRDefault="00402223" w:rsidP="00E14C93">
    <w:pPr>
      <w:pStyle w:val="Porat"/>
      <w:jc w:val="center"/>
      <w:rPr>
        <w:rFonts w:ascii="Times New Roman" w:hAnsi="Times New Roman" w:cs="Times New Roman"/>
      </w:rPr>
    </w:pPr>
  </w:p>
  <w:p w14:paraId="7763CA1E" w14:textId="77777777" w:rsidR="00402223" w:rsidRPr="009F1B3F" w:rsidRDefault="00402223" w:rsidP="009F1B3F">
    <w:pPr>
      <w:pStyle w:val="Porat"/>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DC1CF" w14:textId="77777777" w:rsidR="00765795" w:rsidRDefault="00765795" w:rsidP="009F1B3F">
      <w:pPr>
        <w:spacing w:after="0" w:line="240" w:lineRule="auto"/>
      </w:pPr>
      <w:r>
        <w:separator/>
      </w:r>
    </w:p>
  </w:footnote>
  <w:footnote w:type="continuationSeparator" w:id="0">
    <w:p w14:paraId="7C75759D" w14:textId="77777777" w:rsidR="00765795" w:rsidRDefault="00765795" w:rsidP="009F1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360788"/>
      <w:docPartObj>
        <w:docPartGallery w:val="Page Numbers (Top of Page)"/>
        <w:docPartUnique/>
      </w:docPartObj>
    </w:sdtPr>
    <w:sdtEndPr>
      <w:rPr>
        <w:rFonts w:ascii="Times New Roman" w:hAnsi="Times New Roman" w:cs="Times New Roman"/>
        <w:sz w:val="24"/>
        <w:szCs w:val="24"/>
      </w:rPr>
    </w:sdtEndPr>
    <w:sdtContent>
      <w:p w14:paraId="15993ADC" w14:textId="408DABA6" w:rsidR="00402223" w:rsidRPr="00FC5EE7" w:rsidRDefault="00402223" w:rsidP="00FC5EE7">
        <w:pPr>
          <w:pStyle w:val="Antrats"/>
          <w:jc w:val="center"/>
          <w:rPr>
            <w:rFonts w:ascii="Times New Roman" w:hAnsi="Times New Roman" w:cs="Times New Roman"/>
            <w:sz w:val="24"/>
            <w:szCs w:val="24"/>
          </w:rPr>
        </w:pPr>
        <w:r w:rsidRPr="00FC5EE7">
          <w:rPr>
            <w:rFonts w:ascii="Times New Roman" w:hAnsi="Times New Roman" w:cs="Times New Roman"/>
            <w:sz w:val="24"/>
            <w:szCs w:val="24"/>
          </w:rPr>
          <w:fldChar w:fldCharType="begin"/>
        </w:r>
        <w:r w:rsidRPr="00FC5EE7">
          <w:rPr>
            <w:rFonts w:ascii="Times New Roman" w:hAnsi="Times New Roman" w:cs="Times New Roman"/>
            <w:sz w:val="24"/>
            <w:szCs w:val="24"/>
          </w:rPr>
          <w:instrText>PAGE   \* MERGEFORMAT</w:instrText>
        </w:r>
        <w:r w:rsidRPr="00FC5EE7">
          <w:rPr>
            <w:rFonts w:ascii="Times New Roman" w:hAnsi="Times New Roman" w:cs="Times New Roman"/>
            <w:sz w:val="24"/>
            <w:szCs w:val="24"/>
          </w:rPr>
          <w:fldChar w:fldCharType="separate"/>
        </w:r>
        <w:r w:rsidR="00F01513">
          <w:rPr>
            <w:rFonts w:ascii="Times New Roman" w:hAnsi="Times New Roman" w:cs="Times New Roman"/>
            <w:noProof/>
            <w:sz w:val="24"/>
            <w:szCs w:val="24"/>
          </w:rPr>
          <w:t>20</w:t>
        </w:r>
        <w:r w:rsidRPr="00FC5EE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1A9"/>
    <w:multiLevelType w:val="hybridMultilevel"/>
    <w:tmpl w:val="F8128762"/>
    <w:lvl w:ilvl="0" w:tplc="7EB4279C">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55E0B00"/>
    <w:multiLevelType w:val="hybridMultilevel"/>
    <w:tmpl w:val="39AA825E"/>
    <w:lvl w:ilvl="0" w:tplc="2870CB56">
      <w:numFmt w:val="bullet"/>
      <w:lvlText w:val="–"/>
      <w:lvlJc w:val="left"/>
      <w:pPr>
        <w:ind w:left="360" w:hanging="360"/>
      </w:pPr>
      <w:rPr>
        <w:rFonts w:ascii="Times New Roman" w:eastAsiaTheme="minorHAns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0D940F51"/>
    <w:multiLevelType w:val="hybridMultilevel"/>
    <w:tmpl w:val="42D0A5D6"/>
    <w:lvl w:ilvl="0" w:tplc="B41ACB88">
      <w:start w:val="1"/>
      <w:numFmt w:val="decimal"/>
      <w:lvlText w:val="%1)"/>
      <w:lvlJc w:val="left"/>
      <w:pPr>
        <w:ind w:left="720" w:hanging="360"/>
      </w:pPr>
      <w:rPr>
        <w:rFonts w:hint="default"/>
        <w:strike w:val="0"/>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DD72F7D"/>
    <w:multiLevelType w:val="hybridMultilevel"/>
    <w:tmpl w:val="02C451AA"/>
    <w:lvl w:ilvl="0" w:tplc="B8AA00C0">
      <w:start w:val="2015"/>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4ED018E"/>
    <w:multiLevelType w:val="hybridMultilevel"/>
    <w:tmpl w:val="73305892"/>
    <w:lvl w:ilvl="0" w:tplc="F7B2F090">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5F45522"/>
    <w:multiLevelType w:val="hybridMultilevel"/>
    <w:tmpl w:val="2968D910"/>
    <w:lvl w:ilvl="0" w:tplc="76E23ED0">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618548A"/>
    <w:multiLevelType w:val="hybridMultilevel"/>
    <w:tmpl w:val="1F8817A0"/>
    <w:lvl w:ilvl="0" w:tplc="AA60A234">
      <w:start w:val="2015"/>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8202F9C"/>
    <w:multiLevelType w:val="hybridMultilevel"/>
    <w:tmpl w:val="6E6C9CA8"/>
    <w:lvl w:ilvl="0" w:tplc="04090011">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15:restartNumberingAfterBreak="0">
    <w:nsid w:val="187E5B5C"/>
    <w:multiLevelType w:val="hybridMultilevel"/>
    <w:tmpl w:val="2EB64748"/>
    <w:lvl w:ilvl="0" w:tplc="26B41262">
      <w:start w:val="1"/>
      <w:numFmt w:val="decimal"/>
      <w:lvlText w:val="%1."/>
      <w:lvlJc w:val="left"/>
      <w:pPr>
        <w:ind w:left="720" w:hanging="360"/>
      </w:pPr>
      <w:rPr>
        <w:rFonts w:hint="default"/>
        <w:b w:val="0"/>
        <w:sz w:val="1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8B63BD6"/>
    <w:multiLevelType w:val="hybridMultilevel"/>
    <w:tmpl w:val="87F43A58"/>
    <w:lvl w:ilvl="0" w:tplc="A478187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82740"/>
    <w:multiLevelType w:val="hybridMultilevel"/>
    <w:tmpl w:val="39DE6292"/>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15:restartNumberingAfterBreak="0">
    <w:nsid w:val="19FD439A"/>
    <w:multiLevelType w:val="hybridMultilevel"/>
    <w:tmpl w:val="95FE9808"/>
    <w:lvl w:ilvl="0" w:tplc="86946A7C">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A350F6D"/>
    <w:multiLevelType w:val="hybridMultilevel"/>
    <w:tmpl w:val="DBEA633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BB06BB6"/>
    <w:multiLevelType w:val="hybridMultilevel"/>
    <w:tmpl w:val="2F181D8A"/>
    <w:lvl w:ilvl="0" w:tplc="2870CB56">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0230457"/>
    <w:multiLevelType w:val="multilevel"/>
    <w:tmpl w:val="7796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424872"/>
    <w:multiLevelType w:val="hybridMultilevel"/>
    <w:tmpl w:val="FDF4FE82"/>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1FB41DD"/>
    <w:multiLevelType w:val="hybridMultilevel"/>
    <w:tmpl w:val="DBEA633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CAB5C19"/>
    <w:multiLevelType w:val="hybridMultilevel"/>
    <w:tmpl w:val="CD4EA1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8BA77F9"/>
    <w:multiLevelType w:val="hybridMultilevel"/>
    <w:tmpl w:val="7D50FAF6"/>
    <w:lvl w:ilvl="0" w:tplc="0427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35313B"/>
    <w:multiLevelType w:val="hybridMultilevel"/>
    <w:tmpl w:val="BA7E060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D7873DD"/>
    <w:multiLevelType w:val="hybridMultilevel"/>
    <w:tmpl w:val="0A28DE3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DB220ED"/>
    <w:multiLevelType w:val="hybridMultilevel"/>
    <w:tmpl w:val="1F5EADA4"/>
    <w:lvl w:ilvl="0" w:tplc="2190FC92">
      <w:numFmt w:val="bullet"/>
      <w:lvlText w:val="-"/>
      <w:lvlJc w:val="left"/>
      <w:pPr>
        <w:ind w:left="644" w:hanging="360"/>
      </w:pPr>
      <w:rPr>
        <w:rFonts w:ascii="Times New Roman" w:eastAsiaTheme="minorHAnsi" w:hAnsi="Times New Roman" w:cs="Times New Roman"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22" w15:restartNumberingAfterBreak="0">
    <w:nsid w:val="48187FBC"/>
    <w:multiLevelType w:val="hybridMultilevel"/>
    <w:tmpl w:val="B3F40D02"/>
    <w:lvl w:ilvl="0" w:tplc="B06A7338">
      <w:start w:val="2015"/>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CC72473"/>
    <w:multiLevelType w:val="hybridMultilevel"/>
    <w:tmpl w:val="6234EFC8"/>
    <w:lvl w:ilvl="0" w:tplc="8CEE333E">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D0E6778"/>
    <w:multiLevelType w:val="hybridMultilevel"/>
    <w:tmpl w:val="105AA44E"/>
    <w:lvl w:ilvl="0" w:tplc="8B6AE9E8">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EA85BC0"/>
    <w:multiLevelType w:val="hybridMultilevel"/>
    <w:tmpl w:val="E6E437B2"/>
    <w:lvl w:ilvl="0" w:tplc="0290A2B8">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25C66F4"/>
    <w:multiLevelType w:val="multilevel"/>
    <w:tmpl w:val="A06CC3A2"/>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5E213A"/>
    <w:multiLevelType w:val="hybridMultilevel"/>
    <w:tmpl w:val="74905D90"/>
    <w:lvl w:ilvl="0" w:tplc="D26885EA">
      <w:start w:val="1"/>
      <w:numFmt w:val="decimal"/>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30945DF"/>
    <w:multiLevelType w:val="hybridMultilevel"/>
    <w:tmpl w:val="F196C126"/>
    <w:lvl w:ilvl="0" w:tplc="779C27CA">
      <w:start w:val="9"/>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54E5366"/>
    <w:multiLevelType w:val="hybridMultilevel"/>
    <w:tmpl w:val="89D069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8685D48"/>
    <w:multiLevelType w:val="hybridMultilevel"/>
    <w:tmpl w:val="83F4A2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8D64DFE"/>
    <w:multiLevelType w:val="hybridMultilevel"/>
    <w:tmpl w:val="74869A6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DA07D05"/>
    <w:multiLevelType w:val="hybridMultilevel"/>
    <w:tmpl w:val="DBEA633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ECF6D6F"/>
    <w:multiLevelType w:val="hybridMultilevel"/>
    <w:tmpl w:val="2772C594"/>
    <w:lvl w:ilvl="0" w:tplc="3F4A55A8">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1FF4065"/>
    <w:multiLevelType w:val="hybridMultilevel"/>
    <w:tmpl w:val="50BA87DA"/>
    <w:lvl w:ilvl="0" w:tplc="04270001">
      <w:start w:val="1"/>
      <w:numFmt w:val="bullet"/>
      <w:lvlText w:val=""/>
      <w:lvlJc w:val="left"/>
      <w:pPr>
        <w:ind w:left="947" w:hanging="360"/>
      </w:pPr>
      <w:rPr>
        <w:rFonts w:ascii="Symbol" w:hAnsi="Symbol" w:hint="default"/>
      </w:rPr>
    </w:lvl>
    <w:lvl w:ilvl="1" w:tplc="04270003" w:tentative="1">
      <w:start w:val="1"/>
      <w:numFmt w:val="bullet"/>
      <w:lvlText w:val="o"/>
      <w:lvlJc w:val="left"/>
      <w:pPr>
        <w:ind w:left="1667" w:hanging="360"/>
      </w:pPr>
      <w:rPr>
        <w:rFonts w:ascii="Courier New" w:hAnsi="Courier New" w:cs="Courier New" w:hint="default"/>
      </w:rPr>
    </w:lvl>
    <w:lvl w:ilvl="2" w:tplc="04270005" w:tentative="1">
      <w:start w:val="1"/>
      <w:numFmt w:val="bullet"/>
      <w:lvlText w:val=""/>
      <w:lvlJc w:val="left"/>
      <w:pPr>
        <w:ind w:left="2387" w:hanging="360"/>
      </w:pPr>
      <w:rPr>
        <w:rFonts w:ascii="Wingdings" w:hAnsi="Wingdings" w:hint="default"/>
      </w:rPr>
    </w:lvl>
    <w:lvl w:ilvl="3" w:tplc="04270001" w:tentative="1">
      <w:start w:val="1"/>
      <w:numFmt w:val="bullet"/>
      <w:lvlText w:val=""/>
      <w:lvlJc w:val="left"/>
      <w:pPr>
        <w:ind w:left="3107" w:hanging="360"/>
      </w:pPr>
      <w:rPr>
        <w:rFonts w:ascii="Symbol" w:hAnsi="Symbol" w:hint="default"/>
      </w:rPr>
    </w:lvl>
    <w:lvl w:ilvl="4" w:tplc="04270003" w:tentative="1">
      <w:start w:val="1"/>
      <w:numFmt w:val="bullet"/>
      <w:lvlText w:val="o"/>
      <w:lvlJc w:val="left"/>
      <w:pPr>
        <w:ind w:left="3827" w:hanging="360"/>
      </w:pPr>
      <w:rPr>
        <w:rFonts w:ascii="Courier New" w:hAnsi="Courier New" w:cs="Courier New" w:hint="default"/>
      </w:rPr>
    </w:lvl>
    <w:lvl w:ilvl="5" w:tplc="04270005" w:tentative="1">
      <w:start w:val="1"/>
      <w:numFmt w:val="bullet"/>
      <w:lvlText w:val=""/>
      <w:lvlJc w:val="left"/>
      <w:pPr>
        <w:ind w:left="4547" w:hanging="360"/>
      </w:pPr>
      <w:rPr>
        <w:rFonts w:ascii="Wingdings" w:hAnsi="Wingdings" w:hint="default"/>
      </w:rPr>
    </w:lvl>
    <w:lvl w:ilvl="6" w:tplc="04270001" w:tentative="1">
      <w:start w:val="1"/>
      <w:numFmt w:val="bullet"/>
      <w:lvlText w:val=""/>
      <w:lvlJc w:val="left"/>
      <w:pPr>
        <w:ind w:left="5267" w:hanging="360"/>
      </w:pPr>
      <w:rPr>
        <w:rFonts w:ascii="Symbol" w:hAnsi="Symbol" w:hint="default"/>
      </w:rPr>
    </w:lvl>
    <w:lvl w:ilvl="7" w:tplc="04270003" w:tentative="1">
      <w:start w:val="1"/>
      <w:numFmt w:val="bullet"/>
      <w:lvlText w:val="o"/>
      <w:lvlJc w:val="left"/>
      <w:pPr>
        <w:ind w:left="5987" w:hanging="360"/>
      </w:pPr>
      <w:rPr>
        <w:rFonts w:ascii="Courier New" w:hAnsi="Courier New" w:cs="Courier New" w:hint="default"/>
      </w:rPr>
    </w:lvl>
    <w:lvl w:ilvl="8" w:tplc="04270005" w:tentative="1">
      <w:start w:val="1"/>
      <w:numFmt w:val="bullet"/>
      <w:lvlText w:val=""/>
      <w:lvlJc w:val="left"/>
      <w:pPr>
        <w:ind w:left="6707" w:hanging="360"/>
      </w:pPr>
      <w:rPr>
        <w:rFonts w:ascii="Wingdings" w:hAnsi="Wingdings" w:hint="default"/>
      </w:rPr>
    </w:lvl>
  </w:abstractNum>
  <w:abstractNum w:abstractNumId="35" w15:restartNumberingAfterBreak="0">
    <w:nsid w:val="62F526F6"/>
    <w:multiLevelType w:val="hybridMultilevel"/>
    <w:tmpl w:val="DBEA633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3B2763A"/>
    <w:multiLevelType w:val="hybridMultilevel"/>
    <w:tmpl w:val="AD4CC7E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A1D1E08"/>
    <w:multiLevelType w:val="hybridMultilevel"/>
    <w:tmpl w:val="B6542546"/>
    <w:lvl w:ilvl="0" w:tplc="BE88F23E">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6C9B3F29"/>
    <w:multiLevelType w:val="hybridMultilevel"/>
    <w:tmpl w:val="23A253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DF928D9"/>
    <w:multiLevelType w:val="hybridMultilevel"/>
    <w:tmpl w:val="2E40B684"/>
    <w:lvl w:ilvl="0" w:tplc="6DE6942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0" w15:restartNumberingAfterBreak="0">
    <w:nsid w:val="6EDD57AA"/>
    <w:multiLevelType w:val="hybridMultilevel"/>
    <w:tmpl w:val="684CB574"/>
    <w:lvl w:ilvl="0" w:tplc="A478187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0C1E61"/>
    <w:multiLevelType w:val="hybridMultilevel"/>
    <w:tmpl w:val="5422FF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5372180"/>
    <w:multiLevelType w:val="hybridMultilevel"/>
    <w:tmpl w:val="601C6B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6D52E3A"/>
    <w:multiLevelType w:val="hybridMultilevel"/>
    <w:tmpl w:val="689EE3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7733F86"/>
    <w:multiLevelType w:val="hybridMultilevel"/>
    <w:tmpl w:val="EE7ED77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B6D6176"/>
    <w:multiLevelType w:val="hybridMultilevel"/>
    <w:tmpl w:val="4F62CE00"/>
    <w:lvl w:ilvl="0" w:tplc="0714CCE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7C273A3D"/>
    <w:multiLevelType w:val="hybridMultilevel"/>
    <w:tmpl w:val="DBEA633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7D2A767B"/>
    <w:multiLevelType w:val="hybridMultilevel"/>
    <w:tmpl w:val="C3E236C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6"/>
  </w:num>
  <w:num w:numId="2">
    <w:abstractNumId w:val="6"/>
  </w:num>
  <w:num w:numId="3">
    <w:abstractNumId w:val="22"/>
  </w:num>
  <w:num w:numId="4">
    <w:abstractNumId w:val="3"/>
  </w:num>
  <w:num w:numId="5">
    <w:abstractNumId w:val="28"/>
  </w:num>
  <w:num w:numId="6">
    <w:abstractNumId w:val="11"/>
  </w:num>
  <w:num w:numId="7">
    <w:abstractNumId w:val="17"/>
  </w:num>
  <w:num w:numId="8">
    <w:abstractNumId w:val="23"/>
  </w:num>
  <w:num w:numId="9">
    <w:abstractNumId w:val="5"/>
  </w:num>
  <w:num w:numId="10">
    <w:abstractNumId w:val="43"/>
  </w:num>
  <w:num w:numId="11">
    <w:abstractNumId w:val="41"/>
  </w:num>
  <w:num w:numId="12">
    <w:abstractNumId w:val="32"/>
  </w:num>
  <w:num w:numId="13">
    <w:abstractNumId w:val="46"/>
  </w:num>
  <w:num w:numId="14">
    <w:abstractNumId w:val="2"/>
  </w:num>
  <w:num w:numId="15">
    <w:abstractNumId w:val="16"/>
  </w:num>
  <w:num w:numId="16">
    <w:abstractNumId w:val="35"/>
  </w:num>
  <w:num w:numId="17">
    <w:abstractNumId w:val="12"/>
  </w:num>
  <w:num w:numId="18">
    <w:abstractNumId w:val="33"/>
  </w:num>
  <w:num w:numId="19">
    <w:abstractNumId w:val="7"/>
  </w:num>
  <w:num w:numId="20">
    <w:abstractNumId w:val="45"/>
  </w:num>
  <w:num w:numId="21">
    <w:abstractNumId w:val="19"/>
  </w:num>
  <w:num w:numId="22">
    <w:abstractNumId w:val="15"/>
  </w:num>
  <w:num w:numId="23">
    <w:abstractNumId w:val="44"/>
  </w:num>
  <w:num w:numId="24">
    <w:abstractNumId w:val="13"/>
  </w:num>
  <w:num w:numId="25">
    <w:abstractNumId w:val="1"/>
  </w:num>
  <w:num w:numId="26">
    <w:abstractNumId w:val="21"/>
  </w:num>
  <w:num w:numId="27">
    <w:abstractNumId w:val="30"/>
  </w:num>
  <w:num w:numId="28">
    <w:abstractNumId w:val="39"/>
  </w:num>
  <w:num w:numId="29">
    <w:abstractNumId w:val="36"/>
  </w:num>
  <w:num w:numId="30">
    <w:abstractNumId w:val="10"/>
  </w:num>
  <w:num w:numId="31">
    <w:abstractNumId w:val="27"/>
  </w:num>
  <w:num w:numId="32">
    <w:abstractNumId w:val="29"/>
  </w:num>
  <w:num w:numId="33">
    <w:abstractNumId w:val="34"/>
  </w:num>
  <w:num w:numId="34">
    <w:abstractNumId w:val="25"/>
  </w:num>
  <w:num w:numId="35">
    <w:abstractNumId w:val="4"/>
  </w:num>
  <w:num w:numId="36">
    <w:abstractNumId w:val="14"/>
  </w:num>
  <w:num w:numId="37">
    <w:abstractNumId w:val="24"/>
  </w:num>
  <w:num w:numId="38">
    <w:abstractNumId w:val="20"/>
  </w:num>
  <w:num w:numId="39">
    <w:abstractNumId w:val="18"/>
  </w:num>
  <w:num w:numId="40">
    <w:abstractNumId w:val="42"/>
  </w:num>
  <w:num w:numId="41">
    <w:abstractNumId w:val="8"/>
  </w:num>
  <w:num w:numId="42">
    <w:abstractNumId w:val="38"/>
  </w:num>
  <w:num w:numId="43">
    <w:abstractNumId w:val="47"/>
  </w:num>
  <w:num w:numId="44">
    <w:abstractNumId w:val="37"/>
  </w:num>
  <w:num w:numId="45">
    <w:abstractNumId w:val="0"/>
  </w:num>
  <w:num w:numId="46">
    <w:abstractNumId w:val="31"/>
  </w:num>
  <w:num w:numId="47">
    <w:abstractNumId w:val="40"/>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7E"/>
    <w:rsid w:val="000006B6"/>
    <w:rsid w:val="000010D5"/>
    <w:rsid w:val="0000184A"/>
    <w:rsid w:val="00001C17"/>
    <w:rsid w:val="00002484"/>
    <w:rsid w:val="00002FA9"/>
    <w:rsid w:val="00003FFB"/>
    <w:rsid w:val="00004498"/>
    <w:rsid w:val="00004FC4"/>
    <w:rsid w:val="00005714"/>
    <w:rsid w:val="00005CB8"/>
    <w:rsid w:val="00006AB1"/>
    <w:rsid w:val="00007E3F"/>
    <w:rsid w:val="00011BCB"/>
    <w:rsid w:val="00012751"/>
    <w:rsid w:val="000128AF"/>
    <w:rsid w:val="000128E3"/>
    <w:rsid w:val="0001296C"/>
    <w:rsid w:val="00015CD3"/>
    <w:rsid w:val="000162EB"/>
    <w:rsid w:val="00017118"/>
    <w:rsid w:val="0001793C"/>
    <w:rsid w:val="00020237"/>
    <w:rsid w:val="00020DAA"/>
    <w:rsid w:val="0002185A"/>
    <w:rsid w:val="00021A6D"/>
    <w:rsid w:val="0002226F"/>
    <w:rsid w:val="000236CF"/>
    <w:rsid w:val="0002414D"/>
    <w:rsid w:val="000244CE"/>
    <w:rsid w:val="00024989"/>
    <w:rsid w:val="00025B52"/>
    <w:rsid w:val="000262BE"/>
    <w:rsid w:val="00026511"/>
    <w:rsid w:val="00027A95"/>
    <w:rsid w:val="00030CFE"/>
    <w:rsid w:val="00031B25"/>
    <w:rsid w:val="000321C7"/>
    <w:rsid w:val="00032718"/>
    <w:rsid w:val="0003322E"/>
    <w:rsid w:val="000344A4"/>
    <w:rsid w:val="00036389"/>
    <w:rsid w:val="00037224"/>
    <w:rsid w:val="00040338"/>
    <w:rsid w:val="00040CD7"/>
    <w:rsid w:val="00042ECA"/>
    <w:rsid w:val="0004506F"/>
    <w:rsid w:val="00046ADA"/>
    <w:rsid w:val="00050951"/>
    <w:rsid w:val="00052015"/>
    <w:rsid w:val="0005302B"/>
    <w:rsid w:val="00054101"/>
    <w:rsid w:val="00056599"/>
    <w:rsid w:val="00062B54"/>
    <w:rsid w:val="0006439D"/>
    <w:rsid w:val="00064F9C"/>
    <w:rsid w:val="00065444"/>
    <w:rsid w:val="00066D03"/>
    <w:rsid w:val="000715D3"/>
    <w:rsid w:val="00071935"/>
    <w:rsid w:val="0007495C"/>
    <w:rsid w:val="0007543D"/>
    <w:rsid w:val="00075B42"/>
    <w:rsid w:val="00076150"/>
    <w:rsid w:val="00076ACE"/>
    <w:rsid w:val="00077BD3"/>
    <w:rsid w:val="00077CF4"/>
    <w:rsid w:val="0008173C"/>
    <w:rsid w:val="00081A54"/>
    <w:rsid w:val="000821BA"/>
    <w:rsid w:val="00082C10"/>
    <w:rsid w:val="00082E56"/>
    <w:rsid w:val="00084364"/>
    <w:rsid w:val="00084454"/>
    <w:rsid w:val="00084C1F"/>
    <w:rsid w:val="000850A6"/>
    <w:rsid w:val="00085681"/>
    <w:rsid w:val="00086C5D"/>
    <w:rsid w:val="00086F9B"/>
    <w:rsid w:val="00087BDD"/>
    <w:rsid w:val="00087EB9"/>
    <w:rsid w:val="00090707"/>
    <w:rsid w:val="0009263B"/>
    <w:rsid w:val="000937D1"/>
    <w:rsid w:val="00094F07"/>
    <w:rsid w:val="00095DD7"/>
    <w:rsid w:val="00096A3C"/>
    <w:rsid w:val="00096C0E"/>
    <w:rsid w:val="000977F9"/>
    <w:rsid w:val="000A0657"/>
    <w:rsid w:val="000A155E"/>
    <w:rsid w:val="000A293B"/>
    <w:rsid w:val="000A3E39"/>
    <w:rsid w:val="000A40A7"/>
    <w:rsid w:val="000A4175"/>
    <w:rsid w:val="000A443F"/>
    <w:rsid w:val="000A521F"/>
    <w:rsid w:val="000A5483"/>
    <w:rsid w:val="000A5F87"/>
    <w:rsid w:val="000A677F"/>
    <w:rsid w:val="000A751A"/>
    <w:rsid w:val="000B0FAA"/>
    <w:rsid w:val="000B2C5B"/>
    <w:rsid w:val="000B2E8D"/>
    <w:rsid w:val="000B3276"/>
    <w:rsid w:val="000B35CF"/>
    <w:rsid w:val="000B4823"/>
    <w:rsid w:val="000B5110"/>
    <w:rsid w:val="000B51E2"/>
    <w:rsid w:val="000B5E91"/>
    <w:rsid w:val="000B6232"/>
    <w:rsid w:val="000B67FC"/>
    <w:rsid w:val="000C0A19"/>
    <w:rsid w:val="000C2290"/>
    <w:rsid w:val="000C31DC"/>
    <w:rsid w:val="000C3B7B"/>
    <w:rsid w:val="000C467D"/>
    <w:rsid w:val="000C6500"/>
    <w:rsid w:val="000C75D7"/>
    <w:rsid w:val="000C7A71"/>
    <w:rsid w:val="000D0791"/>
    <w:rsid w:val="000D1ED6"/>
    <w:rsid w:val="000D4DA3"/>
    <w:rsid w:val="000D72F4"/>
    <w:rsid w:val="000D7F73"/>
    <w:rsid w:val="000E17C1"/>
    <w:rsid w:val="000E30A1"/>
    <w:rsid w:val="000E38EC"/>
    <w:rsid w:val="000E3B29"/>
    <w:rsid w:val="000E3FE1"/>
    <w:rsid w:val="000E4564"/>
    <w:rsid w:val="000E51DA"/>
    <w:rsid w:val="000E5C01"/>
    <w:rsid w:val="000E6372"/>
    <w:rsid w:val="000F0118"/>
    <w:rsid w:val="000F0CA9"/>
    <w:rsid w:val="000F0EB7"/>
    <w:rsid w:val="000F3F11"/>
    <w:rsid w:val="000F6A55"/>
    <w:rsid w:val="000F75BB"/>
    <w:rsid w:val="000F7757"/>
    <w:rsid w:val="0010011D"/>
    <w:rsid w:val="001002F0"/>
    <w:rsid w:val="001006A3"/>
    <w:rsid w:val="00101009"/>
    <w:rsid w:val="00101020"/>
    <w:rsid w:val="00101116"/>
    <w:rsid w:val="001018F8"/>
    <w:rsid w:val="00103B40"/>
    <w:rsid w:val="00103EE5"/>
    <w:rsid w:val="00105D6D"/>
    <w:rsid w:val="00106CBC"/>
    <w:rsid w:val="001103B4"/>
    <w:rsid w:val="001109DD"/>
    <w:rsid w:val="00112F02"/>
    <w:rsid w:val="00113A17"/>
    <w:rsid w:val="00113DE7"/>
    <w:rsid w:val="00116E5B"/>
    <w:rsid w:val="00117F3C"/>
    <w:rsid w:val="0012059A"/>
    <w:rsid w:val="00120AE3"/>
    <w:rsid w:val="001213D7"/>
    <w:rsid w:val="00121739"/>
    <w:rsid w:val="00123B53"/>
    <w:rsid w:val="00124A78"/>
    <w:rsid w:val="001258DB"/>
    <w:rsid w:val="00125BD9"/>
    <w:rsid w:val="001348A7"/>
    <w:rsid w:val="00134997"/>
    <w:rsid w:val="00134A21"/>
    <w:rsid w:val="00134C6E"/>
    <w:rsid w:val="001358CB"/>
    <w:rsid w:val="00136437"/>
    <w:rsid w:val="00136498"/>
    <w:rsid w:val="00136CB7"/>
    <w:rsid w:val="00136E63"/>
    <w:rsid w:val="00140A8F"/>
    <w:rsid w:val="00141933"/>
    <w:rsid w:val="00142B64"/>
    <w:rsid w:val="00143764"/>
    <w:rsid w:val="00143821"/>
    <w:rsid w:val="00143849"/>
    <w:rsid w:val="00143F93"/>
    <w:rsid w:val="00144D32"/>
    <w:rsid w:val="00145344"/>
    <w:rsid w:val="00145744"/>
    <w:rsid w:val="00145C17"/>
    <w:rsid w:val="001502CF"/>
    <w:rsid w:val="00150FE5"/>
    <w:rsid w:val="0015163B"/>
    <w:rsid w:val="00151DD3"/>
    <w:rsid w:val="00152B2F"/>
    <w:rsid w:val="00153249"/>
    <w:rsid w:val="0015380C"/>
    <w:rsid w:val="001544A0"/>
    <w:rsid w:val="00154ACA"/>
    <w:rsid w:val="00155A51"/>
    <w:rsid w:val="00155BF1"/>
    <w:rsid w:val="0015745A"/>
    <w:rsid w:val="00157D6B"/>
    <w:rsid w:val="0016091A"/>
    <w:rsid w:val="001620D9"/>
    <w:rsid w:val="001630DD"/>
    <w:rsid w:val="00164A5C"/>
    <w:rsid w:val="00164A81"/>
    <w:rsid w:val="00165426"/>
    <w:rsid w:val="00165C95"/>
    <w:rsid w:val="00166DED"/>
    <w:rsid w:val="00166EF1"/>
    <w:rsid w:val="00167777"/>
    <w:rsid w:val="00167801"/>
    <w:rsid w:val="00170971"/>
    <w:rsid w:val="001709D9"/>
    <w:rsid w:val="00174818"/>
    <w:rsid w:val="00174C02"/>
    <w:rsid w:val="0017738C"/>
    <w:rsid w:val="00177767"/>
    <w:rsid w:val="00177E8C"/>
    <w:rsid w:val="00180A82"/>
    <w:rsid w:val="00180BE0"/>
    <w:rsid w:val="00181962"/>
    <w:rsid w:val="001822FE"/>
    <w:rsid w:val="00182E8A"/>
    <w:rsid w:val="00184C7F"/>
    <w:rsid w:val="001850E8"/>
    <w:rsid w:val="001857DC"/>
    <w:rsid w:val="0018585B"/>
    <w:rsid w:val="00185866"/>
    <w:rsid w:val="00185EFD"/>
    <w:rsid w:val="00185F95"/>
    <w:rsid w:val="001866D1"/>
    <w:rsid w:val="001868EE"/>
    <w:rsid w:val="00187FE6"/>
    <w:rsid w:val="0019134E"/>
    <w:rsid w:val="001915F4"/>
    <w:rsid w:val="00192170"/>
    <w:rsid w:val="001921BF"/>
    <w:rsid w:val="00192D34"/>
    <w:rsid w:val="00192DAD"/>
    <w:rsid w:val="001933E4"/>
    <w:rsid w:val="00194F12"/>
    <w:rsid w:val="00195286"/>
    <w:rsid w:val="00195AC1"/>
    <w:rsid w:val="00195D7E"/>
    <w:rsid w:val="00196D8C"/>
    <w:rsid w:val="0019712B"/>
    <w:rsid w:val="0019782D"/>
    <w:rsid w:val="001A0606"/>
    <w:rsid w:val="001A0F16"/>
    <w:rsid w:val="001A2278"/>
    <w:rsid w:val="001A39FF"/>
    <w:rsid w:val="001A4442"/>
    <w:rsid w:val="001A513B"/>
    <w:rsid w:val="001A57FA"/>
    <w:rsid w:val="001A5EFD"/>
    <w:rsid w:val="001A6149"/>
    <w:rsid w:val="001A6725"/>
    <w:rsid w:val="001A71F7"/>
    <w:rsid w:val="001A7B60"/>
    <w:rsid w:val="001B017A"/>
    <w:rsid w:val="001B0E7E"/>
    <w:rsid w:val="001B1874"/>
    <w:rsid w:val="001B2874"/>
    <w:rsid w:val="001B36BD"/>
    <w:rsid w:val="001B3ABD"/>
    <w:rsid w:val="001B4385"/>
    <w:rsid w:val="001B43E7"/>
    <w:rsid w:val="001B443C"/>
    <w:rsid w:val="001B48DC"/>
    <w:rsid w:val="001B5358"/>
    <w:rsid w:val="001B5FAF"/>
    <w:rsid w:val="001B6E65"/>
    <w:rsid w:val="001B7959"/>
    <w:rsid w:val="001C0509"/>
    <w:rsid w:val="001C13FA"/>
    <w:rsid w:val="001C1450"/>
    <w:rsid w:val="001C297C"/>
    <w:rsid w:val="001C2B74"/>
    <w:rsid w:val="001C5C03"/>
    <w:rsid w:val="001C6CA1"/>
    <w:rsid w:val="001D45F3"/>
    <w:rsid w:val="001D5E24"/>
    <w:rsid w:val="001D7B52"/>
    <w:rsid w:val="001D7F71"/>
    <w:rsid w:val="001E157B"/>
    <w:rsid w:val="001E2C58"/>
    <w:rsid w:val="001E3403"/>
    <w:rsid w:val="001E3A44"/>
    <w:rsid w:val="001E4051"/>
    <w:rsid w:val="001E628D"/>
    <w:rsid w:val="001E6542"/>
    <w:rsid w:val="001E68DF"/>
    <w:rsid w:val="001E776A"/>
    <w:rsid w:val="001F034A"/>
    <w:rsid w:val="001F2D17"/>
    <w:rsid w:val="001F2DF7"/>
    <w:rsid w:val="001F502A"/>
    <w:rsid w:val="001F5137"/>
    <w:rsid w:val="001F5EBB"/>
    <w:rsid w:val="001F6A32"/>
    <w:rsid w:val="001F73E1"/>
    <w:rsid w:val="00200188"/>
    <w:rsid w:val="0020100A"/>
    <w:rsid w:val="00201A84"/>
    <w:rsid w:val="00202E8E"/>
    <w:rsid w:val="00204175"/>
    <w:rsid w:val="002105D1"/>
    <w:rsid w:val="002106D3"/>
    <w:rsid w:val="0021095B"/>
    <w:rsid w:val="00210ABE"/>
    <w:rsid w:val="0021243C"/>
    <w:rsid w:val="00212E35"/>
    <w:rsid w:val="00213AD2"/>
    <w:rsid w:val="002148AC"/>
    <w:rsid w:val="002148DB"/>
    <w:rsid w:val="00214D44"/>
    <w:rsid w:val="002155C1"/>
    <w:rsid w:val="00215DFE"/>
    <w:rsid w:val="00216D99"/>
    <w:rsid w:val="00217B68"/>
    <w:rsid w:val="002224E9"/>
    <w:rsid w:val="00222520"/>
    <w:rsid w:val="00222D98"/>
    <w:rsid w:val="002235D9"/>
    <w:rsid w:val="00225A1D"/>
    <w:rsid w:val="00225ACF"/>
    <w:rsid w:val="00230527"/>
    <w:rsid w:val="002316D1"/>
    <w:rsid w:val="002318F5"/>
    <w:rsid w:val="002328C4"/>
    <w:rsid w:val="00233838"/>
    <w:rsid w:val="00233BB1"/>
    <w:rsid w:val="002340E8"/>
    <w:rsid w:val="00235756"/>
    <w:rsid w:val="0024152D"/>
    <w:rsid w:val="002425C7"/>
    <w:rsid w:val="00244196"/>
    <w:rsid w:val="0024453F"/>
    <w:rsid w:val="0024469B"/>
    <w:rsid w:val="002446FC"/>
    <w:rsid w:val="00245282"/>
    <w:rsid w:val="002457FF"/>
    <w:rsid w:val="00246AF2"/>
    <w:rsid w:val="00246F49"/>
    <w:rsid w:val="0024728A"/>
    <w:rsid w:val="002519CE"/>
    <w:rsid w:val="00251C0E"/>
    <w:rsid w:val="00253BA3"/>
    <w:rsid w:val="0025574C"/>
    <w:rsid w:val="00255FAB"/>
    <w:rsid w:val="00256E7B"/>
    <w:rsid w:val="002576F1"/>
    <w:rsid w:val="00257B7E"/>
    <w:rsid w:val="00257B81"/>
    <w:rsid w:val="00260A17"/>
    <w:rsid w:val="00262C2A"/>
    <w:rsid w:val="00262F0F"/>
    <w:rsid w:val="0026359B"/>
    <w:rsid w:val="00263B6C"/>
    <w:rsid w:val="002649FE"/>
    <w:rsid w:val="00267448"/>
    <w:rsid w:val="002708B7"/>
    <w:rsid w:val="00270D81"/>
    <w:rsid w:val="002718A3"/>
    <w:rsid w:val="00271ABF"/>
    <w:rsid w:val="00271D0F"/>
    <w:rsid w:val="002745C8"/>
    <w:rsid w:val="002752F0"/>
    <w:rsid w:val="002768DD"/>
    <w:rsid w:val="002770DE"/>
    <w:rsid w:val="002772BA"/>
    <w:rsid w:val="00277C52"/>
    <w:rsid w:val="002801AA"/>
    <w:rsid w:val="00281F9F"/>
    <w:rsid w:val="00282516"/>
    <w:rsid w:val="00282875"/>
    <w:rsid w:val="0028382E"/>
    <w:rsid w:val="00285189"/>
    <w:rsid w:val="002874E5"/>
    <w:rsid w:val="00290AB4"/>
    <w:rsid w:val="0029122D"/>
    <w:rsid w:val="0029497E"/>
    <w:rsid w:val="00294BC3"/>
    <w:rsid w:val="00295B2D"/>
    <w:rsid w:val="00295CEA"/>
    <w:rsid w:val="0029607E"/>
    <w:rsid w:val="00296194"/>
    <w:rsid w:val="00296917"/>
    <w:rsid w:val="00296B0E"/>
    <w:rsid w:val="00296F5B"/>
    <w:rsid w:val="002970AF"/>
    <w:rsid w:val="00297980"/>
    <w:rsid w:val="002A3AB1"/>
    <w:rsid w:val="002A3DB9"/>
    <w:rsid w:val="002A4483"/>
    <w:rsid w:val="002A6471"/>
    <w:rsid w:val="002A68FE"/>
    <w:rsid w:val="002A72DB"/>
    <w:rsid w:val="002A7845"/>
    <w:rsid w:val="002B1DF5"/>
    <w:rsid w:val="002B30FC"/>
    <w:rsid w:val="002B4C2F"/>
    <w:rsid w:val="002B5C3B"/>
    <w:rsid w:val="002B5F7F"/>
    <w:rsid w:val="002B6863"/>
    <w:rsid w:val="002B6ACD"/>
    <w:rsid w:val="002B7ABB"/>
    <w:rsid w:val="002B7D08"/>
    <w:rsid w:val="002C169F"/>
    <w:rsid w:val="002C1CB7"/>
    <w:rsid w:val="002C6462"/>
    <w:rsid w:val="002C663E"/>
    <w:rsid w:val="002C70C9"/>
    <w:rsid w:val="002C7CC2"/>
    <w:rsid w:val="002D07A3"/>
    <w:rsid w:val="002D16D7"/>
    <w:rsid w:val="002D2029"/>
    <w:rsid w:val="002D2C31"/>
    <w:rsid w:val="002D3939"/>
    <w:rsid w:val="002D3DA3"/>
    <w:rsid w:val="002D4386"/>
    <w:rsid w:val="002D470B"/>
    <w:rsid w:val="002D49B1"/>
    <w:rsid w:val="002E0441"/>
    <w:rsid w:val="002E0A44"/>
    <w:rsid w:val="002E1032"/>
    <w:rsid w:val="002E141E"/>
    <w:rsid w:val="002E15CB"/>
    <w:rsid w:val="002E1BDC"/>
    <w:rsid w:val="002E1EDE"/>
    <w:rsid w:val="002E2D46"/>
    <w:rsid w:val="002E36B7"/>
    <w:rsid w:val="002E458F"/>
    <w:rsid w:val="002E4B2B"/>
    <w:rsid w:val="002E5E48"/>
    <w:rsid w:val="002E6429"/>
    <w:rsid w:val="002E6755"/>
    <w:rsid w:val="002E6775"/>
    <w:rsid w:val="002F1C7C"/>
    <w:rsid w:val="002F304D"/>
    <w:rsid w:val="002F449D"/>
    <w:rsid w:val="002F536A"/>
    <w:rsid w:val="002F5393"/>
    <w:rsid w:val="002F539B"/>
    <w:rsid w:val="002F559C"/>
    <w:rsid w:val="002F6FA6"/>
    <w:rsid w:val="002F7009"/>
    <w:rsid w:val="002F7340"/>
    <w:rsid w:val="002F736C"/>
    <w:rsid w:val="002F770D"/>
    <w:rsid w:val="00300DB5"/>
    <w:rsid w:val="00303122"/>
    <w:rsid w:val="00303412"/>
    <w:rsid w:val="00304EBB"/>
    <w:rsid w:val="00305509"/>
    <w:rsid w:val="00305A4D"/>
    <w:rsid w:val="00305C0E"/>
    <w:rsid w:val="00310FCE"/>
    <w:rsid w:val="0031230D"/>
    <w:rsid w:val="00312C21"/>
    <w:rsid w:val="00312E74"/>
    <w:rsid w:val="00314072"/>
    <w:rsid w:val="003142F7"/>
    <w:rsid w:val="00317314"/>
    <w:rsid w:val="0031744C"/>
    <w:rsid w:val="00317B02"/>
    <w:rsid w:val="00317BE2"/>
    <w:rsid w:val="00322864"/>
    <w:rsid w:val="0032427E"/>
    <w:rsid w:val="003242BC"/>
    <w:rsid w:val="003247F8"/>
    <w:rsid w:val="00324F23"/>
    <w:rsid w:val="003254A8"/>
    <w:rsid w:val="00325943"/>
    <w:rsid w:val="00325F96"/>
    <w:rsid w:val="003315D1"/>
    <w:rsid w:val="00332BF2"/>
    <w:rsid w:val="00332D63"/>
    <w:rsid w:val="00332ED7"/>
    <w:rsid w:val="003351E5"/>
    <w:rsid w:val="0033556F"/>
    <w:rsid w:val="00335708"/>
    <w:rsid w:val="0033656B"/>
    <w:rsid w:val="00336A1A"/>
    <w:rsid w:val="00336A1C"/>
    <w:rsid w:val="00336A55"/>
    <w:rsid w:val="00336E90"/>
    <w:rsid w:val="003373D7"/>
    <w:rsid w:val="003403E0"/>
    <w:rsid w:val="0034140A"/>
    <w:rsid w:val="00341D7D"/>
    <w:rsid w:val="00342A88"/>
    <w:rsid w:val="00342D53"/>
    <w:rsid w:val="00342D5A"/>
    <w:rsid w:val="00343805"/>
    <w:rsid w:val="0034406C"/>
    <w:rsid w:val="00345987"/>
    <w:rsid w:val="00345BC3"/>
    <w:rsid w:val="00346BDD"/>
    <w:rsid w:val="003478CC"/>
    <w:rsid w:val="00352045"/>
    <w:rsid w:val="0035221A"/>
    <w:rsid w:val="003527F0"/>
    <w:rsid w:val="00352AD1"/>
    <w:rsid w:val="0035561A"/>
    <w:rsid w:val="0035754B"/>
    <w:rsid w:val="00360B89"/>
    <w:rsid w:val="00361019"/>
    <w:rsid w:val="003627F1"/>
    <w:rsid w:val="0036368D"/>
    <w:rsid w:val="003636AF"/>
    <w:rsid w:val="00364B3F"/>
    <w:rsid w:val="00365AA7"/>
    <w:rsid w:val="003668B1"/>
    <w:rsid w:val="00370880"/>
    <w:rsid w:val="0037182C"/>
    <w:rsid w:val="00372DCB"/>
    <w:rsid w:val="003742BB"/>
    <w:rsid w:val="003743E3"/>
    <w:rsid w:val="003745DD"/>
    <w:rsid w:val="0037496E"/>
    <w:rsid w:val="00374B62"/>
    <w:rsid w:val="0037575C"/>
    <w:rsid w:val="00376429"/>
    <w:rsid w:val="00377B55"/>
    <w:rsid w:val="00380201"/>
    <w:rsid w:val="0038128B"/>
    <w:rsid w:val="00381665"/>
    <w:rsid w:val="00381C15"/>
    <w:rsid w:val="00381E8A"/>
    <w:rsid w:val="003828D7"/>
    <w:rsid w:val="00382B76"/>
    <w:rsid w:val="00382EDD"/>
    <w:rsid w:val="003838F5"/>
    <w:rsid w:val="00384688"/>
    <w:rsid w:val="0038489B"/>
    <w:rsid w:val="003848DD"/>
    <w:rsid w:val="00384998"/>
    <w:rsid w:val="0038615D"/>
    <w:rsid w:val="00387B59"/>
    <w:rsid w:val="003907DC"/>
    <w:rsid w:val="00390AC4"/>
    <w:rsid w:val="00391081"/>
    <w:rsid w:val="0039161C"/>
    <w:rsid w:val="00394A0D"/>
    <w:rsid w:val="00395200"/>
    <w:rsid w:val="00395D0B"/>
    <w:rsid w:val="00396103"/>
    <w:rsid w:val="00397FF2"/>
    <w:rsid w:val="003A0EF3"/>
    <w:rsid w:val="003A159E"/>
    <w:rsid w:val="003A1AE0"/>
    <w:rsid w:val="003A72FF"/>
    <w:rsid w:val="003A7C4E"/>
    <w:rsid w:val="003A7E06"/>
    <w:rsid w:val="003B0AD8"/>
    <w:rsid w:val="003B2ED6"/>
    <w:rsid w:val="003B36C7"/>
    <w:rsid w:val="003B3A47"/>
    <w:rsid w:val="003B4120"/>
    <w:rsid w:val="003B4DF1"/>
    <w:rsid w:val="003B5D33"/>
    <w:rsid w:val="003B6E3D"/>
    <w:rsid w:val="003B783C"/>
    <w:rsid w:val="003C24E7"/>
    <w:rsid w:val="003C2B0F"/>
    <w:rsid w:val="003C2FA1"/>
    <w:rsid w:val="003C3FEA"/>
    <w:rsid w:val="003C65E3"/>
    <w:rsid w:val="003C7B32"/>
    <w:rsid w:val="003D08C0"/>
    <w:rsid w:val="003D0D2E"/>
    <w:rsid w:val="003D2D45"/>
    <w:rsid w:val="003D3388"/>
    <w:rsid w:val="003D6120"/>
    <w:rsid w:val="003D7073"/>
    <w:rsid w:val="003D74ED"/>
    <w:rsid w:val="003E1EBA"/>
    <w:rsid w:val="003E3F2F"/>
    <w:rsid w:val="003E60DA"/>
    <w:rsid w:val="003E628E"/>
    <w:rsid w:val="003E6775"/>
    <w:rsid w:val="003E7917"/>
    <w:rsid w:val="003F0737"/>
    <w:rsid w:val="003F0DEE"/>
    <w:rsid w:val="003F1671"/>
    <w:rsid w:val="003F1A13"/>
    <w:rsid w:val="003F21B0"/>
    <w:rsid w:val="003F2BD7"/>
    <w:rsid w:val="003F41CF"/>
    <w:rsid w:val="003F4606"/>
    <w:rsid w:val="003F5483"/>
    <w:rsid w:val="003F55F8"/>
    <w:rsid w:val="003F59AB"/>
    <w:rsid w:val="003F59D9"/>
    <w:rsid w:val="003F717E"/>
    <w:rsid w:val="003F730E"/>
    <w:rsid w:val="00400272"/>
    <w:rsid w:val="00400AAE"/>
    <w:rsid w:val="00400EDE"/>
    <w:rsid w:val="00402223"/>
    <w:rsid w:val="00402605"/>
    <w:rsid w:val="00403C50"/>
    <w:rsid w:val="00404A3D"/>
    <w:rsid w:val="00405653"/>
    <w:rsid w:val="0041011E"/>
    <w:rsid w:val="004122AA"/>
    <w:rsid w:val="004125FE"/>
    <w:rsid w:val="00412C70"/>
    <w:rsid w:val="004141FD"/>
    <w:rsid w:val="00414C73"/>
    <w:rsid w:val="0041564E"/>
    <w:rsid w:val="00416C62"/>
    <w:rsid w:val="00416E14"/>
    <w:rsid w:val="00417399"/>
    <w:rsid w:val="00420F70"/>
    <w:rsid w:val="00421632"/>
    <w:rsid w:val="00421958"/>
    <w:rsid w:val="00421C48"/>
    <w:rsid w:val="00422A79"/>
    <w:rsid w:val="00423261"/>
    <w:rsid w:val="00425B6B"/>
    <w:rsid w:val="00426BC4"/>
    <w:rsid w:val="004303E5"/>
    <w:rsid w:val="00430D86"/>
    <w:rsid w:val="00432FDB"/>
    <w:rsid w:val="0043393E"/>
    <w:rsid w:val="00433A52"/>
    <w:rsid w:val="004347D4"/>
    <w:rsid w:val="004351B5"/>
    <w:rsid w:val="004353E8"/>
    <w:rsid w:val="00436A67"/>
    <w:rsid w:val="00436E83"/>
    <w:rsid w:val="00440710"/>
    <w:rsid w:val="00440B6C"/>
    <w:rsid w:val="00441902"/>
    <w:rsid w:val="00441BD2"/>
    <w:rsid w:val="00442361"/>
    <w:rsid w:val="00442848"/>
    <w:rsid w:val="00444050"/>
    <w:rsid w:val="0044474B"/>
    <w:rsid w:val="00446128"/>
    <w:rsid w:val="0044781E"/>
    <w:rsid w:val="004500E2"/>
    <w:rsid w:val="00451D66"/>
    <w:rsid w:val="00452E5F"/>
    <w:rsid w:val="00456920"/>
    <w:rsid w:val="00456F51"/>
    <w:rsid w:val="00457B36"/>
    <w:rsid w:val="00457CA0"/>
    <w:rsid w:val="004600F0"/>
    <w:rsid w:val="00460157"/>
    <w:rsid w:val="00460819"/>
    <w:rsid w:val="00461114"/>
    <w:rsid w:val="0046157E"/>
    <w:rsid w:val="00462564"/>
    <w:rsid w:val="00462C4E"/>
    <w:rsid w:val="00462ED0"/>
    <w:rsid w:val="004636A3"/>
    <w:rsid w:val="00463A9D"/>
    <w:rsid w:val="00464306"/>
    <w:rsid w:val="004704E1"/>
    <w:rsid w:val="00470633"/>
    <w:rsid w:val="004706A4"/>
    <w:rsid w:val="00472D92"/>
    <w:rsid w:val="004733F3"/>
    <w:rsid w:val="004740C6"/>
    <w:rsid w:val="0047573F"/>
    <w:rsid w:val="004758B5"/>
    <w:rsid w:val="004758F3"/>
    <w:rsid w:val="00475E52"/>
    <w:rsid w:val="00475EF4"/>
    <w:rsid w:val="004764D8"/>
    <w:rsid w:val="0047763F"/>
    <w:rsid w:val="00477FF9"/>
    <w:rsid w:val="004808C7"/>
    <w:rsid w:val="00480E05"/>
    <w:rsid w:val="00482094"/>
    <w:rsid w:val="00482A07"/>
    <w:rsid w:val="00482E5B"/>
    <w:rsid w:val="00483573"/>
    <w:rsid w:val="0048392F"/>
    <w:rsid w:val="00483C56"/>
    <w:rsid w:val="00484748"/>
    <w:rsid w:val="004859B0"/>
    <w:rsid w:val="00485F84"/>
    <w:rsid w:val="004861B0"/>
    <w:rsid w:val="00486371"/>
    <w:rsid w:val="0048671C"/>
    <w:rsid w:val="00487890"/>
    <w:rsid w:val="0049066E"/>
    <w:rsid w:val="00490F27"/>
    <w:rsid w:val="00491481"/>
    <w:rsid w:val="00492279"/>
    <w:rsid w:val="00492579"/>
    <w:rsid w:val="00492BAD"/>
    <w:rsid w:val="00493DBA"/>
    <w:rsid w:val="004943FD"/>
    <w:rsid w:val="00494A15"/>
    <w:rsid w:val="00494A46"/>
    <w:rsid w:val="004954C5"/>
    <w:rsid w:val="00496653"/>
    <w:rsid w:val="004971AB"/>
    <w:rsid w:val="004A1DC1"/>
    <w:rsid w:val="004A2E5B"/>
    <w:rsid w:val="004A3782"/>
    <w:rsid w:val="004A3A63"/>
    <w:rsid w:val="004A5172"/>
    <w:rsid w:val="004A7978"/>
    <w:rsid w:val="004A7E8C"/>
    <w:rsid w:val="004B16D2"/>
    <w:rsid w:val="004B1EDF"/>
    <w:rsid w:val="004B2D6D"/>
    <w:rsid w:val="004B31F6"/>
    <w:rsid w:val="004B33E7"/>
    <w:rsid w:val="004B3A19"/>
    <w:rsid w:val="004B4109"/>
    <w:rsid w:val="004C2675"/>
    <w:rsid w:val="004C36E8"/>
    <w:rsid w:val="004C3BED"/>
    <w:rsid w:val="004C439D"/>
    <w:rsid w:val="004C4F16"/>
    <w:rsid w:val="004C55C9"/>
    <w:rsid w:val="004C6231"/>
    <w:rsid w:val="004C69ED"/>
    <w:rsid w:val="004C75CF"/>
    <w:rsid w:val="004D0CBB"/>
    <w:rsid w:val="004D0DBA"/>
    <w:rsid w:val="004D199C"/>
    <w:rsid w:val="004D2B47"/>
    <w:rsid w:val="004D3172"/>
    <w:rsid w:val="004D6B11"/>
    <w:rsid w:val="004D6C32"/>
    <w:rsid w:val="004D6CBA"/>
    <w:rsid w:val="004E0783"/>
    <w:rsid w:val="004E0D9C"/>
    <w:rsid w:val="004E28E6"/>
    <w:rsid w:val="004E3118"/>
    <w:rsid w:val="004E330A"/>
    <w:rsid w:val="004E3AA8"/>
    <w:rsid w:val="004E47DD"/>
    <w:rsid w:val="004E4841"/>
    <w:rsid w:val="004E4E31"/>
    <w:rsid w:val="004E50BA"/>
    <w:rsid w:val="004E5385"/>
    <w:rsid w:val="004E64C2"/>
    <w:rsid w:val="004E6780"/>
    <w:rsid w:val="004E7C49"/>
    <w:rsid w:val="004E7C67"/>
    <w:rsid w:val="004F042F"/>
    <w:rsid w:val="004F0851"/>
    <w:rsid w:val="004F1061"/>
    <w:rsid w:val="004F1D71"/>
    <w:rsid w:val="004F3887"/>
    <w:rsid w:val="004F3C8F"/>
    <w:rsid w:val="004F449E"/>
    <w:rsid w:val="004F73D4"/>
    <w:rsid w:val="004F7D90"/>
    <w:rsid w:val="005005F4"/>
    <w:rsid w:val="00500F4B"/>
    <w:rsid w:val="00502046"/>
    <w:rsid w:val="00502675"/>
    <w:rsid w:val="005049D1"/>
    <w:rsid w:val="005057A7"/>
    <w:rsid w:val="005073D0"/>
    <w:rsid w:val="00507619"/>
    <w:rsid w:val="0050765E"/>
    <w:rsid w:val="00507E0A"/>
    <w:rsid w:val="00510242"/>
    <w:rsid w:val="00510717"/>
    <w:rsid w:val="0051333A"/>
    <w:rsid w:val="00514DF8"/>
    <w:rsid w:val="00515E90"/>
    <w:rsid w:val="00515EB2"/>
    <w:rsid w:val="00515F6D"/>
    <w:rsid w:val="00517021"/>
    <w:rsid w:val="0051762D"/>
    <w:rsid w:val="00520ACA"/>
    <w:rsid w:val="00520BD9"/>
    <w:rsid w:val="00520CB6"/>
    <w:rsid w:val="0052163E"/>
    <w:rsid w:val="005216B2"/>
    <w:rsid w:val="00521A6A"/>
    <w:rsid w:val="00521E82"/>
    <w:rsid w:val="005220C4"/>
    <w:rsid w:val="00522866"/>
    <w:rsid w:val="005230DB"/>
    <w:rsid w:val="005234CE"/>
    <w:rsid w:val="00523654"/>
    <w:rsid w:val="00523FC3"/>
    <w:rsid w:val="005243E4"/>
    <w:rsid w:val="00524E63"/>
    <w:rsid w:val="00526133"/>
    <w:rsid w:val="0052676E"/>
    <w:rsid w:val="00526BB4"/>
    <w:rsid w:val="00527468"/>
    <w:rsid w:val="005318F2"/>
    <w:rsid w:val="00532085"/>
    <w:rsid w:val="00532996"/>
    <w:rsid w:val="00533632"/>
    <w:rsid w:val="005356F4"/>
    <w:rsid w:val="00535C25"/>
    <w:rsid w:val="00540072"/>
    <w:rsid w:val="0054023D"/>
    <w:rsid w:val="00541472"/>
    <w:rsid w:val="005421A9"/>
    <w:rsid w:val="00543B8A"/>
    <w:rsid w:val="00543D32"/>
    <w:rsid w:val="0054421F"/>
    <w:rsid w:val="005448D5"/>
    <w:rsid w:val="00544B68"/>
    <w:rsid w:val="00544C1B"/>
    <w:rsid w:val="00545BE9"/>
    <w:rsid w:val="0054606A"/>
    <w:rsid w:val="00546A81"/>
    <w:rsid w:val="00546EB8"/>
    <w:rsid w:val="005502EA"/>
    <w:rsid w:val="00551F7C"/>
    <w:rsid w:val="005551F5"/>
    <w:rsid w:val="00555FD5"/>
    <w:rsid w:val="005566A3"/>
    <w:rsid w:val="0055756C"/>
    <w:rsid w:val="00562C0F"/>
    <w:rsid w:val="00562CD9"/>
    <w:rsid w:val="00565CCD"/>
    <w:rsid w:val="00566A72"/>
    <w:rsid w:val="00567663"/>
    <w:rsid w:val="00567AE1"/>
    <w:rsid w:val="00570354"/>
    <w:rsid w:val="005709E1"/>
    <w:rsid w:val="00570D79"/>
    <w:rsid w:val="00570FAC"/>
    <w:rsid w:val="005734BF"/>
    <w:rsid w:val="005749C9"/>
    <w:rsid w:val="00575C78"/>
    <w:rsid w:val="005779C8"/>
    <w:rsid w:val="00582904"/>
    <w:rsid w:val="00583271"/>
    <w:rsid w:val="00583E9A"/>
    <w:rsid w:val="00584030"/>
    <w:rsid w:val="0058445E"/>
    <w:rsid w:val="0058463D"/>
    <w:rsid w:val="0058571A"/>
    <w:rsid w:val="00585CD2"/>
    <w:rsid w:val="00585F32"/>
    <w:rsid w:val="00587A1D"/>
    <w:rsid w:val="00590375"/>
    <w:rsid w:val="00590479"/>
    <w:rsid w:val="00592053"/>
    <w:rsid w:val="0059256F"/>
    <w:rsid w:val="00592F09"/>
    <w:rsid w:val="00592FA2"/>
    <w:rsid w:val="00594DF7"/>
    <w:rsid w:val="005960B9"/>
    <w:rsid w:val="005978E1"/>
    <w:rsid w:val="005A1239"/>
    <w:rsid w:val="005A16FD"/>
    <w:rsid w:val="005A19C1"/>
    <w:rsid w:val="005A1DCA"/>
    <w:rsid w:val="005A507B"/>
    <w:rsid w:val="005A72FB"/>
    <w:rsid w:val="005A76B5"/>
    <w:rsid w:val="005B0DE8"/>
    <w:rsid w:val="005B1DA4"/>
    <w:rsid w:val="005B25CB"/>
    <w:rsid w:val="005B52E1"/>
    <w:rsid w:val="005B701B"/>
    <w:rsid w:val="005C2C88"/>
    <w:rsid w:val="005C30E3"/>
    <w:rsid w:val="005C43EB"/>
    <w:rsid w:val="005C50FB"/>
    <w:rsid w:val="005C5982"/>
    <w:rsid w:val="005C6BED"/>
    <w:rsid w:val="005D1A94"/>
    <w:rsid w:val="005D1B22"/>
    <w:rsid w:val="005D1CD3"/>
    <w:rsid w:val="005D1CDD"/>
    <w:rsid w:val="005D30B0"/>
    <w:rsid w:val="005D3981"/>
    <w:rsid w:val="005D4577"/>
    <w:rsid w:val="005D5C77"/>
    <w:rsid w:val="005D66B8"/>
    <w:rsid w:val="005D6992"/>
    <w:rsid w:val="005D6DB1"/>
    <w:rsid w:val="005D7126"/>
    <w:rsid w:val="005E0868"/>
    <w:rsid w:val="005E0EE2"/>
    <w:rsid w:val="005E17E0"/>
    <w:rsid w:val="005E260F"/>
    <w:rsid w:val="005E3F8A"/>
    <w:rsid w:val="005E4445"/>
    <w:rsid w:val="005E535E"/>
    <w:rsid w:val="005E54A2"/>
    <w:rsid w:val="005E5562"/>
    <w:rsid w:val="005E7486"/>
    <w:rsid w:val="005E748D"/>
    <w:rsid w:val="005F02BE"/>
    <w:rsid w:val="005F0425"/>
    <w:rsid w:val="005F0E21"/>
    <w:rsid w:val="005F2DF9"/>
    <w:rsid w:val="005F42F6"/>
    <w:rsid w:val="005F7C5F"/>
    <w:rsid w:val="005F7FC7"/>
    <w:rsid w:val="0060021C"/>
    <w:rsid w:val="00602426"/>
    <w:rsid w:val="00603557"/>
    <w:rsid w:val="00605C97"/>
    <w:rsid w:val="00605CF4"/>
    <w:rsid w:val="00611F74"/>
    <w:rsid w:val="006135C1"/>
    <w:rsid w:val="0061454F"/>
    <w:rsid w:val="00616D49"/>
    <w:rsid w:val="00617BD3"/>
    <w:rsid w:val="00617BDD"/>
    <w:rsid w:val="00617D63"/>
    <w:rsid w:val="0062007B"/>
    <w:rsid w:val="00620119"/>
    <w:rsid w:val="00622744"/>
    <w:rsid w:val="006245CE"/>
    <w:rsid w:val="00624633"/>
    <w:rsid w:val="006273AB"/>
    <w:rsid w:val="006314AC"/>
    <w:rsid w:val="006315E1"/>
    <w:rsid w:val="00631C3F"/>
    <w:rsid w:val="00631D2B"/>
    <w:rsid w:val="00632029"/>
    <w:rsid w:val="00632304"/>
    <w:rsid w:val="006327A7"/>
    <w:rsid w:val="0063289E"/>
    <w:rsid w:val="006358A0"/>
    <w:rsid w:val="00635A43"/>
    <w:rsid w:val="00637E27"/>
    <w:rsid w:val="00637FF4"/>
    <w:rsid w:val="006400FC"/>
    <w:rsid w:val="006406EC"/>
    <w:rsid w:val="00640DBE"/>
    <w:rsid w:val="00641DD7"/>
    <w:rsid w:val="0064217A"/>
    <w:rsid w:val="00642D5D"/>
    <w:rsid w:val="006437E4"/>
    <w:rsid w:val="006438A2"/>
    <w:rsid w:val="00644CB6"/>
    <w:rsid w:val="00645240"/>
    <w:rsid w:val="00651552"/>
    <w:rsid w:val="00651C55"/>
    <w:rsid w:val="00653C61"/>
    <w:rsid w:val="00655CED"/>
    <w:rsid w:val="00656375"/>
    <w:rsid w:val="00657233"/>
    <w:rsid w:val="00657F64"/>
    <w:rsid w:val="00663430"/>
    <w:rsid w:val="006646ED"/>
    <w:rsid w:val="006648B5"/>
    <w:rsid w:val="00664A70"/>
    <w:rsid w:val="006659B5"/>
    <w:rsid w:val="00666DE7"/>
    <w:rsid w:val="00667066"/>
    <w:rsid w:val="00667554"/>
    <w:rsid w:val="00667BBA"/>
    <w:rsid w:val="00670C00"/>
    <w:rsid w:val="00670FF3"/>
    <w:rsid w:val="00671060"/>
    <w:rsid w:val="006732BD"/>
    <w:rsid w:val="00673D23"/>
    <w:rsid w:val="006755B1"/>
    <w:rsid w:val="0067777D"/>
    <w:rsid w:val="00677FCD"/>
    <w:rsid w:val="0068164F"/>
    <w:rsid w:val="0068235D"/>
    <w:rsid w:val="006830BF"/>
    <w:rsid w:val="006846A0"/>
    <w:rsid w:val="00684A89"/>
    <w:rsid w:val="00686ACD"/>
    <w:rsid w:val="00686C12"/>
    <w:rsid w:val="00686DBC"/>
    <w:rsid w:val="00686E86"/>
    <w:rsid w:val="0068790C"/>
    <w:rsid w:val="0069272E"/>
    <w:rsid w:val="006941AE"/>
    <w:rsid w:val="006943AA"/>
    <w:rsid w:val="0069512B"/>
    <w:rsid w:val="00695DF0"/>
    <w:rsid w:val="00696B60"/>
    <w:rsid w:val="00696B7F"/>
    <w:rsid w:val="00696C0F"/>
    <w:rsid w:val="006979D5"/>
    <w:rsid w:val="006A0C20"/>
    <w:rsid w:val="006A0D2F"/>
    <w:rsid w:val="006A2685"/>
    <w:rsid w:val="006A44D8"/>
    <w:rsid w:val="006A485E"/>
    <w:rsid w:val="006A53A0"/>
    <w:rsid w:val="006A552A"/>
    <w:rsid w:val="006A5B6B"/>
    <w:rsid w:val="006A6766"/>
    <w:rsid w:val="006A7372"/>
    <w:rsid w:val="006A7A63"/>
    <w:rsid w:val="006A7B2A"/>
    <w:rsid w:val="006B3232"/>
    <w:rsid w:val="006B33B1"/>
    <w:rsid w:val="006B70DE"/>
    <w:rsid w:val="006B77DA"/>
    <w:rsid w:val="006B79AD"/>
    <w:rsid w:val="006C08E5"/>
    <w:rsid w:val="006C0967"/>
    <w:rsid w:val="006C1085"/>
    <w:rsid w:val="006C22E9"/>
    <w:rsid w:val="006C3CED"/>
    <w:rsid w:val="006C4072"/>
    <w:rsid w:val="006C419D"/>
    <w:rsid w:val="006C42AA"/>
    <w:rsid w:val="006C59CF"/>
    <w:rsid w:val="006C613C"/>
    <w:rsid w:val="006D1166"/>
    <w:rsid w:val="006D1846"/>
    <w:rsid w:val="006D290E"/>
    <w:rsid w:val="006D2E05"/>
    <w:rsid w:val="006D4718"/>
    <w:rsid w:val="006D4A81"/>
    <w:rsid w:val="006D4FE6"/>
    <w:rsid w:val="006D5BC0"/>
    <w:rsid w:val="006D688F"/>
    <w:rsid w:val="006D771A"/>
    <w:rsid w:val="006E00DC"/>
    <w:rsid w:val="006E0967"/>
    <w:rsid w:val="006E09B2"/>
    <w:rsid w:val="006E0E7F"/>
    <w:rsid w:val="006E10AA"/>
    <w:rsid w:val="006E1739"/>
    <w:rsid w:val="006E27ED"/>
    <w:rsid w:val="006E37DC"/>
    <w:rsid w:val="006E6A5B"/>
    <w:rsid w:val="006E6ACA"/>
    <w:rsid w:val="006E6CDD"/>
    <w:rsid w:val="006E7E7C"/>
    <w:rsid w:val="006F348A"/>
    <w:rsid w:val="006F396D"/>
    <w:rsid w:val="006F5B4B"/>
    <w:rsid w:val="006F6F95"/>
    <w:rsid w:val="006F7258"/>
    <w:rsid w:val="006F740A"/>
    <w:rsid w:val="006F77A5"/>
    <w:rsid w:val="00700EA9"/>
    <w:rsid w:val="007017F8"/>
    <w:rsid w:val="00702B27"/>
    <w:rsid w:val="007036B5"/>
    <w:rsid w:val="0070405D"/>
    <w:rsid w:val="00704C25"/>
    <w:rsid w:val="00705A3D"/>
    <w:rsid w:val="00707072"/>
    <w:rsid w:val="00707F04"/>
    <w:rsid w:val="00713A9C"/>
    <w:rsid w:val="00713CEF"/>
    <w:rsid w:val="00715436"/>
    <w:rsid w:val="00715A0B"/>
    <w:rsid w:val="00720187"/>
    <w:rsid w:val="00721A4C"/>
    <w:rsid w:val="00721FBF"/>
    <w:rsid w:val="00722379"/>
    <w:rsid w:val="00722A30"/>
    <w:rsid w:val="00722CC8"/>
    <w:rsid w:val="00722DB9"/>
    <w:rsid w:val="00722EF8"/>
    <w:rsid w:val="007238A3"/>
    <w:rsid w:val="00723FEE"/>
    <w:rsid w:val="00724EE2"/>
    <w:rsid w:val="007269F8"/>
    <w:rsid w:val="00727434"/>
    <w:rsid w:val="00727948"/>
    <w:rsid w:val="00727ACE"/>
    <w:rsid w:val="00731E1E"/>
    <w:rsid w:val="007322A7"/>
    <w:rsid w:val="00732B0E"/>
    <w:rsid w:val="00732E59"/>
    <w:rsid w:val="00733300"/>
    <w:rsid w:val="00734581"/>
    <w:rsid w:val="0073593E"/>
    <w:rsid w:val="0073662C"/>
    <w:rsid w:val="00736C83"/>
    <w:rsid w:val="00736CFC"/>
    <w:rsid w:val="00737421"/>
    <w:rsid w:val="0074002A"/>
    <w:rsid w:val="0075072D"/>
    <w:rsid w:val="00750A8F"/>
    <w:rsid w:val="00751140"/>
    <w:rsid w:val="00751694"/>
    <w:rsid w:val="00751B1A"/>
    <w:rsid w:val="00751DEA"/>
    <w:rsid w:val="00753448"/>
    <w:rsid w:val="00753900"/>
    <w:rsid w:val="00753E27"/>
    <w:rsid w:val="00754BE0"/>
    <w:rsid w:val="00755A45"/>
    <w:rsid w:val="007562BF"/>
    <w:rsid w:val="00756DD8"/>
    <w:rsid w:val="007601B6"/>
    <w:rsid w:val="0076160B"/>
    <w:rsid w:val="0076167C"/>
    <w:rsid w:val="00761BB5"/>
    <w:rsid w:val="00762993"/>
    <w:rsid w:val="00762EAD"/>
    <w:rsid w:val="00763596"/>
    <w:rsid w:val="007640D0"/>
    <w:rsid w:val="00764BDC"/>
    <w:rsid w:val="00764C14"/>
    <w:rsid w:val="00765795"/>
    <w:rsid w:val="0076594B"/>
    <w:rsid w:val="00767FF1"/>
    <w:rsid w:val="00770470"/>
    <w:rsid w:val="007706AF"/>
    <w:rsid w:val="00770B98"/>
    <w:rsid w:val="00771BC4"/>
    <w:rsid w:val="00773E0A"/>
    <w:rsid w:val="00774F5C"/>
    <w:rsid w:val="0077555B"/>
    <w:rsid w:val="00775A15"/>
    <w:rsid w:val="00775F41"/>
    <w:rsid w:val="00777C09"/>
    <w:rsid w:val="00777E4C"/>
    <w:rsid w:val="0078063C"/>
    <w:rsid w:val="007806CB"/>
    <w:rsid w:val="007809B9"/>
    <w:rsid w:val="00780BC5"/>
    <w:rsid w:val="00781227"/>
    <w:rsid w:val="00782430"/>
    <w:rsid w:val="00785BEB"/>
    <w:rsid w:val="00785D7F"/>
    <w:rsid w:val="00787718"/>
    <w:rsid w:val="00787AC1"/>
    <w:rsid w:val="00787B04"/>
    <w:rsid w:val="00787E56"/>
    <w:rsid w:val="0079212E"/>
    <w:rsid w:val="00792982"/>
    <w:rsid w:val="00792CFA"/>
    <w:rsid w:val="007947B6"/>
    <w:rsid w:val="007948E2"/>
    <w:rsid w:val="00795A0C"/>
    <w:rsid w:val="007960E9"/>
    <w:rsid w:val="00796B3B"/>
    <w:rsid w:val="00796F7C"/>
    <w:rsid w:val="0079714A"/>
    <w:rsid w:val="00797447"/>
    <w:rsid w:val="007A192B"/>
    <w:rsid w:val="007A19DE"/>
    <w:rsid w:val="007A20D7"/>
    <w:rsid w:val="007A3C5E"/>
    <w:rsid w:val="007A42A4"/>
    <w:rsid w:val="007A4C8C"/>
    <w:rsid w:val="007A62EF"/>
    <w:rsid w:val="007B001E"/>
    <w:rsid w:val="007B03FB"/>
    <w:rsid w:val="007B0B70"/>
    <w:rsid w:val="007B0DC9"/>
    <w:rsid w:val="007B1C01"/>
    <w:rsid w:val="007B2016"/>
    <w:rsid w:val="007B2B1E"/>
    <w:rsid w:val="007B3C89"/>
    <w:rsid w:val="007B4FD1"/>
    <w:rsid w:val="007B5546"/>
    <w:rsid w:val="007B569B"/>
    <w:rsid w:val="007B6A79"/>
    <w:rsid w:val="007B736C"/>
    <w:rsid w:val="007B7896"/>
    <w:rsid w:val="007C29A6"/>
    <w:rsid w:val="007C3A39"/>
    <w:rsid w:val="007C5351"/>
    <w:rsid w:val="007C5A2C"/>
    <w:rsid w:val="007C5DFE"/>
    <w:rsid w:val="007C651F"/>
    <w:rsid w:val="007C6EE7"/>
    <w:rsid w:val="007C72A2"/>
    <w:rsid w:val="007C7D9C"/>
    <w:rsid w:val="007C7E92"/>
    <w:rsid w:val="007D0C58"/>
    <w:rsid w:val="007D0EFA"/>
    <w:rsid w:val="007D1357"/>
    <w:rsid w:val="007D144D"/>
    <w:rsid w:val="007D26E4"/>
    <w:rsid w:val="007D30CA"/>
    <w:rsid w:val="007D486F"/>
    <w:rsid w:val="007D5D94"/>
    <w:rsid w:val="007D6D05"/>
    <w:rsid w:val="007D7579"/>
    <w:rsid w:val="007D7921"/>
    <w:rsid w:val="007D7BB8"/>
    <w:rsid w:val="007E04D1"/>
    <w:rsid w:val="007E1475"/>
    <w:rsid w:val="007E21EC"/>
    <w:rsid w:val="007E3005"/>
    <w:rsid w:val="007E3E8E"/>
    <w:rsid w:val="007E4AE8"/>
    <w:rsid w:val="007E4DEF"/>
    <w:rsid w:val="007E5F56"/>
    <w:rsid w:val="007E7072"/>
    <w:rsid w:val="007E7261"/>
    <w:rsid w:val="007E73F3"/>
    <w:rsid w:val="007F26DC"/>
    <w:rsid w:val="007F29EB"/>
    <w:rsid w:val="007F32A5"/>
    <w:rsid w:val="007F3446"/>
    <w:rsid w:val="007F61D4"/>
    <w:rsid w:val="007F685C"/>
    <w:rsid w:val="007F6B27"/>
    <w:rsid w:val="007F6CBB"/>
    <w:rsid w:val="007F7CF4"/>
    <w:rsid w:val="00800745"/>
    <w:rsid w:val="00800F98"/>
    <w:rsid w:val="00801026"/>
    <w:rsid w:val="00801546"/>
    <w:rsid w:val="00801D33"/>
    <w:rsid w:val="00801D6F"/>
    <w:rsid w:val="00802D0A"/>
    <w:rsid w:val="00803CCC"/>
    <w:rsid w:val="00803F5A"/>
    <w:rsid w:val="00804ED4"/>
    <w:rsid w:val="00805D9F"/>
    <w:rsid w:val="008064C0"/>
    <w:rsid w:val="008068EB"/>
    <w:rsid w:val="008101A3"/>
    <w:rsid w:val="00810361"/>
    <w:rsid w:val="00811034"/>
    <w:rsid w:val="0081176F"/>
    <w:rsid w:val="00811BD2"/>
    <w:rsid w:val="008147C3"/>
    <w:rsid w:val="00817DA5"/>
    <w:rsid w:val="008200FA"/>
    <w:rsid w:val="008217FF"/>
    <w:rsid w:val="00822139"/>
    <w:rsid w:val="00822C58"/>
    <w:rsid w:val="008239C8"/>
    <w:rsid w:val="0082575F"/>
    <w:rsid w:val="00826D36"/>
    <w:rsid w:val="00827065"/>
    <w:rsid w:val="00827A81"/>
    <w:rsid w:val="00832178"/>
    <w:rsid w:val="00832D1D"/>
    <w:rsid w:val="00832EC3"/>
    <w:rsid w:val="00833758"/>
    <w:rsid w:val="00833943"/>
    <w:rsid w:val="00833E71"/>
    <w:rsid w:val="00834220"/>
    <w:rsid w:val="00834ACD"/>
    <w:rsid w:val="00834AE3"/>
    <w:rsid w:val="00834D97"/>
    <w:rsid w:val="00835A81"/>
    <w:rsid w:val="008361A4"/>
    <w:rsid w:val="0083621D"/>
    <w:rsid w:val="00837134"/>
    <w:rsid w:val="0084195D"/>
    <w:rsid w:val="00841B8D"/>
    <w:rsid w:val="008457BD"/>
    <w:rsid w:val="00846B03"/>
    <w:rsid w:val="00847882"/>
    <w:rsid w:val="00847A4D"/>
    <w:rsid w:val="0085316D"/>
    <w:rsid w:val="00853D2F"/>
    <w:rsid w:val="00855EAF"/>
    <w:rsid w:val="00855F85"/>
    <w:rsid w:val="0085600B"/>
    <w:rsid w:val="0085645D"/>
    <w:rsid w:val="008567E5"/>
    <w:rsid w:val="00856B41"/>
    <w:rsid w:val="00860C8B"/>
    <w:rsid w:val="0086180B"/>
    <w:rsid w:val="00861948"/>
    <w:rsid w:val="00861AEB"/>
    <w:rsid w:val="00861D35"/>
    <w:rsid w:val="00861E9F"/>
    <w:rsid w:val="00861F15"/>
    <w:rsid w:val="008632EA"/>
    <w:rsid w:val="00863C9D"/>
    <w:rsid w:val="00864996"/>
    <w:rsid w:val="00865136"/>
    <w:rsid w:val="00866371"/>
    <w:rsid w:val="00866423"/>
    <w:rsid w:val="008679C8"/>
    <w:rsid w:val="00867CBC"/>
    <w:rsid w:val="008703D9"/>
    <w:rsid w:val="0087100D"/>
    <w:rsid w:val="00871C31"/>
    <w:rsid w:val="00873178"/>
    <w:rsid w:val="0087466C"/>
    <w:rsid w:val="008748CF"/>
    <w:rsid w:val="00874B28"/>
    <w:rsid w:val="00874D5C"/>
    <w:rsid w:val="008751F5"/>
    <w:rsid w:val="00876276"/>
    <w:rsid w:val="00881C13"/>
    <w:rsid w:val="00882030"/>
    <w:rsid w:val="0088329B"/>
    <w:rsid w:val="00883D78"/>
    <w:rsid w:val="008844ED"/>
    <w:rsid w:val="00884635"/>
    <w:rsid w:val="00884D5F"/>
    <w:rsid w:val="00886E2E"/>
    <w:rsid w:val="00892B47"/>
    <w:rsid w:val="00894855"/>
    <w:rsid w:val="00895A9B"/>
    <w:rsid w:val="008962E0"/>
    <w:rsid w:val="0089704E"/>
    <w:rsid w:val="00897075"/>
    <w:rsid w:val="00897150"/>
    <w:rsid w:val="008A14DA"/>
    <w:rsid w:val="008A158C"/>
    <w:rsid w:val="008A1862"/>
    <w:rsid w:val="008A4214"/>
    <w:rsid w:val="008A5BD1"/>
    <w:rsid w:val="008A749D"/>
    <w:rsid w:val="008B0B68"/>
    <w:rsid w:val="008B123E"/>
    <w:rsid w:val="008B14E9"/>
    <w:rsid w:val="008B1DB0"/>
    <w:rsid w:val="008B46D2"/>
    <w:rsid w:val="008B5217"/>
    <w:rsid w:val="008B5F01"/>
    <w:rsid w:val="008B6D1B"/>
    <w:rsid w:val="008B7DBA"/>
    <w:rsid w:val="008C0E2A"/>
    <w:rsid w:val="008C124A"/>
    <w:rsid w:val="008C27FF"/>
    <w:rsid w:val="008C2ECB"/>
    <w:rsid w:val="008C34EC"/>
    <w:rsid w:val="008C3FC5"/>
    <w:rsid w:val="008C40D1"/>
    <w:rsid w:val="008C42E4"/>
    <w:rsid w:val="008C58F5"/>
    <w:rsid w:val="008C6762"/>
    <w:rsid w:val="008C6E06"/>
    <w:rsid w:val="008C796E"/>
    <w:rsid w:val="008C7DE8"/>
    <w:rsid w:val="008D25A3"/>
    <w:rsid w:val="008D2C7B"/>
    <w:rsid w:val="008D43C4"/>
    <w:rsid w:val="008D4DC3"/>
    <w:rsid w:val="008D56D2"/>
    <w:rsid w:val="008D6DA7"/>
    <w:rsid w:val="008D7036"/>
    <w:rsid w:val="008E0E1D"/>
    <w:rsid w:val="008E1261"/>
    <w:rsid w:val="008E1CAF"/>
    <w:rsid w:val="008E3CA0"/>
    <w:rsid w:val="008E3D47"/>
    <w:rsid w:val="008E4584"/>
    <w:rsid w:val="008E762B"/>
    <w:rsid w:val="008F035E"/>
    <w:rsid w:val="008F0AE6"/>
    <w:rsid w:val="008F0D8E"/>
    <w:rsid w:val="008F3C55"/>
    <w:rsid w:val="008F52C4"/>
    <w:rsid w:val="008F5F52"/>
    <w:rsid w:val="008F753C"/>
    <w:rsid w:val="00901A56"/>
    <w:rsid w:val="00901FEA"/>
    <w:rsid w:val="009023AF"/>
    <w:rsid w:val="009027DB"/>
    <w:rsid w:val="009043B7"/>
    <w:rsid w:val="00904475"/>
    <w:rsid w:val="00904A18"/>
    <w:rsid w:val="00906099"/>
    <w:rsid w:val="0090612F"/>
    <w:rsid w:val="009061B8"/>
    <w:rsid w:val="00907488"/>
    <w:rsid w:val="009074E6"/>
    <w:rsid w:val="009076BC"/>
    <w:rsid w:val="00907920"/>
    <w:rsid w:val="00910365"/>
    <w:rsid w:val="00911371"/>
    <w:rsid w:val="009120EB"/>
    <w:rsid w:val="009123CF"/>
    <w:rsid w:val="0091396E"/>
    <w:rsid w:val="00913EE0"/>
    <w:rsid w:val="00914598"/>
    <w:rsid w:val="00914FE6"/>
    <w:rsid w:val="00915858"/>
    <w:rsid w:val="00915D89"/>
    <w:rsid w:val="009169A7"/>
    <w:rsid w:val="00920268"/>
    <w:rsid w:val="00920664"/>
    <w:rsid w:val="00920E06"/>
    <w:rsid w:val="00921E75"/>
    <w:rsid w:val="00921FE3"/>
    <w:rsid w:val="009222A6"/>
    <w:rsid w:val="00923D4F"/>
    <w:rsid w:val="0092410C"/>
    <w:rsid w:val="00925056"/>
    <w:rsid w:val="009250B9"/>
    <w:rsid w:val="00926906"/>
    <w:rsid w:val="00927D20"/>
    <w:rsid w:val="0093066E"/>
    <w:rsid w:val="009306C5"/>
    <w:rsid w:val="009307BE"/>
    <w:rsid w:val="00930F80"/>
    <w:rsid w:val="009314FE"/>
    <w:rsid w:val="00932D19"/>
    <w:rsid w:val="00933B50"/>
    <w:rsid w:val="0093434F"/>
    <w:rsid w:val="00935312"/>
    <w:rsid w:val="00935A4E"/>
    <w:rsid w:val="00935BA1"/>
    <w:rsid w:val="00935FF9"/>
    <w:rsid w:val="00936107"/>
    <w:rsid w:val="00936E85"/>
    <w:rsid w:val="00936ED5"/>
    <w:rsid w:val="00940792"/>
    <w:rsid w:val="00941207"/>
    <w:rsid w:val="009412D2"/>
    <w:rsid w:val="009424B6"/>
    <w:rsid w:val="00942899"/>
    <w:rsid w:val="00942C42"/>
    <w:rsid w:val="00942C49"/>
    <w:rsid w:val="00945E54"/>
    <w:rsid w:val="00947296"/>
    <w:rsid w:val="00947CE8"/>
    <w:rsid w:val="0095139C"/>
    <w:rsid w:val="00951AFA"/>
    <w:rsid w:val="00952C78"/>
    <w:rsid w:val="00954089"/>
    <w:rsid w:val="00954FB5"/>
    <w:rsid w:val="00955655"/>
    <w:rsid w:val="0095583A"/>
    <w:rsid w:val="009559B5"/>
    <w:rsid w:val="00956204"/>
    <w:rsid w:val="00961424"/>
    <w:rsid w:val="00961969"/>
    <w:rsid w:val="00961F29"/>
    <w:rsid w:val="0096203A"/>
    <w:rsid w:val="00963B02"/>
    <w:rsid w:val="00963F00"/>
    <w:rsid w:val="009644D3"/>
    <w:rsid w:val="009652FC"/>
    <w:rsid w:val="00965D8E"/>
    <w:rsid w:val="00965F5E"/>
    <w:rsid w:val="009705A2"/>
    <w:rsid w:val="00970FE6"/>
    <w:rsid w:val="009710A9"/>
    <w:rsid w:val="00971B9A"/>
    <w:rsid w:val="00972007"/>
    <w:rsid w:val="009726A0"/>
    <w:rsid w:val="00972716"/>
    <w:rsid w:val="00973001"/>
    <w:rsid w:val="00973905"/>
    <w:rsid w:val="00973C32"/>
    <w:rsid w:val="009755D0"/>
    <w:rsid w:val="00975937"/>
    <w:rsid w:val="00975C4C"/>
    <w:rsid w:val="009767B3"/>
    <w:rsid w:val="009779E2"/>
    <w:rsid w:val="00980555"/>
    <w:rsid w:val="00980BF4"/>
    <w:rsid w:val="00980D17"/>
    <w:rsid w:val="009812E6"/>
    <w:rsid w:val="00982B88"/>
    <w:rsid w:val="00982F70"/>
    <w:rsid w:val="00986329"/>
    <w:rsid w:val="00987118"/>
    <w:rsid w:val="0098777E"/>
    <w:rsid w:val="00990215"/>
    <w:rsid w:val="009904FC"/>
    <w:rsid w:val="00990DBF"/>
    <w:rsid w:val="009913E4"/>
    <w:rsid w:val="009922AD"/>
    <w:rsid w:val="00992491"/>
    <w:rsid w:val="009949C3"/>
    <w:rsid w:val="00994B46"/>
    <w:rsid w:val="0099545C"/>
    <w:rsid w:val="00997316"/>
    <w:rsid w:val="00997F3E"/>
    <w:rsid w:val="009A11F2"/>
    <w:rsid w:val="009A160D"/>
    <w:rsid w:val="009A3C34"/>
    <w:rsid w:val="009A4D65"/>
    <w:rsid w:val="009A4F97"/>
    <w:rsid w:val="009A54A7"/>
    <w:rsid w:val="009A57CC"/>
    <w:rsid w:val="009A5EA7"/>
    <w:rsid w:val="009A63BD"/>
    <w:rsid w:val="009A68DA"/>
    <w:rsid w:val="009B0EE0"/>
    <w:rsid w:val="009B1F13"/>
    <w:rsid w:val="009B26B6"/>
    <w:rsid w:val="009B3885"/>
    <w:rsid w:val="009B4090"/>
    <w:rsid w:val="009B4E89"/>
    <w:rsid w:val="009B51DA"/>
    <w:rsid w:val="009B6DEC"/>
    <w:rsid w:val="009C3998"/>
    <w:rsid w:val="009C51AE"/>
    <w:rsid w:val="009C52A3"/>
    <w:rsid w:val="009C5C76"/>
    <w:rsid w:val="009C65BF"/>
    <w:rsid w:val="009C704B"/>
    <w:rsid w:val="009C727D"/>
    <w:rsid w:val="009D10C9"/>
    <w:rsid w:val="009D18BA"/>
    <w:rsid w:val="009D19B7"/>
    <w:rsid w:val="009D2583"/>
    <w:rsid w:val="009D2F7E"/>
    <w:rsid w:val="009D362A"/>
    <w:rsid w:val="009D3809"/>
    <w:rsid w:val="009D4B60"/>
    <w:rsid w:val="009D5539"/>
    <w:rsid w:val="009D596F"/>
    <w:rsid w:val="009D6F23"/>
    <w:rsid w:val="009D7AA8"/>
    <w:rsid w:val="009E0FC3"/>
    <w:rsid w:val="009E136B"/>
    <w:rsid w:val="009E1441"/>
    <w:rsid w:val="009E1DBF"/>
    <w:rsid w:val="009E339E"/>
    <w:rsid w:val="009E4667"/>
    <w:rsid w:val="009E4A5D"/>
    <w:rsid w:val="009E6DB1"/>
    <w:rsid w:val="009E7B30"/>
    <w:rsid w:val="009F0455"/>
    <w:rsid w:val="009F109C"/>
    <w:rsid w:val="009F1436"/>
    <w:rsid w:val="009F1545"/>
    <w:rsid w:val="009F1B3F"/>
    <w:rsid w:val="009F1E1D"/>
    <w:rsid w:val="009F2E43"/>
    <w:rsid w:val="009F3217"/>
    <w:rsid w:val="009F4927"/>
    <w:rsid w:val="009F5137"/>
    <w:rsid w:val="009F60C7"/>
    <w:rsid w:val="009F62BE"/>
    <w:rsid w:val="009F6B08"/>
    <w:rsid w:val="009F6D3F"/>
    <w:rsid w:val="009F6F84"/>
    <w:rsid w:val="009F7A79"/>
    <w:rsid w:val="009F7FAB"/>
    <w:rsid w:val="00A01105"/>
    <w:rsid w:val="00A01E37"/>
    <w:rsid w:val="00A03D7B"/>
    <w:rsid w:val="00A052FA"/>
    <w:rsid w:val="00A057E1"/>
    <w:rsid w:val="00A06919"/>
    <w:rsid w:val="00A0716E"/>
    <w:rsid w:val="00A076E6"/>
    <w:rsid w:val="00A136F6"/>
    <w:rsid w:val="00A13EDD"/>
    <w:rsid w:val="00A14DA9"/>
    <w:rsid w:val="00A17805"/>
    <w:rsid w:val="00A22A29"/>
    <w:rsid w:val="00A23F97"/>
    <w:rsid w:val="00A252BF"/>
    <w:rsid w:val="00A2592C"/>
    <w:rsid w:val="00A267E8"/>
    <w:rsid w:val="00A26859"/>
    <w:rsid w:val="00A32A57"/>
    <w:rsid w:val="00A330F4"/>
    <w:rsid w:val="00A339C2"/>
    <w:rsid w:val="00A34629"/>
    <w:rsid w:val="00A3737D"/>
    <w:rsid w:val="00A3796C"/>
    <w:rsid w:val="00A4065B"/>
    <w:rsid w:val="00A4100A"/>
    <w:rsid w:val="00A41235"/>
    <w:rsid w:val="00A41DD4"/>
    <w:rsid w:val="00A47C37"/>
    <w:rsid w:val="00A503BD"/>
    <w:rsid w:val="00A503F7"/>
    <w:rsid w:val="00A50DEE"/>
    <w:rsid w:val="00A536B4"/>
    <w:rsid w:val="00A54124"/>
    <w:rsid w:val="00A546B3"/>
    <w:rsid w:val="00A54E97"/>
    <w:rsid w:val="00A54EE6"/>
    <w:rsid w:val="00A57A23"/>
    <w:rsid w:val="00A60AA0"/>
    <w:rsid w:val="00A61144"/>
    <w:rsid w:val="00A61DA2"/>
    <w:rsid w:val="00A621F6"/>
    <w:rsid w:val="00A62AC5"/>
    <w:rsid w:val="00A642BC"/>
    <w:rsid w:val="00A64648"/>
    <w:rsid w:val="00A646DA"/>
    <w:rsid w:val="00A64804"/>
    <w:rsid w:val="00A6534F"/>
    <w:rsid w:val="00A65B37"/>
    <w:rsid w:val="00A66B27"/>
    <w:rsid w:val="00A718ED"/>
    <w:rsid w:val="00A71B7C"/>
    <w:rsid w:val="00A72F04"/>
    <w:rsid w:val="00A73B37"/>
    <w:rsid w:val="00A73DAB"/>
    <w:rsid w:val="00A74A8A"/>
    <w:rsid w:val="00A75C4D"/>
    <w:rsid w:val="00A76734"/>
    <w:rsid w:val="00A76CBE"/>
    <w:rsid w:val="00A775C3"/>
    <w:rsid w:val="00A775CB"/>
    <w:rsid w:val="00A77EBA"/>
    <w:rsid w:val="00A80ADA"/>
    <w:rsid w:val="00A81FD6"/>
    <w:rsid w:val="00A82AFC"/>
    <w:rsid w:val="00A8385D"/>
    <w:rsid w:val="00A83A80"/>
    <w:rsid w:val="00A85776"/>
    <w:rsid w:val="00A85A7B"/>
    <w:rsid w:val="00A85D3C"/>
    <w:rsid w:val="00A87097"/>
    <w:rsid w:val="00A8739C"/>
    <w:rsid w:val="00A87678"/>
    <w:rsid w:val="00A876D2"/>
    <w:rsid w:val="00A87725"/>
    <w:rsid w:val="00A9024E"/>
    <w:rsid w:val="00A90855"/>
    <w:rsid w:val="00A9099C"/>
    <w:rsid w:val="00A90D19"/>
    <w:rsid w:val="00A9126E"/>
    <w:rsid w:val="00A919E2"/>
    <w:rsid w:val="00A93C37"/>
    <w:rsid w:val="00A9585E"/>
    <w:rsid w:val="00A966BD"/>
    <w:rsid w:val="00A96930"/>
    <w:rsid w:val="00A9771C"/>
    <w:rsid w:val="00AA0636"/>
    <w:rsid w:val="00AA1A88"/>
    <w:rsid w:val="00AA1F03"/>
    <w:rsid w:val="00AA32A5"/>
    <w:rsid w:val="00AA3A07"/>
    <w:rsid w:val="00AA4770"/>
    <w:rsid w:val="00AA5134"/>
    <w:rsid w:val="00AA51C6"/>
    <w:rsid w:val="00AA6501"/>
    <w:rsid w:val="00AA6D8D"/>
    <w:rsid w:val="00AA6E3A"/>
    <w:rsid w:val="00AA6F4B"/>
    <w:rsid w:val="00AA74AA"/>
    <w:rsid w:val="00AB1A7B"/>
    <w:rsid w:val="00AB253D"/>
    <w:rsid w:val="00AB2DDB"/>
    <w:rsid w:val="00AB533B"/>
    <w:rsid w:val="00AB5578"/>
    <w:rsid w:val="00AB56CC"/>
    <w:rsid w:val="00AB5A91"/>
    <w:rsid w:val="00AB6763"/>
    <w:rsid w:val="00AB7154"/>
    <w:rsid w:val="00AB721B"/>
    <w:rsid w:val="00AB7406"/>
    <w:rsid w:val="00AB7BE5"/>
    <w:rsid w:val="00AC10D3"/>
    <w:rsid w:val="00AC10FA"/>
    <w:rsid w:val="00AC2117"/>
    <w:rsid w:val="00AC2D7F"/>
    <w:rsid w:val="00AC3184"/>
    <w:rsid w:val="00AC387D"/>
    <w:rsid w:val="00AC43B3"/>
    <w:rsid w:val="00AC47D9"/>
    <w:rsid w:val="00AC4815"/>
    <w:rsid w:val="00AC49AD"/>
    <w:rsid w:val="00AC5292"/>
    <w:rsid w:val="00AD101E"/>
    <w:rsid w:val="00AD1C78"/>
    <w:rsid w:val="00AD1F4D"/>
    <w:rsid w:val="00AD301E"/>
    <w:rsid w:val="00AD3DB4"/>
    <w:rsid w:val="00AD4DBF"/>
    <w:rsid w:val="00AD5194"/>
    <w:rsid w:val="00AD5F60"/>
    <w:rsid w:val="00AD745F"/>
    <w:rsid w:val="00AD7C9A"/>
    <w:rsid w:val="00AE071A"/>
    <w:rsid w:val="00AE08BB"/>
    <w:rsid w:val="00AE185C"/>
    <w:rsid w:val="00AE4195"/>
    <w:rsid w:val="00AE56EE"/>
    <w:rsid w:val="00AE5A42"/>
    <w:rsid w:val="00AE66B4"/>
    <w:rsid w:val="00AE6E09"/>
    <w:rsid w:val="00AE76FD"/>
    <w:rsid w:val="00AF0263"/>
    <w:rsid w:val="00AF07A5"/>
    <w:rsid w:val="00AF0A12"/>
    <w:rsid w:val="00AF1431"/>
    <w:rsid w:val="00AF1AEE"/>
    <w:rsid w:val="00AF257F"/>
    <w:rsid w:val="00AF4884"/>
    <w:rsid w:val="00AF4FBC"/>
    <w:rsid w:val="00AF54D8"/>
    <w:rsid w:val="00AF5522"/>
    <w:rsid w:val="00AF62CF"/>
    <w:rsid w:val="00AF71F9"/>
    <w:rsid w:val="00AF7F10"/>
    <w:rsid w:val="00B00758"/>
    <w:rsid w:val="00B007D0"/>
    <w:rsid w:val="00B01405"/>
    <w:rsid w:val="00B03433"/>
    <w:rsid w:val="00B04283"/>
    <w:rsid w:val="00B0586D"/>
    <w:rsid w:val="00B108D7"/>
    <w:rsid w:val="00B11941"/>
    <w:rsid w:val="00B12C49"/>
    <w:rsid w:val="00B1332A"/>
    <w:rsid w:val="00B13D88"/>
    <w:rsid w:val="00B14939"/>
    <w:rsid w:val="00B14BCB"/>
    <w:rsid w:val="00B158D5"/>
    <w:rsid w:val="00B16911"/>
    <w:rsid w:val="00B17E38"/>
    <w:rsid w:val="00B223D3"/>
    <w:rsid w:val="00B22BEF"/>
    <w:rsid w:val="00B22F66"/>
    <w:rsid w:val="00B23CDC"/>
    <w:rsid w:val="00B268FC"/>
    <w:rsid w:val="00B274B7"/>
    <w:rsid w:val="00B3169B"/>
    <w:rsid w:val="00B31888"/>
    <w:rsid w:val="00B31F00"/>
    <w:rsid w:val="00B32084"/>
    <w:rsid w:val="00B32CB2"/>
    <w:rsid w:val="00B336F4"/>
    <w:rsid w:val="00B337FF"/>
    <w:rsid w:val="00B33CD0"/>
    <w:rsid w:val="00B3446E"/>
    <w:rsid w:val="00B357D1"/>
    <w:rsid w:val="00B3614C"/>
    <w:rsid w:val="00B3715D"/>
    <w:rsid w:val="00B40A57"/>
    <w:rsid w:val="00B414D3"/>
    <w:rsid w:val="00B43A84"/>
    <w:rsid w:val="00B443A3"/>
    <w:rsid w:val="00B44E1D"/>
    <w:rsid w:val="00B451CD"/>
    <w:rsid w:val="00B453CF"/>
    <w:rsid w:val="00B453E5"/>
    <w:rsid w:val="00B45DFD"/>
    <w:rsid w:val="00B46243"/>
    <w:rsid w:val="00B46AE0"/>
    <w:rsid w:val="00B46B45"/>
    <w:rsid w:val="00B46C8B"/>
    <w:rsid w:val="00B47294"/>
    <w:rsid w:val="00B47577"/>
    <w:rsid w:val="00B506A8"/>
    <w:rsid w:val="00B508D0"/>
    <w:rsid w:val="00B50A1E"/>
    <w:rsid w:val="00B51054"/>
    <w:rsid w:val="00B51557"/>
    <w:rsid w:val="00B51790"/>
    <w:rsid w:val="00B5311B"/>
    <w:rsid w:val="00B5323B"/>
    <w:rsid w:val="00B53506"/>
    <w:rsid w:val="00B54353"/>
    <w:rsid w:val="00B5467B"/>
    <w:rsid w:val="00B549C7"/>
    <w:rsid w:val="00B5504B"/>
    <w:rsid w:val="00B55CAC"/>
    <w:rsid w:val="00B564C8"/>
    <w:rsid w:val="00B62AD9"/>
    <w:rsid w:val="00B62AF6"/>
    <w:rsid w:val="00B62CB0"/>
    <w:rsid w:val="00B63DC2"/>
    <w:rsid w:val="00B63E8A"/>
    <w:rsid w:val="00B6431D"/>
    <w:rsid w:val="00B65CC2"/>
    <w:rsid w:val="00B67029"/>
    <w:rsid w:val="00B67E81"/>
    <w:rsid w:val="00B7008D"/>
    <w:rsid w:val="00B704BB"/>
    <w:rsid w:val="00B70504"/>
    <w:rsid w:val="00B72B41"/>
    <w:rsid w:val="00B72D6A"/>
    <w:rsid w:val="00B73165"/>
    <w:rsid w:val="00B74A18"/>
    <w:rsid w:val="00B76757"/>
    <w:rsid w:val="00B777F1"/>
    <w:rsid w:val="00B77E95"/>
    <w:rsid w:val="00B80D58"/>
    <w:rsid w:val="00B8191D"/>
    <w:rsid w:val="00B8294E"/>
    <w:rsid w:val="00B837B2"/>
    <w:rsid w:val="00B84B68"/>
    <w:rsid w:val="00B8525F"/>
    <w:rsid w:val="00B858B5"/>
    <w:rsid w:val="00B8653A"/>
    <w:rsid w:val="00B86BB9"/>
    <w:rsid w:val="00B878D7"/>
    <w:rsid w:val="00B908DF"/>
    <w:rsid w:val="00B9125A"/>
    <w:rsid w:val="00B944BD"/>
    <w:rsid w:val="00B94F43"/>
    <w:rsid w:val="00B95604"/>
    <w:rsid w:val="00B95D93"/>
    <w:rsid w:val="00B95F69"/>
    <w:rsid w:val="00B964F7"/>
    <w:rsid w:val="00B96A2F"/>
    <w:rsid w:val="00B96F7E"/>
    <w:rsid w:val="00B97A83"/>
    <w:rsid w:val="00BA27E9"/>
    <w:rsid w:val="00BA2C41"/>
    <w:rsid w:val="00BA2D71"/>
    <w:rsid w:val="00BA2DC0"/>
    <w:rsid w:val="00BA38FC"/>
    <w:rsid w:val="00BA416B"/>
    <w:rsid w:val="00BA56B6"/>
    <w:rsid w:val="00BA65FD"/>
    <w:rsid w:val="00BA66F2"/>
    <w:rsid w:val="00BA7AA6"/>
    <w:rsid w:val="00BA7AF6"/>
    <w:rsid w:val="00BA7DB8"/>
    <w:rsid w:val="00BB1374"/>
    <w:rsid w:val="00BB169C"/>
    <w:rsid w:val="00BB23F3"/>
    <w:rsid w:val="00BB3AB9"/>
    <w:rsid w:val="00BB5B35"/>
    <w:rsid w:val="00BB5DB6"/>
    <w:rsid w:val="00BB6EE0"/>
    <w:rsid w:val="00BB751A"/>
    <w:rsid w:val="00BB7D7A"/>
    <w:rsid w:val="00BB7ECF"/>
    <w:rsid w:val="00BC1489"/>
    <w:rsid w:val="00BC236A"/>
    <w:rsid w:val="00BC23AB"/>
    <w:rsid w:val="00BC26EB"/>
    <w:rsid w:val="00BC41AA"/>
    <w:rsid w:val="00BC55AD"/>
    <w:rsid w:val="00BC5BE6"/>
    <w:rsid w:val="00BC66D1"/>
    <w:rsid w:val="00BC6BA8"/>
    <w:rsid w:val="00BD05EC"/>
    <w:rsid w:val="00BD075E"/>
    <w:rsid w:val="00BD08FA"/>
    <w:rsid w:val="00BD26B0"/>
    <w:rsid w:val="00BD27CE"/>
    <w:rsid w:val="00BD3971"/>
    <w:rsid w:val="00BD503A"/>
    <w:rsid w:val="00BD5680"/>
    <w:rsid w:val="00BD59A6"/>
    <w:rsid w:val="00BD5ECC"/>
    <w:rsid w:val="00BD6FA6"/>
    <w:rsid w:val="00BD70A6"/>
    <w:rsid w:val="00BD762D"/>
    <w:rsid w:val="00BD7678"/>
    <w:rsid w:val="00BE11C7"/>
    <w:rsid w:val="00BE2C0A"/>
    <w:rsid w:val="00BE2D28"/>
    <w:rsid w:val="00BE529F"/>
    <w:rsid w:val="00BE5567"/>
    <w:rsid w:val="00BE7191"/>
    <w:rsid w:val="00BF1274"/>
    <w:rsid w:val="00BF13DD"/>
    <w:rsid w:val="00BF2E2D"/>
    <w:rsid w:val="00BF39CE"/>
    <w:rsid w:val="00BF3BC1"/>
    <w:rsid w:val="00BF3E56"/>
    <w:rsid w:val="00BF4F96"/>
    <w:rsid w:val="00BF57D3"/>
    <w:rsid w:val="00BF6D03"/>
    <w:rsid w:val="00BF76C1"/>
    <w:rsid w:val="00C00432"/>
    <w:rsid w:val="00C03A6A"/>
    <w:rsid w:val="00C06381"/>
    <w:rsid w:val="00C067BB"/>
    <w:rsid w:val="00C10143"/>
    <w:rsid w:val="00C104DE"/>
    <w:rsid w:val="00C116C0"/>
    <w:rsid w:val="00C118F2"/>
    <w:rsid w:val="00C127BD"/>
    <w:rsid w:val="00C12926"/>
    <w:rsid w:val="00C12A5E"/>
    <w:rsid w:val="00C134BA"/>
    <w:rsid w:val="00C14449"/>
    <w:rsid w:val="00C1451C"/>
    <w:rsid w:val="00C154A5"/>
    <w:rsid w:val="00C2127B"/>
    <w:rsid w:val="00C2405E"/>
    <w:rsid w:val="00C24252"/>
    <w:rsid w:val="00C24DF0"/>
    <w:rsid w:val="00C26270"/>
    <w:rsid w:val="00C26519"/>
    <w:rsid w:val="00C2655D"/>
    <w:rsid w:val="00C271C0"/>
    <w:rsid w:val="00C31A11"/>
    <w:rsid w:val="00C335EF"/>
    <w:rsid w:val="00C348E4"/>
    <w:rsid w:val="00C34A74"/>
    <w:rsid w:val="00C3502F"/>
    <w:rsid w:val="00C35033"/>
    <w:rsid w:val="00C3533B"/>
    <w:rsid w:val="00C3586A"/>
    <w:rsid w:val="00C371C9"/>
    <w:rsid w:val="00C37296"/>
    <w:rsid w:val="00C413C5"/>
    <w:rsid w:val="00C41667"/>
    <w:rsid w:val="00C4194F"/>
    <w:rsid w:val="00C425C6"/>
    <w:rsid w:val="00C42759"/>
    <w:rsid w:val="00C4351C"/>
    <w:rsid w:val="00C4465A"/>
    <w:rsid w:val="00C44D01"/>
    <w:rsid w:val="00C46080"/>
    <w:rsid w:val="00C470BE"/>
    <w:rsid w:val="00C50BD7"/>
    <w:rsid w:val="00C512D4"/>
    <w:rsid w:val="00C515ED"/>
    <w:rsid w:val="00C517FC"/>
    <w:rsid w:val="00C51FBA"/>
    <w:rsid w:val="00C5373C"/>
    <w:rsid w:val="00C54D71"/>
    <w:rsid w:val="00C555C0"/>
    <w:rsid w:val="00C56025"/>
    <w:rsid w:val="00C570D2"/>
    <w:rsid w:val="00C579D8"/>
    <w:rsid w:val="00C57D4D"/>
    <w:rsid w:val="00C57E70"/>
    <w:rsid w:val="00C602B7"/>
    <w:rsid w:val="00C62668"/>
    <w:rsid w:val="00C638A6"/>
    <w:rsid w:val="00C63EE2"/>
    <w:rsid w:val="00C649B6"/>
    <w:rsid w:val="00C65FE8"/>
    <w:rsid w:val="00C66F18"/>
    <w:rsid w:val="00C6709E"/>
    <w:rsid w:val="00C679FF"/>
    <w:rsid w:val="00C70167"/>
    <w:rsid w:val="00C7125C"/>
    <w:rsid w:val="00C7224E"/>
    <w:rsid w:val="00C72FB0"/>
    <w:rsid w:val="00C73235"/>
    <w:rsid w:val="00C73CA6"/>
    <w:rsid w:val="00C743BD"/>
    <w:rsid w:val="00C7538C"/>
    <w:rsid w:val="00C760D6"/>
    <w:rsid w:val="00C7688C"/>
    <w:rsid w:val="00C769A7"/>
    <w:rsid w:val="00C76A7F"/>
    <w:rsid w:val="00C80019"/>
    <w:rsid w:val="00C80536"/>
    <w:rsid w:val="00C8242F"/>
    <w:rsid w:val="00C8269B"/>
    <w:rsid w:val="00C84681"/>
    <w:rsid w:val="00C84EC8"/>
    <w:rsid w:val="00C84F28"/>
    <w:rsid w:val="00C85334"/>
    <w:rsid w:val="00C85BBC"/>
    <w:rsid w:val="00C85CDF"/>
    <w:rsid w:val="00C85D60"/>
    <w:rsid w:val="00C86BDE"/>
    <w:rsid w:val="00C926F3"/>
    <w:rsid w:val="00C9320F"/>
    <w:rsid w:val="00C9322E"/>
    <w:rsid w:val="00C9372D"/>
    <w:rsid w:val="00C9392B"/>
    <w:rsid w:val="00C941E7"/>
    <w:rsid w:val="00C9582E"/>
    <w:rsid w:val="00C95BE6"/>
    <w:rsid w:val="00CA1B8F"/>
    <w:rsid w:val="00CA5787"/>
    <w:rsid w:val="00CA5F10"/>
    <w:rsid w:val="00CA6156"/>
    <w:rsid w:val="00CA674C"/>
    <w:rsid w:val="00CA6B72"/>
    <w:rsid w:val="00CA73D3"/>
    <w:rsid w:val="00CB0190"/>
    <w:rsid w:val="00CB1979"/>
    <w:rsid w:val="00CB1C27"/>
    <w:rsid w:val="00CB21A1"/>
    <w:rsid w:val="00CB3410"/>
    <w:rsid w:val="00CB3654"/>
    <w:rsid w:val="00CB382A"/>
    <w:rsid w:val="00CC0FA0"/>
    <w:rsid w:val="00CC1040"/>
    <w:rsid w:val="00CC4003"/>
    <w:rsid w:val="00CC565A"/>
    <w:rsid w:val="00CC6215"/>
    <w:rsid w:val="00CD11A9"/>
    <w:rsid w:val="00CD1EC5"/>
    <w:rsid w:val="00CD2FF8"/>
    <w:rsid w:val="00CD3FE1"/>
    <w:rsid w:val="00CD4498"/>
    <w:rsid w:val="00CD4EF4"/>
    <w:rsid w:val="00CD700A"/>
    <w:rsid w:val="00CD7C6E"/>
    <w:rsid w:val="00CE053E"/>
    <w:rsid w:val="00CE08F5"/>
    <w:rsid w:val="00CE0F05"/>
    <w:rsid w:val="00CE1082"/>
    <w:rsid w:val="00CE225C"/>
    <w:rsid w:val="00CE3E3F"/>
    <w:rsid w:val="00CE3EFB"/>
    <w:rsid w:val="00CE3F7A"/>
    <w:rsid w:val="00CE5014"/>
    <w:rsid w:val="00CE506A"/>
    <w:rsid w:val="00CE5569"/>
    <w:rsid w:val="00CE7EA6"/>
    <w:rsid w:val="00CF078A"/>
    <w:rsid w:val="00CF12E7"/>
    <w:rsid w:val="00CF1460"/>
    <w:rsid w:val="00CF1957"/>
    <w:rsid w:val="00CF2289"/>
    <w:rsid w:val="00CF278B"/>
    <w:rsid w:val="00CF3AE6"/>
    <w:rsid w:val="00CF3C01"/>
    <w:rsid w:val="00CF3CB3"/>
    <w:rsid w:val="00CF529D"/>
    <w:rsid w:val="00CF5F84"/>
    <w:rsid w:val="00CF7767"/>
    <w:rsid w:val="00D009CA"/>
    <w:rsid w:val="00D029FC"/>
    <w:rsid w:val="00D02CB4"/>
    <w:rsid w:val="00D039A2"/>
    <w:rsid w:val="00D03F27"/>
    <w:rsid w:val="00D05539"/>
    <w:rsid w:val="00D06952"/>
    <w:rsid w:val="00D07891"/>
    <w:rsid w:val="00D07ACE"/>
    <w:rsid w:val="00D07C4B"/>
    <w:rsid w:val="00D106EC"/>
    <w:rsid w:val="00D1083C"/>
    <w:rsid w:val="00D112A8"/>
    <w:rsid w:val="00D1157E"/>
    <w:rsid w:val="00D1164A"/>
    <w:rsid w:val="00D11E5D"/>
    <w:rsid w:val="00D1353E"/>
    <w:rsid w:val="00D14699"/>
    <w:rsid w:val="00D151A7"/>
    <w:rsid w:val="00D15547"/>
    <w:rsid w:val="00D15833"/>
    <w:rsid w:val="00D1785B"/>
    <w:rsid w:val="00D206AE"/>
    <w:rsid w:val="00D20E8A"/>
    <w:rsid w:val="00D20F48"/>
    <w:rsid w:val="00D21D35"/>
    <w:rsid w:val="00D2275A"/>
    <w:rsid w:val="00D23302"/>
    <w:rsid w:val="00D259E7"/>
    <w:rsid w:val="00D27F0B"/>
    <w:rsid w:val="00D3173A"/>
    <w:rsid w:val="00D317B0"/>
    <w:rsid w:val="00D32457"/>
    <w:rsid w:val="00D32822"/>
    <w:rsid w:val="00D32A90"/>
    <w:rsid w:val="00D34012"/>
    <w:rsid w:val="00D350C4"/>
    <w:rsid w:val="00D37391"/>
    <w:rsid w:val="00D37A4A"/>
    <w:rsid w:val="00D401D2"/>
    <w:rsid w:val="00D40496"/>
    <w:rsid w:val="00D410CA"/>
    <w:rsid w:val="00D414AD"/>
    <w:rsid w:val="00D4191A"/>
    <w:rsid w:val="00D429DF"/>
    <w:rsid w:val="00D429EB"/>
    <w:rsid w:val="00D42A0B"/>
    <w:rsid w:val="00D4454A"/>
    <w:rsid w:val="00D44CEF"/>
    <w:rsid w:val="00D46A3A"/>
    <w:rsid w:val="00D473AF"/>
    <w:rsid w:val="00D5015B"/>
    <w:rsid w:val="00D52533"/>
    <w:rsid w:val="00D53655"/>
    <w:rsid w:val="00D53B65"/>
    <w:rsid w:val="00D54C3D"/>
    <w:rsid w:val="00D55432"/>
    <w:rsid w:val="00D55654"/>
    <w:rsid w:val="00D561E8"/>
    <w:rsid w:val="00D56547"/>
    <w:rsid w:val="00D56BA9"/>
    <w:rsid w:val="00D608CB"/>
    <w:rsid w:val="00D61895"/>
    <w:rsid w:val="00D61C7D"/>
    <w:rsid w:val="00D628EF"/>
    <w:rsid w:val="00D62A07"/>
    <w:rsid w:val="00D64FB3"/>
    <w:rsid w:val="00D65D8A"/>
    <w:rsid w:val="00D664FF"/>
    <w:rsid w:val="00D70575"/>
    <w:rsid w:val="00D73556"/>
    <w:rsid w:val="00D735AA"/>
    <w:rsid w:val="00D7392F"/>
    <w:rsid w:val="00D73E6D"/>
    <w:rsid w:val="00D74256"/>
    <w:rsid w:val="00D742D7"/>
    <w:rsid w:val="00D75C10"/>
    <w:rsid w:val="00D76804"/>
    <w:rsid w:val="00D778A7"/>
    <w:rsid w:val="00D84239"/>
    <w:rsid w:val="00D85030"/>
    <w:rsid w:val="00D86921"/>
    <w:rsid w:val="00D92E94"/>
    <w:rsid w:val="00D94100"/>
    <w:rsid w:val="00D941BE"/>
    <w:rsid w:val="00D94DC3"/>
    <w:rsid w:val="00D9542E"/>
    <w:rsid w:val="00D96868"/>
    <w:rsid w:val="00D9792E"/>
    <w:rsid w:val="00DA1302"/>
    <w:rsid w:val="00DA1CF2"/>
    <w:rsid w:val="00DA27C0"/>
    <w:rsid w:val="00DA282B"/>
    <w:rsid w:val="00DA332B"/>
    <w:rsid w:val="00DA5E24"/>
    <w:rsid w:val="00DA6FF7"/>
    <w:rsid w:val="00DB06EB"/>
    <w:rsid w:val="00DB223A"/>
    <w:rsid w:val="00DB3939"/>
    <w:rsid w:val="00DB3CE9"/>
    <w:rsid w:val="00DB4366"/>
    <w:rsid w:val="00DB4B11"/>
    <w:rsid w:val="00DB4F71"/>
    <w:rsid w:val="00DB5FB6"/>
    <w:rsid w:val="00DB63C7"/>
    <w:rsid w:val="00DB6D6E"/>
    <w:rsid w:val="00DB7912"/>
    <w:rsid w:val="00DB7DFB"/>
    <w:rsid w:val="00DC310F"/>
    <w:rsid w:val="00DC32E8"/>
    <w:rsid w:val="00DC3B5C"/>
    <w:rsid w:val="00DC3D26"/>
    <w:rsid w:val="00DC446B"/>
    <w:rsid w:val="00DC4959"/>
    <w:rsid w:val="00DC4DF1"/>
    <w:rsid w:val="00DC7855"/>
    <w:rsid w:val="00DD0953"/>
    <w:rsid w:val="00DD1484"/>
    <w:rsid w:val="00DD4579"/>
    <w:rsid w:val="00DD4684"/>
    <w:rsid w:val="00DD5A1B"/>
    <w:rsid w:val="00DD6F67"/>
    <w:rsid w:val="00DD70EF"/>
    <w:rsid w:val="00DD7260"/>
    <w:rsid w:val="00DD7578"/>
    <w:rsid w:val="00DD7833"/>
    <w:rsid w:val="00DE1559"/>
    <w:rsid w:val="00DE2D8C"/>
    <w:rsid w:val="00DE318F"/>
    <w:rsid w:val="00DE3576"/>
    <w:rsid w:val="00DE567D"/>
    <w:rsid w:val="00DF0984"/>
    <w:rsid w:val="00DF1540"/>
    <w:rsid w:val="00DF1D8B"/>
    <w:rsid w:val="00DF2348"/>
    <w:rsid w:val="00DF270B"/>
    <w:rsid w:val="00DF2EAE"/>
    <w:rsid w:val="00DF3533"/>
    <w:rsid w:val="00DF5A2F"/>
    <w:rsid w:val="00DF7176"/>
    <w:rsid w:val="00DF7242"/>
    <w:rsid w:val="00E0171A"/>
    <w:rsid w:val="00E017EB"/>
    <w:rsid w:val="00E0254F"/>
    <w:rsid w:val="00E02860"/>
    <w:rsid w:val="00E038CB"/>
    <w:rsid w:val="00E0449F"/>
    <w:rsid w:val="00E049E2"/>
    <w:rsid w:val="00E04CDA"/>
    <w:rsid w:val="00E05227"/>
    <w:rsid w:val="00E0524F"/>
    <w:rsid w:val="00E05D56"/>
    <w:rsid w:val="00E0629E"/>
    <w:rsid w:val="00E0668A"/>
    <w:rsid w:val="00E0678E"/>
    <w:rsid w:val="00E10D5F"/>
    <w:rsid w:val="00E11A05"/>
    <w:rsid w:val="00E12844"/>
    <w:rsid w:val="00E146F3"/>
    <w:rsid w:val="00E14C93"/>
    <w:rsid w:val="00E16CBC"/>
    <w:rsid w:val="00E17801"/>
    <w:rsid w:val="00E225B6"/>
    <w:rsid w:val="00E22A52"/>
    <w:rsid w:val="00E238A9"/>
    <w:rsid w:val="00E24DB5"/>
    <w:rsid w:val="00E263CB"/>
    <w:rsid w:val="00E26B78"/>
    <w:rsid w:val="00E2760B"/>
    <w:rsid w:val="00E27757"/>
    <w:rsid w:val="00E315AF"/>
    <w:rsid w:val="00E3414F"/>
    <w:rsid w:val="00E34C0A"/>
    <w:rsid w:val="00E35B5D"/>
    <w:rsid w:val="00E36A4C"/>
    <w:rsid w:val="00E371BD"/>
    <w:rsid w:val="00E3733F"/>
    <w:rsid w:val="00E407B2"/>
    <w:rsid w:val="00E40F70"/>
    <w:rsid w:val="00E4126E"/>
    <w:rsid w:val="00E414F7"/>
    <w:rsid w:val="00E42C7F"/>
    <w:rsid w:val="00E430F5"/>
    <w:rsid w:val="00E47941"/>
    <w:rsid w:val="00E47B05"/>
    <w:rsid w:val="00E50A99"/>
    <w:rsid w:val="00E52EDF"/>
    <w:rsid w:val="00E53A9D"/>
    <w:rsid w:val="00E53E50"/>
    <w:rsid w:val="00E551D8"/>
    <w:rsid w:val="00E55370"/>
    <w:rsid w:val="00E56CCF"/>
    <w:rsid w:val="00E5767C"/>
    <w:rsid w:val="00E60D64"/>
    <w:rsid w:val="00E61900"/>
    <w:rsid w:val="00E62C03"/>
    <w:rsid w:val="00E6369F"/>
    <w:rsid w:val="00E63879"/>
    <w:rsid w:val="00E65BE8"/>
    <w:rsid w:val="00E65C12"/>
    <w:rsid w:val="00E67687"/>
    <w:rsid w:val="00E70BF5"/>
    <w:rsid w:val="00E70D5C"/>
    <w:rsid w:val="00E70FA9"/>
    <w:rsid w:val="00E7205D"/>
    <w:rsid w:val="00E720B8"/>
    <w:rsid w:val="00E72CC2"/>
    <w:rsid w:val="00E72D66"/>
    <w:rsid w:val="00E74AA8"/>
    <w:rsid w:val="00E75235"/>
    <w:rsid w:val="00E7531A"/>
    <w:rsid w:val="00E778DA"/>
    <w:rsid w:val="00E80F20"/>
    <w:rsid w:val="00E82C81"/>
    <w:rsid w:val="00E82EC2"/>
    <w:rsid w:val="00E84382"/>
    <w:rsid w:val="00E85A03"/>
    <w:rsid w:val="00E860CB"/>
    <w:rsid w:val="00E866BC"/>
    <w:rsid w:val="00E8703D"/>
    <w:rsid w:val="00E8736B"/>
    <w:rsid w:val="00E87921"/>
    <w:rsid w:val="00E90A5D"/>
    <w:rsid w:val="00E90C7E"/>
    <w:rsid w:val="00E92245"/>
    <w:rsid w:val="00E95853"/>
    <w:rsid w:val="00E963EE"/>
    <w:rsid w:val="00E968C1"/>
    <w:rsid w:val="00E96F9D"/>
    <w:rsid w:val="00E97499"/>
    <w:rsid w:val="00E976EC"/>
    <w:rsid w:val="00E97718"/>
    <w:rsid w:val="00E97720"/>
    <w:rsid w:val="00EA1B4C"/>
    <w:rsid w:val="00EA2572"/>
    <w:rsid w:val="00EA2953"/>
    <w:rsid w:val="00EA3775"/>
    <w:rsid w:val="00EA3976"/>
    <w:rsid w:val="00EA3A45"/>
    <w:rsid w:val="00EA45A4"/>
    <w:rsid w:val="00EA609C"/>
    <w:rsid w:val="00EB0094"/>
    <w:rsid w:val="00EB0E17"/>
    <w:rsid w:val="00EB1C73"/>
    <w:rsid w:val="00EB1D7D"/>
    <w:rsid w:val="00EB24A1"/>
    <w:rsid w:val="00EB2CC5"/>
    <w:rsid w:val="00EB35BF"/>
    <w:rsid w:val="00EB3C4C"/>
    <w:rsid w:val="00EB3DAF"/>
    <w:rsid w:val="00EB43C8"/>
    <w:rsid w:val="00EB55B8"/>
    <w:rsid w:val="00EB5DBE"/>
    <w:rsid w:val="00EC08A3"/>
    <w:rsid w:val="00EC3CDC"/>
    <w:rsid w:val="00EC4A21"/>
    <w:rsid w:val="00EC61D9"/>
    <w:rsid w:val="00EC7C29"/>
    <w:rsid w:val="00ED3424"/>
    <w:rsid w:val="00ED496B"/>
    <w:rsid w:val="00ED4A65"/>
    <w:rsid w:val="00ED4FA9"/>
    <w:rsid w:val="00ED74E0"/>
    <w:rsid w:val="00ED762D"/>
    <w:rsid w:val="00ED7B8B"/>
    <w:rsid w:val="00EE2A35"/>
    <w:rsid w:val="00EE2BAE"/>
    <w:rsid w:val="00EE3A30"/>
    <w:rsid w:val="00EE406D"/>
    <w:rsid w:val="00EE4272"/>
    <w:rsid w:val="00EE4B85"/>
    <w:rsid w:val="00EE5F01"/>
    <w:rsid w:val="00EE6B5D"/>
    <w:rsid w:val="00EF185C"/>
    <w:rsid w:val="00EF4410"/>
    <w:rsid w:val="00EF51FA"/>
    <w:rsid w:val="00EF5A1D"/>
    <w:rsid w:val="00EF6063"/>
    <w:rsid w:val="00EF70DA"/>
    <w:rsid w:val="00EF70F2"/>
    <w:rsid w:val="00EF717D"/>
    <w:rsid w:val="00F00212"/>
    <w:rsid w:val="00F0059D"/>
    <w:rsid w:val="00F00AEE"/>
    <w:rsid w:val="00F00D03"/>
    <w:rsid w:val="00F00F9F"/>
    <w:rsid w:val="00F01513"/>
    <w:rsid w:val="00F0347B"/>
    <w:rsid w:val="00F03AF9"/>
    <w:rsid w:val="00F045AD"/>
    <w:rsid w:val="00F0572A"/>
    <w:rsid w:val="00F05AE6"/>
    <w:rsid w:val="00F06018"/>
    <w:rsid w:val="00F066F0"/>
    <w:rsid w:val="00F06938"/>
    <w:rsid w:val="00F076D1"/>
    <w:rsid w:val="00F1052A"/>
    <w:rsid w:val="00F11658"/>
    <w:rsid w:val="00F11762"/>
    <w:rsid w:val="00F1248E"/>
    <w:rsid w:val="00F12B6E"/>
    <w:rsid w:val="00F1321D"/>
    <w:rsid w:val="00F135B1"/>
    <w:rsid w:val="00F13B30"/>
    <w:rsid w:val="00F14F65"/>
    <w:rsid w:val="00F17E72"/>
    <w:rsid w:val="00F20796"/>
    <w:rsid w:val="00F225C1"/>
    <w:rsid w:val="00F23353"/>
    <w:rsid w:val="00F24C4F"/>
    <w:rsid w:val="00F25A44"/>
    <w:rsid w:val="00F260EC"/>
    <w:rsid w:val="00F268A7"/>
    <w:rsid w:val="00F2697D"/>
    <w:rsid w:val="00F32C32"/>
    <w:rsid w:val="00F33205"/>
    <w:rsid w:val="00F3342F"/>
    <w:rsid w:val="00F34607"/>
    <w:rsid w:val="00F34990"/>
    <w:rsid w:val="00F35396"/>
    <w:rsid w:val="00F3558F"/>
    <w:rsid w:val="00F37224"/>
    <w:rsid w:val="00F3781A"/>
    <w:rsid w:val="00F40570"/>
    <w:rsid w:val="00F41061"/>
    <w:rsid w:val="00F42427"/>
    <w:rsid w:val="00F42B2A"/>
    <w:rsid w:val="00F42F98"/>
    <w:rsid w:val="00F4349F"/>
    <w:rsid w:val="00F43A15"/>
    <w:rsid w:val="00F43FC3"/>
    <w:rsid w:val="00F44B52"/>
    <w:rsid w:val="00F45387"/>
    <w:rsid w:val="00F4543C"/>
    <w:rsid w:val="00F45C44"/>
    <w:rsid w:val="00F47EB0"/>
    <w:rsid w:val="00F50055"/>
    <w:rsid w:val="00F50728"/>
    <w:rsid w:val="00F50D06"/>
    <w:rsid w:val="00F53BDB"/>
    <w:rsid w:val="00F53E75"/>
    <w:rsid w:val="00F54096"/>
    <w:rsid w:val="00F544B0"/>
    <w:rsid w:val="00F567ED"/>
    <w:rsid w:val="00F57755"/>
    <w:rsid w:val="00F60C3D"/>
    <w:rsid w:val="00F61002"/>
    <w:rsid w:val="00F62258"/>
    <w:rsid w:val="00F629C8"/>
    <w:rsid w:val="00F62B2F"/>
    <w:rsid w:val="00F63031"/>
    <w:rsid w:val="00F64946"/>
    <w:rsid w:val="00F661C8"/>
    <w:rsid w:val="00F661E3"/>
    <w:rsid w:val="00F66DD9"/>
    <w:rsid w:val="00F67459"/>
    <w:rsid w:val="00F67EAE"/>
    <w:rsid w:val="00F70456"/>
    <w:rsid w:val="00F71209"/>
    <w:rsid w:val="00F72087"/>
    <w:rsid w:val="00F73BD2"/>
    <w:rsid w:val="00F73C42"/>
    <w:rsid w:val="00F75EF4"/>
    <w:rsid w:val="00F76079"/>
    <w:rsid w:val="00F778A3"/>
    <w:rsid w:val="00F77B10"/>
    <w:rsid w:val="00F77E96"/>
    <w:rsid w:val="00F8091C"/>
    <w:rsid w:val="00F81F21"/>
    <w:rsid w:val="00F829A6"/>
    <w:rsid w:val="00F84058"/>
    <w:rsid w:val="00F8440D"/>
    <w:rsid w:val="00F84A21"/>
    <w:rsid w:val="00F8508E"/>
    <w:rsid w:val="00F85143"/>
    <w:rsid w:val="00F85552"/>
    <w:rsid w:val="00F85A18"/>
    <w:rsid w:val="00F86E4A"/>
    <w:rsid w:val="00F87499"/>
    <w:rsid w:val="00F9025A"/>
    <w:rsid w:val="00F914EF"/>
    <w:rsid w:val="00F919F0"/>
    <w:rsid w:val="00F91B6A"/>
    <w:rsid w:val="00F91D9F"/>
    <w:rsid w:val="00F91F23"/>
    <w:rsid w:val="00F9211A"/>
    <w:rsid w:val="00F92A36"/>
    <w:rsid w:val="00F94FBC"/>
    <w:rsid w:val="00F95752"/>
    <w:rsid w:val="00FA0D40"/>
    <w:rsid w:val="00FA1A88"/>
    <w:rsid w:val="00FA2BA2"/>
    <w:rsid w:val="00FA4B47"/>
    <w:rsid w:val="00FA4B54"/>
    <w:rsid w:val="00FA4FED"/>
    <w:rsid w:val="00FA5378"/>
    <w:rsid w:val="00FA7565"/>
    <w:rsid w:val="00FA7B9D"/>
    <w:rsid w:val="00FB1BC6"/>
    <w:rsid w:val="00FB1FCA"/>
    <w:rsid w:val="00FB21C6"/>
    <w:rsid w:val="00FB23E9"/>
    <w:rsid w:val="00FB3473"/>
    <w:rsid w:val="00FB3C84"/>
    <w:rsid w:val="00FB4170"/>
    <w:rsid w:val="00FB4B6B"/>
    <w:rsid w:val="00FB4E62"/>
    <w:rsid w:val="00FB549F"/>
    <w:rsid w:val="00FB56AA"/>
    <w:rsid w:val="00FB59D3"/>
    <w:rsid w:val="00FB6238"/>
    <w:rsid w:val="00FB7B54"/>
    <w:rsid w:val="00FB7FDE"/>
    <w:rsid w:val="00FC0585"/>
    <w:rsid w:val="00FC0C17"/>
    <w:rsid w:val="00FC25E6"/>
    <w:rsid w:val="00FC33ED"/>
    <w:rsid w:val="00FC5EE7"/>
    <w:rsid w:val="00FC5F5B"/>
    <w:rsid w:val="00FC6C59"/>
    <w:rsid w:val="00FC70DF"/>
    <w:rsid w:val="00FC75AC"/>
    <w:rsid w:val="00FC77E2"/>
    <w:rsid w:val="00FD0613"/>
    <w:rsid w:val="00FD3F6F"/>
    <w:rsid w:val="00FE0139"/>
    <w:rsid w:val="00FE1857"/>
    <w:rsid w:val="00FE1C24"/>
    <w:rsid w:val="00FE28F8"/>
    <w:rsid w:val="00FE2AFD"/>
    <w:rsid w:val="00FE37B8"/>
    <w:rsid w:val="00FE4BF0"/>
    <w:rsid w:val="00FE4CBA"/>
    <w:rsid w:val="00FE6837"/>
    <w:rsid w:val="00FE6E99"/>
    <w:rsid w:val="00FE7D89"/>
    <w:rsid w:val="00FF0642"/>
    <w:rsid w:val="00FF1352"/>
    <w:rsid w:val="00FF1910"/>
    <w:rsid w:val="00FF1CC4"/>
    <w:rsid w:val="00FF2456"/>
    <w:rsid w:val="00FF24A9"/>
    <w:rsid w:val="00FF2BC6"/>
    <w:rsid w:val="00FF3854"/>
    <w:rsid w:val="00FF42DF"/>
    <w:rsid w:val="00FF480A"/>
    <w:rsid w:val="00FF52B0"/>
    <w:rsid w:val="00FF57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7895"/>
  <w15:chartTrackingRefBased/>
  <w15:docId w15:val="{16AF81E6-10B1-49E7-8834-6DF242F4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D2F7E"/>
  </w:style>
  <w:style w:type="paragraph" w:styleId="Antrat1">
    <w:name w:val="heading 1"/>
    <w:basedOn w:val="prastasis"/>
    <w:next w:val="prastasis"/>
    <w:link w:val="Antrat1Diagrama"/>
    <w:qFormat/>
    <w:rsid w:val="009D2F7E"/>
    <w:pPr>
      <w:keepNext/>
      <w:spacing w:after="0" w:line="240" w:lineRule="auto"/>
      <w:outlineLvl w:val="0"/>
    </w:pPr>
    <w:rPr>
      <w:rFonts w:ascii="Times New Roman" w:eastAsia="Times New Roman" w:hAnsi="Times New Roman" w:cs="Times New Roman"/>
      <w:b/>
      <w:sz w:val="24"/>
      <w:szCs w:val="20"/>
    </w:rPr>
  </w:style>
  <w:style w:type="paragraph" w:styleId="Antrat2">
    <w:name w:val="heading 2"/>
    <w:basedOn w:val="prastasis"/>
    <w:next w:val="prastasis"/>
    <w:link w:val="Antrat2Diagrama"/>
    <w:qFormat/>
    <w:rsid w:val="00737421"/>
    <w:pPr>
      <w:keepNext/>
      <w:spacing w:after="0" w:line="240" w:lineRule="auto"/>
      <w:outlineLvl w:val="1"/>
    </w:pPr>
    <w:rPr>
      <w:rFonts w:ascii="Times New Roman" w:eastAsia="Times New Roman" w:hAnsi="Times New Roman" w:cs="Times New Roman"/>
      <w:sz w:val="36"/>
      <w:szCs w:val="20"/>
    </w:rPr>
  </w:style>
  <w:style w:type="paragraph" w:styleId="Antrat4">
    <w:name w:val="heading 4"/>
    <w:basedOn w:val="prastasis"/>
    <w:next w:val="prastasis"/>
    <w:link w:val="Antrat4Diagrama"/>
    <w:qFormat/>
    <w:rsid w:val="00737421"/>
    <w:pPr>
      <w:keepNext/>
      <w:spacing w:after="0" w:line="240" w:lineRule="exact"/>
      <w:outlineLvl w:val="3"/>
    </w:pPr>
    <w:rPr>
      <w:rFonts w:ascii="Times New Roman" w:eastAsia="Times New Roman" w:hAnsi="Times New Roman" w:cs="Times New Roman"/>
      <w:b/>
      <w:bCs/>
    </w:rPr>
  </w:style>
  <w:style w:type="paragraph" w:styleId="Antrat6">
    <w:name w:val="heading 6"/>
    <w:basedOn w:val="prastasis"/>
    <w:next w:val="prastasis"/>
    <w:link w:val="Antrat6Diagrama"/>
    <w:qFormat/>
    <w:rsid w:val="00737421"/>
    <w:pPr>
      <w:keepNext/>
      <w:spacing w:after="0" w:line="240" w:lineRule="auto"/>
      <w:outlineLvl w:val="5"/>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9D2F7E"/>
    <w:rPr>
      <w:rFonts w:ascii="Times New Roman" w:eastAsia="Times New Roman" w:hAnsi="Times New Roman" w:cs="Times New Roman"/>
      <w:b/>
      <w:sz w:val="24"/>
      <w:szCs w:val="20"/>
    </w:rPr>
  </w:style>
  <w:style w:type="character" w:customStyle="1" w:styleId="Antrat2Diagrama">
    <w:name w:val="Antraštė 2 Diagrama"/>
    <w:basedOn w:val="Numatytasispastraiposriftas"/>
    <w:link w:val="Antrat2"/>
    <w:rsid w:val="00737421"/>
    <w:rPr>
      <w:rFonts w:ascii="Times New Roman" w:eastAsia="Times New Roman" w:hAnsi="Times New Roman" w:cs="Times New Roman"/>
      <w:sz w:val="36"/>
      <w:szCs w:val="20"/>
    </w:rPr>
  </w:style>
  <w:style w:type="character" w:customStyle="1" w:styleId="Antrat4Diagrama">
    <w:name w:val="Antraštė 4 Diagrama"/>
    <w:basedOn w:val="Numatytasispastraiposriftas"/>
    <w:link w:val="Antrat4"/>
    <w:rsid w:val="00737421"/>
    <w:rPr>
      <w:rFonts w:ascii="Times New Roman" w:eastAsia="Times New Roman" w:hAnsi="Times New Roman" w:cs="Times New Roman"/>
      <w:b/>
      <w:bCs/>
    </w:rPr>
  </w:style>
  <w:style w:type="character" w:customStyle="1" w:styleId="Antrat6Diagrama">
    <w:name w:val="Antraštė 6 Diagrama"/>
    <w:basedOn w:val="Numatytasispastraiposriftas"/>
    <w:link w:val="Antrat6"/>
    <w:rsid w:val="00737421"/>
    <w:rPr>
      <w:rFonts w:ascii="Times New Roman" w:eastAsia="Times New Roman" w:hAnsi="Times New Roman" w:cs="Times New Roman"/>
      <w:sz w:val="24"/>
      <w:szCs w:val="20"/>
    </w:rPr>
  </w:style>
  <w:style w:type="paragraph" w:styleId="Sraopastraipa">
    <w:name w:val="List Paragraph"/>
    <w:basedOn w:val="prastasis"/>
    <w:uiPriority w:val="34"/>
    <w:qFormat/>
    <w:rsid w:val="009D2F7E"/>
    <w:pPr>
      <w:ind w:left="720"/>
      <w:contextualSpacing/>
    </w:pPr>
  </w:style>
  <w:style w:type="table" w:styleId="Lentelstinklelis">
    <w:name w:val="Table Grid"/>
    <w:basedOn w:val="prastojilentel"/>
    <w:uiPriority w:val="39"/>
    <w:rsid w:val="009D2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9F1B3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F1B3F"/>
  </w:style>
  <w:style w:type="paragraph" w:styleId="Porat">
    <w:name w:val="footer"/>
    <w:basedOn w:val="prastasis"/>
    <w:link w:val="PoratDiagrama"/>
    <w:uiPriority w:val="99"/>
    <w:unhideWhenUsed/>
    <w:rsid w:val="009F1B3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F1B3F"/>
  </w:style>
  <w:style w:type="paragraph" w:customStyle="1" w:styleId="Default">
    <w:name w:val="Default"/>
    <w:rsid w:val="0073742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uslapioinaostekstas">
    <w:name w:val="footnote text"/>
    <w:basedOn w:val="prastasis"/>
    <w:link w:val="PuslapioinaostekstasDiagrama"/>
    <w:semiHidden/>
    <w:rsid w:val="00737421"/>
    <w:pPr>
      <w:spacing w:after="0" w:line="240" w:lineRule="auto"/>
    </w:pPr>
    <w:rPr>
      <w:rFonts w:ascii="Times New Roman" w:eastAsia="Times New Roman" w:hAnsi="Times New Roman" w:cs="Times New Roman"/>
      <w:sz w:val="20"/>
      <w:szCs w:val="20"/>
      <w:lang w:val="en-GB"/>
    </w:rPr>
  </w:style>
  <w:style w:type="character" w:customStyle="1" w:styleId="PuslapioinaostekstasDiagrama">
    <w:name w:val="Puslapio išnašos tekstas Diagrama"/>
    <w:basedOn w:val="Numatytasispastraiposriftas"/>
    <w:link w:val="Puslapioinaostekstas"/>
    <w:semiHidden/>
    <w:rsid w:val="00737421"/>
    <w:rPr>
      <w:rFonts w:ascii="Times New Roman" w:eastAsia="Times New Roman" w:hAnsi="Times New Roman" w:cs="Times New Roman"/>
      <w:sz w:val="20"/>
      <w:szCs w:val="20"/>
      <w:lang w:val="en-GB"/>
    </w:rPr>
  </w:style>
  <w:style w:type="character" w:customStyle="1" w:styleId="KomentarotekstasDiagrama">
    <w:name w:val="Komentaro tekstas Diagrama"/>
    <w:basedOn w:val="Numatytasispastraiposriftas"/>
    <w:link w:val="Komentarotekstas"/>
    <w:uiPriority w:val="99"/>
    <w:semiHidden/>
    <w:rsid w:val="00737421"/>
    <w:rPr>
      <w:rFonts w:ascii="Times New Roman" w:eastAsia="Times New Roman" w:hAnsi="Times New Roman" w:cs="Times New Roman"/>
      <w:sz w:val="20"/>
      <w:szCs w:val="20"/>
      <w:lang w:val="en-GB"/>
    </w:rPr>
  </w:style>
  <w:style w:type="paragraph" w:styleId="Komentarotekstas">
    <w:name w:val="annotation text"/>
    <w:basedOn w:val="prastasis"/>
    <w:link w:val="KomentarotekstasDiagrama"/>
    <w:uiPriority w:val="99"/>
    <w:semiHidden/>
    <w:rsid w:val="00737421"/>
    <w:pPr>
      <w:spacing w:after="0" w:line="240" w:lineRule="auto"/>
    </w:pPr>
    <w:rPr>
      <w:rFonts w:ascii="Times New Roman" w:eastAsia="Times New Roman" w:hAnsi="Times New Roman" w:cs="Times New Roman"/>
      <w:sz w:val="20"/>
      <w:szCs w:val="20"/>
      <w:lang w:val="en-GB"/>
    </w:rPr>
  </w:style>
  <w:style w:type="paragraph" w:styleId="Pagrindinistekstas">
    <w:name w:val="Body Text"/>
    <w:basedOn w:val="prastasis"/>
    <w:link w:val="PagrindinistekstasDiagrama"/>
    <w:rsid w:val="00737421"/>
    <w:pPr>
      <w:widowControl w:val="0"/>
      <w:spacing w:after="0" w:line="240" w:lineRule="auto"/>
      <w:jc w:val="both"/>
    </w:pPr>
    <w:rPr>
      <w:rFonts w:ascii="Times New Roman" w:eastAsia="Times New Roman" w:hAnsi="Times New Roman" w:cs="Times New Roman"/>
      <w:sz w:val="24"/>
      <w:szCs w:val="20"/>
    </w:rPr>
  </w:style>
  <w:style w:type="character" w:customStyle="1" w:styleId="PagrindinistekstasDiagrama">
    <w:name w:val="Pagrindinis tekstas Diagrama"/>
    <w:basedOn w:val="Numatytasispastraiposriftas"/>
    <w:link w:val="Pagrindinistekstas"/>
    <w:rsid w:val="00737421"/>
    <w:rPr>
      <w:rFonts w:ascii="Times New Roman" w:eastAsia="Times New Roman" w:hAnsi="Times New Roman" w:cs="Times New Roman"/>
      <w:sz w:val="24"/>
      <w:szCs w:val="20"/>
    </w:rPr>
  </w:style>
  <w:style w:type="paragraph" w:customStyle="1" w:styleId="msonormalc3">
    <w:name w:val="msonormal c3"/>
    <w:basedOn w:val="prastasis"/>
    <w:rsid w:val="00737421"/>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prastasiniatinklio">
    <w:name w:val="Normal (Web)"/>
    <w:basedOn w:val="prastasis"/>
    <w:uiPriority w:val="99"/>
    <w:rsid w:val="00737421"/>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73742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37421"/>
    <w:rPr>
      <w:rFonts w:ascii="Segoe UI" w:hAnsi="Segoe UI" w:cs="Segoe UI"/>
      <w:sz w:val="18"/>
      <w:szCs w:val="18"/>
    </w:rPr>
  </w:style>
  <w:style w:type="character" w:styleId="Hipersaitas">
    <w:name w:val="Hyperlink"/>
    <w:basedOn w:val="Numatytasispastraiposriftas"/>
    <w:uiPriority w:val="99"/>
    <w:unhideWhenUsed/>
    <w:rsid w:val="00737421"/>
    <w:rPr>
      <w:color w:val="0563C1" w:themeColor="hyperlink"/>
      <w:u w:val="single"/>
    </w:rPr>
  </w:style>
  <w:style w:type="character" w:customStyle="1" w:styleId="KomentarotemaDiagrama">
    <w:name w:val="Komentaro tema Diagrama"/>
    <w:basedOn w:val="KomentarotekstasDiagrama"/>
    <w:link w:val="Komentarotema"/>
    <w:uiPriority w:val="99"/>
    <w:semiHidden/>
    <w:rsid w:val="00737421"/>
    <w:rPr>
      <w:rFonts w:ascii="Times New Roman" w:eastAsia="Times New Roman" w:hAnsi="Times New Roman" w:cs="Times New Roman"/>
      <w:b/>
      <w:bCs/>
      <w:sz w:val="20"/>
      <w:szCs w:val="20"/>
      <w:lang w:val="en-GB"/>
    </w:rPr>
  </w:style>
  <w:style w:type="paragraph" w:styleId="Komentarotema">
    <w:name w:val="annotation subject"/>
    <w:basedOn w:val="Komentarotekstas"/>
    <w:next w:val="Komentarotekstas"/>
    <w:link w:val="KomentarotemaDiagrama"/>
    <w:uiPriority w:val="99"/>
    <w:semiHidden/>
    <w:unhideWhenUsed/>
    <w:rsid w:val="00737421"/>
    <w:pPr>
      <w:spacing w:after="160"/>
    </w:pPr>
    <w:rPr>
      <w:rFonts w:asciiTheme="minorHAnsi" w:eastAsiaTheme="minorHAnsi" w:hAnsiTheme="minorHAnsi" w:cstheme="minorBidi"/>
      <w:b/>
      <w:bCs/>
      <w:lang w:val="lt-LT"/>
    </w:rPr>
  </w:style>
  <w:style w:type="numbering" w:customStyle="1" w:styleId="Sraonra1">
    <w:name w:val="Sąrašo nėra1"/>
    <w:next w:val="Sraonra"/>
    <w:uiPriority w:val="99"/>
    <w:semiHidden/>
    <w:unhideWhenUsed/>
    <w:rsid w:val="0019712B"/>
  </w:style>
  <w:style w:type="table" w:customStyle="1" w:styleId="Lentelstinklelis1">
    <w:name w:val="Lentelės tinklelis1"/>
    <w:basedOn w:val="prastojilentel"/>
    <w:next w:val="Lentelstinklelis"/>
    <w:uiPriority w:val="39"/>
    <w:rsid w:val="0019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19712B"/>
    <w:rPr>
      <w:sz w:val="16"/>
      <w:szCs w:val="16"/>
    </w:rPr>
  </w:style>
  <w:style w:type="character" w:styleId="Perirtashipersaitas">
    <w:name w:val="FollowedHyperlink"/>
    <w:basedOn w:val="Numatytasispastraiposriftas"/>
    <w:uiPriority w:val="99"/>
    <w:semiHidden/>
    <w:unhideWhenUsed/>
    <w:rsid w:val="006A485E"/>
    <w:rPr>
      <w:color w:val="954F72" w:themeColor="followedHyperlink"/>
      <w:u w:val="single"/>
    </w:rPr>
  </w:style>
  <w:style w:type="character" w:styleId="Puslapioinaosnuoroda">
    <w:name w:val="footnote reference"/>
    <w:uiPriority w:val="99"/>
    <w:semiHidden/>
    <w:unhideWhenUsed/>
    <w:rsid w:val="002E6775"/>
    <w:rPr>
      <w:vertAlign w:val="superscript"/>
    </w:rPr>
  </w:style>
  <w:style w:type="paragraph" w:customStyle="1" w:styleId="Body">
    <w:name w:val="Body"/>
    <w:rsid w:val="00C5373C"/>
    <w:pPr>
      <w:pBdr>
        <w:top w:val="nil"/>
        <w:left w:val="nil"/>
        <w:bottom w:val="nil"/>
        <w:right w:val="nil"/>
        <w:between w:val="nil"/>
        <w:bar w:val="nil"/>
      </w:pBdr>
    </w:pPr>
    <w:rPr>
      <w:rFonts w:ascii="Calibri" w:eastAsia="Calibri" w:hAnsi="Calibri" w:cs="Calibri"/>
      <w:color w:val="000000"/>
      <w:u w:color="000000"/>
      <w:bdr w:val="nil"/>
      <w:lang w:val="en-US" w:eastAsia="lt-LT"/>
      <w14:textOutline w14:w="0" w14:cap="flat" w14:cmpd="sng" w14:algn="ctr">
        <w14:noFill/>
        <w14:prstDash w14:val="solid"/>
        <w14:bevel/>
      </w14:textOutline>
    </w:rPr>
  </w:style>
  <w:style w:type="character" w:customStyle="1" w:styleId="None">
    <w:name w:val="None"/>
    <w:rsid w:val="00C5373C"/>
  </w:style>
  <w:style w:type="character" w:customStyle="1" w:styleId="normaltextrun">
    <w:name w:val="normaltextrun"/>
    <w:basedOn w:val="Numatytasispastraiposriftas"/>
    <w:rsid w:val="00027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92553">
      <w:bodyDiv w:val="1"/>
      <w:marLeft w:val="0"/>
      <w:marRight w:val="0"/>
      <w:marTop w:val="0"/>
      <w:marBottom w:val="0"/>
      <w:divBdr>
        <w:top w:val="none" w:sz="0" w:space="0" w:color="auto"/>
        <w:left w:val="none" w:sz="0" w:space="0" w:color="auto"/>
        <w:bottom w:val="none" w:sz="0" w:space="0" w:color="auto"/>
        <w:right w:val="none" w:sz="0" w:space="0" w:color="auto"/>
      </w:divBdr>
    </w:div>
    <w:div w:id="496918321">
      <w:bodyDiv w:val="1"/>
      <w:marLeft w:val="0"/>
      <w:marRight w:val="0"/>
      <w:marTop w:val="0"/>
      <w:marBottom w:val="0"/>
      <w:divBdr>
        <w:top w:val="none" w:sz="0" w:space="0" w:color="auto"/>
        <w:left w:val="none" w:sz="0" w:space="0" w:color="auto"/>
        <w:bottom w:val="none" w:sz="0" w:space="0" w:color="auto"/>
        <w:right w:val="none" w:sz="0" w:space="0" w:color="auto"/>
      </w:divBdr>
    </w:div>
    <w:div w:id="874125853">
      <w:bodyDiv w:val="1"/>
      <w:marLeft w:val="0"/>
      <w:marRight w:val="0"/>
      <w:marTop w:val="0"/>
      <w:marBottom w:val="0"/>
      <w:divBdr>
        <w:top w:val="none" w:sz="0" w:space="0" w:color="auto"/>
        <w:left w:val="none" w:sz="0" w:space="0" w:color="auto"/>
        <w:bottom w:val="none" w:sz="0" w:space="0" w:color="auto"/>
        <w:right w:val="none" w:sz="0" w:space="0" w:color="auto"/>
      </w:divBdr>
    </w:div>
    <w:div w:id="1067149136">
      <w:bodyDiv w:val="1"/>
      <w:marLeft w:val="0"/>
      <w:marRight w:val="0"/>
      <w:marTop w:val="0"/>
      <w:marBottom w:val="0"/>
      <w:divBdr>
        <w:top w:val="none" w:sz="0" w:space="0" w:color="auto"/>
        <w:left w:val="none" w:sz="0" w:space="0" w:color="auto"/>
        <w:bottom w:val="none" w:sz="0" w:space="0" w:color="auto"/>
        <w:right w:val="none" w:sz="0" w:space="0" w:color="auto"/>
      </w:divBdr>
      <w:divsChild>
        <w:div w:id="1063872182">
          <w:marLeft w:val="720"/>
          <w:marRight w:val="0"/>
          <w:marTop w:val="0"/>
          <w:marBottom w:val="0"/>
          <w:divBdr>
            <w:top w:val="none" w:sz="0" w:space="0" w:color="auto"/>
            <w:left w:val="none" w:sz="0" w:space="0" w:color="auto"/>
            <w:bottom w:val="none" w:sz="0" w:space="0" w:color="auto"/>
            <w:right w:val="none" w:sz="0" w:space="0" w:color="auto"/>
          </w:divBdr>
        </w:div>
        <w:div w:id="2099591024">
          <w:marLeft w:val="720"/>
          <w:marRight w:val="0"/>
          <w:marTop w:val="0"/>
          <w:marBottom w:val="0"/>
          <w:divBdr>
            <w:top w:val="none" w:sz="0" w:space="0" w:color="auto"/>
            <w:left w:val="none" w:sz="0" w:space="0" w:color="auto"/>
            <w:bottom w:val="none" w:sz="0" w:space="0" w:color="auto"/>
            <w:right w:val="none" w:sz="0" w:space="0" w:color="auto"/>
          </w:divBdr>
        </w:div>
        <w:div w:id="1801414438">
          <w:marLeft w:val="720"/>
          <w:marRight w:val="0"/>
          <w:marTop w:val="0"/>
          <w:marBottom w:val="0"/>
          <w:divBdr>
            <w:top w:val="none" w:sz="0" w:space="0" w:color="auto"/>
            <w:left w:val="none" w:sz="0" w:space="0" w:color="auto"/>
            <w:bottom w:val="none" w:sz="0" w:space="0" w:color="auto"/>
            <w:right w:val="none" w:sz="0" w:space="0" w:color="auto"/>
          </w:divBdr>
        </w:div>
        <w:div w:id="1135299771">
          <w:marLeft w:val="720"/>
          <w:marRight w:val="0"/>
          <w:marTop w:val="0"/>
          <w:marBottom w:val="0"/>
          <w:divBdr>
            <w:top w:val="none" w:sz="0" w:space="0" w:color="auto"/>
            <w:left w:val="none" w:sz="0" w:space="0" w:color="auto"/>
            <w:bottom w:val="none" w:sz="0" w:space="0" w:color="auto"/>
            <w:right w:val="none" w:sz="0" w:space="0" w:color="auto"/>
          </w:divBdr>
        </w:div>
      </w:divsChild>
    </w:div>
    <w:div w:id="1225725988">
      <w:bodyDiv w:val="1"/>
      <w:marLeft w:val="0"/>
      <w:marRight w:val="0"/>
      <w:marTop w:val="0"/>
      <w:marBottom w:val="0"/>
      <w:divBdr>
        <w:top w:val="none" w:sz="0" w:space="0" w:color="auto"/>
        <w:left w:val="none" w:sz="0" w:space="0" w:color="auto"/>
        <w:bottom w:val="none" w:sz="0" w:space="0" w:color="auto"/>
        <w:right w:val="none" w:sz="0" w:space="0" w:color="auto"/>
      </w:divBdr>
    </w:div>
    <w:div w:id="1242715998">
      <w:bodyDiv w:val="1"/>
      <w:marLeft w:val="0"/>
      <w:marRight w:val="0"/>
      <w:marTop w:val="0"/>
      <w:marBottom w:val="0"/>
      <w:divBdr>
        <w:top w:val="none" w:sz="0" w:space="0" w:color="auto"/>
        <w:left w:val="none" w:sz="0" w:space="0" w:color="auto"/>
        <w:bottom w:val="none" w:sz="0" w:space="0" w:color="auto"/>
        <w:right w:val="none" w:sz="0" w:space="0" w:color="auto"/>
      </w:divBdr>
    </w:div>
    <w:div w:id="1412656208">
      <w:bodyDiv w:val="1"/>
      <w:marLeft w:val="0"/>
      <w:marRight w:val="0"/>
      <w:marTop w:val="0"/>
      <w:marBottom w:val="0"/>
      <w:divBdr>
        <w:top w:val="none" w:sz="0" w:space="0" w:color="auto"/>
        <w:left w:val="none" w:sz="0" w:space="0" w:color="auto"/>
        <w:bottom w:val="none" w:sz="0" w:space="0" w:color="auto"/>
        <w:right w:val="none" w:sz="0" w:space="0" w:color="auto"/>
      </w:divBdr>
    </w:div>
    <w:div w:id="1535926222">
      <w:bodyDiv w:val="1"/>
      <w:marLeft w:val="0"/>
      <w:marRight w:val="0"/>
      <w:marTop w:val="0"/>
      <w:marBottom w:val="0"/>
      <w:divBdr>
        <w:top w:val="none" w:sz="0" w:space="0" w:color="auto"/>
        <w:left w:val="none" w:sz="0" w:space="0" w:color="auto"/>
        <w:bottom w:val="none" w:sz="0" w:space="0" w:color="auto"/>
        <w:right w:val="none" w:sz="0" w:space="0" w:color="auto"/>
      </w:divBdr>
    </w:div>
    <w:div w:id="2008634407">
      <w:bodyDiv w:val="1"/>
      <w:marLeft w:val="0"/>
      <w:marRight w:val="0"/>
      <w:marTop w:val="0"/>
      <w:marBottom w:val="0"/>
      <w:divBdr>
        <w:top w:val="none" w:sz="0" w:space="0" w:color="auto"/>
        <w:left w:val="none" w:sz="0" w:space="0" w:color="auto"/>
        <w:bottom w:val="none" w:sz="0" w:space="0" w:color="auto"/>
        <w:right w:val="none" w:sz="0" w:space="0" w:color="auto"/>
      </w:divBdr>
    </w:div>
    <w:div w:id="2032293427">
      <w:bodyDiv w:val="1"/>
      <w:marLeft w:val="0"/>
      <w:marRight w:val="0"/>
      <w:marTop w:val="0"/>
      <w:marBottom w:val="0"/>
      <w:divBdr>
        <w:top w:val="none" w:sz="0" w:space="0" w:color="auto"/>
        <w:left w:val="none" w:sz="0" w:space="0" w:color="auto"/>
        <w:bottom w:val="none" w:sz="0" w:space="0" w:color="auto"/>
        <w:right w:val="none" w:sz="0" w:space="0" w:color="auto"/>
      </w:divBdr>
      <w:divsChild>
        <w:div w:id="57477677">
          <w:marLeft w:val="720"/>
          <w:marRight w:val="0"/>
          <w:marTop w:val="0"/>
          <w:marBottom w:val="0"/>
          <w:divBdr>
            <w:top w:val="none" w:sz="0" w:space="0" w:color="auto"/>
            <w:left w:val="none" w:sz="0" w:space="0" w:color="auto"/>
            <w:bottom w:val="none" w:sz="0" w:space="0" w:color="auto"/>
            <w:right w:val="none" w:sz="0" w:space="0" w:color="auto"/>
          </w:divBdr>
        </w:div>
        <w:div w:id="2052150488">
          <w:marLeft w:val="720"/>
          <w:marRight w:val="0"/>
          <w:marTop w:val="0"/>
          <w:marBottom w:val="0"/>
          <w:divBdr>
            <w:top w:val="none" w:sz="0" w:space="0" w:color="auto"/>
            <w:left w:val="none" w:sz="0" w:space="0" w:color="auto"/>
            <w:bottom w:val="none" w:sz="0" w:space="0" w:color="auto"/>
            <w:right w:val="none" w:sz="0" w:space="0" w:color="auto"/>
          </w:divBdr>
        </w:div>
        <w:div w:id="137461737">
          <w:marLeft w:val="720"/>
          <w:marRight w:val="0"/>
          <w:marTop w:val="0"/>
          <w:marBottom w:val="0"/>
          <w:divBdr>
            <w:top w:val="none" w:sz="0" w:space="0" w:color="auto"/>
            <w:left w:val="none" w:sz="0" w:space="0" w:color="auto"/>
            <w:bottom w:val="none" w:sz="0" w:space="0" w:color="auto"/>
            <w:right w:val="none" w:sz="0" w:space="0" w:color="auto"/>
          </w:divBdr>
        </w:div>
        <w:div w:id="86055460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ae5d5730b7c211e693eea1ef35f20da9/asr" TargetMode="External"/><Relationship Id="rId13" Type="http://schemas.openxmlformats.org/officeDocument/2006/relationships/hyperlink" Target="mailto:dtstudijos@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lmante.aleksiene@lmta.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sultavimas@mif.vu.lt" TargetMode="External"/><Relationship Id="rId5" Type="http://schemas.openxmlformats.org/officeDocument/2006/relationships/webSettings" Target="webSettings.xml"/><Relationship Id="rId15" Type="http://schemas.openxmlformats.org/officeDocument/2006/relationships/hyperlink" Target="mailto:violeta.rimkeviciene@lmta.lt" TargetMode="External"/><Relationship Id="rId10" Type="http://schemas.openxmlformats.org/officeDocument/2006/relationships/hyperlink" Target="mailto:stojamieji.magistrantura@kf.vu.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gmc.vu.lt" TargetMode="External"/><Relationship Id="rId14" Type="http://schemas.openxmlformats.org/officeDocument/2006/relationships/hyperlink" Target="mailto:raimonda.duff@lmt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B652E-F0AD-4E25-9D53-A593E24CF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13987</TotalTime>
  <Pages>45</Pages>
  <Words>104091</Words>
  <Characters>59332</Characters>
  <Application>Microsoft Office Word</Application>
  <DocSecurity>0</DocSecurity>
  <Lines>494</Lines>
  <Paragraphs>326</Paragraphs>
  <ScaleCrop>false</ScaleCrop>
  <HeadingPairs>
    <vt:vector size="2" baseType="variant">
      <vt:variant>
        <vt:lpstr>Pavadinimas</vt:lpstr>
      </vt:variant>
      <vt:variant>
        <vt:i4>1</vt:i4>
      </vt:variant>
    </vt:vector>
  </HeadingPairs>
  <TitlesOfParts>
    <vt:vector size="1" baseType="lpstr">
      <vt:lpstr/>
    </vt:vector>
  </TitlesOfParts>
  <Company>VU</Company>
  <LinksUpToDate>false</LinksUpToDate>
  <CharactersWithSpaces>163097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Grybinienė</dc:creator>
  <cp:keywords/>
  <dc:description/>
  <cp:lastModifiedBy>Vita Grybinienė</cp:lastModifiedBy>
  <cp:revision>1636</cp:revision>
  <cp:lastPrinted>2017-04-26T11:59:00Z</cp:lastPrinted>
  <dcterms:created xsi:type="dcterms:W3CDTF">2017-04-21T08:15:00Z</dcterms:created>
  <dcterms:modified xsi:type="dcterms:W3CDTF">2023-06-14T13:53:00Z</dcterms:modified>
</cp:coreProperties>
</file>