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39B5" w14:textId="77777777" w:rsidR="009603C2" w:rsidRDefault="009603C2" w:rsidP="009603C2">
      <w:pPr>
        <w:jc w:val="center"/>
        <w:rPr>
          <w:b/>
          <w:sz w:val="16"/>
          <w:szCs w:val="16"/>
        </w:rPr>
      </w:pPr>
      <w:r w:rsidRPr="00104EDA">
        <w:rPr>
          <w:b/>
          <w:sz w:val="16"/>
          <w:szCs w:val="16"/>
        </w:rPr>
        <w:t>(Tipinė susitarimo dėl ne studijų programos dalyko studijų forma)</w:t>
      </w:r>
    </w:p>
    <w:p w14:paraId="17048E4D" w14:textId="77777777" w:rsidR="009603C2" w:rsidRPr="006832F4" w:rsidRDefault="009603C2" w:rsidP="009603C2">
      <w:pPr>
        <w:jc w:val="right"/>
        <w:rPr>
          <w:i/>
          <w:sz w:val="8"/>
          <w:szCs w:val="8"/>
        </w:rPr>
      </w:pPr>
    </w:p>
    <w:p w14:paraId="24D3E6A2" w14:textId="77777777" w:rsidR="009603C2" w:rsidRDefault="009603C2" w:rsidP="009603C2">
      <w:pPr>
        <w:jc w:val="center"/>
        <w:rPr>
          <w:sz w:val="18"/>
          <w:szCs w:val="18"/>
        </w:rPr>
      </w:pPr>
      <w:r w:rsidRPr="00FF4221">
        <w:rPr>
          <w:b/>
          <w:sz w:val="18"/>
          <w:szCs w:val="18"/>
        </w:rPr>
        <w:t xml:space="preserve">SUSITARIMAS DĖL NE STUDIJŲ PROGRAMOS DALYKO STUDIJŲ </w:t>
      </w:r>
    </w:p>
    <w:p w14:paraId="791D602B" w14:textId="77777777" w:rsidR="009603C2" w:rsidRDefault="009603C2" w:rsidP="009603C2">
      <w:pPr>
        <w:jc w:val="center"/>
        <w:rPr>
          <w:sz w:val="18"/>
          <w:szCs w:val="18"/>
        </w:rPr>
      </w:pPr>
    </w:p>
    <w:p w14:paraId="70439357" w14:textId="0E47F20C" w:rsidR="009603C2" w:rsidRPr="00FF4221" w:rsidRDefault="009603C2" w:rsidP="009603C2">
      <w:pPr>
        <w:jc w:val="center"/>
        <w:rPr>
          <w:sz w:val="18"/>
          <w:szCs w:val="18"/>
        </w:rPr>
      </w:pPr>
      <w:r w:rsidRPr="00FF422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Pr="00FF4221">
        <w:rPr>
          <w:sz w:val="18"/>
          <w:szCs w:val="18"/>
        </w:rPr>
        <w:t>_ m. _____ mėn. ___ d.</w:t>
      </w:r>
    </w:p>
    <w:p w14:paraId="6B785D2D" w14:textId="77777777" w:rsidR="009603C2" w:rsidRPr="000B3083" w:rsidRDefault="009603C2" w:rsidP="009603C2">
      <w:pPr>
        <w:ind w:left="360"/>
        <w:jc w:val="center"/>
        <w:rPr>
          <w:b/>
          <w:i/>
          <w:sz w:val="12"/>
          <w:szCs w:val="12"/>
        </w:rPr>
      </w:pPr>
    </w:p>
    <w:p w14:paraId="039B68D5" w14:textId="77777777" w:rsidR="009603C2" w:rsidRPr="00FF4221" w:rsidRDefault="009603C2" w:rsidP="009603C2">
      <w:pPr>
        <w:pStyle w:val="ListParagraph"/>
        <w:numPr>
          <w:ilvl w:val="0"/>
          <w:numId w:val="1"/>
        </w:numPr>
        <w:suppressAutoHyphens/>
        <w:jc w:val="center"/>
        <w:rPr>
          <w:b/>
          <w:i/>
          <w:sz w:val="18"/>
          <w:szCs w:val="18"/>
          <w:lang w:val="lt-LT"/>
        </w:rPr>
      </w:pPr>
      <w:r w:rsidRPr="00FF4221">
        <w:rPr>
          <w:b/>
          <w:i/>
          <w:sz w:val="18"/>
          <w:szCs w:val="18"/>
          <w:lang w:val="lt-LT"/>
        </w:rPr>
        <w:t>Susitarimo</w:t>
      </w:r>
      <w:r w:rsidRPr="00FF4221">
        <w:rPr>
          <w:b/>
          <w:sz w:val="18"/>
          <w:szCs w:val="18"/>
          <w:lang w:val="lt-LT"/>
        </w:rPr>
        <w:t xml:space="preserve"> Š</w:t>
      </w:r>
      <w:r w:rsidRPr="00FF4221">
        <w:rPr>
          <w:b/>
          <w:i/>
          <w:sz w:val="18"/>
          <w:szCs w:val="18"/>
          <w:lang w:val="lt-LT"/>
        </w:rPr>
        <w:t>alys</w:t>
      </w:r>
    </w:p>
    <w:tbl>
      <w:tblPr>
        <w:tblW w:w="10490" w:type="dxa"/>
        <w:tblInd w:w="55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9603C2" w14:paraId="6562001C" w14:textId="77777777" w:rsidTr="0002259F">
        <w:trPr>
          <w:trHeight w:val="20"/>
        </w:trPr>
        <w:tc>
          <w:tcPr>
            <w:tcW w:w="5529" w:type="dxa"/>
            <w:shd w:val="clear" w:color="auto" w:fill="auto"/>
          </w:tcPr>
          <w:p w14:paraId="7C1172FD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 Vilniaus universitetas</w:t>
            </w:r>
          </w:p>
        </w:tc>
        <w:tc>
          <w:tcPr>
            <w:tcW w:w="4961" w:type="dxa"/>
            <w:shd w:val="clear" w:color="auto" w:fill="auto"/>
          </w:tcPr>
          <w:p w14:paraId="44755C48" w14:textId="77777777" w:rsidR="009603C2" w:rsidRPr="00FF4221" w:rsidRDefault="009603C2" w:rsidP="0002259F">
            <w:pPr>
              <w:pStyle w:val="Lentelsturinys"/>
              <w:snapToGrid w:val="0"/>
              <w:rPr>
                <w:i/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1.2 </w:t>
            </w:r>
            <w:r w:rsidRPr="00FF4221">
              <w:rPr>
                <w:i/>
                <w:sz w:val="18"/>
                <w:szCs w:val="18"/>
              </w:rPr>
              <w:t xml:space="preserve">Studijuojantysis* </w:t>
            </w:r>
          </w:p>
        </w:tc>
      </w:tr>
      <w:tr w:rsidR="009603C2" w14:paraId="48F99007" w14:textId="77777777" w:rsidTr="0002259F">
        <w:tc>
          <w:tcPr>
            <w:tcW w:w="5529" w:type="dxa"/>
            <w:shd w:val="clear" w:color="auto" w:fill="auto"/>
          </w:tcPr>
          <w:p w14:paraId="7BAB16B9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1.1.1. Vilniaus universitetas</w:t>
            </w:r>
          </w:p>
          <w:p w14:paraId="6D93AE44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1.1.2. Juridinio asmens kodas</w:t>
            </w:r>
            <w:r>
              <w:rPr>
                <w:sz w:val="18"/>
                <w:szCs w:val="18"/>
              </w:rPr>
              <w:t>:</w:t>
            </w:r>
            <w:r w:rsidRPr="00FF4221">
              <w:rPr>
                <w:sz w:val="18"/>
                <w:szCs w:val="18"/>
              </w:rPr>
              <w:t xml:space="preserve"> 211950810</w:t>
            </w:r>
          </w:p>
          <w:p w14:paraId="559158AB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1.1.3. Universiteto g. 3, 01513 Vilnius</w:t>
            </w:r>
          </w:p>
          <w:p w14:paraId="44037C9A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1.1.4. Tel. (8 5) 268 700</w:t>
            </w:r>
            <w:r>
              <w:rPr>
                <w:sz w:val="18"/>
                <w:szCs w:val="18"/>
              </w:rPr>
              <w:t>0</w:t>
            </w:r>
            <w:r w:rsidRPr="00FF4221">
              <w:rPr>
                <w:sz w:val="18"/>
                <w:szCs w:val="18"/>
              </w:rPr>
              <w:t xml:space="preserve"> </w:t>
            </w:r>
          </w:p>
          <w:p w14:paraId="54CFE9AC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1.1.5. El. pašto adresas</w:t>
            </w:r>
            <w:r>
              <w:rPr>
                <w:sz w:val="18"/>
                <w:szCs w:val="18"/>
              </w:rPr>
              <w:t>:</w:t>
            </w:r>
            <w:r w:rsidRPr="00FF4221">
              <w:rPr>
                <w:sz w:val="18"/>
                <w:szCs w:val="18"/>
              </w:rPr>
              <w:t xml:space="preserve"> </w:t>
            </w:r>
            <w:hyperlink r:id="rId5" w:history="1">
              <w:r w:rsidRPr="00FF4221">
                <w:rPr>
                  <w:rStyle w:val="Hyperlink"/>
                  <w:sz w:val="18"/>
                  <w:szCs w:val="18"/>
                </w:rPr>
                <w:t>infor@cr.vu.lt</w:t>
              </w:r>
            </w:hyperlink>
          </w:p>
          <w:p w14:paraId="4744617F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1.1.6. Interneto svetainė</w:t>
            </w:r>
            <w:r>
              <w:rPr>
                <w:sz w:val="18"/>
                <w:szCs w:val="18"/>
              </w:rPr>
              <w:t>:</w:t>
            </w:r>
            <w:r w:rsidRPr="00FF4221">
              <w:rPr>
                <w:sz w:val="18"/>
                <w:szCs w:val="18"/>
              </w:rPr>
              <w:t xml:space="preserve"> </w:t>
            </w:r>
            <w:hyperlink r:id="rId6" w:history="1">
              <w:r w:rsidRPr="001E4966">
                <w:rPr>
                  <w:rStyle w:val="Hyperlink"/>
                  <w:sz w:val="18"/>
                  <w:szCs w:val="18"/>
                </w:rPr>
                <w:t>www.vu.lt</w:t>
              </w:r>
            </w:hyperlink>
          </w:p>
          <w:p w14:paraId="255D2233" w14:textId="77777777" w:rsidR="009603C2" w:rsidRPr="00FF4221" w:rsidRDefault="009603C2" w:rsidP="0002259F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1.1.7. A. s. LT</w:t>
            </w:r>
            <w:r w:rsidRPr="00FF4221">
              <w:rPr>
                <w:rStyle w:val="Strong"/>
                <w:sz w:val="18"/>
                <w:szCs w:val="18"/>
              </w:rPr>
              <w:t>37 7300 0100 9431 8310 (</w:t>
            </w:r>
            <w:r w:rsidRPr="00FF4221">
              <w:rPr>
                <w:rStyle w:val="Strong"/>
                <w:i/>
                <w:sz w:val="18"/>
                <w:szCs w:val="18"/>
              </w:rPr>
              <w:t xml:space="preserve">Swedbank, </w:t>
            </w:r>
            <w:r w:rsidRPr="00104EDA">
              <w:rPr>
                <w:rStyle w:val="Strong"/>
                <w:sz w:val="18"/>
                <w:szCs w:val="18"/>
              </w:rPr>
              <w:t>AB</w:t>
            </w:r>
            <w:r w:rsidRPr="00FF4221">
              <w:rPr>
                <w:rStyle w:val="Strong"/>
                <w:sz w:val="18"/>
                <w:szCs w:val="18"/>
              </w:rPr>
              <w:t xml:space="preserve">) </w:t>
            </w:r>
            <w:r w:rsidRPr="00104EDA">
              <w:rPr>
                <w:rStyle w:val="Strong"/>
                <w:sz w:val="18"/>
                <w:szCs w:val="18"/>
              </w:rPr>
              <w:t>arba</w:t>
            </w:r>
            <w:r w:rsidRPr="00FF4221">
              <w:rPr>
                <w:rStyle w:val="Strong"/>
                <w:sz w:val="18"/>
                <w:szCs w:val="18"/>
              </w:rPr>
              <w:t xml:space="preserve"> LT08 7044 0600 0110 1389 (</w:t>
            </w:r>
            <w:r w:rsidRPr="00FF4221">
              <w:rPr>
                <w:rStyle w:val="Strong"/>
                <w:i/>
                <w:sz w:val="18"/>
                <w:szCs w:val="18"/>
              </w:rPr>
              <w:t>SEB banka</w:t>
            </w:r>
            <w:r w:rsidRPr="00FF4221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,</w:t>
            </w:r>
            <w:r w:rsidRPr="00FF4221">
              <w:rPr>
                <w:rStyle w:val="Strong"/>
                <w:i/>
                <w:sz w:val="18"/>
                <w:szCs w:val="18"/>
              </w:rPr>
              <w:t xml:space="preserve"> </w:t>
            </w:r>
            <w:r w:rsidRPr="00104EDA">
              <w:rPr>
                <w:rStyle w:val="Strong"/>
                <w:sz w:val="18"/>
                <w:szCs w:val="18"/>
              </w:rPr>
              <w:t>AB</w:t>
            </w:r>
            <w:r w:rsidRPr="00FF4221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0F5C8EF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1.2.1. Vardas</w:t>
            </w:r>
            <w:r>
              <w:rPr>
                <w:sz w:val="18"/>
                <w:szCs w:val="18"/>
              </w:rPr>
              <w:t xml:space="preserve"> </w:t>
            </w:r>
            <w:r w:rsidRPr="00FF4221">
              <w:rPr>
                <w:sz w:val="18"/>
                <w:szCs w:val="18"/>
              </w:rPr>
              <w:t>(-ai), pavardė (nurodyti asmens dokumente)</w:t>
            </w:r>
          </w:p>
          <w:p w14:paraId="702A3A75" w14:textId="77777777" w:rsidR="009603C2" w:rsidRPr="00FF4221" w:rsidRDefault="009603C2" w:rsidP="0002259F">
            <w:pPr>
              <w:pStyle w:val="Lentelsturinys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1.2.2. Asmens kodas arba gimimo data**</w:t>
            </w:r>
          </w:p>
          <w:p w14:paraId="1F119F35" w14:textId="77777777" w:rsidR="009603C2" w:rsidRPr="00FF4221" w:rsidRDefault="009603C2" w:rsidP="0002259F">
            <w:pPr>
              <w:pStyle w:val="Lentelsturinys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1.2.3. </w:t>
            </w:r>
            <w:r>
              <w:rPr>
                <w:sz w:val="18"/>
                <w:szCs w:val="18"/>
              </w:rPr>
              <w:t>[</w:t>
            </w:r>
            <w:r w:rsidRPr="00FF4221">
              <w:rPr>
                <w:sz w:val="18"/>
                <w:szCs w:val="18"/>
              </w:rPr>
              <w:t>Adresas</w:t>
            </w:r>
            <w:r>
              <w:rPr>
                <w:sz w:val="18"/>
                <w:szCs w:val="18"/>
              </w:rPr>
              <w:t>:</w:t>
            </w:r>
            <w:r w:rsidRPr="00FF4221">
              <w:rPr>
                <w:sz w:val="18"/>
                <w:szCs w:val="18"/>
              </w:rPr>
              <w:t xml:space="preserve"> gatvė, numeris, pašto kodas, miestas]</w:t>
            </w:r>
          </w:p>
          <w:p w14:paraId="02156749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1.2.4. Tel. </w:t>
            </w:r>
          </w:p>
          <w:p w14:paraId="0A280363" w14:textId="77777777" w:rsidR="009603C2" w:rsidRPr="00FF4221" w:rsidRDefault="009603C2" w:rsidP="0002259F">
            <w:pPr>
              <w:pStyle w:val="Lentelsturinys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1.2.5. Asmens tapatybę patvirtinančio dokumento numeris (neprivalomas) [pvz., LR ATK arba paso numeris. Jei ne LR pilietis – pildomas papildomas lapas užsienio piliečiams]</w:t>
            </w:r>
          </w:p>
          <w:p w14:paraId="3C16925B" w14:textId="77777777" w:rsidR="009603C2" w:rsidRPr="00FF4221" w:rsidRDefault="009603C2" w:rsidP="0002259F">
            <w:pPr>
              <w:pStyle w:val="Lentelsturinys"/>
              <w:rPr>
                <w:rStyle w:val="Hyperlink"/>
                <w:color w:val="000000"/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1.2.6. </w:t>
            </w:r>
            <w:r w:rsidRPr="00FF4221">
              <w:rPr>
                <w:color w:val="000000"/>
                <w:sz w:val="18"/>
                <w:szCs w:val="18"/>
              </w:rPr>
              <w:t>El. pašto adresas</w:t>
            </w:r>
          </w:p>
        </w:tc>
      </w:tr>
      <w:tr w:rsidR="009603C2" w14:paraId="449CD518" w14:textId="77777777" w:rsidTr="0002259F">
        <w:tc>
          <w:tcPr>
            <w:tcW w:w="5529" w:type="dxa"/>
            <w:shd w:val="clear" w:color="auto" w:fill="auto"/>
          </w:tcPr>
          <w:p w14:paraId="29174B70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1.1.8. Atstovas [pareigos, vardas, pavardė, atstovavimo pagrindas: jeigu rektorius – veikia pagal Statutą; visi kiti gali atstovauti pagal rektoriaus įgaliojimą, nurodyti įgaliojimo datą, Nr.)]</w:t>
            </w:r>
          </w:p>
        </w:tc>
        <w:tc>
          <w:tcPr>
            <w:tcW w:w="4961" w:type="dxa"/>
            <w:shd w:val="clear" w:color="auto" w:fill="auto"/>
          </w:tcPr>
          <w:p w14:paraId="7DB5DAEE" w14:textId="77777777" w:rsidR="009603C2" w:rsidRPr="00FF4221" w:rsidRDefault="009603C2" w:rsidP="0002259F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1.2.7. Atstovas (jei </w:t>
            </w:r>
            <w:r w:rsidRPr="00FF4221">
              <w:rPr>
                <w:i/>
                <w:sz w:val="18"/>
                <w:szCs w:val="18"/>
              </w:rPr>
              <w:t>Studijuojantysis</w:t>
            </w:r>
            <w:r w:rsidRPr="00FF4221">
              <w:rPr>
                <w:sz w:val="18"/>
                <w:szCs w:val="18"/>
              </w:rPr>
              <w:t xml:space="preserve"> atstovaujamas) [vardas, pavardė, atstovavimo pagrindas] </w:t>
            </w:r>
          </w:p>
        </w:tc>
      </w:tr>
    </w:tbl>
    <w:p w14:paraId="4FA7E4A4" w14:textId="77777777" w:rsidR="009603C2" w:rsidRPr="00FF4221" w:rsidRDefault="009603C2" w:rsidP="009603C2">
      <w:pPr>
        <w:ind w:left="360"/>
        <w:jc w:val="both"/>
        <w:rPr>
          <w:i/>
          <w:sz w:val="16"/>
          <w:szCs w:val="16"/>
        </w:rPr>
      </w:pPr>
      <w:r w:rsidRPr="00FF4221">
        <w:rPr>
          <w:i/>
          <w:sz w:val="16"/>
          <w:szCs w:val="16"/>
        </w:rPr>
        <w:t xml:space="preserve">* Susitarimas dėl </w:t>
      </w:r>
      <w:r w:rsidRPr="00FF4221">
        <w:rPr>
          <w:i/>
          <w:sz w:val="18"/>
          <w:szCs w:val="18"/>
        </w:rPr>
        <w:t>ne studijų programos dalyko</w:t>
      </w:r>
      <w:r w:rsidRPr="00FF4221">
        <w:rPr>
          <w:b/>
          <w:i/>
          <w:sz w:val="18"/>
          <w:szCs w:val="18"/>
        </w:rPr>
        <w:t xml:space="preserve"> </w:t>
      </w:r>
      <w:r w:rsidRPr="00FF4221">
        <w:rPr>
          <w:i/>
          <w:sz w:val="16"/>
          <w:szCs w:val="16"/>
        </w:rPr>
        <w:t>studijų gali būti sudaromas tik tuo atveju, kai Studijuojantysis studijuoja Studento statusu.</w:t>
      </w:r>
    </w:p>
    <w:p w14:paraId="76FB4922" w14:textId="77777777" w:rsidR="009603C2" w:rsidRPr="00FF4221" w:rsidRDefault="009603C2" w:rsidP="009603C2">
      <w:pPr>
        <w:ind w:left="360"/>
        <w:jc w:val="both"/>
        <w:rPr>
          <w:i/>
          <w:sz w:val="16"/>
          <w:szCs w:val="16"/>
        </w:rPr>
      </w:pPr>
      <w:r w:rsidRPr="00FF4221">
        <w:rPr>
          <w:i/>
          <w:sz w:val="16"/>
          <w:szCs w:val="16"/>
        </w:rPr>
        <w:t xml:space="preserve">** </w:t>
      </w:r>
      <w:r>
        <w:rPr>
          <w:i/>
          <w:sz w:val="16"/>
          <w:szCs w:val="16"/>
        </w:rPr>
        <w:t>G</w:t>
      </w:r>
      <w:r w:rsidRPr="00FF4221">
        <w:rPr>
          <w:i/>
          <w:sz w:val="16"/>
          <w:szCs w:val="16"/>
        </w:rPr>
        <w:t>imimo data nurodoma tik tuo atveju, jeigu Studijuojantysis yra ne Lietuvos Respublikos pilietis.</w:t>
      </w:r>
    </w:p>
    <w:p w14:paraId="21318A39" w14:textId="77777777" w:rsidR="009603C2" w:rsidRPr="0077402B" w:rsidRDefault="009603C2" w:rsidP="009603C2">
      <w:pPr>
        <w:ind w:left="360"/>
        <w:jc w:val="both"/>
        <w:rPr>
          <w:i/>
          <w:sz w:val="8"/>
          <w:szCs w:val="8"/>
        </w:rPr>
      </w:pPr>
    </w:p>
    <w:p w14:paraId="049083B4" w14:textId="77777777" w:rsidR="009603C2" w:rsidRPr="00C153F4" w:rsidRDefault="009603C2" w:rsidP="009603C2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F4221">
        <w:rPr>
          <w:b/>
          <w:i/>
          <w:sz w:val="18"/>
          <w:szCs w:val="18"/>
        </w:rPr>
        <w:t>Susitarimo</w:t>
      </w:r>
      <w:r w:rsidRPr="00FF4221">
        <w:rPr>
          <w:b/>
          <w:sz w:val="18"/>
          <w:szCs w:val="18"/>
        </w:rPr>
        <w:t xml:space="preserve"> </w:t>
      </w:r>
      <w:r w:rsidRPr="00FF4221">
        <w:rPr>
          <w:b/>
          <w:i/>
          <w:sz w:val="18"/>
          <w:szCs w:val="18"/>
        </w:rPr>
        <w:t>dalykas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276"/>
        <w:gridCol w:w="2268"/>
        <w:gridCol w:w="1984"/>
        <w:gridCol w:w="1843"/>
      </w:tblGrid>
      <w:tr w:rsidR="009603C2" w:rsidRPr="00FF4221" w14:paraId="4E2D54A1" w14:textId="77777777" w:rsidTr="0002259F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3F72" w14:textId="77777777" w:rsidR="009603C2" w:rsidRPr="00FF4221" w:rsidRDefault="009603C2" w:rsidP="0002259F">
            <w:pPr>
              <w:snapToGrid w:val="0"/>
              <w:jc w:val="both"/>
              <w:rPr>
                <w:b/>
                <w:i/>
                <w:iCs/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2.1. Asmens studijavimo statusas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D4F3" w14:textId="77777777" w:rsidR="009603C2" w:rsidRPr="00FF4221" w:rsidRDefault="009603C2" w:rsidP="0002259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F4221">
              <w:rPr>
                <w:b/>
                <w:i/>
                <w:iCs/>
                <w:sz w:val="18"/>
                <w:szCs w:val="18"/>
              </w:rPr>
              <w:t>Studentas</w:t>
            </w:r>
          </w:p>
        </w:tc>
      </w:tr>
      <w:tr w:rsidR="009603C2" w:rsidRPr="00FF4221" w14:paraId="3CE9660C" w14:textId="77777777" w:rsidTr="0002259F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82F9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2.2. Studijų programa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662B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03C2" w:rsidRPr="00FF4221" w14:paraId="4C59D256" w14:textId="77777777" w:rsidTr="00022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BFE3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4606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2.3.1. Studijų dalyko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6DD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2.3.2. Valandų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83B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2.3.3. Kreditų skaičius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EE5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>2.3.4. Galutinio studijų pasiekimų vertinimo forma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1A0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2.3.5. Studijuojančiojo įmoka už Studijų dalyką, EUR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2979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  <w:r w:rsidRPr="00FF4221">
              <w:rPr>
                <w:sz w:val="18"/>
                <w:szCs w:val="18"/>
              </w:rPr>
              <w:t xml:space="preserve">2.3.6. Studijų dalyko semestro kaina, EUR </w:t>
            </w:r>
          </w:p>
        </w:tc>
      </w:tr>
      <w:tr w:rsidR="009603C2" w:rsidRPr="00FF4221" w14:paraId="452005BE" w14:textId="77777777" w:rsidTr="0002259F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6FCBE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D426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873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B07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70ED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DE5C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33FB" w14:textId="77777777" w:rsidR="009603C2" w:rsidRPr="00FF4221" w:rsidRDefault="009603C2" w:rsidP="0002259F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78891087" w14:textId="77777777" w:rsidR="009603C2" w:rsidRPr="00FF4221" w:rsidRDefault="009603C2" w:rsidP="009603C2">
      <w:pPr>
        <w:numPr>
          <w:ilvl w:val="0"/>
          <w:numId w:val="2"/>
        </w:numPr>
        <w:jc w:val="both"/>
        <w:rPr>
          <w:sz w:val="18"/>
          <w:szCs w:val="18"/>
        </w:rPr>
      </w:pPr>
      <w:r w:rsidRPr="00FF4221">
        <w:rPr>
          <w:sz w:val="18"/>
          <w:szCs w:val="18"/>
        </w:rPr>
        <w:t xml:space="preserve">Šis susitarimas (toliau – </w:t>
      </w:r>
      <w:r w:rsidRPr="00FF4221">
        <w:rPr>
          <w:i/>
          <w:sz w:val="18"/>
          <w:szCs w:val="18"/>
        </w:rPr>
        <w:t>Susitarimas</w:t>
      </w:r>
      <w:r w:rsidRPr="00FF4221">
        <w:rPr>
          <w:sz w:val="18"/>
          <w:szCs w:val="18"/>
        </w:rPr>
        <w:t xml:space="preserve">) yra neatskiriama </w:t>
      </w:r>
      <w:r>
        <w:rPr>
          <w:sz w:val="18"/>
          <w:szCs w:val="18"/>
        </w:rPr>
        <w:t>s</w:t>
      </w:r>
      <w:r w:rsidRPr="00FF4221">
        <w:rPr>
          <w:sz w:val="18"/>
          <w:szCs w:val="18"/>
        </w:rPr>
        <w:t xml:space="preserve">tudijų sutarties (toliau – </w:t>
      </w:r>
      <w:r w:rsidRPr="00FF4221">
        <w:rPr>
          <w:i/>
          <w:sz w:val="18"/>
          <w:szCs w:val="18"/>
        </w:rPr>
        <w:t>Sutartis</w:t>
      </w:r>
      <w:r w:rsidRPr="00FF4221">
        <w:rPr>
          <w:sz w:val="18"/>
          <w:szCs w:val="18"/>
        </w:rPr>
        <w:t xml:space="preserve">) dalis bei apibrėžia </w:t>
      </w:r>
      <w:r w:rsidRPr="00FF4221">
        <w:rPr>
          <w:i/>
          <w:sz w:val="18"/>
          <w:szCs w:val="18"/>
        </w:rPr>
        <w:t>Studijuojančiojo</w:t>
      </w:r>
      <w:r w:rsidRPr="00FF4221">
        <w:rPr>
          <w:sz w:val="18"/>
          <w:szCs w:val="18"/>
        </w:rPr>
        <w:t xml:space="preserve"> ir Vilniaus universiteto (toliau – </w:t>
      </w:r>
      <w:r w:rsidRPr="00FF4221">
        <w:rPr>
          <w:i/>
          <w:sz w:val="18"/>
          <w:szCs w:val="18"/>
        </w:rPr>
        <w:t>Universitetas</w:t>
      </w:r>
      <w:r w:rsidRPr="00FF4221">
        <w:rPr>
          <w:sz w:val="18"/>
          <w:szCs w:val="18"/>
        </w:rPr>
        <w:t xml:space="preserve">) </w:t>
      </w:r>
      <w:r w:rsidRPr="0085318D">
        <w:rPr>
          <w:sz w:val="18"/>
          <w:szCs w:val="18"/>
        </w:rPr>
        <w:t>(</w:t>
      </w:r>
      <w:r w:rsidRPr="00FF4221">
        <w:rPr>
          <w:sz w:val="18"/>
          <w:szCs w:val="18"/>
        </w:rPr>
        <w:t xml:space="preserve">abu kartu toliau vadinami </w:t>
      </w:r>
      <w:r w:rsidRPr="00FF4221">
        <w:rPr>
          <w:i/>
          <w:sz w:val="18"/>
          <w:szCs w:val="18"/>
        </w:rPr>
        <w:t>Šalimis</w:t>
      </w:r>
      <w:r w:rsidRPr="00FF4221">
        <w:rPr>
          <w:sz w:val="18"/>
          <w:szCs w:val="18"/>
        </w:rPr>
        <w:t xml:space="preserve">, kiekvienas atskirai – </w:t>
      </w:r>
      <w:r w:rsidRPr="00FF4221">
        <w:rPr>
          <w:i/>
          <w:sz w:val="18"/>
          <w:szCs w:val="18"/>
        </w:rPr>
        <w:t>Šalimi</w:t>
      </w:r>
      <w:r w:rsidRPr="00FF4221">
        <w:rPr>
          <w:sz w:val="18"/>
          <w:szCs w:val="18"/>
        </w:rPr>
        <w:t xml:space="preserve">) įsipareigojimus, jų vykdymo sąlygas ir tvarką </w:t>
      </w:r>
      <w:r w:rsidRPr="00FF4221">
        <w:rPr>
          <w:i/>
          <w:sz w:val="18"/>
          <w:szCs w:val="18"/>
        </w:rPr>
        <w:t>Studijuojančiajam</w:t>
      </w:r>
      <w:r w:rsidRPr="00FF4221">
        <w:rPr>
          <w:sz w:val="18"/>
          <w:szCs w:val="18"/>
        </w:rPr>
        <w:t xml:space="preserve"> studijuojant ne studijų programos dalyką (toliau – </w:t>
      </w:r>
      <w:r w:rsidRPr="00104EDA">
        <w:rPr>
          <w:sz w:val="18"/>
          <w:szCs w:val="18"/>
        </w:rPr>
        <w:t>Studijų dalykas</w:t>
      </w:r>
      <w:r w:rsidRPr="00FF4221">
        <w:rPr>
          <w:sz w:val="18"/>
          <w:szCs w:val="18"/>
        </w:rPr>
        <w:t>), kuris nėra studijų programos dalis.</w:t>
      </w:r>
    </w:p>
    <w:p w14:paraId="3D4C0853" w14:textId="77777777" w:rsidR="009603C2" w:rsidRPr="00FF4221" w:rsidRDefault="009603C2" w:rsidP="009603C2">
      <w:pPr>
        <w:numPr>
          <w:ilvl w:val="0"/>
          <w:numId w:val="2"/>
        </w:numPr>
        <w:jc w:val="both"/>
        <w:rPr>
          <w:sz w:val="18"/>
          <w:szCs w:val="18"/>
        </w:rPr>
      </w:pPr>
      <w:r w:rsidRPr="00FF4221">
        <w:rPr>
          <w:i/>
          <w:sz w:val="18"/>
          <w:szCs w:val="18"/>
        </w:rPr>
        <w:t xml:space="preserve">Universitetas </w:t>
      </w:r>
      <w:r w:rsidRPr="00FF4221">
        <w:rPr>
          <w:sz w:val="18"/>
          <w:szCs w:val="18"/>
        </w:rPr>
        <w:t>įsipareigoja:</w:t>
      </w:r>
    </w:p>
    <w:p w14:paraId="28E8269B" w14:textId="77777777" w:rsidR="009603C2" w:rsidRPr="00FF4221" w:rsidRDefault="009603C2" w:rsidP="009603C2">
      <w:pPr>
        <w:numPr>
          <w:ilvl w:val="2"/>
          <w:numId w:val="3"/>
        </w:numPr>
        <w:tabs>
          <w:tab w:val="left" w:pos="993"/>
        </w:tabs>
        <w:ind w:left="993" w:hanging="567"/>
        <w:jc w:val="both"/>
        <w:rPr>
          <w:sz w:val="18"/>
          <w:szCs w:val="18"/>
        </w:rPr>
      </w:pPr>
      <w:r w:rsidRPr="00FF4221">
        <w:rPr>
          <w:sz w:val="18"/>
          <w:szCs w:val="18"/>
        </w:rPr>
        <w:t xml:space="preserve">priimti </w:t>
      </w:r>
      <w:r w:rsidRPr="00FF4221">
        <w:rPr>
          <w:i/>
          <w:sz w:val="18"/>
          <w:szCs w:val="18"/>
        </w:rPr>
        <w:t>Studijuojantįjį</w:t>
      </w:r>
      <w:r w:rsidRPr="00FF4221">
        <w:rPr>
          <w:sz w:val="18"/>
          <w:szCs w:val="18"/>
        </w:rPr>
        <w:t xml:space="preserve"> studijuoti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</w:t>
      </w:r>
      <w:r w:rsidRPr="00104EDA">
        <w:rPr>
          <w:sz w:val="18"/>
          <w:szCs w:val="18"/>
        </w:rPr>
        <w:t xml:space="preserve">2.3.1 </w:t>
      </w:r>
      <w:r>
        <w:rPr>
          <w:sz w:val="18"/>
          <w:szCs w:val="18"/>
        </w:rPr>
        <w:t>papunktyje</w:t>
      </w:r>
      <w:r w:rsidRPr="00FF4221">
        <w:rPr>
          <w:sz w:val="18"/>
          <w:szCs w:val="18"/>
        </w:rPr>
        <w:t xml:space="preserve"> nurodytą </w:t>
      </w:r>
      <w:r w:rsidRPr="00104EDA">
        <w:rPr>
          <w:sz w:val="18"/>
          <w:szCs w:val="18"/>
        </w:rPr>
        <w:t>Studijų dalyką</w:t>
      </w:r>
      <w:r w:rsidRPr="00FF4221">
        <w:rPr>
          <w:sz w:val="18"/>
          <w:szCs w:val="18"/>
        </w:rPr>
        <w:t xml:space="preserve">; </w:t>
      </w:r>
    </w:p>
    <w:p w14:paraId="6D1DC29A" w14:textId="77777777" w:rsidR="009603C2" w:rsidRPr="00FF4221" w:rsidRDefault="009603C2" w:rsidP="009603C2">
      <w:pPr>
        <w:numPr>
          <w:ilvl w:val="2"/>
          <w:numId w:val="3"/>
        </w:numPr>
        <w:tabs>
          <w:tab w:val="left" w:pos="993"/>
        </w:tabs>
        <w:ind w:left="993" w:hanging="567"/>
        <w:jc w:val="both"/>
        <w:rPr>
          <w:sz w:val="18"/>
          <w:szCs w:val="18"/>
        </w:rPr>
      </w:pPr>
      <w:r w:rsidRPr="00FF4221">
        <w:rPr>
          <w:i/>
          <w:sz w:val="18"/>
          <w:szCs w:val="18"/>
        </w:rPr>
        <w:t>Studijuojančiajam</w:t>
      </w:r>
      <w:r w:rsidRPr="00FF4221">
        <w:rPr>
          <w:sz w:val="18"/>
          <w:szCs w:val="18"/>
        </w:rPr>
        <w:t xml:space="preserve"> išklausius visą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kursą ir gavus teigiamą galutinį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pasiekimų įvertinimą, įrašyti </w:t>
      </w:r>
      <w:r w:rsidRPr="00104EDA">
        <w:rPr>
          <w:sz w:val="18"/>
          <w:szCs w:val="18"/>
        </w:rPr>
        <w:t>Studijų dalyką</w:t>
      </w:r>
      <w:r w:rsidRPr="001E4966">
        <w:rPr>
          <w:sz w:val="18"/>
          <w:szCs w:val="18"/>
        </w:rPr>
        <w:t xml:space="preserve"> ir studijuoto </w:t>
      </w:r>
      <w:r w:rsidRPr="00104EDA">
        <w:rPr>
          <w:sz w:val="18"/>
          <w:szCs w:val="18"/>
        </w:rPr>
        <w:t xml:space="preserve">Studijų dalyko </w:t>
      </w:r>
      <w:r w:rsidRPr="001E4966">
        <w:rPr>
          <w:sz w:val="18"/>
          <w:szCs w:val="18"/>
        </w:rPr>
        <w:t>pasiekimų į</w:t>
      </w:r>
      <w:r w:rsidRPr="00FF4221">
        <w:rPr>
          <w:sz w:val="18"/>
          <w:szCs w:val="18"/>
        </w:rPr>
        <w:t xml:space="preserve">vertinimą į </w:t>
      </w:r>
      <w:r w:rsidRPr="00FF4221">
        <w:rPr>
          <w:i/>
          <w:sz w:val="18"/>
          <w:szCs w:val="18"/>
        </w:rPr>
        <w:t>Universiteto</w:t>
      </w:r>
      <w:r w:rsidRPr="00FF4221">
        <w:rPr>
          <w:sz w:val="18"/>
          <w:szCs w:val="18"/>
        </w:rPr>
        <w:t xml:space="preserve"> diplomo priedėlį arba </w:t>
      </w:r>
      <w:r w:rsidRPr="00FF4221">
        <w:rPr>
          <w:i/>
          <w:sz w:val="18"/>
          <w:szCs w:val="18"/>
        </w:rPr>
        <w:t>Studijuojančiojo</w:t>
      </w:r>
      <w:r w:rsidRPr="00FF4221">
        <w:rPr>
          <w:sz w:val="18"/>
          <w:szCs w:val="18"/>
        </w:rPr>
        <w:t xml:space="preserve"> prašymu išduoti pažymą, </w:t>
      </w:r>
      <w:r w:rsidRPr="001E4966">
        <w:rPr>
          <w:sz w:val="18"/>
          <w:szCs w:val="18"/>
        </w:rPr>
        <w:t xml:space="preserve">patvirtinančią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studijas.</w:t>
      </w:r>
    </w:p>
    <w:p w14:paraId="29BF73ED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sz w:val="18"/>
          <w:szCs w:val="18"/>
        </w:rPr>
      </w:pPr>
      <w:r w:rsidRPr="00FF4221">
        <w:rPr>
          <w:i/>
          <w:sz w:val="18"/>
          <w:szCs w:val="18"/>
        </w:rPr>
        <w:t>Studijuojantysis</w:t>
      </w:r>
      <w:r w:rsidRPr="00FF4221">
        <w:rPr>
          <w:sz w:val="18"/>
          <w:szCs w:val="18"/>
        </w:rPr>
        <w:t xml:space="preserve"> įsipareigoja:</w:t>
      </w:r>
    </w:p>
    <w:p w14:paraId="30CF06D1" w14:textId="77777777" w:rsidR="009603C2" w:rsidRPr="001032A4" w:rsidRDefault="009603C2" w:rsidP="009603C2">
      <w:pPr>
        <w:numPr>
          <w:ilvl w:val="2"/>
          <w:numId w:val="3"/>
        </w:numPr>
        <w:tabs>
          <w:tab w:val="left" w:pos="993"/>
        </w:tabs>
        <w:ind w:left="993" w:hanging="567"/>
        <w:jc w:val="both"/>
        <w:rPr>
          <w:sz w:val="18"/>
          <w:szCs w:val="18"/>
        </w:rPr>
      </w:pPr>
      <w:r w:rsidRPr="00FF4221">
        <w:rPr>
          <w:sz w:val="18"/>
          <w:szCs w:val="18"/>
        </w:rPr>
        <w:t xml:space="preserve">per 5 darbo dienas nuo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sudarymo dienos sumokėti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</w:t>
      </w:r>
      <w:r w:rsidRPr="00104EDA">
        <w:rPr>
          <w:sz w:val="18"/>
          <w:szCs w:val="18"/>
        </w:rPr>
        <w:t xml:space="preserve">2.3.5 </w:t>
      </w:r>
      <w:r>
        <w:rPr>
          <w:sz w:val="18"/>
          <w:szCs w:val="18"/>
        </w:rPr>
        <w:t>papunktyje</w:t>
      </w:r>
      <w:r w:rsidRPr="00FF4221">
        <w:rPr>
          <w:sz w:val="18"/>
          <w:szCs w:val="18"/>
        </w:rPr>
        <w:t xml:space="preserve"> nurodyto dydžio įmoką </w:t>
      </w:r>
      <w:r w:rsidRPr="001032A4">
        <w:rPr>
          <w:sz w:val="18"/>
          <w:szCs w:val="18"/>
        </w:rPr>
        <w:t xml:space="preserve">už </w:t>
      </w:r>
      <w:r w:rsidRPr="00104EDA">
        <w:rPr>
          <w:sz w:val="18"/>
          <w:szCs w:val="18"/>
        </w:rPr>
        <w:t>Studijų dalyką</w:t>
      </w:r>
      <w:r w:rsidRPr="001032A4">
        <w:rPr>
          <w:sz w:val="18"/>
          <w:szCs w:val="18"/>
        </w:rPr>
        <w:t>;</w:t>
      </w:r>
    </w:p>
    <w:p w14:paraId="114550DA" w14:textId="77777777" w:rsidR="009603C2" w:rsidRPr="00FF4221" w:rsidRDefault="009603C2" w:rsidP="009603C2">
      <w:pPr>
        <w:numPr>
          <w:ilvl w:val="2"/>
          <w:numId w:val="3"/>
        </w:numPr>
        <w:tabs>
          <w:tab w:val="left" w:pos="993"/>
        </w:tabs>
        <w:ind w:left="993" w:hanging="567"/>
        <w:jc w:val="both"/>
        <w:rPr>
          <w:sz w:val="18"/>
          <w:szCs w:val="18"/>
        </w:rPr>
      </w:pPr>
      <w:r w:rsidRPr="001032A4">
        <w:rPr>
          <w:sz w:val="18"/>
          <w:szCs w:val="18"/>
        </w:rPr>
        <w:t xml:space="preserve">tuo atveju, jeigu </w:t>
      </w:r>
      <w:r w:rsidRPr="00104EDA">
        <w:rPr>
          <w:sz w:val="18"/>
          <w:szCs w:val="18"/>
        </w:rPr>
        <w:t>Studijų dalyko</w:t>
      </w:r>
      <w:r w:rsidRPr="001032A4">
        <w:rPr>
          <w:sz w:val="18"/>
          <w:szCs w:val="18"/>
        </w:rPr>
        <w:t xml:space="preserve"> galutinio studijų pasiekimų vertinimo me</w:t>
      </w:r>
      <w:r w:rsidRPr="00FF4221">
        <w:rPr>
          <w:sz w:val="18"/>
          <w:szCs w:val="18"/>
        </w:rPr>
        <w:t xml:space="preserve">tu </w:t>
      </w:r>
      <w:r w:rsidRPr="00FF4221">
        <w:rPr>
          <w:i/>
          <w:sz w:val="18"/>
          <w:szCs w:val="18"/>
        </w:rPr>
        <w:t>Studijuojantysis</w:t>
      </w:r>
      <w:r w:rsidRPr="00FF4221">
        <w:rPr>
          <w:sz w:val="18"/>
          <w:szCs w:val="18"/>
        </w:rPr>
        <w:t xml:space="preserve"> gauna neigiamą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pasiekimų įvertinimą arba jeigu </w:t>
      </w:r>
      <w:r w:rsidRPr="00FF4221">
        <w:rPr>
          <w:i/>
          <w:sz w:val="18"/>
          <w:szCs w:val="18"/>
        </w:rPr>
        <w:t>Studijuojantysis</w:t>
      </w:r>
      <w:r w:rsidRPr="00FF4221">
        <w:rPr>
          <w:sz w:val="18"/>
          <w:szCs w:val="18"/>
        </w:rPr>
        <w:t xml:space="preserve"> be svarbios priežasties neatvyksta į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galutinį studijų pasiekimų vertinimą, per 5 darbo dienas nuo galutinio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pasiekimų vertinimo sumokėti skirtumą tarp visos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</w:t>
      </w:r>
      <w:r w:rsidRPr="00104EDA">
        <w:rPr>
          <w:sz w:val="18"/>
          <w:szCs w:val="18"/>
        </w:rPr>
        <w:t>2.3.6 punkte</w:t>
      </w:r>
      <w:r w:rsidRPr="00FF4221">
        <w:rPr>
          <w:sz w:val="18"/>
          <w:szCs w:val="18"/>
        </w:rPr>
        <w:t xml:space="preserve"> numatytos </w:t>
      </w:r>
      <w:r w:rsidRPr="00104EDA">
        <w:rPr>
          <w:sz w:val="18"/>
          <w:szCs w:val="18"/>
        </w:rPr>
        <w:t>Studijų dalyko</w:t>
      </w:r>
      <w:r w:rsidRPr="00FF4221">
        <w:rPr>
          <w:sz w:val="18"/>
          <w:szCs w:val="18"/>
        </w:rPr>
        <w:t xml:space="preserve"> semestro kainos ir </w:t>
      </w:r>
      <w:r w:rsidRPr="00104EDA">
        <w:rPr>
          <w:sz w:val="18"/>
          <w:szCs w:val="18"/>
        </w:rPr>
        <w:t xml:space="preserve">2.3.5 </w:t>
      </w:r>
      <w:r>
        <w:rPr>
          <w:sz w:val="18"/>
          <w:szCs w:val="18"/>
        </w:rPr>
        <w:t>papunktyje</w:t>
      </w:r>
      <w:r w:rsidRPr="001032A4">
        <w:rPr>
          <w:sz w:val="18"/>
          <w:szCs w:val="18"/>
        </w:rPr>
        <w:t xml:space="preserve"> nurodytos</w:t>
      </w:r>
      <w:r w:rsidRPr="00FF4221">
        <w:rPr>
          <w:sz w:val="18"/>
          <w:szCs w:val="18"/>
        </w:rPr>
        <w:t xml:space="preserve"> </w:t>
      </w:r>
      <w:r w:rsidRPr="00FF4221">
        <w:rPr>
          <w:i/>
          <w:sz w:val="18"/>
          <w:szCs w:val="18"/>
        </w:rPr>
        <w:t>Studijuojančiojo</w:t>
      </w:r>
      <w:r w:rsidRPr="00FF4221">
        <w:rPr>
          <w:sz w:val="18"/>
          <w:szCs w:val="18"/>
        </w:rPr>
        <w:t xml:space="preserve"> įmokos už </w:t>
      </w:r>
      <w:r w:rsidRPr="00104EDA">
        <w:rPr>
          <w:sz w:val="18"/>
          <w:szCs w:val="18"/>
        </w:rPr>
        <w:t>Studijų dalyką</w:t>
      </w:r>
      <w:r w:rsidRPr="001032A4">
        <w:rPr>
          <w:sz w:val="18"/>
          <w:szCs w:val="18"/>
        </w:rPr>
        <w:t>.</w:t>
      </w:r>
      <w:r w:rsidRPr="00FF4221">
        <w:rPr>
          <w:sz w:val="18"/>
          <w:szCs w:val="18"/>
        </w:rPr>
        <w:t xml:space="preserve"> </w:t>
      </w:r>
    </w:p>
    <w:p w14:paraId="2B3B7544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sz w:val="18"/>
          <w:szCs w:val="18"/>
        </w:rPr>
      </w:pPr>
      <w:r w:rsidRPr="00104EDA">
        <w:rPr>
          <w:sz w:val="18"/>
          <w:szCs w:val="18"/>
        </w:rPr>
        <w:t>Studijų dalykas</w:t>
      </w:r>
      <w:r w:rsidRPr="00FF4221">
        <w:rPr>
          <w:sz w:val="18"/>
          <w:szCs w:val="18"/>
        </w:rPr>
        <w:t xml:space="preserve"> negali būti įskaitomas už kitą </w:t>
      </w:r>
      <w:r w:rsidRPr="00FF4221">
        <w:rPr>
          <w:i/>
          <w:sz w:val="18"/>
          <w:szCs w:val="18"/>
        </w:rPr>
        <w:t>Studijuojančiojo</w:t>
      </w:r>
      <w:r w:rsidRPr="00FF4221">
        <w:rPr>
          <w:sz w:val="18"/>
          <w:szCs w:val="18"/>
        </w:rPr>
        <w:t xml:space="preserve"> studijuojamoje studijų programoje numatytą studijų dalyką.</w:t>
      </w:r>
    </w:p>
    <w:p w14:paraId="230E82C7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sz w:val="18"/>
          <w:szCs w:val="18"/>
        </w:rPr>
      </w:pPr>
      <w:r w:rsidRPr="00FF4221">
        <w:rPr>
          <w:sz w:val="18"/>
          <w:szCs w:val="18"/>
        </w:rPr>
        <w:t xml:space="preserve">Mokėjimui už </w:t>
      </w:r>
      <w:r w:rsidRPr="00104EDA">
        <w:rPr>
          <w:sz w:val="18"/>
          <w:szCs w:val="18"/>
        </w:rPr>
        <w:t>Studijų dalyką</w:t>
      </w:r>
      <w:r w:rsidRPr="00FF4221">
        <w:rPr>
          <w:sz w:val="18"/>
          <w:szCs w:val="18"/>
        </w:rPr>
        <w:t xml:space="preserve"> </w:t>
      </w:r>
      <w:proofErr w:type="spellStart"/>
      <w:r w:rsidRPr="00FF4221">
        <w:rPr>
          <w:i/>
          <w:sz w:val="18"/>
          <w:szCs w:val="18"/>
        </w:rPr>
        <w:t>mutatis</w:t>
      </w:r>
      <w:proofErr w:type="spellEnd"/>
      <w:r w:rsidRPr="00FF4221">
        <w:rPr>
          <w:i/>
          <w:sz w:val="18"/>
          <w:szCs w:val="18"/>
        </w:rPr>
        <w:t xml:space="preserve"> </w:t>
      </w:r>
      <w:proofErr w:type="spellStart"/>
      <w:r w:rsidRPr="00FF4221">
        <w:rPr>
          <w:i/>
          <w:sz w:val="18"/>
          <w:szCs w:val="18"/>
        </w:rPr>
        <w:t>mutandis</w:t>
      </w:r>
      <w:proofErr w:type="spellEnd"/>
      <w:r w:rsidRPr="00FF4221">
        <w:rPr>
          <w:sz w:val="18"/>
          <w:szCs w:val="18"/>
        </w:rPr>
        <w:t xml:space="preserve"> taikomos </w:t>
      </w:r>
      <w:r w:rsidRPr="00FF4221">
        <w:rPr>
          <w:i/>
          <w:sz w:val="18"/>
          <w:szCs w:val="18"/>
        </w:rPr>
        <w:t>Sutarties</w:t>
      </w:r>
      <w:r w:rsidRPr="00FF4221">
        <w:rPr>
          <w:sz w:val="18"/>
          <w:szCs w:val="18"/>
        </w:rPr>
        <w:t xml:space="preserve"> Bendrosios dalies </w:t>
      </w:r>
      <w:r w:rsidRPr="00104EDA">
        <w:rPr>
          <w:sz w:val="18"/>
          <w:szCs w:val="18"/>
        </w:rPr>
        <w:t>IV dalies</w:t>
      </w:r>
      <w:r w:rsidRPr="00FF4221">
        <w:rPr>
          <w:i/>
          <w:sz w:val="18"/>
          <w:szCs w:val="18"/>
        </w:rPr>
        <w:t xml:space="preserve"> </w:t>
      </w:r>
      <w:r w:rsidRPr="00FF4221">
        <w:rPr>
          <w:sz w:val="18"/>
          <w:szCs w:val="18"/>
        </w:rPr>
        <w:t>nuostatos, išskyrus nuostatas dėl sumokėtų įmokų grąžinimo.</w:t>
      </w:r>
    </w:p>
    <w:p w14:paraId="7EBBD44C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color w:val="000000"/>
          <w:sz w:val="18"/>
          <w:szCs w:val="18"/>
        </w:rPr>
      </w:pPr>
      <w:r w:rsidRPr="00FF4221">
        <w:rPr>
          <w:i/>
          <w:sz w:val="18"/>
          <w:szCs w:val="18"/>
        </w:rPr>
        <w:t>Susitarimas</w:t>
      </w:r>
      <w:r w:rsidRPr="00FF4221">
        <w:rPr>
          <w:sz w:val="18"/>
          <w:szCs w:val="18"/>
        </w:rPr>
        <w:t xml:space="preserve"> įsigalioja nuo tos dienos, kai jį pasirašo abi </w:t>
      </w:r>
      <w:r w:rsidRPr="00FF4221">
        <w:rPr>
          <w:i/>
          <w:sz w:val="18"/>
          <w:szCs w:val="18"/>
        </w:rPr>
        <w:t>Šalys</w:t>
      </w:r>
      <w:r w:rsidRPr="00FF4221">
        <w:rPr>
          <w:color w:val="000000"/>
          <w:sz w:val="18"/>
          <w:szCs w:val="18"/>
        </w:rPr>
        <w:t>.</w:t>
      </w:r>
    </w:p>
    <w:p w14:paraId="06CC56CF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sz w:val="18"/>
          <w:szCs w:val="18"/>
        </w:rPr>
      </w:pPr>
      <w:r w:rsidRPr="00FF4221">
        <w:rPr>
          <w:i/>
          <w:sz w:val="18"/>
          <w:szCs w:val="18"/>
        </w:rPr>
        <w:t>Susitarimas</w:t>
      </w:r>
      <w:r w:rsidRPr="00FF4221">
        <w:rPr>
          <w:sz w:val="18"/>
          <w:szCs w:val="18"/>
        </w:rPr>
        <w:t xml:space="preserve"> keičiamas išdėstant jį nauja redakcija ir pasirašant </w:t>
      </w:r>
      <w:r w:rsidRPr="00FF4221">
        <w:rPr>
          <w:i/>
          <w:sz w:val="18"/>
          <w:szCs w:val="18"/>
        </w:rPr>
        <w:t>Sutarties</w:t>
      </w:r>
      <w:r w:rsidRPr="00FF4221">
        <w:rPr>
          <w:sz w:val="18"/>
          <w:szCs w:val="18"/>
        </w:rPr>
        <w:t xml:space="preserve"> </w:t>
      </w:r>
      <w:r w:rsidRPr="00104EDA">
        <w:rPr>
          <w:sz w:val="18"/>
          <w:szCs w:val="18"/>
        </w:rPr>
        <w:t>Bendrojoje dalyje</w:t>
      </w:r>
      <w:r w:rsidRPr="00FF4221">
        <w:rPr>
          <w:sz w:val="18"/>
          <w:szCs w:val="18"/>
        </w:rPr>
        <w:t xml:space="preserve"> numatyta tvarka.</w:t>
      </w:r>
    </w:p>
    <w:p w14:paraId="682AE597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color w:val="000000"/>
          <w:sz w:val="18"/>
          <w:szCs w:val="18"/>
        </w:rPr>
      </w:pPr>
      <w:r w:rsidRPr="00FF4221">
        <w:rPr>
          <w:i/>
          <w:color w:val="000000"/>
          <w:sz w:val="18"/>
          <w:szCs w:val="18"/>
        </w:rPr>
        <w:t>Susitarimas</w:t>
      </w:r>
      <w:r w:rsidRPr="00FF4221">
        <w:rPr>
          <w:color w:val="000000"/>
          <w:sz w:val="18"/>
          <w:szCs w:val="18"/>
        </w:rPr>
        <w:t xml:space="preserve"> pasibaigia </w:t>
      </w:r>
      <w:r w:rsidRPr="00FF4221">
        <w:rPr>
          <w:i/>
          <w:color w:val="000000"/>
          <w:sz w:val="18"/>
          <w:szCs w:val="18"/>
        </w:rPr>
        <w:t>Šalims</w:t>
      </w:r>
      <w:r w:rsidRPr="00FF4221">
        <w:rPr>
          <w:color w:val="000000"/>
          <w:sz w:val="18"/>
          <w:szCs w:val="18"/>
        </w:rPr>
        <w:t xml:space="preserve"> visiškai įvykdžius </w:t>
      </w:r>
      <w:r w:rsidRPr="00FF4221">
        <w:rPr>
          <w:i/>
          <w:color w:val="000000"/>
          <w:sz w:val="18"/>
          <w:szCs w:val="18"/>
        </w:rPr>
        <w:t>Susitarime</w:t>
      </w:r>
      <w:r w:rsidRPr="00FF4221">
        <w:rPr>
          <w:color w:val="000000"/>
          <w:sz w:val="18"/>
          <w:szCs w:val="18"/>
        </w:rPr>
        <w:t xml:space="preserve"> numatytus įsipareigojimus arba jį nutraukus </w:t>
      </w:r>
      <w:r w:rsidRPr="00FF4221">
        <w:rPr>
          <w:i/>
          <w:color w:val="000000"/>
          <w:sz w:val="18"/>
          <w:szCs w:val="18"/>
        </w:rPr>
        <w:t>Sutartyje</w:t>
      </w:r>
      <w:r w:rsidRPr="00FF4221">
        <w:rPr>
          <w:color w:val="000000"/>
          <w:sz w:val="18"/>
          <w:szCs w:val="18"/>
        </w:rPr>
        <w:t xml:space="preserve"> numatyta tvarka. </w:t>
      </w:r>
      <w:r w:rsidRPr="00FF4221">
        <w:rPr>
          <w:i/>
          <w:color w:val="000000"/>
          <w:sz w:val="18"/>
          <w:szCs w:val="18"/>
        </w:rPr>
        <w:t>Studijuojančiojo</w:t>
      </w:r>
      <w:r w:rsidRPr="00FF4221">
        <w:rPr>
          <w:color w:val="000000"/>
          <w:sz w:val="18"/>
          <w:szCs w:val="18"/>
        </w:rPr>
        <w:t xml:space="preserve"> įmokos </w:t>
      </w:r>
      <w:r w:rsidRPr="001032A4">
        <w:rPr>
          <w:color w:val="000000"/>
          <w:sz w:val="18"/>
          <w:szCs w:val="18"/>
        </w:rPr>
        <w:t xml:space="preserve">už </w:t>
      </w:r>
      <w:r w:rsidRPr="00104EDA">
        <w:rPr>
          <w:color w:val="000000"/>
          <w:sz w:val="18"/>
          <w:szCs w:val="18"/>
        </w:rPr>
        <w:t>Studijų dalyką</w:t>
      </w:r>
      <w:r w:rsidRPr="001032A4">
        <w:rPr>
          <w:color w:val="000000"/>
          <w:sz w:val="18"/>
          <w:szCs w:val="18"/>
        </w:rPr>
        <w:t xml:space="preserve"> mokėjimo</w:t>
      </w:r>
      <w:r w:rsidRPr="00FF4221">
        <w:rPr>
          <w:color w:val="000000"/>
          <w:sz w:val="18"/>
          <w:szCs w:val="18"/>
        </w:rPr>
        <w:t xml:space="preserve"> vėlavimas daugiau nei 5 darbo dienas laikomas esminiu </w:t>
      </w:r>
      <w:r w:rsidRPr="00FF4221">
        <w:rPr>
          <w:i/>
          <w:color w:val="000000"/>
          <w:sz w:val="18"/>
          <w:szCs w:val="18"/>
        </w:rPr>
        <w:t>Susitarimo</w:t>
      </w:r>
      <w:r w:rsidRPr="00FF4221">
        <w:rPr>
          <w:color w:val="000000"/>
          <w:sz w:val="18"/>
          <w:szCs w:val="18"/>
        </w:rPr>
        <w:t xml:space="preserve"> pažeidimu, suteikiančiu teisę </w:t>
      </w:r>
      <w:r w:rsidRPr="00FF4221">
        <w:rPr>
          <w:i/>
          <w:color w:val="000000"/>
          <w:sz w:val="18"/>
          <w:szCs w:val="18"/>
        </w:rPr>
        <w:t>Universitetui</w:t>
      </w:r>
      <w:r w:rsidRPr="00FF4221">
        <w:rPr>
          <w:color w:val="000000"/>
          <w:sz w:val="18"/>
          <w:szCs w:val="18"/>
        </w:rPr>
        <w:t xml:space="preserve"> vienašališkai nutraukti šį </w:t>
      </w:r>
      <w:r w:rsidRPr="00FF4221">
        <w:rPr>
          <w:i/>
          <w:color w:val="000000"/>
          <w:sz w:val="18"/>
          <w:szCs w:val="18"/>
        </w:rPr>
        <w:t>Susitarimą</w:t>
      </w:r>
      <w:r w:rsidRPr="00FF4221">
        <w:rPr>
          <w:color w:val="000000"/>
          <w:sz w:val="18"/>
          <w:szCs w:val="18"/>
        </w:rPr>
        <w:t xml:space="preserve"> </w:t>
      </w:r>
      <w:r w:rsidRPr="00FF4221">
        <w:rPr>
          <w:i/>
          <w:color w:val="000000"/>
          <w:sz w:val="18"/>
          <w:szCs w:val="18"/>
        </w:rPr>
        <w:t>Sutartyje</w:t>
      </w:r>
      <w:r w:rsidRPr="00FF4221">
        <w:rPr>
          <w:color w:val="000000"/>
          <w:sz w:val="18"/>
          <w:szCs w:val="18"/>
        </w:rPr>
        <w:t xml:space="preserve"> numatyta tvarka.</w:t>
      </w:r>
    </w:p>
    <w:p w14:paraId="50B6BA01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color w:val="000000"/>
          <w:sz w:val="18"/>
          <w:szCs w:val="18"/>
        </w:rPr>
      </w:pPr>
      <w:r w:rsidRPr="00FF4221">
        <w:rPr>
          <w:sz w:val="18"/>
          <w:szCs w:val="18"/>
        </w:rPr>
        <w:t xml:space="preserve">Tuo atveju, kai </w:t>
      </w:r>
      <w:r w:rsidRPr="00FF4221">
        <w:rPr>
          <w:i/>
          <w:sz w:val="18"/>
          <w:szCs w:val="18"/>
        </w:rPr>
        <w:t>Susitarimas</w:t>
      </w:r>
      <w:r w:rsidRPr="00FF4221">
        <w:rPr>
          <w:sz w:val="18"/>
          <w:szCs w:val="18"/>
        </w:rPr>
        <w:t xml:space="preserve"> ir </w:t>
      </w:r>
      <w:r>
        <w:rPr>
          <w:sz w:val="18"/>
          <w:szCs w:val="18"/>
        </w:rPr>
        <w:t>(</w:t>
      </w:r>
      <w:r w:rsidRPr="00FF4221">
        <w:rPr>
          <w:sz w:val="18"/>
          <w:szCs w:val="18"/>
        </w:rPr>
        <w:t>ar</w:t>
      </w:r>
      <w:r>
        <w:rPr>
          <w:sz w:val="18"/>
          <w:szCs w:val="18"/>
        </w:rPr>
        <w:t>)</w:t>
      </w:r>
      <w:r w:rsidRPr="00FF4221">
        <w:rPr>
          <w:sz w:val="18"/>
          <w:szCs w:val="18"/>
        </w:rPr>
        <w:t xml:space="preserve"> </w:t>
      </w:r>
      <w:r w:rsidRPr="00FF4221">
        <w:rPr>
          <w:i/>
          <w:sz w:val="18"/>
          <w:szCs w:val="18"/>
        </w:rPr>
        <w:t>Sutartis</w:t>
      </w:r>
      <w:r w:rsidRPr="00FF4221">
        <w:rPr>
          <w:sz w:val="18"/>
          <w:szCs w:val="18"/>
        </w:rPr>
        <w:t xml:space="preserve"> nutraukiama, </w:t>
      </w:r>
      <w:r w:rsidRPr="00FF4221">
        <w:rPr>
          <w:i/>
          <w:sz w:val="18"/>
          <w:szCs w:val="18"/>
        </w:rPr>
        <w:t>Studijuojantysis</w:t>
      </w:r>
      <w:r w:rsidRPr="00FF4221">
        <w:rPr>
          <w:sz w:val="18"/>
          <w:szCs w:val="18"/>
        </w:rPr>
        <w:t xml:space="preserve"> privalo per 5 darbo dienas nuo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nutraukimo dienos sumokėti skirtumą tarp visos šio </w:t>
      </w:r>
      <w:r w:rsidRPr="00FF4221">
        <w:rPr>
          <w:i/>
          <w:sz w:val="18"/>
          <w:szCs w:val="18"/>
        </w:rPr>
        <w:t>Susitarimo</w:t>
      </w:r>
      <w:r w:rsidRPr="00FF4221">
        <w:rPr>
          <w:sz w:val="18"/>
          <w:szCs w:val="18"/>
        </w:rPr>
        <w:t xml:space="preserve"> </w:t>
      </w:r>
      <w:r w:rsidRPr="00104EDA">
        <w:rPr>
          <w:sz w:val="18"/>
          <w:szCs w:val="18"/>
        </w:rPr>
        <w:t xml:space="preserve">2.3.6 </w:t>
      </w:r>
      <w:r>
        <w:rPr>
          <w:sz w:val="18"/>
          <w:szCs w:val="18"/>
        </w:rPr>
        <w:t>papunktyje</w:t>
      </w:r>
      <w:r w:rsidRPr="00FF4221">
        <w:rPr>
          <w:sz w:val="18"/>
          <w:szCs w:val="18"/>
        </w:rPr>
        <w:t xml:space="preserve"> </w:t>
      </w:r>
      <w:r w:rsidRPr="001032A4">
        <w:rPr>
          <w:sz w:val="18"/>
          <w:szCs w:val="18"/>
        </w:rPr>
        <w:t xml:space="preserve">numatytos </w:t>
      </w:r>
      <w:r w:rsidRPr="00104EDA">
        <w:rPr>
          <w:sz w:val="18"/>
          <w:szCs w:val="18"/>
        </w:rPr>
        <w:t>Studijų dalyko</w:t>
      </w:r>
      <w:r w:rsidRPr="001032A4">
        <w:rPr>
          <w:sz w:val="18"/>
          <w:szCs w:val="18"/>
        </w:rPr>
        <w:t xml:space="preserve"> semestro</w:t>
      </w:r>
      <w:r w:rsidRPr="00FF4221">
        <w:rPr>
          <w:sz w:val="18"/>
          <w:szCs w:val="18"/>
        </w:rPr>
        <w:t xml:space="preserve"> kainos ir </w:t>
      </w:r>
      <w:r w:rsidRPr="00104EDA">
        <w:rPr>
          <w:sz w:val="18"/>
          <w:szCs w:val="18"/>
        </w:rPr>
        <w:t xml:space="preserve">2.3.5 </w:t>
      </w:r>
      <w:r>
        <w:rPr>
          <w:sz w:val="18"/>
          <w:szCs w:val="18"/>
        </w:rPr>
        <w:t>papunktyje</w:t>
      </w:r>
      <w:r w:rsidRPr="00FF4221">
        <w:rPr>
          <w:sz w:val="18"/>
          <w:szCs w:val="18"/>
        </w:rPr>
        <w:t xml:space="preserve"> nurodytos </w:t>
      </w:r>
      <w:r w:rsidRPr="00FF4221">
        <w:rPr>
          <w:i/>
          <w:sz w:val="18"/>
          <w:szCs w:val="18"/>
        </w:rPr>
        <w:t>Studijuojančiojo</w:t>
      </w:r>
      <w:r w:rsidRPr="00FF4221">
        <w:rPr>
          <w:sz w:val="18"/>
          <w:szCs w:val="18"/>
        </w:rPr>
        <w:t xml:space="preserve"> įmokos už </w:t>
      </w:r>
      <w:r w:rsidRPr="00104EDA">
        <w:rPr>
          <w:sz w:val="18"/>
          <w:szCs w:val="18"/>
        </w:rPr>
        <w:t>Studijų dalyką</w:t>
      </w:r>
      <w:r w:rsidRPr="00FF4221">
        <w:rPr>
          <w:sz w:val="18"/>
          <w:szCs w:val="18"/>
        </w:rPr>
        <w:t>.</w:t>
      </w:r>
    </w:p>
    <w:p w14:paraId="0D0AA4A3" w14:textId="77777777" w:rsidR="009603C2" w:rsidRPr="00FF4221" w:rsidRDefault="009603C2" w:rsidP="009603C2">
      <w:pPr>
        <w:numPr>
          <w:ilvl w:val="1"/>
          <w:numId w:val="3"/>
        </w:numPr>
        <w:jc w:val="both"/>
        <w:rPr>
          <w:color w:val="000000"/>
          <w:sz w:val="18"/>
          <w:szCs w:val="18"/>
        </w:rPr>
      </w:pPr>
      <w:r w:rsidRPr="00FF4221">
        <w:rPr>
          <w:i/>
          <w:color w:val="000000"/>
          <w:sz w:val="18"/>
          <w:szCs w:val="18"/>
        </w:rPr>
        <w:t xml:space="preserve">Susitarimas </w:t>
      </w:r>
      <w:r w:rsidRPr="00FF4221">
        <w:rPr>
          <w:color w:val="000000"/>
          <w:sz w:val="18"/>
          <w:szCs w:val="18"/>
        </w:rPr>
        <w:t xml:space="preserve">pasibaigia visais atvejais, kada pasibaigia </w:t>
      </w:r>
      <w:r w:rsidRPr="00FF4221">
        <w:rPr>
          <w:i/>
          <w:color w:val="000000"/>
          <w:sz w:val="18"/>
          <w:szCs w:val="18"/>
        </w:rPr>
        <w:t>Sutartis</w:t>
      </w:r>
      <w:r w:rsidRPr="00FF4221">
        <w:rPr>
          <w:color w:val="000000"/>
          <w:sz w:val="18"/>
          <w:szCs w:val="18"/>
        </w:rPr>
        <w:t xml:space="preserve">. </w:t>
      </w:r>
      <w:r w:rsidRPr="00FF4221">
        <w:rPr>
          <w:i/>
          <w:color w:val="000000"/>
          <w:sz w:val="18"/>
          <w:szCs w:val="18"/>
        </w:rPr>
        <w:t>Susitarimas</w:t>
      </w:r>
      <w:r w:rsidRPr="00FF4221">
        <w:rPr>
          <w:color w:val="000000"/>
          <w:sz w:val="18"/>
          <w:szCs w:val="18"/>
        </w:rPr>
        <w:t xml:space="preserve"> pasibaigia ir tuo atveju, </w:t>
      </w:r>
      <w:r w:rsidRPr="00FF4221">
        <w:rPr>
          <w:sz w:val="18"/>
          <w:szCs w:val="18"/>
        </w:rPr>
        <w:t>jeigu</w:t>
      </w:r>
      <w:r w:rsidRPr="00FF4221">
        <w:rPr>
          <w:i/>
          <w:sz w:val="18"/>
          <w:szCs w:val="18"/>
        </w:rPr>
        <w:t xml:space="preserve"> Studijuojančiajam </w:t>
      </w:r>
      <w:r w:rsidRPr="00FF4221">
        <w:rPr>
          <w:sz w:val="18"/>
          <w:szCs w:val="18"/>
        </w:rPr>
        <w:t>suteikiamos akademinės atostogos arba leidžiama sustabdyti studijas</w:t>
      </w:r>
      <w:r w:rsidRPr="00FF4221">
        <w:rPr>
          <w:i/>
          <w:sz w:val="18"/>
          <w:szCs w:val="18"/>
        </w:rPr>
        <w:t xml:space="preserve"> Universiteto </w:t>
      </w:r>
      <w:r w:rsidRPr="00FF4221">
        <w:rPr>
          <w:sz w:val="18"/>
          <w:szCs w:val="18"/>
        </w:rPr>
        <w:t>teisės aktų nustatyta tvarka.</w:t>
      </w:r>
    </w:p>
    <w:p w14:paraId="6C5AC6BF" w14:textId="77777777" w:rsidR="009603C2" w:rsidRPr="00FF4221" w:rsidRDefault="009603C2" w:rsidP="009603C2">
      <w:pPr>
        <w:numPr>
          <w:ilvl w:val="1"/>
          <w:numId w:val="3"/>
        </w:numPr>
        <w:rPr>
          <w:sz w:val="18"/>
          <w:szCs w:val="18"/>
        </w:rPr>
      </w:pPr>
      <w:r w:rsidRPr="00FF4221">
        <w:rPr>
          <w:i/>
          <w:sz w:val="18"/>
          <w:szCs w:val="18"/>
        </w:rPr>
        <w:t xml:space="preserve">Susitarimas </w:t>
      </w:r>
      <w:r w:rsidRPr="00FF4221">
        <w:rPr>
          <w:sz w:val="18"/>
          <w:szCs w:val="18"/>
        </w:rPr>
        <w:t xml:space="preserve">sudaromas 2 vienodą juridinę galią turinčiais egzemplioriais, po vieną kiekvienai </w:t>
      </w:r>
      <w:r w:rsidRPr="00FF4221">
        <w:rPr>
          <w:i/>
          <w:sz w:val="18"/>
          <w:szCs w:val="18"/>
        </w:rPr>
        <w:t>Šaliai</w:t>
      </w:r>
      <w:r w:rsidRPr="00FF4221">
        <w:rPr>
          <w:sz w:val="18"/>
          <w:szCs w:val="18"/>
        </w:rPr>
        <w:t xml:space="preserve">. </w:t>
      </w:r>
    </w:p>
    <w:p w14:paraId="71877CCD" w14:textId="77777777" w:rsidR="009603C2" w:rsidRPr="00C153F4" w:rsidRDefault="009603C2" w:rsidP="009603C2"/>
    <w:p w14:paraId="75CBC891" w14:textId="77777777" w:rsidR="009603C2" w:rsidRPr="00FF4221" w:rsidRDefault="009603C2" w:rsidP="009603C2">
      <w:pPr>
        <w:pStyle w:val="ListParagraph"/>
        <w:numPr>
          <w:ilvl w:val="0"/>
          <w:numId w:val="1"/>
        </w:numPr>
        <w:suppressAutoHyphens/>
        <w:jc w:val="center"/>
        <w:rPr>
          <w:b/>
          <w:sz w:val="18"/>
          <w:szCs w:val="18"/>
          <w:lang w:val="lt-LT"/>
        </w:rPr>
      </w:pPr>
      <w:r w:rsidRPr="00FF4221">
        <w:rPr>
          <w:b/>
          <w:i/>
          <w:sz w:val="18"/>
          <w:szCs w:val="18"/>
          <w:lang w:val="lt-LT"/>
        </w:rPr>
        <w:t>Susitarimo</w:t>
      </w:r>
      <w:r w:rsidRPr="00FF4221">
        <w:rPr>
          <w:b/>
          <w:sz w:val="18"/>
          <w:szCs w:val="18"/>
          <w:lang w:val="lt-LT"/>
        </w:rPr>
        <w:t xml:space="preserve"> </w:t>
      </w:r>
      <w:r w:rsidRPr="00FF4221">
        <w:rPr>
          <w:b/>
          <w:i/>
          <w:sz w:val="18"/>
          <w:szCs w:val="18"/>
          <w:lang w:val="lt-LT"/>
        </w:rPr>
        <w:t>Šalių</w:t>
      </w:r>
      <w:r w:rsidRPr="00FF4221">
        <w:rPr>
          <w:b/>
          <w:sz w:val="18"/>
          <w:szCs w:val="18"/>
          <w:lang w:val="lt-LT"/>
        </w:rPr>
        <w:t xml:space="preserve"> </w:t>
      </w:r>
      <w:r w:rsidRPr="00FF4221">
        <w:rPr>
          <w:b/>
          <w:i/>
          <w:sz w:val="18"/>
          <w:szCs w:val="18"/>
          <w:lang w:val="lt-LT"/>
        </w:rPr>
        <w:t>parašai</w:t>
      </w:r>
      <w:r w:rsidRPr="00FF4221">
        <w:rPr>
          <w:b/>
          <w:sz w:val="18"/>
          <w:szCs w:val="18"/>
          <w:lang w:val="lt-LT"/>
        </w:rPr>
        <w:t>:</w:t>
      </w:r>
    </w:p>
    <w:p w14:paraId="25DA6BDF" w14:textId="77777777" w:rsidR="009603C2" w:rsidRPr="00C153F4" w:rsidRDefault="009603C2" w:rsidP="009603C2">
      <w:pPr>
        <w:rPr>
          <w:b/>
          <w:sz w:val="20"/>
          <w:szCs w:val="20"/>
        </w:rPr>
      </w:pPr>
    </w:p>
    <w:tbl>
      <w:tblPr>
        <w:tblW w:w="103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3"/>
        <w:gridCol w:w="5340"/>
      </w:tblGrid>
      <w:tr w:rsidR="009603C2" w:rsidRPr="00FF4221" w14:paraId="15A4EF73" w14:textId="77777777" w:rsidTr="0002259F">
        <w:trPr>
          <w:trHeight w:val="569"/>
        </w:trPr>
        <w:tc>
          <w:tcPr>
            <w:tcW w:w="5053" w:type="dxa"/>
            <w:shd w:val="clear" w:color="auto" w:fill="auto"/>
          </w:tcPr>
          <w:p w14:paraId="476913F7" w14:textId="77777777" w:rsidR="009603C2" w:rsidRPr="00FF4221" w:rsidRDefault="009603C2" w:rsidP="0002259F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FF4221">
              <w:rPr>
                <w:b/>
                <w:i/>
                <w:sz w:val="18"/>
                <w:szCs w:val="18"/>
              </w:rPr>
              <w:t>3.1.</w:t>
            </w:r>
            <w:r w:rsidRPr="00FF4221">
              <w:rPr>
                <w:i/>
                <w:sz w:val="18"/>
                <w:szCs w:val="18"/>
              </w:rPr>
              <w:t xml:space="preserve"> </w:t>
            </w:r>
            <w:r w:rsidRPr="00FF4221">
              <w:rPr>
                <w:b/>
                <w:i/>
                <w:sz w:val="18"/>
                <w:szCs w:val="18"/>
              </w:rPr>
              <w:t>Vilniaus universiteto atstovas</w:t>
            </w:r>
          </w:p>
        </w:tc>
        <w:tc>
          <w:tcPr>
            <w:tcW w:w="5340" w:type="dxa"/>
            <w:shd w:val="clear" w:color="auto" w:fill="auto"/>
          </w:tcPr>
          <w:p w14:paraId="252FCF49" w14:textId="77777777" w:rsidR="009603C2" w:rsidRPr="00FF4221" w:rsidRDefault="009603C2" w:rsidP="0002259F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FF4221">
              <w:rPr>
                <w:b/>
                <w:i/>
                <w:sz w:val="18"/>
                <w:szCs w:val="18"/>
              </w:rPr>
              <w:t>3.2. Studijuojantysis</w:t>
            </w:r>
          </w:p>
          <w:p w14:paraId="362FF438" w14:textId="77777777" w:rsidR="009603C2" w:rsidRDefault="009603C2" w:rsidP="0002259F">
            <w:pPr>
              <w:jc w:val="both"/>
              <w:rPr>
                <w:sz w:val="18"/>
                <w:szCs w:val="18"/>
              </w:rPr>
            </w:pPr>
            <w:r w:rsidRPr="00FF4221">
              <w:rPr>
                <w:i/>
                <w:sz w:val="18"/>
                <w:szCs w:val="18"/>
              </w:rPr>
              <w:t>Studijuojantysis</w:t>
            </w:r>
            <w:r w:rsidRPr="00FF4221">
              <w:rPr>
                <w:sz w:val="18"/>
                <w:szCs w:val="18"/>
              </w:rPr>
              <w:t xml:space="preserve">, pasirašydamas šį </w:t>
            </w:r>
            <w:r w:rsidRPr="00FF4221">
              <w:rPr>
                <w:i/>
                <w:sz w:val="18"/>
                <w:szCs w:val="18"/>
              </w:rPr>
              <w:t>Susitarimą</w:t>
            </w:r>
            <w:r w:rsidRPr="00FF4221">
              <w:rPr>
                <w:sz w:val="18"/>
                <w:szCs w:val="18"/>
              </w:rPr>
              <w:t xml:space="preserve">, patvirtina, kad jam priklausantį </w:t>
            </w:r>
            <w:r w:rsidRPr="00FF4221">
              <w:rPr>
                <w:i/>
                <w:sz w:val="18"/>
                <w:szCs w:val="18"/>
              </w:rPr>
              <w:t>Susitarimo</w:t>
            </w:r>
            <w:r w:rsidRPr="00FF4221">
              <w:rPr>
                <w:sz w:val="18"/>
                <w:szCs w:val="18"/>
              </w:rPr>
              <w:t xml:space="preserve"> egzempliorių gavo, su </w:t>
            </w:r>
            <w:r w:rsidRPr="00FF4221">
              <w:rPr>
                <w:i/>
                <w:sz w:val="18"/>
                <w:szCs w:val="18"/>
              </w:rPr>
              <w:t>Susitarimo</w:t>
            </w:r>
            <w:r w:rsidRPr="00FF4221">
              <w:rPr>
                <w:sz w:val="18"/>
                <w:szCs w:val="18"/>
              </w:rPr>
              <w:t xml:space="preserve"> sąlygomis susipažino ir įsipareigoja jų laikytis.</w:t>
            </w:r>
          </w:p>
          <w:p w14:paraId="68B8D3DF" w14:textId="77777777" w:rsidR="009603C2" w:rsidRPr="00FF4221" w:rsidRDefault="009603C2" w:rsidP="0002259F">
            <w:pPr>
              <w:jc w:val="both"/>
              <w:rPr>
                <w:sz w:val="18"/>
                <w:szCs w:val="18"/>
              </w:rPr>
            </w:pPr>
          </w:p>
        </w:tc>
      </w:tr>
      <w:tr w:rsidR="009603C2" w:rsidRPr="001E4966" w14:paraId="2DE03B19" w14:textId="77777777" w:rsidTr="0002259F">
        <w:trPr>
          <w:trHeight w:val="304"/>
        </w:trPr>
        <w:tc>
          <w:tcPr>
            <w:tcW w:w="5053" w:type="dxa"/>
            <w:shd w:val="clear" w:color="auto" w:fill="auto"/>
          </w:tcPr>
          <w:p w14:paraId="7382D5A8" w14:textId="77777777" w:rsidR="009603C2" w:rsidRPr="001E4966" w:rsidRDefault="009603C2" w:rsidP="0002259F">
            <w:pPr>
              <w:snapToGrid w:val="0"/>
              <w:jc w:val="both"/>
              <w:rPr>
                <w:sz w:val="16"/>
                <w:szCs w:val="16"/>
              </w:rPr>
            </w:pPr>
            <w:r w:rsidRPr="00104EDA">
              <w:rPr>
                <w:sz w:val="16"/>
                <w:szCs w:val="16"/>
              </w:rPr>
              <w:t>___________________________________________________</w:t>
            </w:r>
          </w:p>
          <w:p w14:paraId="7D4B87C9" w14:textId="77777777" w:rsidR="009603C2" w:rsidRPr="001E4966" w:rsidRDefault="009603C2" w:rsidP="0002259F">
            <w:pPr>
              <w:snapToGrid w:val="0"/>
              <w:jc w:val="both"/>
              <w:rPr>
                <w:sz w:val="16"/>
                <w:szCs w:val="16"/>
              </w:rPr>
            </w:pPr>
            <w:r w:rsidRPr="00104EDA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(</w:t>
            </w:r>
            <w:r w:rsidRPr="00104EDA">
              <w:rPr>
                <w:sz w:val="16"/>
                <w:szCs w:val="16"/>
              </w:rPr>
              <w:t>pareigos, vardas, pavardė, parašas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40" w:type="dxa"/>
            <w:shd w:val="clear" w:color="auto" w:fill="auto"/>
          </w:tcPr>
          <w:p w14:paraId="55A530AA" w14:textId="77777777" w:rsidR="009603C2" w:rsidRPr="001E4966" w:rsidRDefault="009603C2" w:rsidP="0002259F">
            <w:pPr>
              <w:snapToGrid w:val="0"/>
              <w:jc w:val="both"/>
              <w:rPr>
                <w:sz w:val="16"/>
                <w:szCs w:val="16"/>
              </w:rPr>
            </w:pPr>
            <w:r w:rsidRPr="00104EDA">
              <w:rPr>
                <w:sz w:val="16"/>
                <w:szCs w:val="16"/>
              </w:rPr>
              <w:t>_________________________________________________________</w:t>
            </w:r>
          </w:p>
          <w:p w14:paraId="3D48D355" w14:textId="77777777" w:rsidR="009603C2" w:rsidRPr="001E4966" w:rsidRDefault="009603C2" w:rsidP="0002259F">
            <w:pPr>
              <w:tabs>
                <w:tab w:val="left" w:pos="4140"/>
              </w:tabs>
              <w:snapToGrid w:val="0"/>
              <w:jc w:val="both"/>
              <w:rPr>
                <w:sz w:val="16"/>
                <w:szCs w:val="16"/>
              </w:rPr>
            </w:pPr>
            <w:r w:rsidRPr="00104EDA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</w:t>
            </w:r>
            <w:r w:rsidRPr="00104EDA">
              <w:rPr>
                <w:sz w:val="16"/>
                <w:szCs w:val="16"/>
              </w:rPr>
              <w:t>vardas, pavardė, parašas</w:t>
            </w:r>
            <w:r>
              <w:rPr>
                <w:sz w:val="16"/>
                <w:szCs w:val="16"/>
              </w:rPr>
              <w:t>)</w:t>
            </w:r>
            <w:r w:rsidRPr="00104EDA">
              <w:rPr>
                <w:sz w:val="16"/>
                <w:szCs w:val="16"/>
              </w:rPr>
              <w:tab/>
            </w:r>
          </w:p>
        </w:tc>
      </w:tr>
    </w:tbl>
    <w:p w14:paraId="597E4B99" w14:textId="77777777" w:rsidR="00480BC6" w:rsidRDefault="00480BC6"/>
    <w:sectPr w:rsidR="00480BC6" w:rsidSect="009603C2">
      <w:pgSz w:w="11900" w:h="16840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24B"/>
    <w:multiLevelType w:val="multilevel"/>
    <w:tmpl w:val="AD10EF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A3611"/>
    <w:multiLevelType w:val="hybridMultilevel"/>
    <w:tmpl w:val="4F2CC420"/>
    <w:lvl w:ilvl="0" w:tplc="33FA84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329"/>
    <w:multiLevelType w:val="multilevel"/>
    <w:tmpl w:val="96D60272"/>
    <w:name w:val="WW8Num422"/>
    <w:lvl w:ilvl="0">
      <w:start w:val="4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C2"/>
    <w:rsid w:val="00480BC6"/>
    <w:rsid w:val="009603C2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05F0B8"/>
  <w15:chartTrackingRefBased/>
  <w15:docId w15:val="{5BFD81B4-D2AD-414F-A6AD-B61296B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C2"/>
    <w:pPr>
      <w:suppressAutoHyphens/>
    </w:pPr>
    <w:rPr>
      <w:rFonts w:ascii="Times New Roman" w:eastAsia="Times New Roman" w:hAnsi="Times New Roman" w:cs="Times New Roman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03C2"/>
    <w:rPr>
      <w:b/>
      <w:bCs/>
    </w:rPr>
  </w:style>
  <w:style w:type="character" w:styleId="Hyperlink">
    <w:name w:val="Hyperlink"/>
    <w:rsid w:val="009603C2"/>
    <w:rPr>
      <w:color w:val="0000FF"/>
      <w:u w:val="single"/>
    </w:rPr>
  </w:style>
  <w:style w:type="paragraph" w:customStyle="1" w:styleId="Lentelsturinys">
    <w:name w:val="Lentelės turinys"/>
    <w:basedOn w:val="Normal"/>
    <w:rsid w:val="009603C2"/>
    <w:pPr>
      <w:suppressLineNumbers/>
    </w:pPr>
  </w:style>
  <w:style w:type="paragraph" w:styleId="ListParagraph">
    <w:name w:val="List Paragraph"/>
    <w:basedOn w:val="Normal"/>
    <w:uiPriority w:val="34"/>
    <w:qFormat/>
    <w:rsid w:val="009603C2"/>
    <w:pPr>
      <w:suppressAutoHyphens w:val="0"/>
      <w:ind w:left="720"/>
      <w:contextualSpacing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.lt" TargetMode="External"/><Relationship Id="rId5" Type="http://schemas.openxmlformats.org/officeDocument/2006/relationships/hyperlink" Target="mailto:infor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4631</Characters>
  <Application>Microsoft Office Word</Application>
  <DocSecurity>0</DocSecurity>
  <Lines>85</Lines>
  <Paragraphs>32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 Jankūnas</dc:creator>
  <cp:keywords/>
  <dc:description/>
  <cp:lastModifiedBy>Erikas Jankūnas</cp:lastModifiedBy>
  <cp:revision>1</cp:revision>
  <dcterms:created xsi:type="dcterms:W3CDTF">2020-06-01T09:19:00Z</dcterms:created>
  <dcterms:modified xsi:type="dcterms:W3CDTF">2020-06-01T09:19:00Z</dcterms:modified>
</cp:coreProperties>
</file>