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AF79" w14:textId="77777777" w:rsidR="00AC61E6" w:rsidRPr="00700DF8" w:rsidRDefault="00AC61E6" w:rsidP="00AC61E6">
      <w:pPr>
        <w:jc w:val="center"/>
        <w:rPr>
          <w:b/>
          <w:bCs/>
          <w:i/>
          <w:lang w:val="en-US"/>
        </w:rPr>
      </w:pPr>
    </w:p>
    <w:p w14:paraId="00000001" w14:textId="497D9B86" w:rsidR="00346A2E" w:rsidRPr="00700DF8" w:rsidRDefault="00000000" w:rsidP="00AC61E6">
      <w:pPr>
        <w:jc w:val="center"/>
        <w:rPr>
          <w:b/>
          <w:bCs/>
          <w:i/>
          <w:lang w:val="en-US"/>
        </w:rPr>
      </w:pPr>
      <w:proofErr w:type="spellStart"/>
      <w:r w:rsidRPr="00700DF8">
        <w:rPr>
          <w:b/>
          <w:bCs/>
          <w:i/>
          <w:lang w:val="en-US"/>
        </w:rPr>
        <w:t>Arqus</w:t>
      </w:r>
      <w:proofErr w:type="spellEnd"/>
      <w:r w:rsidRPr="00700DF8">
        <w:rPr>
          <w:b/>
          <w:bCs/>
          <w:i/>
          <w:lang w:val="en-US"/>
        </w:rPr>
        <w:t xml:space="preserve"> Teaching Excellence Award – </w:t>
      </w:r>
      <w:r w:rsidR="00AC61E6" w:rsidRPr="00700DF8">
        <w:rPr>
          <w:b/>
          <w:bCs/>
          <w:i/>
          <w:lang w:val="en-US"/>
        </w:rPr>
        <w:t>A</w:t>
      </w:r>
      <w:r w:rsidRPr="00700DF8">
        <w:rPr>
          <w:b/>
          <w:bCs/>
          <w:i/>
          <w:lang w:val="en-US"/>
        </w:rPr>
        <w:t xml:space="preserve">pplication </w:t>
      </w:r>
      <w:r w:rsidR="00AC61E6" w:rsidRPr="00700DF8">
        <w:rPr>
          <w:b/>
          <w:bCs/>
          <w:i/>
          <w:lang w:val="en-US"/>
        </w:rPr>
        <w:t>F</w:t>
      </w:r>
      <w:r w:rsidRPr="00700DF8">
        <w:rPr>
          <w:b/>
          <w:bCs/>
          <w:i/>
          <w:lang w:val="en-US"/>
        </w:rPr>
        <w:t>orm</w:t>
      </w:r>
    </w:p>
    <w:p w14:paraId="00000006" w14:textId="77777777" w:rsidR="00346A2E" w:rsidRPr="00700DF8" w:rsidRDefault="00346A2E">
      <w:pPr>
        <w:rPr>
          <w:lang w:val="en-US"/>
        </w:rPr>
      </w:pPr>
    </w:p>
    <w:p w14:paraId="00000007" w14:textId="77777777" w:rsidR="00346A2E" w:rsidRPr="00700DF8" w:rsidRDefault="00000000">
      <w:pPr>
        <w:rPr>
          <w:b/>
          <w:lang w:val="en-US"/>
        </w:rPr>
      </w:pPr>
      <w:r w:rsidRPr="00700DF8">
        <w:rPr>
          <w:b/>
          <w:lang w:val="en-US"/>
        </w:rPr>
        <w:t>General information</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08"/>
        <w:gridCol w:w="4508"/>
      </w:tblGrid>
      <w:tr w:rsidR="00346A2E" w:rsidRPr="00700DF8" w14:paraId="40F32AD2" w14:textId="77777777">
        <w:tc>
          <w:tcPr>
            <w:tcW w:w="4508" w:type="dxa"/>
          </w:tcPr>
          <w:p w14:paraId="00000008" w14:textId="77777777" w:rsidR="00346A2E" w:rsidRPr="00700DF8" w:rsidRDefault="00000000">
            <w:pPr>
              <w:rPr>
                <w:lang w:val="en-US"/>
              </w:rPr>
            </w:pPr>
            <w:r w:rsidRPr="00700DF8">
              <w:rPr>
                <w:lang w:val="en-US"/>
              </w:rPr>
              <w:t>Name(s)</w:t>
            </w:r>
          </w:p>
        </w:tc>
        <w:tc>
          <w:tcPr>
            <w:tcW w:w="4508" w:type="dxa"/>
          </w:tcPr>
          <w:p w14:paraId="00000009" w14:textId="77777777" w:rsidR="00346A2E" w:rsidRPr="00700DF8" w:rsidRDefault="00346A2E">
            <w:pPr>
              <w:rPr>
                <w:lang w:val="en-US"/>
              </w:rPr>
            </w:pPr>
          </w:p>
        </w:tc>
      </w:tr>
      <w:tr w:rsidR="00346A2E" w:rsidRPr="00700DF8" w14:paraId="4BBE9FBE" w14:textId="77777777">
        <w:tc>
          <w:tcPr>
            <w:tcW w:w="4508" w:type="dxa"/>
          </w:tcPr>
          <w:p w14:paraId="0000000A" w14:textId="77777777" w:rsidR="00346A2E" w:rsidRPr="00700DF8" w:rsidRDefault="00000000">
            <w:pPr>
              <w:rPr>
                <w:lang w:val="en-US"/>
              </w:rPr>
            </w:pPr>
            <w:r w:rsidRPr="00700DF8">
              <w:rPr>
                <w:lang w:val="en-US"/>
              </w:rPr>
              <w:t>University and Department</w:t>
            </w:r>
          </w:p>
        </w:tc>
        <w:tc>
          <w:tcPr>
            <w:tcW w:w="4508" w:type="dxa"/>
          </w:tcPr>
          <w:p w14:paraId="0000000B" w14:textId="77777777" w:rsidR="00346A2E" w:rsidRPr="00700DF8" w:rsidRDefault="00346A2E">
            <w:pPr>
              <w:rPr>
                <w:lang w:val="en-US"/>
              </w:rPr>
            </w:pPr>
          </w:p>
        </w:tc>
      </w:tr>
      <w:tr w:rsidR="00346A2E" w:rsidRPr="00700DF8" w14:paraId="6B03139D" w14:textId="77777777">
        <w:tc>
          <w:tcPr>
            <w:tcW w:w="4508" w:type="dxa"/>
          </w:tcPr>
          <w:p w14:paraId="0000000C" w14:textId="51A440DC" w:rsidR="00346A2E" w:rsidRPr="00700DF8" w:rsidRDefault="00000000">
            <w:pPr>
              <w:rPr>
                <w:lang w:val="en-US"/>
              </w:rPr>
            </w:pPr>
            <w:r w:rsidRPr="00700DF8">
              <w:rPr>
                <w:lang w:val="en-US"/>
              </w:rPr>
              <w:t>E</w:t>
            </w:r>
            <w:r w:rsidR="00AC61E6" w:rsidRPr="00700DF8">
              <w:rPr>
                <w:lang w:val="en-US"/>
              </w:rPr>
              <w:t>m</w:t>
            </w:r>
            <w:r w:rsidRPr="00700DF8">
              <w:rPr>
                <w:lang w:val="en-US"/>
              </w:rPr>
              <w:t>ail</w:t>
            </w:r>
          </w:p>
        </w:tc>
        <w:tc>
          <w:tcPr>
            <w:tcW w:w="4508" w:type="dxa"/>
          </w:tcPr>
          <w:p w14:paraId="0000000D" w14:textId="77777777" w:rsidR="00346A2E" w:rsidRPr="00700DF8" w:rsidRDefault="00346A2E">
            <w:pPr>
              <w:rPr>
                <w:lang w:val="en-US"/>
              </w:rPr>
            </w:pPr>
          </w:p>
        </w:tc>
      </w:tr>
      <w:tr w:rsidR="00346A2E" w:rsidRPr="00700DF8" w14:paraId="701454D6" w14:textId="77777777">
        <w:tc>
          <w:tcPr>
            <w:tcW w:w="4508" w:type="dxa"/>
          </w:tcPr>
          <w:p w14:paraId="0000000E" w14:textId="6A927BBD" w:rsidR="00346A2E" w:rsidRPr="00700DF8" w:rsidRDefault="00000000">
            <w:pPr>
              <w:rPr>
                <w:lang w:val="en-US"/>
              </w:rPr>
            </w:pPr>
            <w:r w:rsidRPr="00700DF8">
              <w:rPr>
                <w:lang w:val="en-US"/>
              </w:rPr>
              <w:t>Course/project title</w:t>
            </w:r>
          </w:p>
        </w:tc>
        <w:tc>
          <w:tcPr>
            <w:tcW w:w="4508" w:type="dxa"/>
          </w:tcPr>
          <w:p w14:paraId="0000000F" w14:textId="77777777" w:rsidR="00346A2E" w:rsidRPr="00700DF8" w:rsidRDefault="00346A2E">
            <w:pPr>
              <w:rPr>
                <w:lang w:val="en-US"/>
              </w:rPr>
            </w:pPr>
          </w:p>
        </w:tc>
      </w:tr>
      <w:tr w:rsidR="00346A2E" w:rsidRPr="00700DF8" w14:paraId="570777AC" w14:textId="77777777">
        <w:tc>
          <w:tcPr>
            <w:tcW w:w="4508" w:type="dxa"/>
          </w:tcPr>
          <w:p w14:paraId="00000010" w14:textId="77777777" w:rsidR="00346A2E" w:rsidRPr="00700DF8" w:rsidRDefault="00000000">
            <w:pPr>
              <w:rPr>
                <w:lang w:val="en-US"/>
              </w:rPr>
            </w:pPr>
            <w:r w:rsidRPr="00700DF8">
              <w:rPr>
                <w:lang w:val="en-US"/>
              </w:rPr>
              <w:t>Context of the project/course</w:t>
            </w:r>
          </w:p>
        </w:tc>
        <w:tc>
          <w:tcPr>
            <w:tcW w:w="4508" w:type="dxa"/>
          </w:tcPr>
          <w:p w14:paraId="00000011" w14:textId="77777777" w:rsidR="00346A2E" w:rsidRPr="00700DF8" w:rsidRDefault="00346A2E">
            <w:pPr>
              <w:rPr>
                <w:lang w:val="en-US"/>
              </w:rPr>
            </w:pPr>
          </w:p>
        </w:tc>
      </w:tr>
      <w:tr w:rsidR="00346A2E" w:rsidRPr="00700DF8" w14:paraId="5486EAE8" w14:textId="77777777">
        <w:tc>
          <w:tcPr>
            <w:tcW w:w="4508" w:type="dxa"/>
          </w:tcPr>
          <w:p w14:paraId="00000012" w14:textId="77777777" w:rsidR="00346A2E" w:rsidRPr="00700DF8" w:rsidRDefault="00000000">
            <w:pPr>
              <w:numPr>
                <w:ilvl w:val="0"/>
                <w:numId w:val="5"/>
              </w:numPr>
              <w:pBdr>
                <w:top w:val="nil"/>
                <w:left w:val="nil"/>
                <w:bottom w:val="nil"/>
                <w:right w:val="nil"/>
                <w:between w:val="nil"/>
              </w:pBdr>
              <w:spacing w:after="0"/>
              <w:rPr>
                <w:color w:val="000000"/>
                <w:lang w:val="en-US"/>
              </w:rPr>
            </w:pPr>
            <w:r w:rsidRPr="00700DF8">
              <w:rPr>
                <w:color w:val="000000"/>
                <w:lang w:val="en-US"/>
              </w:rPr>
              <w:t>Discipline(s)/Subject area(s)</w:t>
            </w:r>
          </w:p>
        </w:tc>
        <w:tc>
          <w:tcPr>
            <w:tcW w:w="4508" w:type="dxa"/>
          </w:tcPr>
          <w:p w14:paraId="00000013" w14:textId="77777777" w:rsidR="00346A2E" w:rsidRPr="00700DF8" w:rsidRDefault="00346A2E">
            <w:pPr>
              <w:rPr>
                <w:lang w:val="en-US"/>
              </w:rPr>
            </w:pPr>
          </w:p>
        </w:tc>
      </w:tr>
      <w:tr w:rsidR="00346A2E" w:rsidRPr="00700DF8" w14:paraId="56EEB5EC" w14:textId="77777777">
        <w:tc>
          <w:tcPr>
            <w:tcW w:w="4508" w:type="dxa"/>
          </w:tcPr>
          <w:p w14:paraId="00000014" w14:textId="77777777" w:rsidR="00346A2E" w:rsidRPr="00700DF8" w:rsidRDefault="00000000">
            <w:pPr>
              <w:numPr>
                <w:ilvl w:val="0"/>
                <w:numId w:val="2"/>
              </w:numPr>
              <w:pBdr>
                <w:top w:val="nil"/>
                <w:left w:val="nil"/>
                <w:bottom w:val="nil"/>
                <w:right w:val="nil"/>
                <w:between w:val="nil"/>
              </w:pBdr>
              <w:spacing w:after="0" w:line="240" w:lineRule="auto"/>
              <w:rPr>
                <w:color w:val="000000"/>
                <w:lang w:val="en-US"/>
              </w:rPr>
            </w:pPr>
            <w:r w:rsidRPr="00700DF8">
              <w:rPr>
                <w:color w:val="000000"/>
                <w:lang w:val="en-US"/>
              </w:rPr>
              <w:t>Compulsory or elective course</w:t>
            </w:r>
          </w:p>
        </w:tc>
        <w:tc>
          <w:tcPr>
            <w:tcW w:w="4508" w:type="dxa"/>
          </w:tcPr>
          <w:p w14:paraId="00000015" w14:textId="77777777" w:rsidR="00346A2E" w:rsidRPr="00700DF8" w:rsidRDefault="00346A2E">
            <w:pPr>
              <w:rPr>
                <w:lang w:val="en-US"/>
              </w:rPr>
            </w:pPr>
          </w:p>
        </w:tc>
      </w:tr>
      <w:tr w:rsidR="00346A2E" w:rsidRPr="00700DF8" w14:paraId="1EC6114D" w14:textId="77777777">
        <w:tc>
          <w:tcPr>
            <w:tcW w:w="4508" w:type="dxa"/>
          </w:tcPr>
          <w:p w14:paraId="00000016" w14:textId="77777777" w:rsidR="00346A2E" w:rsidRPr="00700DF8" w:rsidRDefault="00000000">
            <w:pPr>
              <w:numPr>
                <w:ilvl w:val="0"/>
                <w:numId w:val="2"/>
              </w:numPr>
              <w:pBdr>
                <w:top w:val="nil"/>
                <w:left w:val="nil"/>
                <w:bottom w:val="nil"/>
                <w:right w:val="nil"/>
                <w:between w:val="nil"/>
              </w:pBdr>
              <w:spacing w:after="0" w:line="240" w:lineRule="auto"/>
              <w:rPr>
                <w:color w:val="000000"/>
                <w:lang w:val="en-US"/>
              </w:rPr>
            </w:pPr>
            <w:r w:rsidRPr="00700DF8">
              <w:rPr>
                <w:color w:val="000000"/>
                <w:lang w:val="en-US"/>
              </w:rPr>
              <w:t>Level of course (BA, MA, others)</w:t>
            </w:r>
          </w:p>
        </w:tc>
        <w:tc>
          <w:tcPr>
            <w:tcW w:w="4508" w:type="dxa"/>
          </w:tcPr>
          <w:p w14:paraId="00000017" w14:textId="77777777" w:rsidR="00346A2E" w:rsidRPr="00700DF8" w:rsidRDefault="00346A2E">
            <w:pPr>
              <w:rPr>
                <w:lang w:val="en-US"/>
              </w:rPr>
            </w:pPr>
          </w:p>
        </w:tc>
      </w:tr>
      <w:tr w:rsidR="00346A2E" w:rsidRPr="00700DF8" w14:paraId="2F928666" w14:textId="77777777">
        <w:tc>
          <w:tcPr>
            <w:tcW w:w="4508" w:type="dxa"/>
          </w:tcPr>
          <w:p w14:paraId="00000018" w14:textId="77777777" w:rsidR="00346A2E" w:rsidRPr="00700DF8" w:rsidRDefault="00000000">
            <w:pPr>
              <w:numPr>
                <w:ilvl w:val="0"/>
                <w:numId w:val="2"/>
              </w:numPr>
              <w:pBdr>
                <w:top w:val="nil"/>
                <w:left w:val="nil"/>
                <w:bottom w:val="nil"/>
                <w:right w:val="nil"/>
                <w:between w:val="nil"/>
              </w:pBdr>
              <w:spacing w:after="0" w:line="240" w:lineRule="auto"/>
              <w:rPr>
                <w:color w:val="000000"/>
                <w:lang w:val="en-US"/>
              </w:rPr>
            </w:pPr>
            <w:r w:rsidRPr="00700DF8">
              <w:rPr>
                <w:color w:val="000000"/>
                <w:lang w:val="en-US"/>
              </w:rPr>
              <w:t>Number of students</w:t>
            </w:r>
          </w:p>
        </w:tc>
        <w:tc>
          <w:tcPr>
            <w:tcW w:w="4508" w:type="dxa"/>
          </w:tcPr>
          <w:p w14:paraId="00000019" w14:textId="77777777" w:rsidR="00346A2E" w:rsidRPr="00700DF8" w:rsidRDefault="00346A2E">
            <w:pPr>
              <w:rPr>
                <w:lang w:val="en-US"/>
              </w:rPr>
            </w:pPr>
          </w:p>
        </w:tc>
      </w:tr>
      <w:tr w:rsidR="00346A2E" w:rsidRPr="00700DF8" w14:paraId="233ABF36" w14:textId="77777777">
        <w:trPr>
          <w:trHeight w:val="525"/>
        </w:trPr>
        <w:tc>
          <w:tcPr>
            <w:tcW w:w="4508" w:type="dxa"/>
          </w:tcPr>
          <w:p w14:paraId="0000001A" w14:textId="77777777" w:rsidR="00346A2E" w:rsidRPr="00700DF8" w:rsidRDefault="00000000">
            <w:pPr>
              <w:numPr>
                <w:ilvl w:val="0"/>
                <w:numId w:val="1"/>
              </w:numPr>
              <w:pBdr>
                <w:top w:val="nil"/>
                <w:left w:val="nil"/>
                <w:bottom w:val="nil"/>
                <w:right w:val="nil"/>
                <w:between w:val="nil"/>
              </w:pBdr>
              <w:spacing w:after="0" w:line="240" w:lineRule="auto"/>
              <w:rPr>
                <w:color w:val="000000"/>
                <w:lang w:val="en-US"/>
              </w:rPr>
            </w:pPr>
            <w:r w:rsidRPr="00700DF8">
              <w:rPr>
                <w:color w:val="000000"/>
                <w:lang w:val="en-US"/>
              </w:rPr>
              <w:t>Semester/Study year</w:t>
            </w:r>
          </w:p>
        </w:tc>
        <w:tc>
          <w:tcPr>
            <w:tcW w:w="4508" w:type="dxa"/>
          </w:tcPr>
          <w:p w14:paraId="0000001B" w14:textId="77777777" w:rsidR="00346A2E" w:rsidRPr="00700DF8" w:rsidRDefault="00346A2E">
            <w:pPr>
              <w:rPr>
                <w:lang w:val="en-US"/>
              </w:rPr>
            </w:pPr>
          </w:p>
        </w:tc>
      </w:tr>
    </w:tbl>
    <w:p w14:paraId="0000002A" w14:textId="052F86FF" w:rsidR="00346A2E" w:rsidRPr="00700DF8" w:rsidRDefault="00346A2E">
      <w:pPr>
        <w:rPr>
          <w:lang w:val="en-US"/>
        </w:rPr>
      </w:pPr>
    </w:p>
    <w:p w14:paraId="67EA239B" w14:textId="2BC2747B" w:rsidR="00C35F67" w:rsidRPr="00700DF8" w:rsidRDefault="00C35F67" w:rsidP="00C35F67">
      <w:pPr>
        <w:rPr>
          <w:b/>
          <w:lang w:val="en-US"/>
        </w:rPr>
      </w:pPr>
      <w:r w:rsidRPr="00700DF8">
        <w:rPr>
          <w:b/>
          <w:lang w:val="en-US"/>
        </w:rPr>
        <w:t>Course description</w:t>
      </w:r>
      <w:r w:rsidR="00CF1795">
        <w:rPr>
          <w:b/>
          <w:lang w:val="en-US"/>
        </w:rPr>
        <w:t>:</w:t>
      </w:r>
    </w:p>
    <w:p w14:paraId="1C64E41A" w14:textId="05E672D3" w:rsidR="00C35F67" w:rsidRPr="00700DF8" w:rsidRDefault="00C35F67" w:rsidP="00C35F67">
      <w:pPr>
        <w:ind w:left="720"/>
        <w:rPr>
          <w:lang w:val="en-US"/>
        </w:rPr>
      </w:pPr>
      <w:r w:rsidRPr="00700DF8">
        <w:rPr>
          <w:lang w:val="en-US"/>
        </w:rPr>
        <w:t>To effectively convey the merits of your teaching for the Teaching Excellence Award, provide a concise yet comprehensive description of the course you instruct</w:t>
      </w:r>
      <w:r w:rsidR="00CF1795">
        <w:rPr>
          <w:lang w:val="en-US"/>
        </w:rPr>
        <w:t xml:space="preserve"> and how it changed with implementation of this </w:t>
      </w:r>
      <w:proofErr w:type="spellStart"/>
      <w:r w:rsidR="00CF1795">
        <w:rPr>
          <w:lang w:val="en-US"/>
        </w:rPr>
        <w:t>innitiative</w:t>
      </w:r>
      <w:proofErr w:type="spellEnd"/>
      <w:r w:rsidRPr="00700DF8">
        <w:rPr>
          <w:lang w:val="en-US"/>
        </w:rPr>
        <w:t>. Please include the objectives and highlight any innovative teaching approaches, assessment strategies, and/or course materials employed to enhance student engagement and learning outcomes. Additionally, share insights into how you foster a positive learning environment, encourage student participation, and adapt to diverse learning needs. Your description should reflect your commitment to pedagogical excellence, demonstrating a thoughtful and intentional approach to shaping a meaningful educational experience within the context of this specific course.</w:t>
      </w:r>
    </w:p>
    <w:p w14:paraId="658F7769" w14:textId="6079AF45" w:rsidR="00C35F67" w:rsidRPr="00700DF8" w:rsidRDefault="00C35F67" w:rsidP="00C35F67">
      <w:pPr>
        <w:rPr>
          <w:b/>
          <w:lang w:val="en-US"/>
        </w:rPr>
      </w:pPr>
      <w:r w:rsidRPr="00700DF8">
        <w:rPr>
          <w:b/>
          <w:lang w:val="en-US"/>
        </w:rPr>
        <w:t xml:space="preserve">Alignment with </w:t>
      </w:r>
      <w:proofErr w:type="spellStart"/>
      <w:r w:rsidRPr="00700DF8">
        <w:rPr>
          <w:b/>
          <w:lang w:val="en-US"/>
        </w:rPr>
        <w:t>Arqus</w:t>
      </w:r>
      <w:proofErr w:type="spellEnd"/>
      <w:r w:rsidRPr="00700DF8">
        <w:rPr>
          <w:b/>
          <w:lang w:val="en-US"/>
        </w:rPr>
        <w:t xml:space="preserve"> teaching excellence award criteria</w:t>
      </w:r>
      <w:r w:rsidR="00CF1795">
        <w:rPr>
          <w:b/>
          <w:lang w:val="en-US"/>
        </w:rPr>
        <w:t>:</w:t>
      </w:r>
    </w:p>
    <w:p w14:paraId="4BE4D94D" w14:textId="3DA5B8D7" w:rsidR="00C35F67" w:rsidRDefault="00C35F67" w:rsidP="00C35F67">
      <w:pPr>
        <w:ind w:left="720"/>
        <w:rPr>
          <w:lang w:val="en-US"/>
        </w:rPr>
      </w:pPr>
      <w:r w:rsidRPr="00700DF8">
        <w:rPr>
          <w:lang w:val="en-US"/>
        </w:rPr>
        <w:t xml:space="preserve">Please succinctly articulate how </w:t>
      </w:r>
      <w:proofErr w:type="gramStart"/>
      <w:r w:rsidRPr="00700DF8">
        <w:rPr>
          <w:lang w:val="en-US"/>
        </w:rPr>
        <w:t>your</w:t>
      </w:r>
      <w:proofErr w:type="gramEnd"/>
      <w:r w:rsidRPr="00700DF8">
        <w:rPr>
          <w:lang w:val="en-US"/>
        </w:rPr>
        <w:t xml:space="preserve"> learning and teaching strategies align with the award criteria.</w:t>
      </w:r>
      <w:r w:rsidR="00617F1B">
        <w:rPr>
          <w:lang w:val="en-US"/>
        </w:rPr>
        <w:t xml:space="preserve"> If criterion is not applicable for your application, please indicate</w:t>
      </w:r>
      <w:r w:rsidR="00CF1795">
        <w:rPr>
          <w:lang w:val="en-US"/>
        </w:rPr>
        <w:t xml:space="preserve"> that and explain why.</w:t>
      </w:r>
    </w:p>
    <w:p w14:paraId="488DC8BA" w14:textId="1EE77861" w:rsidR="00C35F67" w:rsidRDefault="00C35F67" w:rsidP="00E150E8">
      <w:pPr>
        <w:rPr>
          <w:b/>
          <w:bCs/>
          <w:i/>
          <w:iCs/>
          <w:lang w:val="en-US"/>
        </w:rPr>
      </w:pPr>
      <w:r w:rsidRPr="00E150E8">
        <w:rPr>
          <w:b/>
          <w:bCs/>
          <w:i/>
          <w:iCs/>
          <w:lang w:val="en-US"/>
        </w:rPr>
        <w:t>Student-Centered Teaching</w:t>
      </w:r>
    </w:p>
    <w:p w14:paraId="143B6689" w14:textId="10364A6C" w:rsidR="00E150E8" w:rsidRPr="00E150E8" w:rsidRDefault="00E150E8" w:rsidP="00E150E8">
      <w:pPr>
        <w:rPr>
          <w:b/>
          <w:bCs/>
          <w:lang w:val="en-GB"/>
        </w:rPr>
      </w:pPr>
      <w:r w:rsidRPr="00E150E8">
        <w:rPr>
          <w:color w:val="0D0D0D"/>
          <w:shd w:val="clear" w:color="auto" w:fill="FFFFFF"/>
          <w:lang w:val="en-GB"/>
        </w:rPr>
        <w:t>Describe how your teaching approach prioritizes student engagement, active learning, and the development of critical thinking skills. Highlight specific strategies used to empower students to take ownership of their learning process, collaborate with peers, and apply knowledge in real-world contexts. Provide examples of how student feedback is integrated to enhance teaching effectiveness and promote continuous improvement.</w:t>
      </w:r>
    </w:p>
    <w:p w14:paraId="18CF0B9D" w14:textId="3101EECA" w:rsidR="00C35F67" w:rsidRDefault="00C35F67" w:rsidP="00E150E8">
      <w:pPr>
        <w:rPr>
          <w:b/>
          <w:bCs/>
          <w:i/>
          <w:iCs/>
          <w:color w:val="000000"/>
          <w:lang w:val="en-US"/>
        </w:rPr>
      </w:pPr>
      <w:r w:rsidRPr="00E150E8">
        <w:rPr>
          <w:b/>
          <w:bCs/>
          <w:i/>
          <w:iCs/>
          <w:color w:val="000000"/>
          <w:lang w:val="en-US"/>
        </w:rPr>
        <w:t>Assessment that drives students’ learning</w:t>
      </w:r>
    </w:p>
    <w:p w14:paraId="6DB7D89D" w14:textId="5E32AB4A" w:rsidR="00E150E8" w:rsidRPr="00E150E8" w:rsidRDefault="00E150E8" w:rsidP="00E150E8">
      <w:pPr>
        <w:rPr>
          <w:i/>
          <w:iCs/>
          <w:lang w:val="en-GB"/>
        </w:rPr>
      </w:pPr>
      <w:r w:rsidRPr="00E150E8">
        <w:rPr>
          <w:color w:val="0D0D0D"/>
          <w:shd w:val="clear" w:color="auto" w:fill="FFFFFF"/>
          <w:lang w:val="en-GB"/>
        </w:rPr>
        <w:lastRenderedPageBreak/>
        <w:t>Explain how your assessment methods are designed to support student learning and development rather than solely measure outcomes. Describe how assessments are aligned with learning objectives, provide meaningful feedback to students, and encourage self-reflection and metacognition. Highlight any innovative assessment practices or tools used to promote deeper learning and ensure equitable evaluation of student achievement.</w:t>
      </w:r>
    </w:p>
    <w:p w14:paraId="54D0CCE3" w14:textId="32329526" w:rsidR="00C35F67" w:rsidRPr="00E150E8" w:rsidRDefault="00C35F67" w:rsidP="00E150E8">
      <w:pPr>
        <w:pBdr>
          <w:between w:val="nil"/>
        </w:pBdr>
        <w:spacing w:after="0" w:line="240" w:lineRule="auto"/>
        <w:jc w:val="both"/>
        <w:rPr>
          <w:b/>
          <w:bCs/>
          <w:i/>
          <w:iCs/>
          <w:lang w:val="en-US"/>
        </w:rPr>
      </w:pPr>
      <w:r w:rsidRPr="00E150E8">
        <w:rPr>
          <w:b/>
          <w:bCs/>
          <w:i/>
          <w:iCs/>
          <w:color w:val="000000"/>
          <w:lang w:val="en-US"/>
        </w:rPr>
        <w:t>Research-informed teaching and learning Approaches</w:t>
      </w:r>
    </w:p>
    <w:p w14:paraId="08E87FAC" w14:textId="77777777" w:rsidR="00E150E8" w:rsidRDefault="00E150E8" w:rsidP="00E150E8">
      <w:pPr>
        <w:pBdr>
          <w:between w:val="nil"/>
        </w:pBdr>
        <w:spacing w:after="0" w:line="240" w:lineRule="auto"/>
        <w:jc w:val="both"/>
        <w:rPr>
          <w:lang w:val="en-US"/>
        </w:rPr>
      </w:pPr>
    </w:p>
    <w:p w14:paraId="78E6B935" w14:textId="7C800BE5" w:rsidR="00E150E8" w:rsidRPr="00E150E8" w:rsidRDefault="00E150E8" w:rsidP="00E150E8">
      <w:pPr>
        <w:pBdr>
          <w:between w:val="nil"/>
        </w:pBdr>
        <w:spacing w:after="0" w:line="240" w:lineRule="auto"/>
        <w:jc w:val="both"/>
        <w:rPr>
          <w:lang w:val="en-GB"/>
        </w:rPr>
      </w:pPr>
      <w:r w:rsidRPr="00E150E8">
        <w:rPr>
          <w:color w:val="0D0D0D"/>
          <w:shd w:val="clear" w:color="auto" w:fill="FFFFFF"/>
          <w:lang w:val="en-GB"/>
        </w:rPr>
        <w:t>Discuss how your teaching methods are informed by current pedagogical research and evidence-based practices. Describe how you incorporate research principles into course design, content delivery, and student engagement activities. Provide examples of how research-based approaches enhance learning outcomes, foster student curiosity and inquiry, and promote critical thinking skills development.</w:t>
      </w:r>
    </w:p>
    <w:p w14:paraId="090E6CFC" w14:textId="77777777" w:rsidR="00E150E8" w:rsidRPr="00E150E8" w:rsidRDefault="00E150E8" w:rsidP="00E150E8">
      <w:pPr>
        <w:pStyle w:val="ListParagraph"/>
        <w:pBdr>
          <w:between w:val="nil"/>
        </w:pBdr>
        <w:spacing w:after="0" w:line="240" w:lineRule="auto"/>
        <w:jc w:val="both"/>
        <w:rPr>
          <w:lang w:val="en-US"/>
        </w:rPr>
      </w:pPr>
    </w:p>
    <w:p w14:paraId="257136DE" w14:textId="07F79A90" w:rsidR="00C35F67" w:rsidRPr="00E150E8" w:rsidRDefault="00C35F67" w:rsidP="00C35F67">
      <w:pPr>
        <w:rPr>
          <w:b/>
          <w:i/>
          <w:iCs/>
          <w:lang w:val="en-US"/>
        </w:rPr>
      </w:pPr>
      <w:r w:rsidRPr="00E150E8">
        <w:rPr>
          <w:b/>
          <w:i/>
          <w:iCs/>
          <w:lang w:val="en-US"/>
        </w:rPr>
        <w:t>Integration of the International Perspective</w:t>
      </w:r>
    </w:p>
    <w:p w14:paraId="0352989A" w14:textId="77777777" w:rsidR="00C35F67" w:rsidRPr="00700DF8" w:rsidRDefault="00C35F67" w:rsidP="00C35F67">
      <w:pPr>
        <w:ind w:left="720"/>
        <w:rPr>
          <w:lang w:val="en-US"/>
        </w:rPr>
      </w:pPr>
      <w:r w:rsidRPr="00700DF8">
        <w:rPr>
          <w:lang w:val="en-US"/>
        </w:rPr>
        <w:t>Please elaborate on how your course actively promotes cross-cultural understanding. Share insights into how you incorporate diverse perspectives, cultural examples, and inclusive teaching practices within the curriculum.</w:t>
      </w:r>
    </w:p>
    <w:p w14:paraId="154997EC" w14:textId="5EF32567" w:rsidR="00C35F67" w:rsidRPr="00E150E8" w:rsidRDefault="00C35F67" w:rsidP="00C35F67">
      <w:pPr>
        <w:rPr>
          <w:i/>
          <w:iCs/>
          <w:lang w:val="en-US"/>
        </w:rPr>
      </w:pPr>
      <w:r w:rsidRPr="00E150E8">
        <w:rPr>
          <w:b/>
          <w:i/>
          <w:iCs/>
          <w:lang w:val="en-US"/>
        </w:rPr>
        <w:t>Transferability and Adaptability</w:t>
      </w:r>
    </w:p>
    <w:p w14:paraId="4355FA4C" w14:textId="4719BA45" w:rsidR="00C35F67" w:rsidRDefault="00C35F67" w:rsidP="00C35F67">
      <w:pPr>
        <w:ind w:left="720"/>
        <w:rPr>
          <w:lang w:val="en-US"/>
        </w:rPr>
      </w:pPr>
      <w:r w:rsidRPr="00700DF8">
        <w:rPr>
          <w:lang w:val="en-US"/>
        </w:rPr>
        <w:t xml:space="preserve">Please </w:t>
      </w:r>
      <w:r w:rsidR="00617F1B">
        <w:rPr>
          <w:lang w:val="en-US"/>
        </w:rPr>
        <w:t>r</w:t>
      </w:r>
      <w:r w:rsidRPr="00700DF8">
        <w:rPr>
          <w:lang w:val="en-US"/>
        </w:rPr>
        <w:t xml:space="preserve">eflect on how your course design exhibits flexibility, </w:t>
      </w:r>
      <w:proofErr w:type="gramStart"/>
      <w:r w:rsidRPr="00700DF8">
        <w:rPr>
          <w:lang w:val="en-US"/>
        </w:rPr>
        <w:t>adaptability</w:t>
      </w:r>
      <w:proofErr w:type="gramEnd"/>
      <w:r w:rsidRPr="00700DF8">
        <w:rPr>
          <w:lang w:val="en-US"/>
        </w:rPr>
        <w:t xml:space="preserve"> and scalability to other (similar or different) learning and teaching contexts in your or other institution. </w:t>
      </w:r>
    </w:p>
    <w:p w14:paraId="04FDE0C4" w14:textId="77777777" w:rsidR="00C35F67" w:rsidRPr="00E150E8" w:rsidRDefault="00C35F67" w:rsidP="00C35F67">
      <w:pPr>
        <w:rPr>
          <w:i/>
          <w:iCs/>
          <w:lang w:val="en-US"/>
        </w:rPr>
      </w:pPr>
      <w:r w:rsidRPr="00E150E8">
        <w:rPr>
          <w:b/>
          <w:i/>
          <w:iCs/>
          <w:lang w:val="en-US"/>
        </w:rPr>
        <w:t xml:space="preserve">Relevance and Impact </w:t>
      </w:r>
    </w:p>
    <w:p w14:paraId="1AA471A2" w14:textId="77777777" w:rsidR="00C35F67" w:rsidRPr="00700DF8" w:rsidRDefault="00C35F67" w:rsidP="00C35F67">
      <w:pPr>
        <w:ind w:left="720"/>
        <w:rPr>
          <w:lang w:val="en-US"/>
        </w:rPr>
      </w:pPr>
      <w:r w:rsidRPr="00700DF8">
        <w:rPr>
          <w:lang w:val="en-US"/>
        </w:rPr>
        <w:t>Please provide evidence of the course influence on students, the department, and/or the institution. Showcase measurable outcomes, such as student achievements, performance data, or notable projects stemming from the course. If possible, discuss any positive changes or contributions your teaching has made to the department's goals or overall institutional objectives.</w:t>
      </w:r>
    </w:p>
    <w:p w14:paraId="02023917" w14:textId="77777777" w:rsidR="00C35F67" w:rsidRPr="00C35F67" w:rsidRDefault="00C35F67">
      <w:pPr>
        <w:ind w:left="720"/>
        <w:rPr>
          <w:b/>
          <w:bCs/>
          <w:lang w:val="en-US"/>
        </w:rPr>
      </w:pPr>
    </w:p>
    <w:p w14:paraId="3B135268" w14:textId="77777777" w:rsidR="005C6758" w:rsidRPr="00700DF8" w:rsidRDefault="005C6758">
      <w:pPr>
        <w:ind w:left="720"/>
        <w:rPr>
          <w:lang w:val="en-US"/>
        </w:rPr>
      </w:pPr>
    </w:p>
    <w:p w14:paraId="52144003" w14:textId="60667280" w:rsidR="005C6758" w:rsidRPr="00700DF8" w:rsidRDefault="005C6758">
      <w:pPr>
        <w:ind w:left="720"/>
        <w:rPr>
          <w:i/>
          <w:iCs/>
          <w:lang w:val="en-US"/>
        </w:rPr>
      </w:pPr>
      <w:r w:rsidRPr="00700DF8">
        <w:rPr>
          <w:i/>
          <w:iCs/>
          <w:color w:val="0D0D0D"/>
          <w:shd w:val="clear" w:color="auto" w:fill="FFFFFF"/>
          <w:lang w:val="en-US"/>
        </w:rPr>
        <w:t>N.B. To ensure clarity and conciseness in the application process, nominees are kindly requested to adhere to a word limit of approximately 2000 words in total for all responses combined. While we encourage comprehensive responses that effectively convey the merits of your teaching initiative/project, we also value brevity and clarity in communication. Please use this word limit as a guideline to provide succinct yet comprehensive descriptions and reflections on your teaching practices.</w:t>
      </w:r>
    </w:p>
    <w:sectPr w:rsidR="005C6758" w:rsidRPr="00700DF8">
      <w:headerReference w:type="default" r:id="rId9"/>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6A89" w14:textId="77777777" w:rsidR="001A389E" w:rsidRDefault="001A389E">
      <w:pPr>
        <w:spacing w:after="0" w:line="240" w:lineRule="auto"/>
      </w:pPr>
      <w:r>
        <w:separator/>
      </w:r>
    </w:p>
  </w:endnote>
  <w:endnote w:type="continuationSeparator" w:id="0">
    <w:p w14:paraId="76429160" w14:textId="77777777" w:rsidR="001A389E" w:rsidRDefault="001A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346A2E" w:rsidRDefault="00000000">
    <w:pPr>
      <w:pBdr>
        <w:top w:val="nil"/>
        <w:left w:val="nil"/>
        <w:bottom w:val="nil"/>
        <w:right w:val="nil"/>
        <w:between w:val="nil"/>
      </w:pBdr>
      <w:tabs>
        <w:tab w:val="center" w:pos="4819"/>
        <w:tab w:val="right" w:pos="9638"/>
      </w:tabs>
      <w:rPr>
        <w:color w:val="000000"/>
      </w:rPr>
    </w:pPr>
    <w:r>
      <w:rPr>
        <w:color w:val="000000"/>
      </w:rPr>
      <w:t>WP5 INTERNAL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8016" w14:textId="77777777" w:rsidR="001A389E" w:rsidRDefault="001A389E">
      <w:pPr>
        <w:spacing w:after="0" w:line="240" w:lineRule="auto"/>
      </w:pPr>
      <w:r>
        <w:separator/>
      </w:r>
    </w:p>
  </w:footnote>
  <w:footnote w:type="continuationSeparator" w:id="0">
    <w:p w14:paraId="7FC37C46" w14:textId="77777777" w:rsidR="001A389E" w:rsidRDefault="001A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346A2E"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4F5E87B" wp14:editId="48E4A9D9">
          <wp:extent cx="6116320" cy="674370"/>
          <wp:effectExtent l="0" t="0" r="0" b="0"/>
          <wp:docPr id="749531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6320" cy="6743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5CD"/>
    <w:multiLevelType w:val="multilevel"/>
    <w:tmpl w:val="81E256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D13850"/>
    <w:multiLevelType w:val="multilevel"/>
    <w:tmpl w:val="2C38E2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253B6"/>
    <w:multiLevelType w:val="multilevel"/>
    <w:tmpl w:val="570E2F6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097256"/>
    <w:multiLevelType w:val="hybridMultilevel"/>
    <w:tmpl w:val="3A36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846F7"/>
    <w:multiLevelType w:val="multilevel"/>
    <w:tmpl w:val="4B6CFC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A6527E"/>
    <w:multiLevelType w:val="multilevel"/>
    <w:tmpl w:val="DA7C4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1353A9"/>
    <w:multiLevelType w:val="multilevel"/>
    <w:tmpl w:val="8FEE3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8537522">
    <w:abstractNumId w:val="0"/>
  </w:num>
  <w:num w:numId="2" w16cid:durableId="1757509987">
    <w:abstractNumId w:val="2"/>
  </w:num>
  <w:num w:numId="3" w16cid:durableId="1623657271">
    <w:abstractNumId w:val="6"/>
  </w:num>
  <w:num w:numId="4" w16cid:durableId="1064180464">
    <w:abstractNumId w:val="1"/>
  </w:num>
  <w:num w:numId="5" w16cid:durableId="243152034">
    <w:abstractNumId w:val="4"/>
  </w:num>
  <w:num w:numId="6" w16cid:durableId="1345546422">
    <w:abstractNumId w:val="5"/>
  </w:num>
  <w:num w:numId="7" w16cid:durableId="494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2E"/>
    <w:rsid w:val="000454AC"/>
    <w:rsid w:val="001A389E"/>
    <w:rsid w:val="00346A2E"/>
    <w:rsid w:val="005C6758"/>
    <w:rsid w:val="00617F1B"/>
    <w:rsid w:val="00700DF8"/>
    <w:rsid w:val="008C6411"/>
    <w:rsid w:val="00AC61E6"/>
    <w:rsid w:val="00C35F67"/>
    <w:rsid w:val="00CF1795"/>
    <w:rsid w:val="00E150E8"/>
    <w:rsid w:val="00F52F97"/>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72C5969B"/>
  <w15:docId w15:val="{24E3B68B-946E-624A-8979-7E02B95B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23"/>
    <w:rPr>
      <w:lang w:val="fr-FR"/>
    </w:rPr>
  </w:style>
  <w:style w:type="paragraph" w:styleId="Heading1">
    <w:name w:val="heading 1"/>
    <w:basedOn w:val="Normal"/>
    <w:next w:val="Normal"/>
    <w:link w:val="Heading1Char"/>
    <w:uiPriority w:val="9"/>
    <w:qFormat/>
    <w:rsid w:val="009C79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79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7946"/>
    <w:pPr>
      <w:contextualSpacing/>
    </w:pPr>
    <w:rPr>
      <w:rFonts w:asciiTheme="majorHAnsi" w:eastAsiaTheme="majorEastAsia" w:hAnsiTheme="majorHAnsi" w:cstheme="majorBidi"/>
      <w:spacing w:val="-10"/>
      <w:kern w:val="28"/>
      <w:sz w:val="56"/>
      <w:szCs w:val="56"/>
    </w:rPr>
  </w:style>
  <w:style w:type="numbering" w:customStyle="1" w:styleId="PSR162Sicilia">
    <w:name w:val="PSR16.2Sicilia"/>
    <w:uiPriority w:val="99"/>
    <w:rsid w:val="00230CC7"/>
  </w:style>
  <w:style w:type="character" w:customStyle="1" w:styleId="apple-converted-space">
    <w:name w:val="apple-converted-space"/>
    <w:basedOn w:val="DefaultParagraphFont"/>
    <w:rsid w:val="00EE1929"/>
  </w:style>
  <w:style w:type="character" w:customStyle="1" w:styleId="TitleChar">
    <w:name w:val="Title Char"/>
    <w:basedOn w:val="DefaultParagraphFont"/>
    <w:link w:val="Title"/>
    <w:uiPriority w:val="10"/>
    <w:rsid w:val="009C79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794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C7946"/>
    <w:pPr>
      <w:tabs>
        <w:tab w:val="center" w:pos="4819"/>
        <w:tab w:val="right" w:pos="9638"/>
      </w:tabs>
    </w:pPr>
  </w:style>
  <w:style w:type="character" w:customStyle="1" w:styleId="HeaderChar">
    <w:name w:val="Header Char"/>
    <w:basedOn w:val="DefaultParagraphFont"/>
    <w:link w:val="Header"/>
    <w:uiPriority w:val="99"/>
    <w:rsid w:val="009C7946"/>
  </w:style>
  <w:style w:type="paragraph" w:styleId="Footer">
    <w:name w:val="footer"/>
    <w:basedOn w:val="Normal"/>
    <w:link w:val="FooterChar"/>
    <w:uiPriority w:val="99"/>
    <w:unhideWhenUsed/>
    <w:rsid w:val="009C7946"/>
    <w:pPr>
      <w:tabs>
        <w:tab w:val="center" w:pos="4819"/>
        <w:tab w:val="right" w:pos="9638"/>
      </w:tabs>
    </w:pPr>
  </w:style>
  <w:style w:type="character" w:customStyle="1" w:styleId="FooterChar">
    <w:name w:val="Footer Char"/>
    <w:basedOn w:val="DefaultParagraphFont"/>
    <w:link w:val="Footer"/>
    <w:uiPriority w:val="99"/>
    <w:rsid w:val="009C7946"/>
  </w:style>
  <w:style w:type="character" w:customStyle="1" w:styleId="Heading2Char">
    <w:name w:val="Heading 2 Char"/>
    <w:basedOn w:val="DefaultParagraphFont"/>
    <w:link w:val="Heading2"/>
    <w:uiPriority w:val="9"/>
    <w:rsid w:val="009C79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9C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39A6"/>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6439A6"/>
    <w:rPr>
      <w:b/>
      <w:bCs/>
    </w:rPr>
  </w:style>
  <w:style w:type="character" w:styleId="IntenseEmphasis">
    <w:name w:val="Intense Emphasis"/>
    <w:basedOn w:val="DefaultParagraphFont"/>
    <w:uiPriority w:val="21"/>
    <w:qFormat/>
    <w:rsid w:val="006439A6"/>
    <w:rPr>
      <w:i/>
      <w:iCs/>
      <w:color w:val="4472C4" w:themeColor="accent1"/>
    </w:rPr>
  </w:style>
  <w:style w:type="character" w:styleId="Hyperlink">
    <w:name w:val="Hyperlink"/>
    <w:basedOn w:val="DefaultParagraphFont"/>
    <w:uiPriority w:val="99"/>
    <w:unhideWhenUsed/>
    <w:rsid w:val="00916F84"/>
    <w:rPr>
      <w:color w:val="0563C1" w:themeColor="hyperlink"/>
      <w:u w:val="single"/>
    </w:rPr>
  </w:style>
  <w:style w:type="character" w:styleId="UnresolvedMention">
    <w:name w:val="Unresolved Mention"/>
    <w:basedOn w:val="DefaultParagraphFont"/>
    <w:uiPriority w:val="99"/>
    <w:semiHidden/>
    <w:unhideWhenUsed/>
    <w:rsid w:val="00916F84"/>
    <w:rPr>
      <w:color w:val="605E5C"/>
      <w:shd w:val="clear" w:color="auto" w:fill="E1DFDD"/>
    </w:rPr>
  </w:style>
  <w:style w:type="paragraph" w:styleId="ListParagraph">
    <w:name w:val="List Paragraph"/>
    <w:basedOn w:val="Normal"/>
    <w:uiPriority w:val="34"/>
    <w:qFormat/>
    <w:rsid w:val="002F74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AC61E6"/>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yQFdGNUoM2PofFk/EfsIM9Cj40Q==">CgMxLjAaJwoBNBIiCiAIBCocCgtBQUFCRlRGWmU1dxAIGgtBQUFCRlRGWmU1dxonCgE1EiIKIAgEKhwKC0FBQUEtOTUzV3J3EAgaC0FBQUEtOTUzV3J3GicKATYSIgogCAQqHAoLQUFBQS05NTNXcncQCBoLQUFBQkdMRlRLbkUaJwoBNxIiCiAIBCocCgtBQUFBLTk1M1dydxAIGgtBQUFCR0xGVEtuSSK0DQoLQUFBQkZURlplNXcSnQoKC0FBQUJGVEZaZTV3EgtBQUFCRlRGWmU1dxq9AgoJdGV4dC9odG1sEq8CVGhlIGFwcGxpY2F0aW9uIGZvcm0sIGlzIHZlcnkgY29uZnVzaW5nIHRvIG1lLiBJZiBJIHdlcmUgdG8gYXBwbHkgSSB3b3VsZCBoYXZlIGRvdWJ0cy4gVGhlcmUgaXMgbm8gY29uc2lzdGVuY3kgd2l0aCB3aGF0IHRoZSBub3RpY2Ugc2F5cyBhbmQgd2hhdCBpcyBzdGF0ZWQgaW4gdGhlIGZvcm0uIEFsc28sIHRoZSBndWlkZWxpbmVzIGF0IHRoZSBib3R0b20gb2YgdGhlIGZvcm0gbWFrZSBpdCBldmVuIG1vcmUgY29uZnVzaW5nICh3aGF0IGRvZXMgaXQgbWVhbiBpbiB0aGUgZm9ybSB0byAmcXVvdDtyZWZsZWN0IG9uJnF1b3Q7PykuIrQCCgp0ZXh0L3BsYWluEqUCVGhlIGFwcGxpY2F0aW9uIGZvcm0sIGlzIHZlcnkgY29uZnVzaW5nIHRvIG1lLiBJZiBJIHdlcmUgdG8gYXBwbHkgSSB3b3VsZCBoYXZlIGRvdWJ0cy4gVGhlcmUgaXMgbm8gY29uc2lzdGVuY3kgd2l0aCB3aGF0IHRoZSBub3RpY2Ugc2F5cyBhbmQgd2hhdCBpcyBzdGF0ZWQgaW4gdGhlIGZvcm0uIEFsc28sIHRoZSBndWlkZWxpbmVzIGF0IHRoZSBib3R0b20gb2YgdGhlIGZvcm0gbWFrZSBpdCBldmVuIG1vcmUgY29uZnVzaW5nICh3aGF0IGRvZXMgaXQgbWVhbiBpbiB0aGUgZm9ybSB0byAicmVmbGVjdCBvbiI/KS4qjQEKD0ZlcmRpbmFuZG8gRmF2YRpdLy9saDMuZ29vZ2xldXNlcmNvbnRlbnQuY29tL2EvQUNnOG9jSV9TN3k0d25lZW1oYWdlaG9vc0thbXpER3lPOEtFNDNyQk9aZDRnWktpRUpxRD1zNTAtYy1rLW5vIhUxMTgzNzQ4NzQwMDk1MjI3MzE4MjUoATgASAAwvYfQzdgxOL2H0M3YMUonCgl0ZXh0L2h0bWwSGlByb2plY3QvQ291cnNlIGRlc2NyaXB0aW9uWgxrdXhnd2hnbW12Z3RydAoPRmVyZGluYW5kbyBGYXZhGl8KXS8vbGgzLmdvb2dsZXVzZXJjb250ZW50LmNvbS9hL0FDZzhvY0lfUzd5NHduZWVtaGFnZWhvb3NLYW16REd5TzhLRTQzckJPWmQ0Z1pLaUVKcUQ9czUwLWMtay1ubyABeACaAQYIABAAGACqAbICEq8CVGhlIGFwcGxpY2F0aW9uIGZvcm0sIGlzIHZlcnkgY29uZnVzaW5nIHRvIG1lLiBJZiBJIHdlcmUgdG8gYXBwbHkgSSB3b3VsZCBoYXZlIGRvdWJ0cy4gVGhlcmUgaXMgbm8gY29uc2lzdGVuY3kgd2l0aCB3aGF0IHRoZSBub3RpY2Ugc2F5cyBhbmQgd2hhdCBpcyBzdGF0ZWQgaW4gdGhlIGZvcm0uIEFsc28sIHRoZSBndWlkZWxpbmVzIGF0IHRoZSBib3R0b20gb2YgdGhlIGZvcm0gbWFrZSBpdCBldmVuIG1vcmUgY29uZnVzaW5nICh3aGF0IGRvZXMgaXQgbWVhbiBpbiB0aGUgZm9ybSB0byAmcXVvdDtyZWZsZWN0IG9uJnF1b3Q7PykuGL2H0M3YMSC9h9DN2DEqZwohMVBzNUdZTnFudnRXVzd4a1IwbkYwczFkMEFEbURENU9lEkIKCnRleHQvcGxhaW4SNFRlYWNoaW5nIEV4Y2VsbGVuY2UgQXdhcmQgQXBwbGljYXRpb24gRm9ybV8yMDI0LmRvY3hCjQJbW1sxNSwwLG51bGwsMzc3XSxbMTUsMjYsbnVsbCw0MDJdXSxudWxsLFtbWzAsW1swLjA5NTc5ODMxOTMyNzczMTEsMC42MTA0NTEzMDY0MTMzMDE3LDAuMjExNzY0NzA1ODgyMzUyOTcsMC42MjU4OTA3MzYzNDIwNDI4XV1dLFswLFtbMC4yMTUxMjYwNTA0MjAxNjgwOCwwLjYxMDQ1MTMwNjQxMzMwMTcsMC4zMDA4NDAzMzYxMzQ0NTM4LDAuNjI1ODkwNzM2MzQyMDQyOF1dXV1dLCIwQjB0VDIzRkF6N3dDYzNwdFpDOVlOMEpWZURKaWJuSkpNMnBJZG5kdlRrdDZjM05yUFEiXSK1DQoLQUFBQS05NTNXcncS+QsKC0FBQUEtOTUzV3J3EgtBQUFBLTk1M1dydxo0Cgl0ZXh0L2h0bWwSJ0hvdyB5b3VyIGlubm92YXRpb24gbWFkZSB0aGluZ3MgYmV0dGVyPyI1Cgp0ZXh0L3BsYWluEidIb3cgeW91ciBpbm5vdmF0aW9uIG1hZGUgdGhpbmdzIGJldHRlcj8qkAEKFkFuZHJpdXMgVcW+ZGFuYXZpxI1pdXMaWS8vbGgzLmdvb2dsZXVzZXJjb250ZW50LmNvbS9hL0FDZzhvY0pfaDFuV1FDQkdQU1Atb3VZUXZVMmVGM2RLWm9IMmt3N1dKRThCVlV6ND1zNTAtYy1rLW5vIhUxMTQwNTE3MjIxODM5MTQzNzE4OTkoADgASAAwgI/O+NUxOM/TncPYMUK+BQoLQUFBQkdMRlRLbkUSC0FBQUEtOTUzV3J3GpgBCgl0ZXh0L2h0bWwSigFJIGZ1bGx5IHN1cHBvcnQgdGhlIGhpZ2hsaWdodGluZyBvZiB0aGlzIGVsZW1lbnQgYXMgd2VsbC4gVGhlIGFzc2Vzc21lbnQgb2YgcXVhbGl0eSB0ZWFjaGluZyBpcyBhbHNvIGFuIGV2YWx1YXRpb24gb2YgdGhlIHJlc3VsdCBhY2hpZXZlZC4imQEKCnRleHQvcGxhaW4SigFJIGZ1bGx5IHN1cHBvcnQgdGhlIGhpZ2hsaWdodGluZyBvZiB0aGlzIGVsZW1lbnQgYXMgd2VsbC4gVGhlIGFzc2Vzc21lbnQgb2YgcXVhbGl0eSB0ZWFjaGluZyBpcyBhbHNvIGFuIGV2YWx1YXRpb24gb2YgdGhlIHJlc3VsdCBhY2hpZXZlZC4qZwoHQW5vbmltbxo1Ly9zc2wuZ3N0YXRpYy5jb20vZG9jcy9jb21tb24vYmx1ZV9zaWxob3VldHRlOTYtMC5wbmciH0FOT05ZTU9VU18xMTA1MzYwNDM5OTY5NDE0OTg5MTgoADgBSAEwj9Caw9gxOI/QmsPYMVoMZTcwNDJ2dnltbzQzckQKB0Fub25pbW8aNwo1Ly9zc2wuZ3N0YXRpYy5jb20vZG9jcy9jb21tb24vYmx1ZV9zaWxob3VldHRlOTYtMC5wbmcgAHgAmgEGCAAQABgAqgGNARKKAUkgZnVsbHkgc3VwcG9ydCB0aGUgaGlnaGxpZ2h0aW5nIG9mIHRoaXMgZWxlbWVudCBhcyB3ZWxsLiBUaGUgYXNzZXNzbWVudCBvZiBxdWFsaXR5IHRlYWNoaW5nIGlzIGFsc28gYW4gZXZhbHVhdGlvbiBvZiB0aGUgcmVzdWx0IGFjaGlldmVkLrABALgBAELKAgoLQUFBQkdMRlRLbkkSC0FBQUEtOTUzV3J3Gh0KCXRleHQvaHRtbBIQQXJ0dXIgS296xYJvd3NraSIeCgp0ZXh0L3BsYWluEhBBcnR1ciBLb3rFgm93c2tpKmcKB0Fub25pbW8aNS8vc3NsLmdzdGF0aWMuY29tL2RvY3MvY29tbW9uL2JsdWVfc2lsaG91ZXR0ZTk2LTAucG5nIh9BTk9OWU1PVVNfMTEwNTM2MDQzOTk2OTQxNDk4OTE4KAA4AUgBMM/TncPYMTjP053D2DFaDG0wNmhpdnFnd3Fja3JECgdBbm9uaW1vGjcKNS8vc3NsLmdzdGF0aWMuY29tL2RvY3MvY29tbW9uL2JsdWVfc2lsaG91ZXR0ZTk2LTAucG5nIAB4AJoBBggAEAAYAKoBEhIQQXJ0dXIgS296xYJvd3NrabABALgBAFoLZ3VpMHY5cTlpeDdydwoWQW5kcml1cyBVxb5kYW5hdmnEjWl1cxpbClkvL2xoMy5nb29nbGV1c2VyY29udGVudC5jb20vYS9BQ2c4b2NKX2gxbldRQ0JHUFNQLW91WVF2VTJlRjNkS1pvSDJrdzdXSkU4QlZVejQ9czUwLWMtay1ubyAAeACaAQYIABAAGACqASkSJ0hvdyB5b3VyIGlubm92YXRpb24gbWFkZSB0aGluZ3MgYmV0dGVyP7ABALgBARiAj8741TEgz9Odw9gxKmcKITFQczVHWU5xbnZ0V1c3eGtSMG5GMHMxZDBBRG1ERDVPZRJCCgp0ZXh0L3BsYWluEjRUZWFjaGluZyBFeGNlbGxlbmNlIEF3YXJkIEFwcGxpY2F0aW9uIEZvcm1fMjAyNC5kb2N4MABCMVtbW251bGwsbnVsbCxudWxsLCI0MDIiXSxbbnVsbCxudWxsLG51bGwsIjU4OCJdXV04AHIhMVBzNUdZTnFudnRXVzd4a1IwbkYwczFkMEFEbURENU9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CB44B57-13D0-BD49-94D3-7B35D4C1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Carletti Paolo</dc:creator>
  <cp:lastModifiedBy>Andrius Uždanavičius</cp:lastModifiedBy>
  <cp:revision>6</cp:revision>
  <dcterms:created xsi:type="dcterms:W3CDTF">2024-02-23T12:22:00Z</dcterms:created>
  <dcterms:modified xsi:type="dcterms:W3CDTF">2024-02-28T13:19:00Z</dcterms:modified>
</cp:coreProperties>
</file>