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2BC9" w:rsidRDefault="00A22D62">
      <w:pPr>
        <w:spacing w:before="0" w:after="0"/>
        <w:jc w:val="center"/>
        <w:rPr>
          <w:b/>
          <w:color w:val="AA884B"/>
          <w:sz w:val="24"/>
          <w:szCs w:val="24"/>
        </w:rPr>
      </w:pPr>
      <w:r>
        <w:rPr>
          <w:b/>
          <w:color w:val="AA884B"/>
          <w:sz w:val="24"/>
          <w:szCs w:val="24"/>
        </w:rPr>
        <w:t>Application form for Arqus Joint Programme development</w:t>
      </w:r>
    </w:p>
    <w:p w14:paraId="00000002" w14:textId="77777777" w:rsidR="00112BC9" w:rsidRDefault="00112BC9">
      <w:pPr>
        <w:spacing w:before="0" w:after="0"/>
        <w:jc w:val="center"/>
        <w:rPr>
          <w:b/>
          <w:color w:val="AA884B"/>
          <w:sz w:val="24"/>
          <w:szCs w:val="24"/>
        </w:rPr>
      </w:pPr>
    </w:p>
    <w:p w14:paraId="00000003" w14:textId="777777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heading=h.i5rqkn5nr3e8" w:colFirst="0" w:colLast="0"/>
      <w:bookmarkStart w:id="1" w:name="_Hlk158286076"/>
      <w:bookmarkEnd w:id="0"/>
      <w:r>
        <w:rPr>
          <w:color w:val="000000"/>
          <w:sz w:val="22"/>
          <w:szCs w:val="22"/>
        </w:rPr>
        <w:t xml:space="preserve">The Arqus European University Alliance brings together nine longstanding and excellent research universities. </w:t>
      </w:r>
      <w:r>
        <w:rPr>
          <w:b/>
          <w:color w:val="000000"/>
          <w:sz w:val="22"/>
          <w:szCs w:val="22"/>
        </w:rPr>
        <w:t>One of the main objectives</w:t>
      </w:r>
      <w:r>
        <w:rPr>
          <w:color w:val="000000"/>
          <w:sz w:val="22"/>
          <w:szCs w:val="22"/>
        </w:rPr>
        <w:t xml:space="preserve"> within the Alliance is to </w:t>
      </w:r>
      <w:r>
        <w:rPr>
          <w:b/>
          <w:color w:val="000000"/>
          <w:sz w:val="22"/>
          <w:szCs w:val="22"/>
        </w:rPr>
        <w:t>enhance the academic offer</w:t>
      </w:r>
      <w:r>
        <w:rPr>
          <w:color w:val="000000"/>
          <w:sz w:val="22"/>
          <w:szCs w:val="22"/>
        </w:rPr>
        <w:t xml:space="preserve"> at the partner universities, both local and joint, to ensure that students develop global competences through the incorporation of flexible and innovative learning opportunities.</w:t>
      </w:r>
    </w:p>
    <w:p w14:paraId="00000004" w14:textId="777777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this reason, the Arqus European University Alliance strongly </w:t>
      </w:r>
      <w:r>
        <w:rPr>
          <w:b/>
          <w:color w:val="000000"/>
          <w:sz w:val="22"/>
          <w:szCs w:val="22"/>
        </w:rPr>
        <w:t>encourages the development</w:t>
      </w:r>
      <w:r>
        <w:rPr>
          <w:color w:val="000000"/>
          <w:sz w:val="22"/>
          <w:szCs w:val="22"/>
        </w:rPr>
        <w:t xml:space="preserve"> of </w:t>
      </w:r>
      <w:r>
        <w:rPr>
          <w:b/>
          <w:color w:val="000000"/>
          <w:sz w:val="22"/>
          <w:szCs w:val="22"/>
        </w:rPr>
        <w:t>new Joint Programmes at Bachelor and Master level</w:t>
      </w:r>
      <w:r>
        <w:rPr>
          <w:color w:val="000000"/>
          <w:sz w:val="22"/>
          <w:szCs w:val="22"/>
        </w:rPr>
        <w:t xml:space="preserve"> based on the results of the previous project period and on proposals from partner universities. </w:t>
      </w:r>
    </w:p>
    <w:bookmarkEnd w:id="1"/>
    <w:p w14:paraId="00000005" w14:textId="2607A9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Arqus European </w:t>
      </w:r>
      <w:r w:rsidR="00331837">
        <w:rPr>
          <w:color w:val="000000"/>
          <w:sz w:val="22"/>
          <w:szCs w:val="22"/>
        </w:rPr>
        <w:t>Universities</w:t>
      </w:r>
      <w:r>
        <w:rPr>
          <w:color w:val="000000"/>
          <w:sz w:val="22"/>
          <w:szCs w:val="22"/>
        </w:rPr>
        <w:t xml:space="preserve"> Alliance is </w:t>
      </w:r>
      <w:r>
        <w:rPr>
          <w:b/>
          <w:color w:val="000000"/>
          <w:sz w:val="22"/>
          <w:szCs w:val="22"/>
        </w:rPr>
        <w:t>pleased to invite</w:t>
      </w:r>
      <w:r>
        <w:rPr>
          <w:color w:val="000000"/>
          <w:sz w:val="22"/>
          <w:szCs w:val="22"/>
        </w:rPr>
        <w:t xml:space="preserve"> all partners interested in </w:t>
      </w:r>
      <w:r>
        <w:rPr>
          <w:b/>
          <w:color w:val="000000"/>
          <w:sz w:val="22"/>
          <w:szCs w:val="22"/>
        </w:rPr>
        <w:t>developing a Joint Master or Joint Bachelor programme</w:t>
      </w:r>
      <w:r>
        <w:rPr>
          <w:color w:val="000000"/>
          <w:sz w:val="22"/>
          <w:szCs w:val="22"/>
        </w:rPr>
        <w:t xml:space="preserve"> to submit a project proposal by filling in the online application form.</w:t>
      </w:r>
    </w:p>
    <w:p w14:paraId="00000006" w14:textId="777777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provide the best possible support for the often-complex implementation process, the Alliance offers the following:</w:t>
      </w:r>
    </w:p>
    <w:p w14:paraId="00000007" w14:textId="77777777" w:rsidR="00112BC9" w:rsidRDefault="00A22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Financial support</w:t>
      </w:r>
      <w:r>
        <w:rPr>
          <w:rFonts w:eastAsia="Calibri" w:cs="Calibri"/>
          <w:color w:val="000000"/>
          <w:sz w:val="22"/>
          <w:szCs w:val="22"/>
        </w:rPr>
        <w:t xml:space="preserve">: </w:t>
      </w:r>
      <w:r>
        <w:rPr>
          <w:rFonts w:eastAsia="Calibri" w:cs="Calibri"/>
          <w:b/>
          <w:color w:val="000000"/>
          <w:sz w:val="22"/>
          <w:szCs w:val="22"/>
        </w:rPr>
        <w:t>3 Joint Bachelor</w:t>
      </w:r>
      <w:r>
        <w:rPr>
          <w:rFonts w:eastAsia="Calibri" w:cs="Calibri"/>
          <w:color w:val="000000"/>
          <w:sz w:val="22"/>
          <w:szCs w:val="22"/>
        </w:rPr>
        <w:t xml:space="preserve"> and </w:t>
      </w:r>
      <w:r>
        <w:rPr>
          <w:rFonts w:eastAsia="Calibri" w:cs="Calibri"/>
          <w:b/>
          <w:color w:val="000000"/>
          <w:sz w:val="22"/>
          <w:szCs w:val="22"/>
        </w:rPr>
        <w:t xml:space="preserve">3 Joint Master </w:t>
      </w:r>
      <w:r>
        <w:rPr>
          <w:rFonts w:eastAsia="Calibri" w:cs="Calibri"/>
          <w:color w:val="000000"/>
          <w:sz w:val="22"/>
          <w:szCs w:val="22"/>
        </w:rPr>
        <w:t xml:space="preserve">Programmes will be selected for funding with a lump sum of </w:t>
      </w:r>
      <w:r>
        <w:rPr>
          <w:rFonts w:eastAsia="Calibri" w:cs="Calibri"/>
          <w:b/>
          <w:color w:val="000000"/>
          <w:sz w:val="22"/>
          <w:szCs w:val="22"/>
        </w:rPr>
        <w:t xml:space="preserve">€ 30.000 each </w:t>
      </w:r>
      <w:r>
        <w:rPr>
          <w:rFonts w:eastAsia="Calibri" w:cs="Calibri"/>
          <w:color w:val="000000"/>
          <w:sz w:val="22"/>
          <w:szCs w:val="22"/>
        </w:rPr>
        <w:t>to cover costs related to the implementation of the programmes.</w:t>
      </w:r>
    </w:p>
    <w:p w14:paraId="00000008" w14:textId="4FFF5438" w:rsidR="00112BC9" w:rsidRDefault="00A22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Expertise and counselling</w:t>
      </w:r>
      <w:r>
        <w:rPr>
          <w:rFonts w:eastAsia="Calibri" w:cs="Calibri"/>
          <w:color w:val="000000"/>
          <w:sz w:val="22"/>
          <w:szCs w:val="22"/>
        </w:rPr>
        <w:t xml:space="preserve">: The implementation will be accompanied by </w:t>
      </w:r>
      <w:hyperlink r:id="rId8" w:history="1">
        <w:r w:rsidRPr="00FF024E">
          <w:rPr>
            <w:rStyle w:val="Hipervnculo"/>
            <w:rFonts w:ascii="Calibri" w:eastAsia="Calibri" w:hAnsi="Calibri" w:cs="Calibri"/>
            <w:sz w:val="22"/>
            <w:szCs w:val="22"/>
          </w:rPr>
          <w:t>trainings</w:t>
        </w:r>
      </w:hyperlink>
      <w:r>
        <w:rPr>
          <w:rFonts w:eastAsia="Calibri" w:cs="Calibri"/>
          <w:color w:val="000000"/>
          <w:sz w:val="22"/>
          <w:szCs w:val="22"/>
        </w:rPr>
        <w:t>, workshops and individual counselling by experts of the Arqus Alliance</w:t>
      </w:r>
    </w:p>
    <w:p w14:paraId="00000009" w14:textId="777777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Applications should be submitted by the coordinating academic staff member/university.</w:t>
      </w:r>
    </w:p>
    <w:p w14:paraId="0000000A" w14:textId="77777777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Application period:</w:t>
      </w:r>
      <w:r>
        <w:rPr>
          <w:color w:val="000000"/>
          <w:sz w:val="22"/>
          <w:szCs w:val="22"/>
        </w:rPr>
        <w:t xml:space="preserve"> February 15, 2024 – May 31, 2024</w:t>
      </w:r>
    </w:p>
    <w:p w14:paraId="0000000B" w14:textId="51E3AE63" w:rsidR="00112BC9" w:rsidRDefault="00A22D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F024E">
        <w:rPr>
          <w:color w:val="000000"/>
          <w:sz w:val="22"/>
          <w:szCs w:val="22"/>
        </w:rPr>
        <w:t xml:space="preserve">Before you start with the application, please read carefully through the </w:t>
      </w:r>
      <w:hyperlink r:id="rId9" w:history="1">
        <w:r w:rsidRPr="00FF024E">
          <w:rPr>
            <w:rStyle w:val="Hipervnculo"/>
            <w:rFonts w:ascii="Calibri" w:hAnsi="Calibri"/>
            <w:b/>
            <w:sz w:val="22"/>
            <w:szCs w:val="22"/>
          </w:rPr>
          <w:t>Call guidelines</w:t>
        </w:r>
      </w:hyperlink>
      <w:r w:rsidR="00FF024E" w:rsidRPr="00FF024E">
        <w:rPr>
          <w:b/>
          <w:color w:val="000000"/>
          <w:sz w:val="22"/>
          <w:szCs w:val="22"/>
        </w:rPr>
        <w:t>!</w:t>
      </w:r>
    </w:p>
    <w:p w14:paraId="15938F44" w14:textId="22527F20" w:rsidR="00A17FBF" w:rsidRDefault="00A17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information on the processing of your personal data within the framework of the Arqus Joint </w:t>
      </w:r>
      <w:r w:rsidRPr="00FF024E">
        <w:rPr>
          <w:color w:val="000000"/>
          <w:sz w:val="22"/>
          <w:szCs w:val="22"/>
        </w:rPr>
        <w:t xml:space="preserve">Programmes Call, please see the </w:t>
      </w:r>
      <w:hyperlink r:id="rId10" w:history="1">
        <w:r w:rsidRPr="00FF024E">
          <w:rPr>
            <w:rStyle w:val="Hipervnculo"/>
            <w:rFonts w:ascii="Calibri" w:hAnsi="Calibri"/>
            <w:b/>
            <w:bCs/>
            <w:sz w:val="22"/>
            <w:szCs w:val="22"/>
          </w:rPr>
          <w:t>Data Protection Declaration</w:t>
        </w:r>
      </w:hyperlink>
      <w:r w:rsidRPr="00FF024E">
        <w:rPr>
          <w:color w:val="000000"/>
          <w:sz w:val="22"/>
          <w:szCs w:val="22"/>
        </w:rPr>
        <w:t>.</w:t>
      </w:r>
    </w:p>
    <w:p w14:paraId="0000000C" w14:textId="0DEB772F" w:rsidR="00145944" w:rsidRDefault="00145944">
      <w:pPr>
        <w:rPr>
          <w:b/>
          <w:color w:val="AA884B"/>
          <w:sz w:val="24"/>
          <w:szCs w:val="24"/>
        </w:rPr>
      </w:pPr>
      <w:r>
        <w:rPr>
          <w:b/>
          <w:color w:val="AA884B"/>
          <w:sz w:val="24"/>
          <w:szCs w:val="24"/>
        </w:rPr>
        <w:br w:type="page"/>
      </w:r>
    </w:p>
    <w:p w14:paraId="0000000D" w14:textId="77777777" w:rsidR="00112BC9" w:rsidRDefault="00112BC9">
      <w:pPr>
        <w:spacing w:after="0"/>
        <w:rPr>
          <w:b/>
        </w:rPr>
      </w:pPr>
    </w:p>
    <w:tbl>
      <w:tblPr>
        <w:tblStyle w:val="ad"/>
        <w:tblW w:w="89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720"/>
        <w:gridCol w:w="2085"/>
      </w:tblGrid>
      <w:tr w:rsidR="00112BC9" w14:paraId="7E7BF16E" w14:textId="77777777">
        <w:trPr>
          <w:trHeight w:val="91"/>
          <w:jc w:val="center"/>
        </w:trPr>
        <w:tc>
          <w:tcPr>
            <w:tcW w:w="8955" w:type="dxa"/>
            <w:gridSpan w:val="3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112BC9" w:rsidRDefault="00A22D62">
            <w:pPr>
              <w:widowControl w:val="0"/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Coordinating University</w:t>
            </w:r>
          </w:p>
          <w:p w14:paraId="0000000F" w14:textId="77777777" w:rsidR="00112BC9" w:rsidRPr="00145944" w:rsidRDefault="00A22D62">
            <w:pPr>
              <w:widowControl w:val="0"/>
              <w:spacing w:before="0"/>
              <w:jc w:val="left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14594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Applications should be submitted by the coordinating academic staff member/university, who will then be coordinating the process of the joint programme development and who will be responsible for the project implementation and monitoring of funds.</w:t>
            </w:r>
          </w:p>
          <w:p w14:paraId="00000010" w14:textId="77777777" w:rsidR="00112BC9" w:rsidRDefault="00112BC9">
            <w:pPr>
              <w:widowControl w:val="0"/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12BC9" w14:paraId="73EA0E68" w14:textId="77777777">
        <w:trPr>
          <w:trHeight w:val="18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112BC9" w:rsidRDefault="00A22D62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University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26A5FBE9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12BC9" w14:paraId="753798F3" w14:textId="77777777">
        <w:trPr>
          <w:trHeight w:val="18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112BC9" w:rsidRDefault="00A22D62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Faculty/ Department/ Institute 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12BC9" w:rsidRPr="00331837" w14:paraId="70F39524" w14:textId="77777777">
        <w:trPr>
          <w:trHeight w:val="317"/>
          <w:jc w:val="center"/>
        </w:trPr>
        <w:tc>
          <w:tcPr>
            <w:tcW w:w="3150" w:type="dxa"/>
            <w:vMerge w:val="restart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112BC9" w:rsidRDefault="00A22D62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Contact person</w:t>
            </w:r>
          </w:p>
        </w:tc>
        <w:tc>
          <w:tcPr>
            <w:tcW w:w="37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112BC9" w:rsidRDefault="00A22D62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Name, surname, position and/ or title</w:t>
            </w:r>
          </w:p>
        </w:tc>
        <w:tc>
          <w:tcPr>
            <w:tcW w:w="2085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112BC9" w:rsidRPr="00331837" w:rsidRDefault="00A22D62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331837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Contact information (phone, e-mail)</w:t>
            </w:r>
          </w:p>
        </w:tc>
      </w:tr>
      <w:tr w:rsidR="00112BC9" w:rsidRPr="00331837" w14:paraId="4BAD7173" w14:textId="77777777">
        <w:trPr>
          <w:trHeight w:val="213"/>
          <w:jc w:val="center"/>
        </w:trPr>
        <w:tc>
          <w:tcPr>
            <w:tcW w:w="3150" w:type="dxa"/>
            <w:vMerge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112BC9" w:rsidRPr="00331837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112BC9" w:rsidRPr="00331837" w:rsidRDefault="00112BC9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112BC9" w:rsidRPr="00331837" w:rsidRDefault="00112BC9">
            <w:pPr>
              <w:widowControl w:val="0"/>
              <w:spacing w:before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</w:tc>
      </w:tr>
      <w:tr w:rsidR="00145944" w:rsidRPr="00145944" w14:paraId="4C5CACDB" w14:textId="77777777">
        <w:trPr>
          <w:trHeight w:val="21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64A2" w14:textId="77777777" w:rsidR="00145944" w:rsidRPr="00145944" w:rsidRDefault="00145944" w:rsidP="00145944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5944">
              <w:rPr>
                <w:rFonts w:ascii="Calibri" w:eastAsia="Calibri" w:hAnsi="Calibri" w:cs="Calibri"/>
                <w:b/>
                <w:sz w:val="20"/>
                <w:szCs w:val="20"/>
              </w:rPr>
              <w:t>Full/degree awarding partner</w:t>
            </w:r>
          </w:p>
          <w:p w14:paraId="222324A1" w14:textId="5FC84616" w:rsidR="00145944" w:rsidRDefault="00145944" w:rsidP="00145944">
            <w:pPr>
              <w:spacing w:line="276" w:lineRule="auto"/>
              <w:rPr>
                <w:rFonts w:eastAsia="Calibri" w:cs="Calibri"/>
                <w:b/>
              </w:rPr>
            </w:pPr>
            <w:r w:rsidRPr="00145944">
              <w:rPr>
                <w:rFonts w:ascii="Calibri" w:eastAsia="Calibri" w:hAnsi="Calibri" w:cs="Calibri"/>
                <w:i/>
                <w:sz w:val="20"/>
                <w:szCs w:val="20"/>
              </w:rPr>
              <w:t>Please indicate here if the partner university participates as a degree awarding partner who participates in the issuing of a double, multiple or joint degree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FD6F" w14:textId="77777777" w:rsidR="00145944" w:rsidRPr="00145944" w:rsidRDefault="00145944" w:rsidP="00145944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5944">
              <w:rPr>
                <w:rFonts w:ascii="Calibri" w:eastAsia="Calibri" w:hAnsi="Calibri" w:cs="Calibri"/>
                <w:b/>
                <w:sz w:val="20"/>
                <w:szCs w:val="20"/>
              </w:rPr>
              <w:t>Yes/no</w:t>
            </w:r>
          </w:p>
          <w:p w14:paraId="3940EEC9" w14:textId="3F4B4C83" w:rsidR="00145944" w:rsidRPr="00A17FBF" w:rsidRDefault="00145944" w:rsidP="00145944">
            <w:pPr>
              <w:spacing w:line="276" w:lineRule="auto"/>
              <w:rPr>
                <w:rFonts w:eastAsia="Calibri" w:cs="Calibri"/>
                <w:b/>
              </w:rPr>
            </w:pPr>
            <w:r w:rsidRPr="00145944">
              <w:rPr>
                <w:rFonts w:ascii="Calibri" w:eastAsia="Calibri" w:hAnsi="Calibri" w:cs="Calibri"/>
                <w:b/>
                <w:sz w:val="20"/>
                <w:szCs w:val="20"/>
              </w:rPr>
              <w:t>(comment)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54A3" w14:textId="77777777" w:rsidR="00145944" w:rsidRPr="00145944" w:rsidRDefault="00145944" w:rsidP="00A17FBF">
            <w:pPr>
              <w:widowControl w:val="0"/>
              <w:spacing w:before="0"/>
              <w:rPr>
                <w:rFonts w:eastAsia="Calibri" w:cs="Calibri"/>
                <w:b/>
              </w:rPr>
            </w:pPr>
          </w:p>
        </w:tc>
      </w:tr>
      <w:tr w:rsidR="00A17FBF" w:rsidRPr="00331837" w14:paraId="13849B50" w14:textId="77777777">
        <w:trPr>
          <w:trHeight w:val="21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7F0F" w14:textId="77777777" w:rsidR="00A17FBF" w:rsidRDefault="00A17FBF" w:rsidP="00A17FBF">
            <w:pPr>
              <w:spacing w:line="276" w:lineRule="auto"/>
              <w:rPr>
                <w:rFonts w:eastAsia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 w:rsidRPr="00A17FBF">
              <w:rPr>
                <w:rFonts w:ascii="Calibri" w:eastAsia="Calibri" w:hAnsi="Calibri" w:cs="Calibri"/>
                <w:b/>
                <w:sz w:val="20"/>
                <w:szCs w:val="20"/>
              </w:rPr>
              <w:t>nstitutional support confirmed</w:t>
            </w:r>
          </w:p>
          <w:p w14:paraId="2BF3FE71" w14:textId="7CAEFF41" w:rsidR="00A17FBF" w:rsidRPr="00A17FBF" w:rsidRDefault="00A17FBF" w:rsidP="00A1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/>
              </w:rPr>
            </w:pPr>
            <w:r w:rsidRPr="00A17FBF">
              <w:rPr>
                <w:rFonts w:ascii="Calibri" w:eastAsia="Calibri" w:hAnsi="Calibri" w:cs="Calibri"/>
                <w:i/>
                <w:sz w:val="20"/>
                <w:szCs w:val="20"/>
              </w:rPr>
              <w:t>At the time of application, the institutional commitment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on Rectorate and Faculty level</w:t>
            </w:r>
            <w:r w:rsidRPr="00A17FBF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has to be confirmed. A respective proof can be attached to the application</w:t>
            </w:r>
            <w:r w:rsidRPr="00A17FBF">
              <w:rPr>
                <w:rFonts w:eastAsia="Calibri" w:cs="Calibri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82AC" w14:textId="77777777" w:rsidR="00A17FBF" w:rsidRDefault="00A17FBF" w:rsidP="00A17FBF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17FBF">
              <w:rPr>
                <w:rFonts w:ascii="Calibri" w:eastAsia="Calibri" w:hAnsi="Calibri" w:cs="Calibri"/>
                <w:b/>
                <w:sz w:val="20"/>
                <w:szCs w:val="20"/>
              </w:rPr>
              <w:t>Yes/no</w:t>
            </w:r>
          </w:p>
          <w:p w14:paraId="4A74ED06" w14:textId="49459585" w:rsidR="00A17FBF" w:rsidRPr="00331837" w:rsidRDefault="00A17FBF" w:rsidP="00A17FBF">
            <w:pPr>
              <w:spacing w:line="276" w:lineRule="auto"/>
              <w:rPr>
                <w:rFonts w:eastAsia="Calibri" w:cs="Calibri"/>
                <w:b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(comment)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CCF6" w14:textId="77777777" w:rsidR="00A17FBF" w:rsidRPr="00331837" w:rsidRDefault="00A17FBF" w:rsidP="00A17FBF">
            <w:pPr>
              <w:widowControl w:val="0"/>
              <w:spacing w:before="0"/>
              <w:rPr>
                <w:rFonts w:eastAsia="Calibri" w:cs="Calibri"/>
                <w:b/>
                <w:lang w:val="fr-FR"/>
              </w:rPr>
            </w:pPr>
          </w:p>
        </w:tc>
      </w:tr>
    </w:tbl>
    <w:p w14:paraId="0000001F" w14:textId="77777777" w:rsidR="00112BC9" w:rsidRPr="00331837" w:rsidRDefault="00112BC9">
      <w:pPr>
        <w:spacing w:after="0"/>
        <w:rPr>
          <w:b/>
          <w:lang w:val="fr-FR"/>
        </w:rPr>
      </w:pPr>
    </w:p>
    <w:tbl>
      <w:tblPr>
        <w:tblStyle w:val="ae"/>
        <w:tblW w:w="89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720"/>
        <w:gridCol w:w="2085"/>
      </w:tblGrid>
      <w:tr w:rsidR="00112BC9" w14:paraId="57E62DDB" w14:textId="77777777">
        <w:trPr>
          <w:trHeight w:val="91"/>
          <w:jc w:val="center"/>
        </w:trPr>
        <w:tc>
          <w:tcPr>
            <w:tcW w:w="8955" w:type="dxa"/>
            <w:gridSpan w:val="3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112BC9" w:rsidRDefault="00A22D62">
            <w:pPr>
              <w:widowControl w:val="0"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Arqus Partner University 1 - </w:t>
            </w:r>
            <w:r>
              <w:rPr>
                <w:b/>
              </w:rPr>
              <w:t>8</w:t>
            </w:r>
          </w:p>
        </w:tc>
      </w:tr>
      <w:tr w:rsidR="00112BC9" w14:paraId="347A05AC" w14:textId="77777777">
        <w:trPr>
          <w:trHeight w:val="18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University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48BDDB5B" w:rsidR="00112BC9" w:rsidRDefault="00112BC9">
            <w:pPr>
              <w:spacing w:after="0"/>
              <w:rPr>
                <w:rFonts w:eastAsia="Calibri" w:cs="Calibri"/>
                <w:b/>
              </w:rPr>
            </w:pPr>
          </w:p>
        </w:tc>
      </w:tr>
      <w:tr w:rsidR="00112BC9" w14:paraId="48386C87" w14:textId="77777777">
        <w:trPr>
          <w:trHeight w:val="18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Faculty/ Department/ Institute 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112BC9" w:rsidRDefault="00112BC9">
            <w:pPr>
              <w:spacing w:after="0"/>
              <w:rPr>
                <w:rFonts w:eastAsia="Calibri" w:cs="Calibri"/>
                <w:b/>
              </w:rPr>
            </w:pPr>
          </w:p>
        </w:tc>
      </w:tr>
      <w:tr w:rsidR="00112BC9" w:rsidRPr="00331837" w14:paraId="37A8571A" w14:textId="77777777">
        <w:trPr>
          <w:trHeight w:val="317"/>
          <w:jc w:val="center"/>
        </w:trPr>
        <w:tc>
          <w:tcPr>
            <w:tcW w:w="3150" w:type="dxa"/>
            <w:vMerge w:val="restart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Contact person</w:t>
            </w:r>
          </w:p>
        </w:tc>
        <w:tc>
          <w:tcPr>
            <w:tcW w:w="37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Name, surname, position and/ or academic degree</w:t>
            </w:r>
          </w:p>
        </w:tc>
        <w:tc>
          <w:tcPr>
            <w:tcW w:w="2085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112BC9" w:rsidRPr="00331837" w:rsidRDefault="00A22D62">
            <w:pPr>
              <w:spacing w:after="0"/>
              <w:rPr>
                <w:rFonts w:eastAsia="Calibri" w:cs="Calibri"/>
                <w:b/>
                <w:lang w:val="fr-FR"/>
              </w:rPr>
            </w:pPr>
            <w:r w:rsidRPr="00331837">
              <w:rPr>
                <w:rFonts w:eastAsia="Calibri" w:cs="Calibri"/>
                <w:b/>
                <w:lang w:val="fr-FR"/>
              </w:rPr>
              <w:t>Contact information (phone, e-mail)</w:t>
            </w:r>
          </w:p>
        </w:tc>
      </w:tr>
      <w:tr w:rsidR="00112BC9" w:rsidRPr="00331837" w14:paraId="5022550A" w14:textId="77777777">
        <w:trPr>
          <w:trHeight w:val="213"/>
          <w:jc w:val="center"/>
        </w:trPr>
        <w:tc>
          <w:tcPr>
            <w:tcW w:w="3150" w:type="dxa"/>
            <w:vMerge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112BC9" w:rsidRPr="00331837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eastAsia="Calibri" w:cs="Calibri"/>
                <w:b/>
                <w:lang w:val="fr-FR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112BC9" w:rsidRPr="00331837" w:rsidRDefault="00112BC9">
            <w:pPr>
              <w:spacing w:after="0"/>
              <w:rPr>
                <w:rFonts w:eastAsia="Calibri" w:cs="Calibri"/>
                <w:b/>
                <w:lang w:val="fr-FR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112BC9" w:rsidRPr="00331837" w:rsidRDefault="00112BC9">
            <w:pPr>
              <w:spacing w:after="0"/>
              <w:rPr>
                <w:rFonts w:eastAsia="Calibri" w:cs="Calibri"/>
                <w:b/>
                <w:lang w:val="fr-FR"/>
              </w:rPr>
            </w:pPr>
          </w:p>
        </w:tc>
      </w:tr>
      <w:tr w:rsidR="00112BC9" w14:paraId="50253D3E" w14:textId="77777777">
        <w:trPr>
          <w:trHeight w:val="21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Full/degree awarding partner</w:t>
            </w:r>
          </w:p>
          <w:p w14:paraId="00000030" w14:textId="0A92E7AB" w:rsidR="00112BC9" w:rsidRDefault="00A17FBF">
            <w:pPr>
              <w:spacing w:after="0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Please indicate here if the partner university participates as a degree </w:t>
            </w:r>
            <w:r>
              <w:rPr>
                <w:rFonts w:eastAsia="Calibri" w:cs="Calibri"/>
                <w:i/>
              </w:rPr>
              <w:lastRenderedPageBreak/>
              <w:t>awarding partner</w:t>
            </w:r>
            <w:r w:rsidR="00A22D62">
              <w:rPr>
                <w:rFonts w:eastAsia="Calibri" w:cs="Calibri"/>
                <w:i/>
              </w:rPr>
              <w:t xml:space="preserve"> who participates in the issuing of a double, multiple or joint degree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34B3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lastRenderedPageBreak/>
              <w:t>Yes/no</w:t>
            </w:r>
          </w:p>
          <w:p w14:paraId="00000031" w14:textId="5A2AB360" w:rsidR="00A17FBF" w:rsidRDefault="00A17FBF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(comment)</w:t>
            </w:r>
          </w:p>
        </w:tc>
      </w:tr>
      <w:tr w:rsidR="00112BC9" w14:paraId="3FAB60D8" w14:textId="77777777">
        <w:trPr>
          <w:trHeight w:val="21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Associate partner</w:t>
            </w:r>
          </w:p>
          <w:p w14:paraId="00000034" w14:textId="5A5A085F" w:rsidR="00112BC9" w:rsidRDefault="00A17FBF">
            <w:pPr>
              <w:spacing w:after="0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Please indicate here if the </w:t>
            </w:r>
            <w:r w:rsidR="00A22D62">
              <w:rPr>
                <w:rFonts w:eastAsia="Calibri" w:cs="Calibri"/>
                <w:i/>
              </w:rPr>
              <w:t>Partner universit</w:t>
            </w:r>
            <w:r>
              <w:rPr>
                <w:rFonts w:eastAsia="Calibri" w:cs="Calibri"/>
                <w:i/>
              </w:rPr>
              <w:t>y participates as an associate partner</w:t>
            </w:r>
            <w:r w:rsidR="00A22D62">
              <w:rPr>
                <w:rFonts w:eastAsia="Calibri" w:cs="Calibri"/>
                <w:i/>
              </w:rPr>
              <w:t xml:space="preserve"> who only offers individual components to the programme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EAB6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Yes/no</w:t>
            </w:r>
          </w:p>
          <w:p w14:paraId="00000035" w14:textId="638E1806" w:rsidR="00A17FBF" w:rsidRDefault="00A17FBF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(comment)</w:t>
            </w:r>
          </w:p>
        </w:tc>
      </w:tr>
      <w:tr w:rsidR="00112BC9" w14:paraId="7E535497" w14:textId="77777777">
        <w:trPr>
          <w:trHeight w:val="213"/>
          <w:jc w:val="center"/>
        </w:trPr>
        <w:tc>
          <w:tcPr>
            <w:tcW w:w="315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bookmarkStart w:id="2" w:name="_Hlk158287050"/>
            <w:r>
              <w:rPr>
                <w:rFonts w:eastAsia="Calibri" w:cs="Calibri"/>
                <w:b/>
              </w:rPr>
              <w:t>Institutional support confirmed</w:t>
            </w:r>
          </w:p>
          <w:p w14:paraId="00000038" w14:textId="29F02741" w:rsidR="00112BC9" w:rsidRDefault="00A17FBF">
            <w:pPr>
              <w:spacing w:after="0"/>
              <w:jc w:val="left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At the time of application, the institutional commitment on Rectorate and </w:t>
            </w:r>
            <w:r w:rsidR="003D33EB">
              <w:rPr>
                <w:rFonts w:eastAsia="Calibri" w:cs="Calibri"/>
                <w:i/>
              </w:rPr>
              <w:t>Faculty has</w:t>
            </w:r>
            <w:r>
              <w:rPr>
                <w:rFonts w:eastAsia="Calibri" w:cs="Calibri"/>
                <w:i/>
              </w:rPr>
              <w:t xml:space="preserve"> to be confirmed. A respective proof can be attached to the application. </w:t>
            </w:r>
          </w:p>
        </w:tc>
        <w:tc>
          <w:tcPr>
            <w:tcW w:w="58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F8E1" w14:textId="77777777" w:rsidR="00112BC9" w:rsidRDefault="00A22D62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Yes/no</w:t>
            </w:r>
          </w:p>
          <w:p w14:paraId="00000039" w14:textId="1593C855" w:rsidR="00A17FBF" w:rsidRDefault="00A17FBF">
            <w:pPr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(comment)</w:t>
            </w:r>
          </w:p>
        </w:tc>
      </w:tr>
      <w:bookmarkEnd w:id="2"/>
    </w:tbl>
    <w:p w14:paraId="0000003B" w14:textId="77777777" w:rsidR="00112BC9" w:rsidRDefault="00112BC9">
      <w:pPr>
        <w:spacing w:after="0"/>
        <w:rPr>
          <w:b/>
        </w:rPr>
      </w:pPr>
    </w:p>
    <w:p w14:paraId="0000003C" w14:textId="77777777" w:rsidR="00112BC9" w:rsidRDefault="00112BC9">
      <w:pPr>
        <w:spacing w:after="0"/>
        <w:rPr>
          <w:b/>
        </w:rPr>
      </w:pPr>
    </w:p>
    <w:tbl>
      <w:tblPr>
        <w:tblStyle w:val="af"/>
        <w:tblW w:w="907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5955"/>
      </w:tblGrid>
      <w:tr w:rsidR="00112BC9" w14:paraId="5DE12069" w14:textId="77777777">
        <w:trPr>
          <w:trHeight w:val="188"/>
        </w:trPr>
        <w:tc>
          <w:tcPr>
            <w:tcW w:w="9075" w:type="dxa"/>
            <w:gridSpan w:val="2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112BC9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Programme description</w:t>
            </w:r>
          </w:p>
        </w:tc>
      </w:tr>
      <w:tr w:rsidR="00112BC9" w14:paraId="78702290" w14:textId="77777777">
        <w:trPr>
          <w:trHeight w:val="345"/>
        </w:trPr>
        <w:tc>
          <w:tcPr>
            <w:tcW w:w="9075" w:type="dxa"/>
            <w:gridSpan w:val="2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1A9CCCBC" w:rsidR="00112BC9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Relevance &amp; Quality (50 points + 10 extra points for curricular enriching </w:t>
            </w:r>
            <w:r w:rsidR="003D33EB">
              <w:rPr>
                <w:rFonts w:ascii="Calibri" w:eastAsia="Calibri" w:hAnsi="Calibri" w:cs="Calibri"/>
                <w:b/>
                <w:sz w:val="20"/>
                <w:szCs w:val="20"/>
              </w:rPr>
              <w:t>elements)</w:t>
            </w:r>
            <w:sdt>
              <w:sdtPr>
                <w:tag w:val="goog_rdk_3"/>
                <w:id w:val="1095368761"/>
              </w:sdtPr>
              <w:sdtContent/>
            </w:sdt>
            <w:sdt>
              <w:sdtPr>
                <w:tag w:val="goog_rdk_4"/>
                <w:id w:val="-480466552"/>
              </w:sdtPr>
              <w:sdtContent/>
            </w:sdt>
          </w:p>
          <w:p w14:paraId="00000040" w14:textId="77777777" w:rsidR="00112BC9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12BC9" w14:paraId="00EAE753" w14:textId="77777777">
        <w:trPr>
          <w:trHeight w:val="788"/>
        </w:trPr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1DC1E152" w:rsidR="00112BC9" w:rsidRDefault="003D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Rationale and strategic interest incl. </w:t>
            </w:r>
            <w:r w:rsidR="00A22D62">
              <w:rPr>
                <w:rFonts w:ascii="Calibri" w:eastAsia="Calibri" w:hAnsi="Calibri" w:cs="Calibri"/>
                <w:b/>
                <w:sz w:val="20"/>
                <w:szCs w:val="20"/>
              </w:rPr>
              <w:t>Study Field and Level (10 points)</w:t>
            </w:r>
          </w:p>
          <w:p w14:paraId="00000044" w14:textId="52D1E99D" w:rsidR="00112BC9" w:rsidRDefault="00A2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Please indicate the study field and level and, if already known, the name and the academic degree to be awarded</w:t>
            </w:r>
            <w:r w:rsidR="003D33EB">
              <w:rPr>
                <w:rFonts w:ascii="Calibri" w:eastAsia="Calibri" w:hAnsi="Calibri" w:cs="Calibri"/>
                <w:i/>
                <w:sz w:val="20"/>
                <w:szCs w:val="20"/>
              </w:rPr>
              <w:t>. Please elaborate on the reasons for establishing and implementing the planned programme as well as the strategic interest at the partner universities.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  <w:p w14:paraId="00000046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  <w:p w14:paraId="00000047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  <w:p w14:paraId="00000048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  <w:p w14:paraId="00000049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112BC9" w14:paraId="4EB91C1D" w14:textId="77777777">
        <w:trPr>
          <w:trHeight w:val="660"/>
        </w:trPr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577D537A" w:rsidR="00112BC9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Impact &amp; Ambition (10 points)</w:t>
            </w:r>
          </w:p>
          <w:p w14:paraId="0000004B" w14:textId="77777777" w:rsidR="00112BC9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C" w14:textId="44486FBA" w:rsidR="00112BC9" w:rsidRDefault="00A2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Please elaborate on the expected student interest (target group</w:t>
            </w:r>
            <w:r w:rsidR="003D33EB">
              <w:rPr>
                <w:rFonts w:ascii="Calibri" w:eastAsia="Calibri" w:hAnsi="Calibri" w:cs="Calibri"/>
                <w:i/>
                <w:sz w:val="20"/>
                <w:szCs w:val="20"/>
              </w:rPr>
              <w:t>), as well as on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the expected impact. In doing so, address the uniqueness of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lastRenderedPageBreak/>
              <w:t>the programme in the sense of partner’s complementary strengths.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  <w:p w14:paraId="0000004E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112BC9" w14:paraId="1045A276" w14:textId="77777777">
        <w:trPr>
          <w:trHeight w:val="660"/>
        </w:trPr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656B1B69" w:rsidR="00112BC9" w:rsidRDefault="003D33EB" w:rsidP="003D33EB">
            <w:pPr>
              <w:spacing w:before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Link to Arqus Priorities &amp; </w:t>
            </w:r>
            <w:r w:rsidR="00A22D62">
              <w:rPr>
                <w:rFonts w:ascii="Calibri" w:eastAsia="Calibri" w:hAnsi="Calibri" w:cs="Calibri"/>
                <w:b/>
                <w:sz w:val="20"/>
                <w:szCs w:val="20"/>
              </w:rPr>
              <w:t>Programme description (20 points)</w:t>
            </w:r>
          </w:p>
          <w:p w14:paraId="00000050" w14:textId="77777777" w:rsidR="00112BC9" w:rsidRDefault="00112BC9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1" w14:textId="0C4E60E1" w:rsidR="00112BC9" w:rsidRDefault="00A22D62">
            <w:pP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briefly describe the planned study programme by considering the requirements as laid down in </w:t>
            </w:r>
            <w:r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the </w:t>
            </w:r>
            <w:sdt>
              <w:sdtPr>
                <w:tag w:val="goog_rdk_5"/>
                <w:id w:val="1559280414"/>
              </w:sdtPr>
              <w:sdtContent/>
            </w:sdt>
            <w:hyperlink r:id="rId11" w:history="1">
              <w:r w:rsidRPr="00FF024E">
                <w:rPr>
                  <w:rStyle w:val="Hipervnculo"/>
                  <w:rFonts w:ascii="Calibri" w:eastAsia="Calibri" w:hAnsi="Calibri" w:cs="Calibri"/>
                  <w:i/>
                  <w:sz w:val="20"/>
                  <w:szCs w:val="20"/>
                </w:rPr>
                <w:t>Call guidelines</w:t>
              </w:r>
            </w:hyperlink>
            <w:r w:rsidR="00FF024E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. </w:t>
            </w:r>
            <w:r w:rsidR="003D33EB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describe which </w:t>
            </w:r>
            <w:sdt>
              <w:sdtPr>
                <w:tag w:val="goog_rdk_9"/>
                <w:id w:val="-229001109"/>
              </w:sdtPr>
              <w:sdtContent/>
            </w:sdt>
            <w:sdt>
              <w:sdtPr>
                <w:tag w:val="goog_rdk_10"/>
                <w:id w:val="949441385"/>
              </w:sdtPr>
              <w:sdtContent/>
            </w:sdt>
            <w:r w:rsidR="003D33EB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>Arqus priorities (</w:t>
            </w:r>
            <w:r w:rsidR="00FF024E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>paragraph 7 in the guidelines</w:t>
            </w:r>
            <w:r w:rsidR="003D33EB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="003D33E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are covered and how.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112BC9" w:rsidRDefault="00112BC9">
            <w:pPr>
              <w:widowControl w:val="0"/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3D33EB" w14:paraId="39BE7876" w14:textId="77777777">
        <w:trPr>
          <w:trHeight w:val="660"/>
        </w:trPr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D3E6" w14:textId="29788E6B" w:rsidR="003D33EB" w:rsidRDefault="003D33EB" w:rsidP="003D33EB">
            <w:pPr>
              <w:spacing w:before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Institutional support</w:t>
            </w:r>
            <w:r w:rsidR="00A22D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(10 points)</w:t>
            </w:r>
          </w:p>
          <w:p w14:paraId="530CFA3D" w14:textId="33E8D219" w:rsidR="003D33EB" w:rsidRDefault="003D33EB" w:rsidP="003D33EB">
            <w:pPr>
              <w:spacing w:before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5D0DE0E" w14:textId="672024F9" w:rsidR="003D33EB" w:rsidRDefault="003D33EB" w:rsidP="003D33EB">
            <w:pPr>
              <w:spacing w:before="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22D62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Pl</w:t>
            </w:r>
            <w:r w:rsidRPr="003D33EB">
              <w:rPr>
                <w:rFonts w:ascii="Calibri" w:eastAsia="Calibri" w:hAnsi="Calibri" w:cs="Calibri"/>
                <w:i/>
                <w:sz w:val="20"/>
                <w:szCs w:val="20"/>
              </w:rPr>
              <w:t>ease briefly describe how the institutional support of the programme is guaranteed at the individual partner universities.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16175207" w14:textId="77777777" w:rsidR="003D33EB" w:rsidRDefault="003D33EB" w:rsidP="003D33EB">
            <w:pPr>
              <w:spacing w:before="0"/>
              <w:jc w:val="left"/>
              <w:rPr>
                <w:rFonts w:eastAsia="Calibri" w:cs="Calibri"/>
                <w:b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99AE" w14:textId="77777777" w:rsidR="003D33EB" w:rsidRDefault="003D33EB">
            <w:pPr>
              <w:widowControl w:val="0"/>
              <w:spacing w:before="0"/>
              <w:rPr>
                <w:rFonts w:eastAsia="Calibri" w:cs="Calibri"/>
                <w:i/>
                <w:color w:val="FF0000"/>
              </w:rPr>
            </w:pPr>
          </w:p>
        </w:tc>
      </w:tr>
      <w:tr w:rsidR="00112BC9" w14:paraId="699429E7" w14:textId="77777777">
        <w:trPr>
          <w:trHeight w:val="660"/>
        </w:trPr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112BC9" w:rsidRDefault="00A22D62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Curricular enriching elements</w:t>
            </w:r>
          </w:p>
          <w:p w14:paraId="00000054" w14:textId="77777777" w:rsidR="00112BC9" w:rsidRDefault="00112BC9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5" w14:textId="25991761" w:rsidR="00112BC9" w:rsidRDefault="00A22D62">
            <w:pPr>
              <w:spacing w:line="276" w:lineRule="auto"/>
              <w:jc w:val="left"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indicate any </w:t>
            </w:r>
            <w:sdt>
              <w:sdtPr>
                <w:tag w:val="goog_rdk_7"/>
                <w:id w:val="-1259665026"/>
              </w:sdtPr>
              <w:sdtContent/>
            </w:sdt>
            <w:sdt>
              <w:sdtPr>
                <w:tag w:val="goog_rdk_8"/>
                <w:id w:val="1799958270"/>
              </w:sdtPr>
              <w:sdtContent/>
            </w:sdt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curricular enriching elements </w:t>
            </w:r>
            <w:r w:rsidR="00FF024E" w:rsidRPr="00FF024E">
              <w:rPr>
                <w:rFonts w:ascii="Calibri" w:eastAsia="Calibri" w:hAnsi="Calibri" w:cs="Calibri"/>
                <w:i/>
                <w:sz w:val="20"/>
                <w:szCs w:val="20"/>
              </w:rPr>
              <w:t>(paragraph 7 in the guidelines)</w:t>
            </w:r>
            <w:r w:rsidR="00FF024E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which you plan to include in the proposed joint programme and explain how you plan to integrate them.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112BC9" w:rsidRDefault="00112BC9">
            <w:pPr>
              <w:widowControl w:val="0"/>
              <w:spacing w:before="0"/>
              <w:rPr>
                <w:i/>
                <w:color w:val="FF0000"/>
              </w:rPr>
            </w:pPr>
          </w:p>
        </w:tc>
      </w:tr>
      <w:tr w:rsidR="00112BC9" w14:paraId="5EBAD210" w14:textId="77777777">
        <w:trPr>
          <w:trHeight w:val="315"/>
        </w:trPr>
        <w:tc>
          <w:tcPr>
            <w:tcW w:w="9075" w:type="dxa"/>
            <w:gridSpan w:val="2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112BC9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Cooperation and implementation (50 points)</w:t>
            </w:r>
          </w:p>
        </w:tc>
      </w:tr>
      <w:tr w:rsidR="00112BC9" w14:paraId="71F076D8" w14:textId="77777777"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4D49882C" w:rsidR="00112BC9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 consortium setup (20 points)</w:t>
            </w:r>
          </w:p>
          <w:p w14:paraId="18F9D5EE" w14:textId="77777777" w:rsidR="00A22D62" w:rsidRDefault="00A2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F0D83B" w14:textId="77777777" w:rsidR="00112BC9" w:rsidRDefault="00A2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Briefly describe the partner universities, their role in the consortium and provide a rough plan for the </w:t>
            </w:r>
            <w:sdt>
              <w:sdtPr>
                <w:tag w:val="goog_rdk_11"/>
                <w:id w:val="-2144181953"/>
              </w:sdtPr>
              <w:sdtContent/>
            </w:sdt>
            <w:sdt>
              <w:sdtPr>
                <w:tag w:val="goog_rdk_12"/>
                <w:id w:val="-108598097"/>
              </w:sdtPr>
              <w:sdtContent/>
            </w:sdt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organisation of the partnership and the management mechanism. If you plan to include non-Arqus partner universities, please explain the added value of their participation.</w:t>
            </w:r>
          </w:p>
          <w:p w14:paraId="0000005D" w14:textId="4390CC0D" w:rsidR="00A22D62" w:rsidRDefault="00A2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112BC9" w:rsidRDefault="00112BC9">
            <w:pPr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112BC9" w14:paraId="310C2CA3" w14:textId="77777777"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63DAB699" w:rsidR="00112BC9" w:rsidRDefault="00A22D62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Availability of (human) resources (10 points)</w:t>
            </w:r>
          </w:p>
          <w:p w14:paraId="00000060" w14:textId="77777777" w:rsidR="00112BC9" w:rsidRDefault="00A22D62">
            <w:pP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Please describe the rough profile and availability of teams of academics and administrative programme developers to participate in the design and setting up of the programme at each participating university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112BC9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112BC9" w14:paraId="3B193FE8" w14:textId="77777777"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4D4011FC" w:rsidR="00112BC9" w:rsidRDefault="00A22D62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 schedule for the implementation (10 points)</w:t>
            </w:r>
          </w:p>
          <w:p w14:paraId="00000063" w14:textId="77777777" w:rsidR="00112BC9" w:rsidRDefault="00A22D62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briefly describe the envisioned timetable for the implementation of the programmes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taking into account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the respective approval and necessary accreditation processes.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112BC9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</w:p>
        </w:tc>
      </w:tr>
      <w:tr w:rsidR="00112BC9" w14:paraId="52B58730" w14:textId="77777777">
        <w:tc>
          <w:tcPr>
            <w:tcW w:w="3120" w:type="dxa"/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3CEE6D05" w:rsidR="00112BC9" w:rsidRDefault="00A22D62">
            <w:pPr>
              <w:spacing w:befor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Budget and sustainability plan (10 points)</w:t>
            </w:r>
          </w:p>
          <w:p w14:paraId="00000066" w14:textId="6B6B0E2B" w:rsidR="00112BC9" w:rsidRDefault="00A22D62">
            <w:pPr>
              <w:spacing w:line="276" w:lineRule="auto"/>
              <w:jc w:val="lef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</w:t>
            </w:r>
            <w:r w:rsidR="003D33EB">
              <w:rPr>
                <w:rFonts w:ascii="Calibri" w:eastAsia="Calibri" w:hAnsi="Calibri" w:cs="Calibri"/>
                <w:i/>
                <w:sz w:val="20"/>
                <w:szCs w:val="20"/>
              </w:rPr>
              <w:t>explain how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you will use and distribute the financial support offered by the Alliance. Please also indicate if separate funding for (internal or external) accreditation will be needed.</w:t>
            </w:r>
          </w:p>
          <w:p w14:paraId="00000067" w14:textId="77777777" w:rsidR="00112BC9" w:rsidRDefault="00A22D62">
            <w:pPr>
              <w:spacing w:line="276" w:lineRule="auto"/>
              <w:jc w:val="left"/>
              <w:rPr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Please include a short description of your sustainability plan for the programme once implemented and indicate how the programme will be financed, especially with regard to the tuition fee policy of the consortium.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112BC9" w:rsidRDefault="0011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i/>
                <w:color w:val="FF0000"/>
              </w:rPr>
            </w:pPr>
          </w:p>
        </w:tc>
      </w:tr>
    </w:tbl>
    <w:p w14:paraId="00000069" w14:textId="77777777" w:rsidR="00112BC9" w:rsidRDefault="00112BC9">
      <w:pPr>
        <w:spacing w:before="0" w:after="0" w:line="360" w:lineRule="auto"/>
      </w:pPr>
    </w:p>
    <w:p w14:paraId="0000006A" w14:textId="77777777" w:rsidR="00112BC9" w:rsidRDefault="00112BC9">
      <w:pPr>
        <w:spacing w:before="0" w:after="0"/>
        <w:jc w:val="left"/>
        <w:rPr>
          <w:b/>
          <w:color w:val="AA884B"/>
          <w:sz w:val="24"/>
          <w:szCs w:val="24"/>
        </w:rPr>
      </w:pPr>
    </w:p>
    <w:sectPr w:rsidR="00112BC9">
      <w:headerReference w:type="default" r:id="rId12"/>
      <w:footerReference w:type="even" r:id="rId13"/>
      <w:footerReference w:type="default" r:id="rId14"/>
      <w:pgSz w:w="11906" w:h="16838"/>
      <w:pgMar w:top="2179" w:right="1701" w:bottom="1417" w:left="1701" w:header="708" w:footer="8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BFC7" w14:textId="77777777" w:rsidR="009E1788" w:rsidRDefault="009E1788">
      <w:pPr>
        <w:spacing w:before="0" w:after="0" w:line="240" w:lineRule="auto"/>
      </w:pPr>
      <w:r>
        <w:separator/>
      </w:r>
    </w:p>
  </w:endnote>
  <w:endnote w:type="continuationSeparator" w:id="0">
    <w:p w14:paraId="18053DFD" w14:textId="77777777" w:rsidR="009E1788" w:rsidRDefault="009E17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C" w14:textId="77777777" w:rsidR="00112BC9" w:rsidRDefault="00A22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D" w14:textId="77777777" w:rsidR="00112BC9" w:rsidRDefault="00112B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2B5FF24A" w:rsidR="00112BC9" w:rsidRDefault="00A22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1837">
      <w:rPr>
        <w:noProof/>
        <w:color w:val="000000"/>
      </w:rPr>
      <w:t>1</w:t>
    </w:r>
    <w:r>
      <w:rPr>
        <w:color w:val="000000"/>
      </w:rPr>
      <w:fldChar w:fldCharType="end"/>
    </w:r>
  </w:p>
  <w:p w14:paraId="0000006F" w14:textId="77777777" w:rsidR="00112BC9" w:rsidRDefault="00112B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</w:p>
  <w:p w14:paraId="00000070" w14:textId="77777777" w:rsidR="00112BC9" w:rsidRDefault="00112B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764B" w14:textId="77777777" w:rsidR="009E1788" w:rsidRDefault="009E1788">
      <w:pPr>
        <w:spacing w:before="0" w:after="0" w:line="240" w:lineRule="auto"/>
      </w:pPr>
      <w:r>
        <w:separator/>
      </w:r>
    </w:p>
  </w:footnote>
  <w:footnote w:type="continuationSeparator" w:id="0">
    <w:p w14:paraId="72CAD949" w14:textId="77777777" w:rsidR="009E1788" w:rsidRDefault="009E17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4ECD227D" w:rsidR="00112BC9" w:rsidRDefault="00FF3EC3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6D3E5E" wp14:editId="5CF76174">
              <wp:simplePos x="0" y="0"/>
              <wp:positionH relativeFrom="margin">
                <wp:posOffset>3475990</wp:posOffset>
              </wp:positionH>
              <wp:positionV relativeFrom="paragraph">
                <wp:posOffset>127313</wp:posOffset>
              </wp:positionV>
              <wp:extent cx="1917065" cy="658495"/>
              <wp:effectExtent l="0" t="0" r="6985" b="825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B9938" w14:textId="77777777" w:rsidR="00FF3EC3" w:rsidRDefault="00FF3EC3" w:rsidP="00FF3E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12A8C" wp14:editId="5279F894">
                                <wp:extent cx="1771257" cy="371789"/>
                                <wp:effectExtent l="0" t="0" r="635" b="9525"/>
                                <wp:docPr id="369918943" name="Imagen 1" descr="Imagen que contiene Text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918943" name="Imagen 1" descr="Imagen que contiene Text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0157" cy="3862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D3E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3.7pt;margin-top:10pt;width:150.95pt;height:5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a2DQIAAPYDAAAOAAAAZHJzL2Uyb0RvYy54bWysU9tu2zAMfR+wfxD0vtgJ4rQx4hRdugwD&#10;ugvQ7QNkWY6FSaImKbGzrx8lu2m2vQ3zg0Ca1CF5eLS5G7QiJ+G8BFPR+SynRBgOjTSHin77un9z&#10;S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" stroked="f">
              <v:textbox>
                <w:txbxContent>
                  <w:p w14:paraId="0ECB9938" w14:textId="77777777" w:rsidR="00FF3EC3" w:rsidRDefault="00FF3EC3" w:rsidP="00FF3EC3">
                    <w:r>
                      <w:rPr>
                        <w:noProof/>
                      </w:rPr>
                      <w:drawing>
                        <wp:inline distT="0" distB="0" distL="0" distR="0" wp14:anchorId="2A712A8C" wp14:editId="5279F894">
                          <wp:extent cx="1771257" cy="371789"/>
                          <wp:effectExtent l="0" t="0" r="635" b="9525"/>
                          <wp:docPr id="369918943" name="Imagen 1" descr="Imagen que contiene Texto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9918943" name="Imagen 1" descr="Imagen que contiene Texto&#10;&#10;Descripción generada automá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0157" cy="3862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F00D960" wp14:editId="65D4386D">
          <wp:extent cx="1502229" cy="783976"/>
          <wp:effectExtent l="0" t="0" r="3175" b="0"/>
          <wp:docPr id="18049696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6961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543" cy="78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004A"/>
    <w:multiLevelType w:val="multilevel"/>
    <w:tmpl w:val="8AEE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1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C9"/>
    <w:rsid w:val="00112BC9"/>
    <w:rsid w:val="00145944"/>
    <w:rsid w:val="00331837"/>
    <w:rsid w:val="003C7103"/>
    <w:rsid w:val="003D33EB"/>
    <w:rsid w:val="0064644B"/>
    <w:rsid w:val="009E1788"/>
    <w:rsid w:val="00A17FBF"/>
    <w:rsid w:val="00A22D62"/>
    <w:rsid w:val="00FF024E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633B3"/>
  <w15:docId w15:val="{1ABC770D-6F91-440E-9156-044F2186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de-AT" w:bidi="ar-SA"/>
      </w:rPr>
    </w:rPrDefault>
    <w:pPrDefault>
      <w:pPr>
        <w:spacing w:before="1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EB"/>
    <w:rPr>
      <w:rFonts w:eastAsia="Times New Roman" w:cstheme="minorHAnsi"/>
      <w:lang w:eastAsia="es-ES"/>
    </w:rPr>
  </w:style>
  <w:style w:type="paragraph" w:styleId="Ttulo1">
    <w:name w:val="heading 1"/>
    <w:basedOn w:val="Ttulo4"/>
    <w:next w:val="Normal"/>
    <w:link w:val="Ttulo1Car"/>
    <w:uiPriority w:val="9"/>
    <w:qFormat/>
    <w:rsid w:val="00702689"/>
    <w:pPr>
      <w:outlineLvl w:val="0"/>
    </w:pPr>
    <w:rPr>
      <w:rFonts w:cstheme="minorHAnsi"/>
      <w:b/>
      <w:bCs/>
      <w:sz w:val="24"/>
      <w:szCs w:val="28"/>
      <w:lang w:val="en-US"/>
    </w:rPr>
  </w:style>
  <w:style w:type="paragraph" w:styleId="Ttulo2">
    <w:name w:val="heading 2"/>
    <w:basedOn w:val="Ttulo5"/>
    <w:next w:val="Normal"/>
    <w:link w:val="Ttulo2Car"/>
    <w:uiPriority w:val="9"/>
    <w:semiHidden/>
    <w:unhideWhenUsed/>
    <w:qFormat/>
    <w:rsid w:val="00702689"/>
    <w:pPr>
      <w:outlineLvl w:val="1"/>
    </w:pPr>
    <w:rPr>
      <w:rFonts w:cstheme="minorHAnsi"/>
      <w:i w:val="0"/>
      <w:iCs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1D3"/>
    <w:pPr>
      <w:pBdr>
        <w:top w:val="single" w:sz="6" w:space="2" w:color="BF9000" w:themeColor="accent1"/>
      </w:pBdr>
      <w:spacing w:before="300" w:after="0"/>
      <w:outlineLvl w:val="2"/>
    </w:pPr>
    <w:rPr>
      <w:caps/>
      <w:color w:val="AA884B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39A"/>
    <w:pPr>
      <w:spacing w:before="200" w:after="0"/>
      <w:outlineLvl w:val="3"/>
    </w:pPr>
    <w:rPr>
      <w:rFonts w:cs="Times New Roman (Cuerpo en alfa"/>
      <w:color w:val="AA884B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AE7"/>
    <w:pPr>
      <w:spacing w:before="200" w:after="0"/>
      <w:outlineLvl w:val="4"/>
    </w:pPr>
    <w:rPr>
      <w:rFonts w:cs="Times New Roman (Cuerpo en alfa"/>
      <w:i/>
      <w:color w:val="AA884B"/>
      <w:spacing w:val="10"/>
    </w:rPr>
  </w:style>
  <w:style w:type="paragraph" w:styleId="Ttulo6">
    <w:name w:val="heading 6"/>
    <w:basedOn w:val="Ttulo7"/>
    <w:next w:val="Normal"/>
    <w:link w:val="Ttulo6Car"/>
    <w:uiPriority w:val="9"/>
    <w:semiHidden/>
    <w:unhideWhenUsed/>
    <w:qFormat/>
    <w:rsid w:val="004A2698"/>
    <w:pPr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15AE7"/>
    <w:pPr>
      <w:spacing w:before="200" w:after="0"/>
      <w:ind w:left="708"/>
      <w:outlineLvl w:val="6"/>
    </w:pPr>
    <w:rPr>
      <w:rFonts w:cs="Times New Roman (Cuerpo en alfa"/>
      <w:color w:val="AA884B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85C"/>
    <w:pPr>
      <w:spacing w:before="200" w:after="0"/>
      <w:outlineLvl w:val="7"/>
    </w:pPr>
    <w:rPr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85C"/>
    <w:pPr>
      <w:spacing w:before="200" w:after="0"/>
      <w:outlineLvl w:val="8"/>
    </w:pPr>
    <w:rPr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4585C"/>
    <w:pPr>
      <w:spacing w:before="0" w:after="0"/>
    </w:pPr>
    <w:rPr>
      <w:rFonts w:asciiTheme="majorHAnsi" w:eastAsiaTheme="majorEastAsia" w:hAnsiTheme="majorHAnsi" w:cstheme="majorBidi"/>
      <w:caps/>
      <w:color w:val="BF9000" w:themeColor="accent1"/>
      <w:spacing w:val="10"/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41B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02689"/>
    <w:rPr>
      <w:rFonts w:cstheme="minorHAnsi"/>
      <w:b/>
      <w:bCs/>
      <w:color w:val="AA884B"/>
      <w:spacing w:val="10"/>
      <w:sz w:val="24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02689"/>
    <w:rPr>
      <w:rFonts w:cstheme="minorHAnsi"/>
      <w:iCs/>
      <w:color w:val="AA884B"/>
      <w:spacing w:val="10"/>
      <w:szCs w:val="21"/>
      <w:lang w:val="en-GB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A21D3"/>
    <w:rPr>
      <w:rFonts w:ascii="Open Sans" w:hAnsi="Open Sans"/>
      <w:caps/>
      <w:color w:val="AA884B"/>
      <w:spacing w:val="15"/>
      <w:sz w:val="18"/>
    </w:rPr>
  </w:style>
  <w:style w:type="character" w:customStyle="1" w:styleId="Ttulo4Car">
    <w:name w:val="Título 4 Car"/>
    <w:basedOn w:val="Fuentedeprrafopredeter"/>
    <w:link w:val="Ttulo4"/>
    <w:uiPriority w:val="9"/>
    <w:rsid w:val="006E639A"/>
    <w:rPr>
      <w:rFonts w:ascii="Open Sans" w:hAnsi="Open Sans" w:cs="Times New Roman (Cuerpo en alfa"/>
      <w:color w:val="AA884B"/>
      <w:spacing w:val="10"/>
      <w:sz w:val="18"/>
    </w:rPr>
  </w:style>
  <w:style w:type="character" w:customStyle="1" w:styleId="Ttulo5Car">
    <w:name w:val="Título 5 Car"/>
    <w:basedOn w:val="Fuentedeprrafopredeter"/>
    <w:link w:val="Ttulo5"/>
    <w:uiPriority w:val="9"/>
    <w:rsid w:val="00B15AE7"/>
    <w:rPr>
      <w:rFonts w:ascii="Open Sans" w:hAnsi="Open Sans" w:cs="Times New Roman (Cuerpo en alfa"/>
      <w:i/>
      <w:color w:val="AA884B"/>
      <w:spacing w:val="10"/>
      <w:sz w:val="18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KomentarotekstasDiagrama">
    <w:name w:val="Komentaro tekstas Diagrama"/>
    <w:basedOn w:val="Fuentedeprrafopredeter"/>
    <w:uiPriority w:val="99"/>
    <w:semiHidden/>
    <w:rsid w:val="00B2002D"/>
    <w:rPr>
      <w:rFonts w:ascii="Arial" w:hAnsi="Arial"/>
      <w:sz w:val="20"/>
      <w:szCs w:val="20"/>
    </w:rPr>
  </w:style>
  <w:style w:type="table" w:styleId="Tablaconcuadrcula">
    <w:name w:val="Table Grid"/>
    <w:basedOn w:val="Tablanormal"/>
    <w:uiPriority w:val="39"/>
    <w:rsid w:val="00B2002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B2002D"/>
    <w:rPr>
      <w:color w:val="000000"/>
      <w:sz w:val="22"/>
      <w:szCs w:val="22"/>
    </w:rPr>
  </w:style>
  <w:style w:type="character" w:styleId="Hipervnculo">
    <w:name w:val="Hyperlink"/>
    <w:uiPriority w:val="99"/>
    <w:unhideWhenUsed/>
    <w:rsid w:val="00702689"/>
    <w:rPr>
      <w:rFonts w:asciiTheme="minorHAnsi" w:hAnsiTheme="minorHAnsi" w:cstheme="minorHAnsi"/>
      <w:color w:val="AA884B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02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02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0B354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65F4"/>
    <w:rPr>
      <w:rFonts w:ascii="Open Sans" w:hAnsi="Open Sans"/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5F4"/>
    <w:rPr>
      <w:rFonts w:ascii="Open Sans" w:hAnsi="Open Sans"/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445C3F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3097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uiPriority w:val="9"/>
    <w:rsid w:val="004A2698"/>
    <w:rPr>
      <w:rFonts w:ascii="Open Sans" w:eastAsia="Times New Roman" w:hAnsi="Open Sans" w:cs="Times New Roman (Cuerpo en alfa"/>
      <w:color w:val="AA884B"/>
      <w:spacing w:val="10"/>
      <w:sz w:val="18"/>
      <w:lang w:val="en-U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4585C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CD7C6D"/>
    <w:pPr>
      <w:spacing w:after="100"/>
      <w:ind w:left="220"/>
    </w:pPr>
    <w:rPr>
      <w:rFonts w:cs="Times New Roman"/>
    </w:rPr>
  </w:style>
  <w:style w:type="paragraph" w:styleId="TDC1">
    <w:name w:val="toc 1"/>
    <w:aliases w:val="Tabla"/>
    <w:basedOn w:val="Normal"/>
    <w:next w:val="Normal"/>
    <w:autoRedefine/>
    <w:uiPriority w:val="39"/>
    <w:unhideWhenUsed/>
    <w:rsid w:val="00B97D73"/>
    <w:pPr>
      <w:spacing w:after="0" w:line="240" w:lineRule="auto"/>
    </w:pPr>
    <w:rPr>
      <w:sz w:val="16"/>
      <w:szCs w:val="11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rsid w:val="00CD7C6D"/>
    <w:pPr>
      <w:spacing w:after="100"/>
      <w:ind w:left="440"/>
    </w:pPr>
    <w:rPr>
      <w:rFonts w:cs="Times New Roman"/>
    </w:rPr>
  </w:style>
  <w:style w:type="paragraph" w:styleId="Sinespaciado">
    <w:name w:val="No Spacing"/>
    <w:uiPriority w:val="1"/>
    <w:qFormat/>
    <w:rsid w:val="0004585C"/>
    <w:pPr>
      <w:spacing w:after="0" w:line="240" w:lineRule="auto"/>
    </w:pPr>
  </w:style>
  <w:style w:type="paragraph" w:styleId="Sangranormal">
    <w:name w:val="Normal Indent"/>
    <w:basedOn w:val="Normal"/>
    <w:uiPriority w:val="99"/>
    <w:semiHidden/>
    <w:unhideWhenUsed/>
    <w:rsid w:val="0079169A"/>
    <w:pPr>
      <w:ind w:left="708"/>
    </w:pPr>
  </w:style>
  <w:style w:type="character" w:customStyle="1" w:styleId="Ttulo7Car">
    <w:name w:val="Título 7 Car"/>
    <w:basedOn w:val="Fuentedeprrafopredeter"/>
    <w:link w:val="Ttulo7"/>
    <w:uiPriority w:val="9"/>
    <w:rsid w:val="00B15AE7"/>
    <w:rPr>
      <w:rFonts w:ascii="Open Sans" w:hAnsi="Open Sans" w:cs="Times New Roman (Cuerpo en alfa"/>
      <w:color w:val="AA884B"/>
      <w:spacing w:val="10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85C"/>
    <w:rPr>
      <w:rFonts w:ascii="Open Sans" w:hAnsi="Open Sans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85C"/>
    <w:rPr>
      <w:rFonts w:ascii="Open Sans" w:hAnsi="Open Sans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4585C"/>
    <w:rPr>
      <w:b/>
      <w:bCs/>
      <w:color w:val="8F6B00" w:themeColor="accent1" w:themeShade="BF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04585C"/>
    <w:rPr>
      <w:rFonts w:asciiTheme="majorHAnsi" w:eastAsiaTheme="majorEastAsia" w:hAnsiTheme="majorHAnsi" w:cstheme="majorBidi"/>
      <w:caps/>
      <w:color w:val="BF9000" w:themeColor="accent1"/>
      <w:spacing w:val="10"/>
      <w:sz w:val="52"/>
      <w:szCs w:val="52"/>
    </w:rPr>
  </w:style>
  <w:style w:type="character" w:styleId="Textoennegrita">
    <w:name w:val="Strong"/>
    <w:uiPriority w:val="22"/>
    <w:qFormat/>
    <w:rsid w:val="0004585C"/>
    <w:rPr>
      <w:b/>
      <w:bCs/>
    </w:rPr>
  </w:style>
  <w:style w:type="character" w:styleId="nfasis">
    <w:name w:val="Emphasis"/>
    <w:uiPriority w:val="20"/>
    <w:qFormat/>
    <w:rsid w:val="0004585C"/>
    <w:rPr>
      <w:caps/>
      <w:color w:val="5F4700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04585C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4585C"/>
    <w:rPr>
      <w:rFonts w:ascii="Open Sans" w:hAnsi="Open Sans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85C"/>
    <w:pPr>
      <w:spacing w:before="240" w:after="240" w:line="240" w:lineRule="auto"/>
      <w:ind w:left="1080" w:right="1080"/>
      <w:jc w:val="center"/>
    </w:pPr>
    <w:rPr>
      <w:color w:val="BF9000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85C"/>
    <w:rPr>
      <w:rFonts w:ascii="Open Sans" w:hAnsi="Open Sans"/>
      <w:color w:val="BF9000" w:themeColor="accent1"/>
      <w:sz w:val="24"/>
      <w:szCs w:val="24"/>
    </w:rPr>
  </w:style>
  <w:style w:type="character" w:styleId="nfasissutil">
    <w:name w:val="Subtle Emphasis"/>
    <w:uiPriority w:val="19"/>
    <w:qFormat/>
    <w:rsid w:val="0004585C"/>
    <w:rPr>
      <w:i/>
      <w:iCs/>
      <w:color w:val="5F4700" w:themeColor="accent1" w:themeShade="7F"/>
    </w:rPr>
  </w:style>
  <w:style w:type="character" w:styleId="nfasisintenso">
    <w:name w:val="Intense Emphasis"/>
    <w:uiPriority w:val="21"/>
    <w:qFormat/>
    <w:rsid w:val="0004585C"/>
    <w:rPr>
      <w:b/>
      <w:bCs/>
      <w:caps/>
      <w:color w:val="5F4700" w:themeColor="accent1" w:themeShade="7F"/>
      <w:spacing w:val="10"/>
    </w:rPr>
  </w:style>
  <w:style w:type="character" w:styleId="Referenciasutil">
    <w:name w:val="Subtle Reference"/>
    <w:uiPriority w:val="31"/>
    <w:qFormat/>
    <w:rsid w:val="0004585C"/>
    <w:rPr>
      <w:b/>
      <w:bCs/>
      <w:color w:val="BF9000" w:themeColor="accent1"/>
    </w:rPr>
  </w:style>
  <w:style w:type="character" w:styleId="Referenciaintensa">
    <w:name w:val="Intense Reference"/>
    <w:uiPriority w:val="32"/>
    <w:qFormat/>
    <w:rsid w:val="0004585C"/>
    <w:rPr>
      <w:b/>
      <w:bCs/>
      <w:i/>
      <w:iCs/>
      <w:caps/>
      <w:color w:val="BF9000" w:themeColor="accent1"/>
    </w:rPr>
  </w:style>
  <w:style w:type="character" w:styleId="Ttulodellibro">
    <w:name w:val="Book Title"/>
    <w:uiPriority w:val="33"/>
    <w:qFormat/>
    <w:rsid w:val="0004585C"/>
    <w:rPr>
      <w:b/>
      <w:bCs/>
      <w:i/>
      <w:iCs/>
      <w:spacing w:val="0"/>
    </w:rPr>
  </w:style>
  <w:style w:type="paragraph" w:styleId="Piedepgina">
    <w:name w:val="footer"/>
    <w:basedOn w:val="Normal"/>
    <w:link w:val="PiedepginaCar"/>
    <w:uiPriority w:val="99"/>
    <w:unhideWhenUsed/>
    <w:rsid w:val="00AB793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937"/>
    <w:rPr>
      <w:rFonts w:ascii="Open Sans" w:hAnsi="Open Sans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AB7937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0268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BD1F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6151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51"/>
    <w:rPr>
      <w:rFonts w:eastAsia="Times New Roman" w:cstheme="minorHAnsi"/>
      <w:lang w:eastAsia="es-ES"/>
    </w:rPr>
  </w:style>
  <w:style w:type="table" w:customStyle="1" w:styleId="a8">
    <w:basedOn w:val="Tabla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qus-alliance.eu/event/arqus-joint-programme-staff-trainin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HDfswr2TRRE8gPKCzk2hrvebvtpMesPZ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SUZkyeVQrMlqkueq0XCDPdJnhBKYYskE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Dfswr2TRRE8gPKCzk2hrvebvtpMesPZ/view?usp=drive_li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rgbClr val="BF9000"/>
      </a:dk1>
      <a:lt1>
        <a:srgbClr val="FFDF7F"/>
      </a:lt1>
      <a:dk2>
        <a:srgbClr val="44546A"/>
      </a:dk2>
      <a:lt2>
        <a:srgbClr val="FFFFFF"/>
      </a:lt2>
      <a:accent1>
        <a:srgbClr val="BF9000"/>
      </a:accent1>
      <a:accent2>
        <a:srgbClr val="BF9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ZBj8tigUoI0kq/QlXCwf8Wcxw==">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5066</Characters>
  <Application>Microsoft Office Word</Application>
  <DocSecurity>0</DocSecurity>
  <Lines>208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DEL CARMEN OSUNA LÓPEZ</cp:lastModifiedBy>
  <cp:revision>6</cp:revision>
  <dcterms:created xsi:type="dcterms:W3CDTF">2024-02-08T11:28:00Z</dcterms:created>
  <dcterms:modified xsi:type="dcterms:W3CDTF">2024-02-19T09:21:00Z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9703847ac318d32a85507480dfd167bf8424ead1f188a5c22d31417637c45f82</vt:lpwstr>
  </property>
</Properties>
</file>